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02-07</w:t>
      </w:r>
    </w:p>
    <w:p w:rsidR="008552E8" w:rsidRPr="008552E8" w:rsidRDefault="008552E8" w:rsidP="008552E8">
      <w:pPr>
        <w:rPr>
          <w:rFonts w:ascii="Calibri" w:eastAsia="Calibri" w:hAnsi="Calibri" w:cs="Times New Roman"/>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Государственное бюджетное общеобразовательное учреждение</w:t>
      </w:r>
    </w:p>
    <w:p w:rsid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Pr>
          <w:rFonts w:ascii="Times New Roman" w:eastAsia="Calibri" w:hAnsi="Times New Roman" w:cs="Times New Roman"/>
          <w:b/>
          <w:noProof/>
          <w:sz w:val="24"/>
          <w:szCs w:val="24"/>
        </w:rPr>
        <w:t xml:space="preserve">«Кадетская школа полиции </w:t>
      </w:r>
      <w:r w:rsidRPr="008552E8">
        <w:rPr>
          <w:rFonts w:ascii="Times New Roman" w:eastAsia="Calibri" w:hAnsi="Times New Roman" w:cs="Times New Roman"/>
          <w:b/>
          <w:noProof/>
          <w:sz w:val="24"/>
          <w:szCs w:val="24"/>
        </w:rPr>
        <w:t xml:space="preserve">«Калкан» города Набережные Челны </w:t>
      </w: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Республики Татарстан</w:t>
      </w: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 xml:space="preserve">                                                                                                      </w:t>
      </w: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tbl>
      <w:tblPr>
        <w:tblW w:w="9712" w:type="dxa"/>
        <w:tblBorders>
          <w:insideH w:val="single" w:sz="4" w:space="0" w:color="auto"/>
        </w:tblBorders>
        <w:tblLook w:val="04A0" w:firstRow="1" w:lastRow="0" w:firstColumn="1" w:lastColumn="0" w:noHBand="0" w:noVBand="1"/>
      </w:tblPr>
      <w:tblGrid>
        <w:gridCol w:w="4856"/>
        <w:gridCol w:w="4856"/>
      </w:tblGrid>
      <w:tr w:rsidR="008552E8" w:rsidRPr="008552E8" w:rsidTr="0013176B">
        <w:tc>
          <w:tcPr>
            <w:tcW w:w="4856" w:type="dxa"/>
          </w:tcPr>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«Принято»</w:t>
            </w:r>
          </w:p>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Педагогическим советом</w:t>
            </w:r>
          </w:p>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Pr>
                <w:rFonts w:ascii="Times New Roman" w:eastAsia="Calibri" w:hAnsi="Times New Roman" w:cs="Times New Roman"/>
                <w:b/>
                <w:noProof/>
                <w:sz w:val="24"/>
                <w:szCs w:val="24"/>
              </w:rPr>
              <w:t>Протокол №__ от «__» _____2022</w:t>
            </w:r>
            <w:r w:rsidRPr="008552E8">
              <w:rPr>
                <w:rFonts w:ascii="Times New Roman" w:eastAsia="Calibri" w:hAnsi="Times New Roman" w:cs="Times New Roman"/>
                <w:b/>
                <w:noProof/>
                <w:sz w:val="24"/>
                <w:szCs w:val="24"/>
              </w:rPr>
              <w:t xml:space="preserve"> г.</w:t>
            </w:r>
          </w:p>
          <w:p w:rsidR="008552E8" w:rsidRPr="008552E8" w:rsidRDefault="008552E8" w:rsidP="008552E8">
            <w:pPr>
              <w:spacing w:after="0"/>
              <w:rPr>
                <w:rFonts w:ascii="Times New Roman" w:eastAsia="Calibri" w:hAnsi="Times New Roman" w:cs="Times New Roman"/>
                <w:sz w:val="24"/>
                <w:szCs w:val="24"/>
              </w:rPr>
            </w:pPr>
          </w:p>
        </w:tc>
        <w:tc>
          <w:tcPr>
            <w:tcW w:w="4856" w:type="dxa"/>
          </w:tcPr>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Введено в действие</w:t>
            </w:r>
          </w:p>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Pr>
                <w:rFonts w:ascii="Times New Roman" w:eastAsia="Calibri" w:hAnsi="Times New Roman" w:cs="Times New Roman"/>
                <w:b/>
                <w:noProof/>
                <w:sz w:val="24"/>
                <w:szCs w:val="24"/>
              </w:rPr>
              <w:t>Приказ №___ от «__»_______ 2022</w:t>
            </w:r>
            <w:r w:rsidRPr="008552E8">
              <w:rPr>
                <w:rFonts w:ascii="Times New Roman" w:eastAsia="Calibri" w:hAnsi="Times New Roman" w:cs="Times New Roman"/>
                <w:b/>
                <w:noProof/>
                <w:sz w:val="24"/>
                <w:szCs w:val="24"/>
              </w:rPr>
              <w:t xml:space="preserve"> г.</w:t>
            </w:r>
          </w:p>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«Утверждаю»</w:t>
            </w:r>
          </w:p>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Pr>
                <w:rFonts w:ascii="Times New Roman" w:eastAsia="Calibri" w:hAnsi="Times New Roman" w:cs="Times New Roman"/>
                <w:b/>
                <w:noProof/>
                <w:sz w:val="24"/>
                <w:szCs w:val="24"/>
              </w:rPr>
              <w:t>Директор ГБОУ «Кадетская школа полиции</w:t>
            </w:r>
            <w:r w:rsidRPr="008552E8">
              <w:rPr>
                <w:rFonts w:ascii="Times New Roman" w:eastAsia="Calibri" w:hAnsi="Times New Roman" w:cs="Times New Roman"/>
                <w:b/>
                <w:noProof/>
                <w:sz w:val="24"/>
                <w:szCs w:val="24"/>
              </w:rPr>
              <w:t xml:space="preserve"> «Калкан»</w:t>
            </w:r>
          </w:p>
          <w:p w:rsidR="008552E8" w:rsidRPr="008552E8" w:rsidRDefault="008552E8" w:rsidP="008552E8">
            <w:pPr>
              <w:tabs>
                <w:tab w:val="right" w:leader="dot" w:pos="9356"/>
              </w:tabs>
              <w:spacing w:after="0" w:line="240" w:lineRule="auto"/>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___________  Майоров А. А.</w:t>
            </w: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Pr>
                <w:rFonts w:ascii="Times New Roman" w:eastAsia="Calibri" w:hAnsi="Times New Roman" w:cs="Times New Roman"/>
                <w:b/>
                <w:noProof/>
                <w:sz w:val="24"/>
                <w:szCs w:val="24"/>
              </w:rPr>
              <w:t xml:space="preserve">     </w:t>
            </w: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spacing w:after="0"/>
              <w:rPr>
                <w:rFonts w:ascii="Times New Roman" w:eastAsia="Calibri" w:hAnsi="Times New Roman" w:cs="Times New Roman"/>
                <w:sz w:val="24"/>
                <w:szCs w:val="24"/>
              </w:rPr>
            </w:pPr>
          </w:p>
        </w:tc>
      </w:tr>
    </w:tbl>
    <w:p w:rsidR="008552E8" w:rsidRPr="008552E8" w:rsidRDefault="008552E8" w:rsidP="008552E8">
      <w:pPr>
        <w:spacing w:after="0"/>
        <w:rPr>
          <w:rFonts w:ascii="Times New Roman" w:eastAsia="Calibri" w:hAnsi="Times New Roman" w:cs="Times New Roman"/>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rPr>
          <w:rFonts w:ascii="Calibri" w:eastAsia="Calibri" w:hAnsi="Calibri" w:cs="Times New Roman"/>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241ABB"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Основная образовательная программа основного общего образования (ФГОС</w:t>
      </w:r>
      <w:r w:rsidR="00241ABB">
        <w:rPr>
          <w:rFonts w:ascii="Times New Roman" w:eastAsia="Calibri" w:hAnsi="Times New Roman" w:cs="Times New Roman"/>
          <w:b/>
          <w:noProof/>
          <w:sz w:val="24"/>
          <w:szCs w:val="24"/>
        </w:rPr>
        <w:t>-2021</w:t>
      </w:r>
      <w:r w:rsidRPr="008552E8">
        <w:rPr>
          <w:rFonts w:ascii="Times New Roman" w:eastAsia="Calibri" w:hAnsi="Times New Roman" w:cs="Times New Roman"/>
          <w:b/>
          <w:noProof/>
          <w:sz w:val="24"/>
          <w:szCs w:val="24"/>
        </w:rPr>
        <w:t xml:space="preserve">) </w:t>
      </w: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ГБОУ «Кадетская школа полиции «Калкан»</w:t>
      </w: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spacing w:after="0"/>
        <w:rPr>
          <w:rFonts w:ascii="Times New Roman" w:eastAsia="Calibri" w:hAnsi="Times New Roman" w:cs="Times New Roman"/>
          <w:sz w:val="24"/>
          <w:szCs w:val="24"/>
        </w:rPr>
      </w:pPr>
    </w:p>
    <w:p w:rsidR="008552E8" w:rsidRPr="008552E8" w:rsidRDefault="008552E8" w:rsidP="008552E8">
      <w:pPr>
        <w:spacing w:after="0"/>
        <w:rPr>
          <w:rFonts w:ascii="Times New Roman" w:eastAsia="Calibri" w:hAnsi="Times New Roman" w:cs="Times New Roman"/>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Срок реализации 5 лет</w:t>
      </w:r>
    </w:p>
    <w:p w:rsidR="008552E8" w:rsidRPr="008552E8" w:rsidRDefault="008552E8" w:rsidP="008552E8">
      <w:pPr>
        <w:spacing w:after="0"/>
        <w:rPr>
          <w:rFonts w:ascii="Times New Roman" w:eastAsia="Calibri" w:hAnsi="Times New Roman" w:cs="Times New Roman"/>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p>
    <w:p w:rsidR="008552E8" w:rsidRPr="008552E8" w:rsidRDefault="008552E8" w:rsidP="008552E8">
      <w:pPr>
        <w:rPr>
          <w:rFonts w:ascii="Calibri" w:eastAsia="Calibri" w:hAnsi="Calibri" w:cs="Times New Roman"/>
        </w:rPr>
      </w:pPr>
    </w:p>
    <w:p w:rsidR="008552E8" w:rsidRPr="008552E8" w:rsidRDefault="008552E8" w:rsidP="008552E8">
      <w:pPr>
        <w:rPr>
          <w:rFonts w:ascii="Calibri" w:eastAsia="Calibri" w:hAnsi="Calibri" w:cs="Times New Roman"/>
        </w:rPr>
      </w:pPr>
    </w:p>
    <w:p w:rsidR="008552E8" w:rsidRPr="008552E8" w:rsidRDefault="008552E8" w:rsidP="008552E8">
      <w:pPr>
        <w:rPr>
          <w:rFonts w:ascii="Calibri" w:eastAsia="Calibri" w:hAnsi="Calibri" w:cs="Times New Roman"/>
        </w:rPr>
      </w:pPr>
    </w:p>
    <w:p w:rsidR="008552E8" w:rsidRPr="008552E8" w:rsidRDefault="008552E8" w:rsidP="008552E8">
      <w:pPr>
        <w:rPr>
          <w:rFonts w:ascii="Calibri" w:eastAsia="Calibri" w:hAnsi="Calibri" w:cs="Times New Roman"/>
        </w:rPr>
      </w:pPr>
    </w:p>
    <w:p w:rsidR="008552E8" w:rsidRPr="008552E8" w:rsidRDefault="008552E8" w:rsidP="008552E8">
      <w:pPr>
        <w:rPr>
          <w:rFonts w:ascii="Calibri" w:eastAsia="Calibri" w:hAnsi="Calibri" w:cs="Times New Roman"/>
        </w:rPr>
      </w:pPr>
    </w:p>
    <w:p w:rsidR="008552E8" w:rsidRPr="008552E8" w:rsidRDefault="008552E8" w:rsidP="008552E8">
      <w:pPr>
        <w:tabs>
          <w:tab w:val="right" w:leader="dot" w:pos="9356"/>
        </w:tabs>
        <w:spacing w:after="0" w:line="240" w:lineRule="auto"/>
        <w:jc w:val="center"/>
        <w:rPr>
          <w:rFonts w:ascii="Times New Roman" w:eastAsia="Calibri" w:hAnsi="Times New Roman" w:cs="Times New Roman"/>
          <w:b/>
          <w:noProof/>
          <w:sz w:val="24"/>
          <w:szCs w:val="24"/>
        </w:rPr>
      </w:pPr>
      <w:r w:rsidRPr="008552E8">
        <w:rPr>
          <w:rFonts w:ascii="Times New Roman" w:eastAsia="Calibri" w:hAnsi="Times New Roman" w:cs="Times New Roman"/>
          <w:b/>
          <w:noProof/>
          <w:sz w:val="24"/>
          <w:szCs w:val="24"/>
        </w:rPr>
        <w:t>г. Набережные Челны</w:t>
      </w:r>
    </w:p>
    <w:p w:rsidR="008552E8" w:rsidRPr="008552E8" w:rsidRDefault="00241ABB" w:rsidP="008552E8">
      <w:pPr>
        <w:tabs>
          <w:tab w:val="right" w:leader="dot" w:pos="9356"/>
        </w:tabs>
        <w:spacing w:after="0" w:line="240" w:lineRule="auto"/>
        <w:jc w:val="center"/>
        <w:rPr>
          <w:rFonts w:ascii="Times New Roman" w:eastAsia="Calibri" w:hAnsi="Times New Roman" w:cs="Times New Roman"/>
          <w:b/>
          <w:noProof/>
          <w:sz w:val="24"/>
          <w:szCs w:val="24"/>
        </w:rPr>
      </w:pPr>
      <w:r>
        <w:rPr>
          <w:rFonts w:ascii="Times New Roman" w:eastAsia="Calibri" w:hAnsi="Times New Roman" w:cs="Times New Roman"/>
          <w:b/>
          <w:noProof/>
          <w:sz w:val="24"/>
          <w:szCs w:val="24"/>
        </w:rPr>
        <w:t>2022</w:t>
      </w:r>
    </w:p>
    <w:p w:rsidR="0013176B" w:rsidRPr="0013176B" w:rsidRDefault="0013176B" w:rsidP="00456FF3">
      <w:pPr>
        <w:pStyle w:val="32"/>
      </w:pPr>
      <w:r w:rsidRPr="0013176B">
        <w:lastRenderedPageBreak/>
        <w:t>Содержание</w:t>
      </w:r>
    </w:p>
    <w:tbl>
      <w:tblPr>
        <w:tblW w:w="0" w:type="auto"/>
        <w:tblLook w:val="04A0" w:firstRow="1" w:lastRow="0" w:firstColumn="1" w:lastColumn="0" w:noHBand="0" w:noVBand="1"/>
      </w:tblPr>
      <w:tblGrid>
        <w:gridCol w:w="1056"/>
        <w:gridCol w:w="7291"/>
        <w:gridCol w:w="1223"/>
      </w:tblGrid>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Введение</w:t>
            </w:r>
          </w:p>
        </w:tc>
        <w:tc>
          <w:tcPr>
            <w:tcW w:w="1223" w:type="dxa"/>
            <w:shd w:val="clear" w:color="auto" w:fill="auto"/>
          </w:tcPr>
          <w:p w:rsidR="0013176B" w:rsidRPr="009202BE" w:rsidRDefault="0013176B" w:rsidP="0055298E">
            <w:pPr>
              <w:spacing w:after="0"/>
              <w:rPr>
                <w:rFonts w:ascii="Times New Roman" w:hAnsi="Times New Roman"/>
                <w:sz w:val="24"/>
                <w:szCs w:val="24"/>
              </w:rPr>
            </w:pPr>
            <w:r>
              <w:rPr>
                <w:rFonts w:ascii="Times New Roman" w:hAnsi="Times New Roman"/>
                <w:sz w:val="24"/>
                <w:szCs w:val="24"/>
              </w:rPr>
              <w:t>5</w:t>
            </w:r>
          </w:p>
        </w:tc>
      </w:tr>
      <w:tr w:rsidR="0013176B" w:rsidRPr="0055298E" w:rsidTr="00430187">
        <w:tc>
          <w:tcPr>
            <w:tcW w:w="1056" w:type="dxa"/>
            <w:shd w:val="clear" w:color="auto" w:fill="auto"/>
          </w:tcPr>
          <w:p w:rsidR="0013176B" w:rsidRPr="0055298E" w:rsidRDefault="0013176B" w:rsidP="0055298E">
            <w:pPr>
              <w:spacing w:after="0"/>
              <w:rPr>
                <w:rFonts w:ascii="Times New Roman" w:hAnsi="Times New Roman"/>
                <w:b/>
                <w:sz w:val="24"/>
                <w:szCs w:val="24"/>
              </w:rPr>
            </w:pPr>
            <w:r w:rsidRPr="0055298E">
              <w:rPr>
                <w:rFonts w:ascii="Times New Roman" w:hAnsi="Times New Roman"/>
                <w:b/>
                <w:sz w:val="24"/>
                <w:szCs w:val="24"/>
              </w:rPr>
              <w:t>1</w:t>
            </w:r>
          </w:p>
        </w:tc>
        <w:tc>
          <w:tcPr>
            <w:tcW w:w="7291" w:type="dxa"/>
            <w:shd w:val="clear" w:color="auto" w:fill="auto"/>
          </w:tcPr>
          <w:p w:rsidR="0013176B" w:rsidRPr="0055298E" w:rsidRDefault="0055298E" w:rsidP="0055298E">
            <w:pPr>
              <w:spacing w:after="0"/>
              <w:jc w:val="both"/>
              <w:rPr>
                <w:rFonts w:ascii="Times New Roman" w:hAnsi="Times New Roman"/>
                <w:b/>
                <w:sz w:val="24"/>
                <w:szCs w:val="24"/>
              </w:rPr>
            </w:pPr>
            <w:r>
              <w:rPr>
                <w:rFonts w:ascii="Times New Roman" w:hAnsi="Times New Roman"/>
                <w:b/>
                <w:sz w:val="24"/>
                <w:szCs w:val="24"/>
              </w:rPr>
              <w:t xml:space="preserve">Целевой раздел основной образовательной </w:t>
            </w:r>
            <w:r w:rsidR="0013176B" w:rsidRPr="0055298E">
              <w:rPr>
                <w:rFonts w:ascii="Times New Roman" w:hAnsi="Times New Roman"/>
                <w:b/>
                <w:sz w:val="24"/>
                <w:szCs w:val="24"/>
              </w:rPr>
              <w:t>программы основного общего образования</w:t>
            </w:r>
          </w:p>
        </w:tc>
        <w:tc>
          <w:tcPr>
            <w:tcW w:w="1223" w:type="dxa"/>
            <w:shd w:val="clear" w:color="auto" w:fill="auto"/>
          </w:tcPr>
          <w:p w:rsidR="0013176B" w:rsidRPr="0055298E" w:rsidRDefault="009E6A64" w:rsidP="0055298E">
            <w:pPr>
              <w:spacing w:after="0"/>
              <w:rPr>
                <w:rFonts w:ascii="Times New Roman" w:hAnsi="Times New Roman"/>
                <w:b/>
                <w:sz w:val="24"/>
                <w:szCs w:val="24"/>
              </w:rPr>
            </w:pPr>
            <w:r>
              <w:rPr>
                <w:rFonts w:ascii="Times New Roman" w:hAnsi="Times New Roman"/>
                <w:b/>
                <w:sz w:val="24"/>
                <w:szCs w:val="24"/>
              </w:rPr>
              <w:t>6</w:t>
            </w:r>
          </w:p>
        </w:tc>
      </w:tr>
      <w:tr w:rsidR="0013176B" w:rsidRPr="009202BE" w:rsidTr="00430187">
        <w:trPr>
          <w:trHeight w:val="427"/>
        </w:trPr>
        <w:tc>
          <w:tcPr>
            <w:tcW w:w="1056" w:type="dxa"/>
            <w:shd w:val="clear" w:color="auto" w:fill="auto"/>
          </w:tcPr>
          <w:p w:rsidR="0013176B" w:rsidRPr="009202BE" w:rsidRDefault="0013176B" w:rsidP="00394088">
            <w:pPr>
              <w:spacing w:after="0"/>
              <w:contextualSpacing/>
              <w:rPr>
                <w:rFonts w:ascii="Times New Roman" w:hAnsi="Times New Roman"/>
                <w:sz w:val="24"/>
                <w:szCs w:val="24"/>
              </w:rPr>
            </w:pPr>
            <w:r w:rsidRPr="009202BE">
              <w:rPr>
                <w:rFonts w:ascii="Times New Roman" w:hAnsi="Times New Roman"/>
                <w:sz w:val="24"/>
                <w:szCs w:val="24"/>
              </w:rPr>
              <w:t>1.1.</w:t>
            </w:r>
          </w:p>
        </w:tc>
        <w:tc>
          <w:tcPr>
            <w:tcW w:w="7291" w:type="dxa"/>
            <w:shd w:val="clear" w:color="auto" w:fill="auto"/>
          </w:tcPr>
          <w:p w:rsidR="0013176B" w:rsidRPr="009202BE" w:rsidRDefault="0013176B" w:rsidP="00394088">
            <w:pPr>
              <w:spacing w:after="0"/>
              <w:contextualSpacing/>
              <w:rPr>
                <w:rFonts w:ascii="Times New Roman" w:hAnsi="Times New Roman"/>
                <w:sz w:val="24"/>
                <w:szCs w:val="24"/>
              </w:rPr>
            </w:pPr>
            <w:r w:rsidRPr="009202BE">
              <w:rPr>
                <w:rFonts w:ascii="Times New Roman" w:hAnsi="Times New Roman"/>
                <w:sz w:val="24"/>
                <w:szCs w:val="24"/>
              </w:rPr>
              <w:t>Пояснительная  записка</w:t>
            </w:r>
          </w:p>
        </w:tc>
        <w:tc>
          <w:tcPr>
            <w:tcW w:w="1223" w:type="dxa"/>
            <w:shd w:val="clear" w:color="auto" w:fill="auto"/>
          </w:tcPr>
          <w:p w:rsidR="0013176B" w:rsidRPr="009202BE" w:rsidRDefault="009E6A64" w:rsidP="00394088">
            <w:pPr>
              <w:spacing w:after="0"/>
              <w:contextualSpacing/>
              <w:rPr>
                <w:rFonts w:ascii="Times New Roman" w:hAnsi="Times New Roman"/>
                <w:sz w:val="24"/>
                <w:szCs w:val="24"/>
              </w:rPr>
            </w:pPr>
            <w:r>
              <w:rPr>
                <w:rFonts w:ascii="Times New Roman" w:hAnsi="Times New Roman"/>
                <w:sz w:val="24"/>
                <w:szCs w:val="24"/>
              </w:rPr>
              <w:t>6</w:t>
            </w:r>
          </w:p>
        </w:tc>
      </w:tr>
      <w:tr w:rsidR="0013176B" w:rsidRPr="009202BE" w:rsidTr="00430187">
        <w:tc>
          <w:tcPr>
            <w:tcW w:w="1056" w:type="dxa"/>
            <w:shd w:val="clear" w:color="auto" w:fill="auto"/>
          </w:tcPr>
          <w:p w:rsidR="0013176B" w:rsidRPr="009202BE" w:rsidRDefault="0013176B" w:rsidP="00394088">
            <w:pPr>
              <w:spacing w:after="0"/>
              <w:contextualSpacing/>
              <w:rPr>
                <w:rFonts w:ascii="Times New Roman" w:hAnsi="Times New Roman"/>
                <w:sz w:val="24"/>
                <w:szCs w:val="24"/>
              </w:rPr>
            </w:pPr>
            <w:r w:rsidRPr="009202BE">
              <w:rPr>
                <w:rFonts w:ascii="Times New Roman" w:hAnsi="Times New Roman"/>
                <w:sz w:val="24"/>
                <w:szCs w:val="24"/>
              </w:rPr>
              <w:t>1.1.1.</w:t>
            </w:r>
          </w:p>
        </w:tc>
        <w:tc>
          <w:tcPr>
            <w:tcW w:w="7291" w:type="dxa"/>
            <w:shd w:val="clear" w:color="auto" w:fill="auto"/>
          </w:tcPr>
          <w:p w:rsidR="0013176B" w:rsidRPr="009202BE" w:rsidRDefault="0013176B" w:rsidP="00394088">
            <w:pPr>
              <w:spacing w:after="0"/>
              <w:contextualSpacing/>
              <w:rPr>
                <w:rFonts w:ascii="Times New Roman" w:hAnsi="Times New Roman"/>
                <w:sz w:val="24"/>
                <w:szCs w:val="24"/>
              </w:rPr>
            </w:pPr>
            <w:r w:rsidRPr="009202BE">
              <w:rPr>
                <w:rFonts w:ascii="Times New Roman" w:hAnsi="Times New Roman"/>
                <w:sz w:val="24"/>
                <w:szCs w:val="24"/>
              </w:rPr>
              <w:t xml:space="preserve">Цели и задачи реализации основной образовательной </w:t>
            </w:r>
            <w:r w:rsidRPr="009202BE">
              <w:rPr>
                <w:rFonts w:ascii="Times New Roman" w:hAnsi="Times New Roman"/>
                <w:sz w:val="24"/>
                <w:szCs w:val="24"/>
              </w:rPr>
              <w:br/>
              <w:t>программы основного общего образования</w:t>
            </w:r>
          </w:p>
        </w:tc>
        <w:tc>
          <w:tcPr>
            <w:tcW w:w="1223" w:type="dxa"/>
            <w:shd w:val="clear" w:color="auto" w:fill="auto"/>
          </w:tcPr>
          <w:p w:rsidR="0013176B" w:rsidRPr="009202BE" w:rsidRDefault="0013176B" w:rsidP="00394088">
            <w:pPr>
              <w:spacing w:after="0"/>
              <w:contextualSpacing/>
              <w:rPr>
                <w:rFonts w:ascii="Times New Roman" w:hAnsi="Times New Roman"/>
                <w:sz w:val="24"/>
                <w:szCs w:val="24"/>
              </w:rPr>
            </w:pPr>
            <w:r>
              <w:rPr>
                <w:rFonts w:ascii="Times New Roman" w:hAnsi="Times New Roman"/>
                <w:sz w:val="24"/>
                <w:szCs w:val="24"/>
              </w:rPr>
              <w:t>8</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1.1.2.</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Принципы и подходы к формированию образовательной программы основного общего образования</w:t>
            </w:r>
          </w:p>
        </w:tc>
        <w:tc>
          <w:tcPr>
            <w:tcW w:w="1223" w:type="dxa"/>
            <w:shd w:val="clear" w:color="auto" w:fill="auto"/>
          </w:tcPr>
          <w:p w:rsidR="0013176B" w:rsidRPr="009202BE" w:rsidRDefault="0013176B" w:rsidP="0055298E">
            <w:pPr>
              <w:spacing w:after="0"/>
              <w:rPr>
                <w:rFonts w:ascii="Times New Roman" w:hAnsi="Times New Roman"/>
                <w:sz w:val="24"/>
                <w:szCs w:val="24"/>
              </w:rPr>
            </w:pPr>
            <w:r>
              <w:rPr>
                <w:rFonts w:ascii="Times New Roman" w:hAnsi="Times New Roman"/>
                <w:sz w:val="24"/>
                <w:szCs w:val="24"/>
              </w:rPr>
              <w:t>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tc>
        <w:tc>
          <w:tcPr>
            <w:tcW w:w="1223" w:type="dxa"/>
            <w:shd w:val="clear" w:color="auto" w:fill="auto"/>
          </w:tcPr>
          <w:p w:rsidR="0013176B" w:rsidRPr="009202BE" w:rsidRDefault="009E6A64" w:rsidP="0055298E">
            <w:pPr>
              <w:spacing w:after="0"/>
              <w:rPr>
                <w:rFonts w:ascii="Times New Roman" w:hAnsi="Times New Roman"/>
                <w:sz w:val="24"/>
                <w:szCs w:val="24"/>
              </w:rPr>
            </w:pPr>
            <w:r>
              <w:rPr>
                <w:rFonts w:ascii="Times New Roman" w:hAnsi="Times New Roman"/>
                <w:sz w:val="24"/>
                <w:szCs w:val="24"/>
              </w:rPr>
              <w:t>10</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1.2.1.</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Общие положения</w:t>
            </w:r>
          </w:p>
        </w:tc>
        <w:tc>
          <w:tcPr>
            <w:tcW w:w="1223" w:type="dxa"/>
            <w:shd w:val="clear" w:color="auto" w:fill="auto"/>
          </w:tcPr>
          <w:p w:rsidR="0013176B" w:rsidRPr="009202BE" w:rsidRDefault="009E6A64" w:rsidP="0055298E">
            <w:pPr>
              <w:spacing w:after="0"/>
              <w:rPr>
                <w:rFonts w:ascii="Times New Roman" w:hAnsi="Times New Roman"/>
                <w:sz w:val="24"/>
                <w:szCs w:val="24"/>
              </w:rPr>
            </w:pPr>
            <w:r>
              <w:rPr>
                <w:rFonts w:ascii="Times New Roman" w:hAnsi="Times New Roman"/>
                <w:sz w:val="24"/>
                <w:szCs w:val="24"/>
              </w:rPr>
              <w:t>10</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1.2.2.</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Структура планируемых результатов</w:t>
            </w:r>
          </w:p>
        </w:tc>
        <w:tc>
          <w:tcPr>
            <w:tcW w:w="1223" w:type="dxa"/>
            <w:shd w:val="clear" w:color="auto" w:fill="auto"/>
          </w:tcPr>
          <w:p w:rsidR="0013176B" w:rsidRPr="009202BE" w:rsidRDefault="009E6A64" w:rsidP="0055298E">
            <w:pPr>
              <w:spacing w:after="0"/>
              <w:rPr>
                <w:rFonts w:ascii="Times New Roman" w:hAnsi="Times New Roman"/>
                <w:sz w:val="24"/>
                <w:szCs w:val="24"/>
              </w:rPr>
            </w:pPr>
            <w:r>
              <w:rPr>
                <w:rFonts w:ascii="Times New Roman" w:hAnsi="Times New Roman"/>
                <w:sz w:val="24"/>
                <w:szCs w:val="24"/>
              </w:rPr>
              <w:t>11</w:t>
            </w:r>
          </w:p>
        </w:tc>
      </w:tr>
      <w:tr w:rsidR="0013176B" w:rsidRPr="0013176B" w:rsidTr="00430187">
        <w:tc>
          <w:tcPr>
            <w:tcW w:w="1056" w:type="dxa"/>
            <w:shd w:val="clear" w:color="auto" w:fill="auto"/>
          </w:tcPr>
          <w:p w:rsidR="0013176B" w:rsidRPr="0013176B" w:rsidRDefault="0013176B" w:rsidP="0055298E">
            <w:pPr>
              <w:spacing w:after="0"/>
              <w:rPr>
                <w:rFonts w:ascii="Times New Roman" w:hAnsi="Times New Roman" w:cs="Times New Roman"/>
                <w:b/>
                <w:sz w:val="24"/>
                <w:szCs w:val="24"/>
              </w:rPr>
            </w:pPr>
            <w:r w:rsidRPr="0013176B">
              <w:rPr>
                <w:rStyle w:val="20"/>
                <w:rFonts w:ascii="Times New Roman" w:eastAsia="Calibri" w:hAnsi="Times New Roman" w:cs="Times New Roman"/>
                <w:b w:val="0"/>
                <w:bCs w:val="0"/>
                <w:color w:val="auto"/>
                <w:sz w:val="24"/>
                <w:szCs w:val="24"/>
              </w:rPr>
              <w:t xml:space="preserve">1.2.3. </w:t>
            </w:r>
          </w:p>
        </w:tc>
        <w:tc>
          <w:tcPr>
            <w:tcW w:w="7291" w:type="dxa"/>
            <w:shd w:val="clear" w:color="auto" w:fill="auto"/>
          </w:tcPr>
          <w:p w:rsidR="0013176B" w:rsidRPr="0013176B" w:rsidRDefault="0013176B" w:rsidP="0055298E">
            <w:pPr>
              <w:spacing w:after="0"/>
              <w:rPr>
                <w:rFonts w:ascii="Times New Roman" w:hAnsi="Times New Roman" w:cs="Times New Roman"/>
                <w:b/>
                <w:sz w:val="24"/>
                <w:szCs w:val="24"/>
              </w:rPr>
            </w:pPr>
            <w:r w:rsidRPr="0013176B">
              <w:rPr>
                <w:rStyle w:val="20"/>
                <w:rFonts w:ascii="Times New Roman" w:eastAsia="Calibri" w:hAnsi="Times New Roman" w:cs="Times New Roman"/>
                <w:b w:val="0"/>
                <w:bCs w:val="0"/>
                <w:color w:val="auto"/>
                <w:sz w:val="24"/>
                <w:szCs w:val="24"/>
              </w:rPr>
              <w:t>Личностные результаты освоения ООП</w:t>
            </w:r>
          </w:p>
        </w:tc>
        <w:tc>
          <w:tcPr>
            <w:tcW w:w="1223" w:type="dxa"/>
            <w:shd w:val="clear" w:color="auto" w:fill="auto"/>
          </w:tcPr>
          <w:p w:rsidR="0013176B" w:rsidRPr="0013176B" w:rsidRDefault="009E6A64" w:rsidP="0055298E">
            <w:pPr>
              <w:spacing w:after="0"/>
              <w:rPr>
                <w:rFonts w:ascii="Times New Roman" w:hAnsi="Times New Roman" w:cs="Times New Roman"/>
                <w:sz w:val="24"/>
                <w:szCs w:val="24"/>
              </w:rPr>
            </w:pPr>
            <w:r>
              <w:rPr>
                <w:rFonts w:ascii="Times New Roman" w:hAnsi="Times New Roman" w:cs="Times New Roman"/>
                <w:sz w:val="24"/>
                <w:szCs w:val="24"/>
              </w:rPr>
              <w:t>12</w:t>
            </w:r>
          </w:p>
        </w:tc>
      </w:tr>
      <w:tr w:rsidR="0013176B" w:rsidRPr="0013176B" w:rsidTr="00430187">
        <w:tc>
          <w:tcPr>
            <w:tcW w:w="1056"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Style w:val="20"/>
                <w:rFonts w:ascii="Times New Roman" w:eastAsia="Calibri" w:hAnsi="Times New Roman" w:cs="Times New Roman"/>
                <w:b w:val="0"/>
                <w:bCs w:val="0"/>
                <w:color w:val="auto"/>
                <w:sz w:val="24"/>
                <w:szCs w:val="24"/>
              </w:rPr>
              <w:t>1.2.4.</w:t>
            </w:r>
          </w:p>
        </w:tc>
        <w:tc>
          <w:tcPr>
            <w:tcW w:w="7291"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Style w:val="20"/>
                <w:rFonts w:ascii="Times New Roman" w:eastAsia="Calibri" w:hAnsi="Times New Roman" w:cs="Times New Roman"/>
                <w:b w:val="0"/>
                <w:bCs w:val="0"/>
                <w:color w:val="auto"/>
                <w:sz w:val="24"/>
                <w:szCs w:val="24"/>
              </w:rPr>
              <w:t>Метапредметные результаты освоения ООП</w:t>
            </w:r>
          </w:p>
        </w:tc>
        <w:tc>
          <w:tcPr>
            <w:tcW w:w="1223" w:type="dxa"/>
            <w:shd w:val="clear" w:color="auto" w:fill="auto"/>
          </w:tcPr>
          <w:p w:rsidR="0013176B" w:rsidRPr="0013176B" w:rsidRDefault="0013176B" w:rsidP="0055298E">
            <w:pPr>
              <w:spacing w:after="0"/>
              <w:rPr>
                <w:rFonts w:ascii="Times New Roman" w:hAnsi="Times New Roman" w:cs="Times New Roman"/>
                <w:sz w:val="24"/>
                <w:szCs w:val="24"/>
              </w:rPr>
            </w:pPr>
            <w:r w:rsidRPr="0013176B">
              <w:rPr>
                <w:rFonts w:ascii="Times New Roman" w:hAnsi="Times New Roman" w:cs="Times New Roman"/>
                <w:sz w:val="24"/>
                <w:szCs w:val="24"/>
              </w:rPr>
              <w:t>15</w:t>
            </w:r>
          </w:p>
        </w:tc>
      </w:tr>
      <w:tr w:rsidR="0013176B" w:rsidRPr="0013176B" w:rsidTr="00430187">
        <w:tc>
          <w:tcPr>
            <w:tcW w:w="1056"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Style w:val="20"/>
                <w:rFonts w:ascii="Times New Roman" w:eastAsia="Calibri" w:hAnsi="Times New Roman" w:cs="Times New Roman"/>
                <w:b w:val="0"/>
                <w:bCs w:val="0"/>
                <w:color w:val="auto"/>
                <w:sz w:val="24"/>
                <w:szCs w:val="24"/>
              </w:rPr>
              <w:t>1.2.5.</w:t>
            </w:r>
          </w:p>
        </w:tc>
        <w:tc>
          <w:tcPr>
            <w:tcW w:w="7291"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Fonts w:ascii="Times New Roman" w:hAnsi="Times New Roman" w:cs="Times New Roman"/>
                <w:noProof/>
                <w:sz w:val="24"/>
                <w:szCs w:val="24"/>
              </w:rPr>
              <w:t>Предметные результаты</w:t>
            </w:r>
          </w:p>
        </w:tc>
        <w:tc>
          <w:tcPr>
            <w:tcW w:w="1223" w:type="dxa"/>
            <w:shd w:val="clear" w:color="auto" w:fill="auto"/>
          </w:tcPr>
          <w:p w:rsidR="0013176B" w:rsidRPr="0013176B" w:rsidRDefault="009E6A64" w:rsidP="0055298E">
            <w:pPr>
              <w:spacing w:after="0"/>
              <w:rPr>
                <w:rFonts w:ascii="Times New Roman" w:hAnsi="Times New Roman" w:cs="Times New Roman"/>
                <w:sz w:val="24"/>
                <w:szCs w:val="24"/>
              </w:rPr>
            </w:pPr>
            <w:r>
              <w:rPr>
                <w:rFonts w:ascii="Times New Roman" w:hAnsi="Times New Roman" w:cs="Times New Roman"/>
                <w:sz w:val="24"/>
                <w:szCs w:val="24"/>
              </w:rPr>
              <w:t>18</w:t>
            </w:r>
          </w:p>
        </w:tc>
      </w:tr>
      <w:tr w:rsidR="0013176B" w:rsidRPr="0013176B" w:rsidTr="00430187">
        <w:tc>
          <w:tcPr>
            <w:tcW w:w="1056"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Style w:val="20"/>
                <w:rFonts w:ascii="Times New Roman" w:eastAsia="Calibri" w:hAnsi="Times New Roman" w:cs="Times New Roman"/>
                <w:b w:val="0"/>
                <w:bCs w:val="0"/>
                <w:color w:val="auto"/>
                <w:sz w:val="24"/>
                <w:szCs w:val="24"/>
              </w:rPr>
              <w:t>1.2.5.1.</w:t>
            </w:r>
          </w:p>
        </w:tc>
        <w:tc>
          <w:tcPr>
            <w:tcW w:w="7291" w:type="dxa"/>
            <w:shd w:val="clear" w:color="auto" w:fill="auto"/>
          </w:tcPr>
          <w:p w:rsidR="0013176B" w:rsidRPr="0013176B" w:rsidRDefault="0013176B" w:rsidP="0055298E">
            <w:pPr>
              <w:spacing w:after="0"/>
              <w:rPr>
                <w:rFonts w:ascii="Times New Roman" w:hAnsi="Times New Roman" w:cs="Times New Roman"/>
                <w:noProof/>
                <w:sz w:val="24"/>
                <w:szCs w:val="24"/>
              </w:rPr>
            </w:pPr>
            <w:r w:rsidRPr="0013176B">
              <w:rPr>
                <w:rFonts w:ascii="Times New Roman" w:hAnsi="Times New Roman" w:cs="Times New Roman"/>
                <w:noProof/>
                <w:sz w:val="24"/>
                <w:szCs w:val="24"/>
              </w:rPr>
              <w:t>Русский язык</w:t>
            </w:r>
          </w:p>
        </w:tc>
        <w:tc>
          <w:tcPr>
            <w:tcW w:w="1223" w:type="dxa"/>
            <w:shd w:val="clear" w:color="auto" w:fill="auto"/>
          </w:tcPr>
          <w:p w:rsidR="0013176B" w:rsidRPr="0013176B" w:rsidRDefault="009E6A64" w:rsidP="0055298E">
            <w:pPr>
              <w:spacing w:after="0"/>
              <w:rPr>
                <w:rFonts w:ascii="Times New Roman" w:hAnsi="Times New Roman" w:cs="Times New Roman"/>
                <w:sz w:val="24"/>
                <w:szCs w:val="24"/>
              </w:rPr>
            </w:pPr>
            <w:r>
              <w:rPr>
                <w:rFonts w:ascii="Times New Roman" w:hAnsi="Times New Roman" w:cs="Times New Roman"/>
                <w:sz w:val="24"/>
                <w:szCs w:val="24"/>
              </w:rPr>
              <w:t>18</w:t>
            </w:r>
          </w:p>
        </w:tc>
      </w:tr>
      <w:tr w:rsidR="0013176B" w:rsidRPr="0013176B" w:rsidTr="00430187">
        <w:tc>
          <w:tcPr>
            <w:tcW w:w="1056"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Style w:val="20"/>
                <w:rFonts w:ascii="Times New Roman" w:eastAsia="Calibri" w:hAnsi="Times New Roman" w:cs="Times New Roman"/>
                <w:b w:val="0"/>
                <w:bCs w:val="0"/>
                <w:color w:val="auto"/>
                <w:sz w:val="24"/>
                <w:szCs w:val="24"/>
              </w:rPr>
              <w:t>1.2.5.2.</w:t>
            </w:r>
          </w:p>
        </w:tc>
        <w:tc>
          <w:tcPr>
            <w:tcW w:w="7291" w:type="dxa"/>
            <w:shd w:val="clear" w:color="auto" w:fill="auto"/>
          </w:tcPr>
          <w:p w:rsidR="0013176B" w:rsidRPr="0013176B" w:rsidRDefault="0013176B" w:rsidP="0055298E">
            <w:pPr>
              <w:spacing w:after="0"/>
              <w:rPr>
                <w:rFonts w:ascii="Times New Roman" w:hAnsi="Times New Roman" w:cs="Times New Roman"/>
                <w:noProof/>
                <w:sz w:val="24"/>
                <w:szCs w:val="24"/>
              </w:rPr>
            </w:pPr>
            <w:r w:rsidRPr="0013176B">
              <w:rPr>
                <w:rFonts w:ascii="Times New Roman" w:hAnsi="Times New Roman" w:cs="Times New Roman"/>
                <w:noProof/>
                <w:sz w:val="24"/>
                <w:szCs w:val="24"/>
              </w:rPr>
              <w:t>Литература</w:t>
            </w:r>
          </w:p>
        </w:tc>
        <w:tc>
          <w:tcPr>
            <w:tcW w:w="1223" w:type="dxa"/>
            <w:shd w:val="clear" w:color="auto" w:fill="auto"/>
          </w:tcPr>
          <w:p w:rsidR="0013176B" w:rsidRPr="0013176B" w:rsidRDefault="009E6A64" w:rsidP="0055298E">
            <w:pPr>
              <w:spacing w:after="0"/>
              <w:rPr>
                <w:rFonts w:ascii="Times New Roman" w:hAnsi="Times New Roman" w:cs="Times New Roman"/>
                <w:sz w:val="24"/>
                <w:szCs w:val="24"/>
              </w:rPr>
            </w:pPr>
            <w:r>
              <w:rPr>
                <w:rFonts w:ascii="Times New Roman" w:hAnsi="Times New Roman" w:cs="Times New Roman"/>
                <w:sz w:val="24"/>
                <w:szCs w:val="24"/>
              </w:rPr>
              <w:t>21</w:t>
            </w:r>
          </w:p>
        </w:tc>
      </w:tr>
      <w:tr w:rsidR="0013176B" w:rsidRPr="0013176B" w:rsidTr="00430187">
        <w:tc>
          <w:tcPr>
            <w:tcW w:w="1056"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Style w:val="20"/>
                <w:rFonts w:ascii="Times New Roman" w:eastAsia="Calibri" w:hAnsi="Times New Roman" w:cs="Times New Roman"/>
                <w:b w:val="0"/>
                <w:bCs w:val="0"/>
                <w:color w:val="auto"/>
                <w:sz w:val="24"/>
                <w:szCs w:val="24"/>
              </w:rPr>
              <w:t>1.2.5.3.</w:t>
            </w:r>
          </w:p>
        </w:tc>
        <w:tc>
          <w:tcPr>
            <w:tcW w:w="7291" w:type="dxa"/>
            <w:shd w:val="clear" w:color="auto" w:fill="auto"/>
          </w:tcPr>
          <w:p w:rsidR="0013176B" w:rsidRPr="0013176B" w:rsidRDefault="0013176B" w:rsidP="0055298E">
            <w:pPr>
              <w:spacing w:after="0"/>
              <w:rPr>
                <w:rFonts w:ascii="Times New Roman" w:hAnsi="Times New Roman" w:cs="Times New Roman"/>
                <w:noProof/>
                <w:sz w:val="24"/>
                <w:szCs w:val="24"/>
              </w:rPr>
            </w:pPr>
            <w:r w:rsidRPr="0013176B">
              <w:rPr>
                <w:rFonts w:ascii="Times New Roman" w:hAnsi="Times New Roman" w:cs="Times New Roman"/>
                <w:noProof/>
                <w:sz w:val="24"/>
                <w:szCs w:val="24"/>
              </w:rPr>
              <w:t>Родной  язык</w:t>
            </w:r>
            <w:r w:rsidR="008325DA">
              <w:rPr>
                <w:rFonts w:ascii="Times New Roman" w:hAnsi="Times New Roman" w:cs="Times New Roman"/>
                <w:noProof/>
                <w:sz w:val="24"/>
                <w:szCs w:val="24"/>
              </w:rPr>
              <w:t xml:space="preserve"> и государственный язык Р</w:t>
            </w:r>
            <w:r w:rsidR="009E6A64">
              <w:rPr>
                <w:rFonts w:ascii="Times New Roman" w:hAnsi="Times New Roman" w:cs="Times New Roman"/>
                <w:noProof/>
                <w:sz w:val="24"/>
                <w:szCs w:val="24"/>
              </w:rPr>
              <w:t>еспублики Татарстан</w:t>
            </w:r>
          </w:p>
        </w:tc>
        <w:tc>
          <w:tcPr>
            <w:tcW w:w="1223" w:type="dxa"/>
            <w:shd w:val="clear" w:color="auto" w:fill="auto"/>
          </w:tcPr>
          <w:p w:rsidR="0013176B" w:rsidRPr="0013176B" w:rsidRDefault="009E6A64" w:rsidP="0055298E">
            <w:pPr>
              <w:spacing w:after="0"/>
              <w:rPr>
                <w:rFonts w:ascii="Times New Roman" w:hAnsi="Times New Roman" w:cs="Times New Roman"/>
                <w:sz w:val="24"/>
                <w:szCs w:val="24"/>
              </w:rPr>
            </w:pPr>
            <w:r>
              <w:rPr>
                <w:rFonts w:ascii="Times New Roman" w:hAnsi="Times New Roman" w:cs="Times New Roman"/>
                <w:sz w:val="24"/>
                <w:szCs w:val="24"/>
              </w:rPr>
              <w:t>23</w:t>
            </w:r>
          </w:p>
        </w:tc>
      </w:tr>
      <w:tr w:rsidR="0013176B" w:rsidRPr="0013176B" w:rsidTr="00430187">
        <w:tc>
          <w:tcPr>
            <w:tcW w:w="1056" w:type="dxa"/>
            <w:shd w:val="clear" w:color="auto" w:fill="auto"/>
          </w:tcPr>
          <w:p w:rsidR="0013176B" w:rsidRPr="0013176B" w:rsidRDefault="0013176B" w:rsidP="0055298E">
            <w:pPr>
              <w:spacing w:after="0"/>
              <w:rPr>
                <w:rStyle w:val="20"/>
                <w:rFonts w:ascii="Times New Roman" w:eastAsia="Calibri" w:hAnsi="Times New Roman" w:cs="Times New Roman"/>
                <w:b w:val="0"/>
                <w:bCs w:val="0"/>
                <w:color w:val="auto"/>
                <w:sz w:val="24"/>
                <w:szCs w:val="24"/>
              </w:rPr>
            </w:pPr>
            <w:r w:rsidRPr="0013176B">
              <w:rPr>
                <w:rStyle w:val="20"/>
                <w:rFonts w:ascii="Times New Roman" w:eastAsia="Calibri" w:hAnsi="Times New Roman" w:cs="Times New Roman"/>
                <w:b w:val="0"/>
                <w:bCs w:val="0"/>
                <w:color w:val="auto"/>
                <w:sz w:val="24"/>
                <w:szCs w:val="24"/>
              </w:rPr>
              <w:t>1.2.5.4.</w:t>
            </w:r>
          </w:p>
        </w:tc>
        <w:tc>
          <w:tcPr>
            <w:tcW w:w="7291" w:type="dxa"/>
            <w:shd w:val="clear" w:color="auto" w:fill="auto"/>
          </w:tcPr>
          <w:p w:rsidR="0013176B" w:rsidRPr="0013176B" w:rsidRDefault="009E6A64" w:rsidP="0055298E">
            <w:pPr>
              <w:spacing w:after="0"/>
              <w:rPr>
                <w:rFonts w:ascii="Times New Roman" w:hAnsi="Times New Roman" w:cs="Times New Roman"/>
                <w:noProof/>
                <w:sz w:val="24"/>
                <w:szCs w:val="24"/>
              </w:rPr>
            </w:pPr>
            <w:r>
              <w:rPr>
                <w:rFonts w:ascii="Times New Roman" w:hAnsi="Times New Roman" w:cs="Times New Roman"/>
                <w:sz w:val="24"/>
                <w:szCs w:val="24"/>
              </w:rPr>
              <w:t>Родная литература</w:t>
            </w:r>
          </w:p>
        </w:tc>
        <w:tc>
          <w:tcPr>
            <w:tcW w:w="1223" w:type="dxa"/>
            <w:shd w:val="clear" w:color="auto" w:fill="auto"/>
          </w:tcPr>
          <w:p w:rsidR="0013176B" w:rsidRPr="0013176B" w:rsidRDefault="00E02F8F" w:rsidP="0055298E">
            <w:pPr>
              <w:spacing w:after="0"/>
              <w:rPr>
                <w:rFonts w:ascii="Times New Roman" w:hAnsi="Times New Roman" w:cs="Times New Roman"/>
                <w:sz w:val="24"/>
                <w:szCs w:val="24"/>
              </w:rPr>
            </w:pPr>
            <w:r>
              <w:rPr>
                <w:rFonts w:ascii="Times New Roman" w:hAnsi="Times New Roman" w:cs="Times New Roman"/>
                <w:sz w:val="24"/>
                <w:szCs w:val="24"/>
              </w:rPr>
              <w:t>24</w:t>
            </w:r>
          </w:p>
        </w:tc>
      </w:tr>
      <w:tr w:rsidR="0013176B" w:rsidRPr="009202BE" w:rsidTr="00430187">
        <w:tc>
          <w:tcPr>
            <w:tcW w:w="1056" w:type="dxa"/>
            <w:shd w:val="clear" w:color="auto" w:fill="auto"/>
          </w:tcPr>
          <w:p w:rsidR="0013176B" w:rsidRPr="009202BE" w:rsidRDefault="0013176B" w:rsidP="0055298E">
            <w:pPr>
              <w:spacing w:after="0"/>
              <w:rPr>
                <w:rStyle w:val="20"/>
                <w:rFonts w:eastAsia="Calibri"/>
                <w:b w:val="0"/>
                <w:bCs w:val="0"/>
                <w:sz w:val="24"/>
                <w:szCs w:val="24"/>
              </w:rPr>
            </w:pPr>
            <w:r w:rsidRPr="009202BE">
              <w:rPr>
                <w:rFonts w:ascii="Times New Roman" w:hAnsi="Times New Roman"/>
                <w:sz w:val="24"/>
                <w:szCs w:val="24"/>
              </w:rPr>
              <w:t>1.2.5.5.</w:t>
            </w:r>
          </w:p>
        </w:tc>
        <w:tc>
          <w:tcPr>
            <w:tcW w:w="7291"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Иностранный язык</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25</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1.2.5.6.</w:t>
            </w:r>
          </w:p>
        </w:tc>
        <w:tc>
          <w:tcPr>
            <w:tcW w:w="7291"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 xml:space="preserve">Второй иностранный язык </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27</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1.2.5.7.</w:t>
            </w:r>
          </w:p>
        </w:tc>
        <w:tc>
          <w:tcPr>
            <w:tcW w:w="7291"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Математика</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29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1.2.5.8.</w:t>
            </w:r>
          </w:p>
        </w:tc>
        <w:tc>
          <w:tcPr>
            <w:tcW w:w="7291"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Информатика</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31</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1.2.5.9.</w:t>
            </w:r>
          </w:p>
        </w:tc>
        <w:tc>
          <w:tcPr>
            <w:tcW w:w="7291"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История</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32</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1.2.5.10.</w:t>
            </w:r>
          </w:p>
        </w:tc>
        <w:tc>
          <w:tcPr>
            <w:tcW w:w="7291"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Обществознание</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37</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1.2.5.11.</w:t>
            </w:r>
          </w:p>
        </w:tc>
        <w:tc>
          <w:tcPr>
            <w:tcW w:w="7291"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География</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39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1.2.5.12.</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Физика</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39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1.2.5.13.</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Химия</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41</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1.2.5.14</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Биология</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44</w:t>
            </w:r>
          </w:p>
        </w:tc>
      </w:tr>
      <w:tr w:rsidR="00E02F8F" w:rsidRPr="009202BE" w:rsidTr="00430187">
        <w:tc>
          <w:tcPr>
            <w:tcW w:w="1056" w:type="dxa"/>
            <w:shd w:val="clear" w:color="auto" w:fill="auto"/>
          </w:tcPr>
          <w:p w:rsidR="00E02F8F" w:rsidRPr="009202BE" w:rsidRDefault="00E02F8F" w:rsidP="0055298E">
            <w:pPr>
              <w:spacing w:after="0"/>
              <w:rPr>
                <w:rFonts w:ascii="Times New Roman" w:hAnsi="Times New Roman"/>
                <w:sz w:val="24"/>
                <w:szCs w:val="24"/>
              </w:rPr>
            </w:pPr>
            <w:r>
              <w:rPr>
                <w:rFonts w:ascii="Times New Roman" w:hAnsi="Times New Roman"/>
                <w:sz w:val="24"/>
                <w:szCs w:val="24"/>
              </w:rPr>
              <w:t>1.2.5.15</w:t>
            </w:r>
          </w:p>
        </w:tc>
        <w:tc>
          <w:tcPr>
            <w:tcW w:w="7291" w:type="dxa"/>
            <w:shd w:val="clear" w:color="auto" w:fill="auto"/>
          </w:tcPr>
          <w:p w:rsidR="00E02F8F" w:rsidRPr="009202BE" w:rsidRDefault="00E02F8F" w:rsidP="0055298E">
            <w:pPr>
              <w:spacing w:after="0"/>
              <w:rPr>
                <w:rFonts w:ascii="Times New Roman" w:hAnsi="Times New Roman"/>
                <w:sz w:val="24"/>
                <w:szCs w:val="24"/>
              </w:rPr>
            </w:pPr>
            <w:r>
              <w:rPr>
                <w:rFonts w:ascii="Times New Roman" w:hAnsi="Times New Roman"/>
                <w:sz w:val="24"/>
                <w:szCs w:val="24"/>
              </w:rPr>
              <w:t>Основы духовно-нравственной культуры народов России</w:t>
            </w:r>
          </w:p>
        </w:tc>
        <w:tc>
          <w:tcPr>
            <w:tcW w:w="1223" w:type="dxa"/>
            <w:shd w:val="clear" w:color="auto" w:fill="auto"/>
          </w:tcPr>
          <w:p w:rsidR="00E02F8F" w:rsidRDefault="00E02F8F" w:rsidP="0055298E">
            <w:pPr>
              <w:spacing w:after="0"/>
              <w:rPr>
                <w:rFonts w:ascii="Times New Roman" w:hAnsi="Times New Roman"/>
                <w:sz w:val="24"/>
                <w:szCs w:val="24"/>
              </w:rPr>
            </w:pPr>
            <w:r>
              <w:rPr>
                <w:rFonts w:ascii="Times New Roman" w:hAnsi="Times New Roman"/>
                <w:sz w:val="24"/>
                <w:szCs w:val="24"/>
              </w:rPr>
              <w:t>45</w:t>
            </w:r>
          </w:p>
        </w:tc>
      </w:tr>
      <w:tr w:rsidR="0013176B" w:rsidRPr="009202BE" w:rsidTr="00430187">
        <w:tc>
          <w:tcPr>
            <w:tcW w:w="1056"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1.2.5.16</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Изобразительное искусство</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46</w:t>
            </w:r>
          </w:p>
        </w:tc>
      </w:tr>
      <w:tr w:rsidR="0013176B" w:rsidRPr="009202BE" w:rsidTr="00430187">
        <w:tc>
          <w:tcPr>
            <w:tcW w:w="1056"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1.2.5.17</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Музыка</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46</w:t>
            </w:r>
          </w:p>
        </w:tc>
      </w:tr>
      <w:tr w:rsidR="0013176B" w:rsidRPr="009202BE" w:rsidTr="00430187">
        <w:tc>
          <w:tcPr>
            <w:tcW w:w="1056"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1.2.5.18</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Технология</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47</w:t>
            </w:r>
          </w:p>
        </w:tc>
      </w:tr>
      <w:tr w:rsidR="0013176B" w:rsidRPr="009202BE" w:rsidTr="00430187">
        <w:tc>
          <w:tcPr>
            <w:tcW w:w="1056"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1.2.5.19</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Физическая культура</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47</w:t>
            </w:r>
          </w:p>
        </w:tc>
      </w:tr>
      <w:tr w:rsidR="0013176B" w:rsidRPr="009202BE" w:rsidTr="00430187">
        <w:tc>
          <w:tcPr>
            <w:tcW w:w="1056"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1.2.5.20</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Основы безопасности жизнедеятельности</w:t>
            </w:r>
          </w:p>
        </w:tc>
        <w:tc>
          <w:tcPr>
            <w:tcW w:w="1223" w:type="dxa"/>
            <w:shd w:val="clear" w:color="auto" w:fill="auto"/>
          </w:tcPr>
          <w:p w:rsidR="0013176B" w:rsidRPr="009202BE" w:rsidRDefault="00E02F8F" w:rsidP="0055298E">
            <w:pPr>
              <w:spacing w:after="0"/>
              <w:rPr>
                <w:rFonts w:ascii="Times New Roman" w:hAnsi="Times New Roman"/>
                <w:sz w:val="24"/>
                <w:szCs w:val="24"/>
              </w:rPr>
            </w:pPr>
            <w:r>
              <w:rPr>
                <w:rFonts w:ascii="Times New Roman" w:hAnsi="Times New Roman"/>
                <w:sz w:val="24"/>
                <w:szCs w:val="24"/>
              </w:rPr>
              <w:t>48</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1.3.</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1223" w:type="dxa"/>
            <w:shd w:val="clear" w:color="auto" w:fill="auto"/>
          </w:tcPr>
          <w:p w:rsidR="0013176B" w:rsidRPr="009202BE" w:rsidRDefault="0024054C" w:rsidP="0055298E">
            <w:pPr>
              <w:spacing w:after="0"/>
              <w:rPr>
                <w:rFonts w:ascii="Times New Roman" w:hAnsi="Times New Roman"/>
                <w:sz w:val="24"/>
                <w:szCs w:val="24"/>
              </w:rPr>
            </w:pPr>
            <w:r>
              <w:rPr>
                <w:rFonts w:ascii="Times New Roman" w:hAnsi="Times New Roman"/>
                <w:sz w:val="24"/>
                <w:szCs w:val="24"/>
              </w:rPr>
              <w:t>49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1.3.1.</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Общие положения</w:t>
            </w:r>
          </w:p>
        </w:tc>
        <w:tc>
          <w:tcPr>
            <w:tcW w:w="1223" w:type="dxa"/>
            <w:shd w:val="clear" w:color="auto" w:fill="auto"/>
          </w:tcPr>
          <w:p w:rsidR="0013176B" w:rsidRPr="009202BE" w:rsidRDefault="0024054C" w:rsidP="0055298E">
            <w:pPr>
              <w:spacing w:after="0"/>
              <w:rPr>
                <w:rFonts w:ascii="Times New Roman" w:hAnsi="Times New Roman"/>
                <w:sz w:val="24"/>
                <w:szCs w:val="24"/>
              </w:rPr>
            </w:pPr>
            <w:r>
              <w:rPr>
                <w:rFonts w:ascii="Times New Roman" w:hAnsi="Times New Roman"/>
                <w:sz w:val="24"/>
                <w:szCs w:val="24"/>
              </w:rPr>
              <w:t>49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1.3.2.</w:t>
            </w:r>
          </w:p>
        </w:tc>
        <w:tc>
          <w:tcPr>
            <w:tcW w:w="7291" w:type="dxa"/>
            <w:shd w:val="clear" w:color="auto" w:fill="auto"/>
          </w:tcPr>
          <w:p w:rsidR="0013176B" w:rsidRPr="009202BE" w:rsidRDefault="0024054C" w:rsidP="0055298E">
            <w:pPr>
              <w:spacing w:after="0"/>
              <w:rPr>
                <w:rFonts w:ascii="Times New Roman" w:hAnsi="Times New Roman"/>
                <w:sz w:val="24"/>
                <w:szCs w:val="24"/>
              </w:rPr>
            </w:pPr>
            <w:r>
              <w:rPr>
                <w:rFonts w:ascii="Times New Roman" w:hAnsi="Times New Roman"/>
                <w:sz w:val="24"/>
                <w:szCs w:val="24"/>
              </w:rPr>
              <w:t xml:space="preserve">Технология оценивания на уроке основного общего образования </w:t>
            </w:r>
          </w:p>
        </w:tc>
        <w:tc>
          <w:tcPr>
            <w:tcW w:w="1223" w:type="dxa"/>
            <w:shd w:val="clear" w:color="auto" w:fill="auto"/>
          </w:tcPr>
          <w:p w:rsidR="0013176B" w:rsidRPr="009202BE" w:rsidRDefault="0024054C" w:rsidP="0055298E">
            <w:pPr>
              <w:spacing w:after="0"/>
              <w:rPr>
                <w:rFonts w:ascii="Times New Roman" w:hAnsi="Times New Roman"/>
                <w:sz w:val="24"/>
                <w:szCs w:val="24"/>
              </w:rPr>
            </w:pPr>
            <w:r>
              <w:rPr>
                <w:rFonts w:ascii="Times New Roman" w:hAnsi="Times New Roman"/>
                <w:sz w:val="24"/>
                <w:szCs w:val="24"/>
              </w:rPr>
              <w:t>52</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1.3.3.</w:t>
            </w:r>
          </w:p>
        </w:tc>
        <w:tc>
          <w:tcPr>
            <w:tcW w:w="7291"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sz w:val="24"/>
                <w:szCs w:val="24"/>
              </w:rPr>
              <w:t>Организация и содержание оценочных процедур</w:t>
            </w:r>
          </w:p>
        </w:tc>
        <w:tc>
          <w:tcPr>
            <w:tcW w:w="1223" w:type="dxa"/>
            <w:shd w:val="clear" w:color="auto" w:fill="auto"/>
          </w:tcPr>
          <w:p w:rsidR="0013176B" w:rsidRPr="009202BE" w:rsidRDefault="0024054C" w:rsidP="0055298E">
            <w:pPr>
              <w:spacing w:after="0"/>
              <w:rPr>
                <w:rFonts w:ascii="Times New Roman" w:hAnsi="Times New Roman"/>
                <w:sz w:val="24"/>
                <w:szCs w:val="24"/>
              </w:rPr>
            </w:pPr>
            <w:r>
              <w:rPr>
                <w:rFonts w:ascii="Times New Roman" w:hAnsi="Times New Roman"/>
                <w:sz w:val="24"/>
                <w:szCs w:val="24"/>
              </w:rPr>
              <w:t>54</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sz w:val="24"/>
                <w:szCs w:val="24"/>
              </w:rPr>
            </w:pPr>
            <w:r w:rsidRPr="009202BE">
              <w:rPr>
                <w:rFonts w:ascii="Times New Roman" w:hAnsi="Times New Roman"/>
                <w:bCs/>
                <w:sz w:val="24"/>
                <w:szCs w:val="24"/>
              </w:rPr>
              <w:t>1.3.4.</w:t>
            </w:r>
          </w:p>
        </w:tc>
        <w:tc>
          <w:tcPr>
            <w:tcW w:w="7291" w:type="dxa"/>
            <w:shd w:val="clear" w:color="auto" w:fill="auto"/>
          </w:tcPr>
          <w:p w:rsidR="0013176B" w:rsidRPr="009202BE" w:rsidRDefault="0013176B" w:rsidP="0055298E">
            <w:pPr>
              <w:pStyle w:val="aff3"/>
              <w:spacing w:line="276" w:lineRule="auto"/>
              <w:ind w:firstLine="0"/>
              <w:rPr>
                <w:sz w:val="24"/>
                <w:szCs w:val="24"/>
              </w:rPr>
            </w:pPr>
            <w:r w:rsidRPr="009202BE">
              <w:rPr>
                <w:bCs/>
                <w:sz w:val="24"/>
                <w:szCs w:val="24"/>
              </w:rPr>
              <w:t>Критерии и нормы оценки знаний, умений и навыков учащихся</w:t>
            </w:r>
          </w:p>
          <w:p w:rsidR="0013176B" w:rsidRPr="009202BE" w:rsidRDefault="0013176B" w:rsidP="0055298E">
            <w:pPr>
              <w:spacing w:after="0"/>
              <w:rPr>
                <w:rFonts w:ascii="Times New Roman" w:hAnsi="Times New Roman"/>
                <w:sz w:val="24"/>
                <w:szCs w:val="24"/>
              </w:rPr>
            </w:pPr>
          </w:p>
        </w:tc>
        <w:tc>
          <w:tcPr>
            <w:tcW w:w="1223" w:type="dxa"/>
            <w:shd w:val="clear" w:color="auto" w:fill="auto"/>
          </w:tcPr>
          <w:p w:rsidR="0013176B" w:rsidRPr="009202BE" w:rsidRDefault="0024054C" w:rsidP="0055298E">
            <w:pPr>
              <w:spacing w:after="0"/>
              <w:rPr>
                <w:rFonts w:ascii="Times New Roman" w:hAnsi="Times New Roman"/>
                <w:sz w:val="24"/>
                <w:szCs w:val="24"/>
              </w:rPr>
            </w:pPr>
            <w:r>
              <w:rPr>
                <w:rFonts w:ascii="Times New Roman" w:hAnsi="Times New Roman"/>
                <w:sz w:val="24"/>
                <w:szCs w:val="24"/>
              </w:rPr>
              <w:t>55</w:t>
            </w:r>
          </w:p>
        </w:tc>
      </w:tr>
      <w:tr w:rsidR="0013176B" w:rsidRPr="0055298E" w:rsidTr="00430187">
        <w:tc>
          <w:tcPr>
            <w:tcW w:w="1056" w:type="dxa"/>
            <w:shd w:val="clear" w:color="auto" w:fill="auto"/>
          </w:tcPr>
          <w:p w:rsidR="0013176B" w:rsidRPr="0055298E" w:rsidRDefault="0013176B" w:rsidP="0055298E">
            <w:pPr>
              <w:spacing w:after="0"/>
              <w:rPr>
                <w:rFonts w:ascii="Times New Roman" w:hAnsi="Times New Roman"/>
                <w:b/>
                <w:bCs/>
                <w:sz w:val="24"/>
                <w:szCs w:val="24"/>
              </w:rPr>
            </w:pPr>
            <w:r w:rsidRPr="0055298E">
              <w:rPr>
                <w:rFonts w:ascii="Times New Roman" w:hAnsi="Times New Roman"/>
                <w:b/>
                <w:bCs/>
                <w:sz w:val="24"/>
                <w:szCs w:val="24"/>
              </w:rPr>
              <w:lastRenderedPageBreak/>
              <w:t>2.</w:t>
            </w:r>
          </w:p>
        </w:tc>
        <w:tc>
          <w:tcPr>
            <w:tcW w:w="7291" w:type="dxa"/>
            <w:shd w:val="clear" w:color="auto" w:fill="auto"/>
          </w:tcPr>
          <w:p w:rsidR="0013176B" w:rsidRPr="0055298E" w:rsidRDefault="0013176B" w:rsidP="0055298E">
            <w:pPr>
              <w:pStyle w:val="aff3"/>
              <w:spacing w:line="276" w:lineRule="auto"/>
              <w:ind w:firstLine="0"/>
              <w:rPr>
                <w:b/>
                <w:bCs/>
                <w:sz w:val="24"/>
                <w:szCs w:val="24"/>
              </w:rPr>
            </w:pPr>
            <w:r w:rsidRPr="0055298E">
              <w:rPr>
                <w:b/>
                <w:bCs/>
                <w:sz w:val="24"/>
                <w:szCs w:val="24"/>
              </w:rPr>
              <w:t>Содержательный раздел основной образовательной программы основного общего образования</w:t>
            </w:r>
          </w:p>
        </w:tc>
        <w:tc>
          <w:tcPr>
            <w:tcW w:w="1223" w:type="dxa"/>
            <w:shd w:val="clear" w:color="auto" w:fill="auto"/>
          </w:tcPr>
          <w:p w:rsidR="0013176B" w:rsidRPr="0055298E" w:rsidRDefault="008325DA" w:rsidP="0055298E">
            <w:pPr>
              <w:spacing w:after="0"/>
              <w:rPr>
                <w:rFonts w:ascii="Times New Roman" w:hAnsi="Times New Roman"/>
                <w:b/>
                <w:sz w:val="24"/>
                <w:szCs w:val="24"/>
              </w:rPr>
            </w:pPr>
            <w:r>
              <w:rPr>
                <w:rFonts w:ascii="Times New Roman" w:hAnsi="Times New Roman"/>
                <w:b/>
                <w:sz w:val="24"/>
                <w:szCs w:val="24"/>
              </w:rPr>
              <w:t>88</w:t>
            </w:r>
          </w:p>
        </w:tc>
      </w:tr>
      <w:tr w:rsidR="0013176B" w:rsidRPr="009202BE" w:rsidTr="00430187">
        <w:tc>
          <w:tcPr>
            <w:tcW w:w="1056" w:type="dxa"/>
            <w:shd w:val="clear" w:color="auto" w:fill="auto"/>
          </w:tcPr>
          <w:p w:rsidR="0013176B" w:rsidRPr="009202BE" w:rsidRDefault="0013176B" w:rsidP="0055298E">
            <w:pPr>
              <w:spacing w:after="0"/>
              <w:contextualSpacing/>
              <w:rPr>
                <w:rFonts w:ascii="Times New Roman" w:hAnsi="Times New Roman"/>
                <w:bCs/>
                <w:sz w:val="24"/>
                <w:szCs w:val="24"/>
              </w:rPr>
            </w:pPr>
            <w:r w:rsidRPr="009202BE">
              <w:rPr>
                <w:rFonts w:ascii="Times New Roman" w:hAnsi="Times New Roman"/>
                <w:bCs/>
                <w:sz w:val="24"/>
                <w:szCs w:val="24"/>
              </w:rPr>
              <w:t>2.1.</w:t>
            </w:r>
          </w:p>
        </w:tc>
        <w:tc>
          <w:tcPr>
            <w:tcW w:w="7291" w:type="dxa"/>
            <w:shd w:val="clear" w:color="auto" w:fill="auto"/>
          </w:tcPr>
          <w:p w:rsidR="0013176B" w:rsidRPr="0055298E" w:rsidRDefault="0055298E" w:rsidP="0055298E">
            <w:pPr>
              <w:pStyle w:val="27"/>
              <w:spacing w:after="0" w:line="276" w:lineRule="auto"/>
              <w:contextualSpacing/>
              <w:rPr>
                <w:rFonts w:eastAsia="Times New Roman"/>
              </w:rPr>
            </w:pPr>
            <w:r>
              <w:t xml:space="preserve">Программа развития </w:t>
            </w:r>
            <w:r w:rsidR="0013176B" w:rsidRPr="0055298E">
              <w:t>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223" w:type="dxa"/>
            <w:shd w:val="clear" w:color="auto" w:fill="auto"/>
          </w:tcPr>
          <w:p w:rsidR="0013176B" w:rsidRPr="009202BE" w:rsidRDefault="008325DA" w:rsidP="0055298E">
            <w:pPr>
              <w:spacing w:after="0"/>
              <w:contextualSpacing/>
              <w:rPr>
                <w:rFonts w:ascii="Times New Roman" w:hAnsi="Times New Roman"/>
                <w:sz w:val="24"/>
                <w:szCs w:val="24"/>
              </w:rPr>
            </w:pPr>
            <w:r>
              <w:rPr>
                <w:rFonts w:ascii="Times New Roman" w:hAnsi="Times New Roman"/>
                <w:sz w:val="24"/>
                <w:szCs w:val="24"/>
              </w:rPr>
              <w:t>88</w:t>
            </w:r>
          </w:p>
        </w:tc>
      </w:tr>
      <w:tr w:rsidR="0013176B" w:rsidRPr="009202BE" w:rsidTr="00430187">
        <w:tc>
          <w:tcPr>
            <w:tcW w:w="1056" w:type="dxa"/>
            <w:shd w:val="clear" w:color="auto" w:fill="auto"/>
          </w:tcPr>
          <w:p w:rsidR="0013176B" w:rsidRPr="009202BE" w:rsidRDefault="0013176B" w:rsidP="0055298E">
            <w:pPr>
              <w:spacing w:after="0"/>
              <w:contextualSpacing/>
              <w:rPr>
                <w:rFonts w:ascii="Times New Roman" w:hAnsi="Times New Roman"/>
                <w:bCs/>
                <w:sz w:val="24"/>
                <w:szCs w:val="24"/>
              </w:rPr>
            </w:pPr>
            <w:r w:rsidRPr="009202BE">
              <w:rPr>
                <w:rFonts w:ascii="Times New Roman" w:hAnsi="Times New Roman"/>
                <w:bCs/>
                <w:sz w:val="24"/>
                <w:szCs w:val="24"/>
              </w:rPr>
              <w:t>2.1.1.</w:t>
            </w:r>
          </w:p>
        </w:tc>
        <w:tc>
          <w:tcPr>
            <w:tcW w:w="7291" w:type="dxa"/>
            <w:shd w:val="clear" w:color="auto" w:fill="auto"/>
          </w:tcPr>
          <w:p w:rsidR="0013176B" w:rsidRPr="009202BE" w:rsidRDefault="0013176B" w:rsidP="0055298E">
            <w:pPr>
              <w:pStyle w:val="aff3"/>
              <w:spacing w:line="276" w:lineRule="auto"/>
              <w:ind w:firstLine="0"/>
              <w:contextualSpacing/>
              <w:rPr>
                <w:bCs/>
                <w:sz w:val="24"/>
                <w:szCs w:val="24"/>
              </w:rPr>
            </w:pPr>
            <w:r w:rsidRPr="009202BE">
              <w:rPr>
                <w:bCs/>
                <w:sz w:val="24"/>
                <w:szCs w:val="24"/>
              </w:rPr>
              <w:t>Цели и задачи программы, описание ее места и роли в реализации требований ФГОС</w:t>
            </w:r>
          </w:p>
        </w:tc>
        <w:tc>
          <w:tcPr>
            <w:tcW w:w="1223" w:type="dxa"/>
            <w:shd w:val="clear" w:color="auto" w:fill="auto"/>
          </w:tcPr>
          <w:p w:rsidR="0013176B" w:rsidRPr="009202BE" w:rsidRDefault="008325DA" w:rsidP="0055298E">
            <w:pPr>
              <w:spacing w:after="0"/>
              <w:contextualSpacing/>
              <w:rPr>
                <w:rFonts w:ascii="Times New Roman" w:hAnsi="Times New Roman"/>
                <w:sz w:val="24"/>
                <w:szCs w:val="24"/>
              </w:rPr>
            </w:pPr>
            <w:r>
              <w:rPr>
                <w:rFonts w:ascii="Times New Roman" w:hAnsi="Times New Roman"/>
                <w:sz w:val="24"/>
                <w:szCs w:val="24"/>
              </w:rPr>
              <w:t>89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89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2.1.3.</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Планируемые результаты усвоения обучающимися УУД</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90</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2.1.4.</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Технологии развития УУД</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90</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2.1.5.</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Типовые задачи применения УУД</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91</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2.1.6</w:t>
            </w:r>
          </w:p>
        </w:tc>
        <w:tc>
          <w:tcPr>
            <w:tcW w:w="7291" w:type="dxa"/>
            <w:shd w:val="clear" w:color="auto" w:fill="auto"/>
          </w:tcPr>
          <w:p w:rsidR="0013176B" w:rsidRPr="009202BE" w:rsidRDefault="0013176B" w:rsidP="0055298E">
            <w:pPr>
              <w:pStyle w:val="aff3"/>
              <w:spacing w:line="276" w:lineRule="auto"/>
              <w:ind w:firstLine="0"/>
              <w:rPr>
                <w:bCs/>
                <w:sz w:val="24"/>
                <w:szCs w:val="24"/>
                <w:lang w:val="x-none"/>
              </w:rPr>
            </w:pPr>
            <w:r w:rsidRPr="009202BE">
              <w:rPr>
                <w:bCs/>
                <w:sz w:val="24"/>
                <w:szCs w:val="24"/>
                <w:lang w:val="x-none"/>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91</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2.1.6.1.</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Специфика проектной деятельности учащихся</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92</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2.1.6.2.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Специфика учебно-исследовательской деятельности учащихся</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93</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2.1.7.</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Условия и средства формирования УУД</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94</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2.1.8.</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Описание содержания,</w:t>
            </w:r>
            <w:r w:rsidR="0055298E">
              <w:rPr>
                <w:bCs/>
                <w:sz w:val="24"/>
                <w:szCs w:val="24"/>
              </w:rPr>
              <w:t xml:space="preserve"> </w:t>
            </w:r>
            <w:r w:rsidRPr="009202BE">
              <w:rPr>
                <w:bCs/>
                <w:sz w:val="24"/>
                <w:szCs w:val="24"/>
              </w:rPr>
              <w:t>видов и форм организации учебной деятельности по развитию информационно- коммуникационных технологий</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2.1.9.</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Перечень и описание основных элементов ИКТ-компетенции и инструментов их использования</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99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2.1.10</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Планируемые результаты формирования и развития  компетентности обучающихся в области использования информационно-коммуникативных технологий</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102</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2.1.11.</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104</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2.1.12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104</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2.1.13.</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Методика и инструментарий успешности освоения и применения обучающимися УУД</w:t>
            </w:r>
          </w:p>
        </w:tc>
        <w:tc>
          <w:tcPr>
            <w:tcW w:w="1223" w:type="dxa"/>
            <w:shd w:val="clear" w:color="auto" w:fill="auto"/>
          </w:tcPr>
          <w:p w:rsidR="0013176B" w:rsidRPr="009202BE" w:rsidRDefault="008325DA" w:rsidP="0055298E">
            <w:pPr>
              <w:spacing w:after="0"/>
              <w:rPr>
                <w:rFonts w:ascii="Times New Roman" w:hAnsi="Times New Roman"/>
                <w:sz w:val="24"/>
                <w:szCs w:val="24"/>
              </w:rPr>
            </w:pPr>
            <w:r>
              <w:rPr>
                <w:rFonts w:ascii="Times New Roman" w:hAnsi="Times New Roman"/>
                <w:sz w:val="24"/>
                <w:szCs w:val="24"/>
              </w:rPr>
              <w:t>105</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Примерные программы учебных предметов, курсов</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105</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lastRenderedPageBreak/>
              <w:t>2.2.1.</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Общие положения</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105</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2.2.2.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Основное содержание учебных предметов на уровне основного общего образования</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106</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2.2.2.1</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Русский язык</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106</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2.2.2.2.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Литература</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118</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2.2.2.3.</w:t>
            </w:r>
          </w:p>
        </w:tc>
        <w:tc>
          <w:tcPr>
            <w:tcW w:w="7291" w:type="dxa"/>
            <w:shd w:val="clear" w:color="auto" w:fill="auto"/>
          </w:tcPr>
          <w:p w:rsidR="0013176B" w:rsidRPr="009202BE" w:rsidRDefault="0013176B" w:rsidP="0055298E">
            <w:pPr>
              <w:pStyle w:val="aff3"/>
              <w:spacing w:line="276" w:lineRule="auto"/>
              <w:ind w:firstLine="0"/>
              <w:rPr>
                <w:bCs/>
                <w:sz w:val="24"/>
                <w:szCs w:val="24"/>
              </w:rPr>
            </w:pPr>
            <w:r>
              <w:rPr>
                <w:bCs/>
                <w:sz w:val="24"/>
                <w:szCs w:val="24"/>
              </w:rPr>
              <w:t>Родной</w:t>
            </w:r>
            <w:r w:rsidRPr="009202BE">
              <w:rPr>
                <w:bCs/>
                <w:sz w:val="24"/>
                <w:szCs w:val="24"/>
              </w:rPr>
              <w:t xml:space="preserve"> </w:t>
            </w:r>
            <w:r w:rsidR="005430C5">
              <w:rPr>
                <w:bCs/>
                <w:sz w:val="24"/>
                <w:szCs w:val="24"/>
              </w:rPr>
              <w:t xml:space="preserve">(татарский) </w:t>
            </w:r>
            <w:r w:rsidRPr="009202BE">
              <w:rPr>
                <w:bCs/>
                <w:sz w:val="24"/>
                <w:szCs w:val="24"/>
              </w:rPr>
              <w:t xml:space="preserve">язык </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125</w:t>
            </w:r>
          </w:p>
        </w:tc>
      </w:tr>
      <w:tr w:rsidR="0055298E" w:rsidRPr="0055298E" w:rsidTr="00430187">
        <w:tc>
          <w:tcPr>
            <w:tcW w:w="1056" w:type="dxa"/>
            <w:shd w:val="clear" w:color="auto" w:fill="auto"/>
          </w:tcPr>
          <w:p w:rsidR="0013176B" w:rsidRPr="0055298E" w:rsidRDefault="0013176B" w:rsidP="0055298E">
            <w:pPr>
              <w:spacing w:after="0"/>
              <w:rPr>
                <w:rFonts w:ascii="Times New Roman" w:hAnsi="Times New Roman"/>
                <w:bCs/>
                <w:sz w:val="24"/>
                <w:szCs w:val="24"/>
              </w:rPr>
            </w:pPr>
            <w:r w:rsidRPr="0055298E">
              <w:rPr>
                <w:rFonts w:ascii="Times New Roman" w:hAnsi="Times New Roman"/>
                <w:bCs/>
                <w:sz w:val="24"/>
                <w:szCs w:val="24"/>
              </w:rPr>
              <w:t>2.2.2.4.</w:t>
            </w:r>
          </w:p>
        </w:tc>
        <w:tc>
          <w:tcPr>
            <w:tcW w:w="7291" w:type="dxa"/>
            <w:shd w:val="clear" w:color="auto" w:fill="auto"/>
          </w:tcPr>
          <w:p w:rsidR="0013176B" w:rsidRPr="0055298E" w:rsidRDefault="00542231" w:rsidP="0055298E">
            <w:pPr>
              <w:pStyle w:val="aff3"/>
              <w:spacing w:line="276" w:lineRule="auto"/>
              <w:ind w:firstLine="0"/>
              <w:rPr>
                <w:bCs/>
                <w:sz w:val="24"/>
                <w:szCs w:val="24"/>
              </w:rPr>
            </w:pPr>
            <w:hyperlink w:anchor="_Toc414553228" w:history="1">
              <w:r w:rsidR="0013176B" w:rsidRPr="0055298E">
                <w:rPr>
                  <w:rStyle w:val="afc"/>
                  <w:color w:val="auto"/>
                  <w:sz w:val="24"/>
                  <w:szCs w:val="24"/>
                  <w:u w:val="none"/>
                </w:rPr>
                <w:t xml:space="preserve">Родная </w:t>
              </w:r>
              <w:r w:rsidR="005430C5">
                <w:rPr>
                  <w:rStyle w:val="afc"/>
                  <w:color w:val="auto"/>
                  <w:sz w:val="24"/>
                  <w:szCs w:val="24"/>
                  <w:u w:val="none"/>
                </w:rPr>
                <w:t xml:space="preserve">(татарская) </w:t>
              </w:r>
              <w:r w:rsidR="0013176B" w:rsidRPr="0055298E">
                <w:rPr>
                  <w:rStyle w:val="afc"/>
                  <w:color w:val="auto"/>
                  <w:sz w:val="24"/>
                  <w:szCs w:val="24"/>
                  <w:u w:val="none"/>
                </w:rPr>
                <w:t xml:space="preserve">литература </w:t>
              </w:r>
            </w:hyperlink>
          </w:p>
        </w:tc>
        <w:tc>
          <w:tcPr>
            <w:tcW w:w="1223" w:type="dxa"/>
            <w:shd w:val="clear" w:color="auto" w:fill="auto"/>
          </w:tcPr>
          <w:p w:rsidR="0013176B" w:rsidRPr="0055298E" w:rsidRDefault="005430C5" w:rsidP="0055298E">
            <w:pPr>
              <w:spacing w:after="0"/>
              <w:rPr>
                <w:rFonts w:ascii="Times New Roman" w:hAnsi="Times New Roman"/>
                <w:sz w:val="24"/>
                <w:szCs w:val="24"/>
              </w:rPr>
            </w:pPr>
            <w:r>
              <w:rPr>
                <w:rFonts w:ascii="Times New Roman" w:hAnsi="Times New Roman"/>
                <w:sz w:val="24"/>
                <w:szCs w:val="24"/>
              </w:rPr>
              <w:t>128</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2.2.2.5.</w:t>
            </w:r>
          </w:p>
        </w:tc>
        <w:tc>
          <w:tcPr>
            <w:tcW w:w="7291" w:type="dxa"/>
            <w:shd w:val="clear" w:color="auto" w:fill="auto"/>
          </w:tcPr>
          <w:p w:rsidR="0013176B" w:rsidRPr="009202BE" w:rsidRDefault="005430C5" w:rsidP="0055298E">
            <w:pPr>
              <w:pStyle w:val="aff3"/>
              <w:spacing w:line="276" w:lineRule="auto"/>
              <w:ind w:firstLine="0"/>
              <w:rPr>
                <w:bCs/>
                <w:sz w:val="24"/>
                <w:szCs w:val="24"/>
              </w:rPr>
            </w:pPr>
            <w:r>
              <w:rPr>
                <w:noProof/>
                <w:sz w:val="24"/>
                <w:szCs w:val="24"/>
              </w:rPr>
              <w:t xml:space="preserve">Государственный язык Республики Татарстан </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135</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2.2.2.6.</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Иностранный язык (английский)</w:t>
            </w:r>
          </w:p>
        </w:tc>
        <w:tc>
          <w:tcPr>
            <w:tcW w:w="1223" w:type="dxa"/>
            <w:shd w:val="clear" w:color="auto" w:fill="auto"/>
          </w:tcPr>
          <w:p w:rsidR="0013176B" w:rsidRPr="009202BE" w:rsidRDefault="005430C5" w:rsidP="0055298E">
            <w:pPr>
              <w:spacing w:after="0"/>
              <w:rPr>
                <w:rFonts w:ascii="Times New Roman" w:hAnsi="Times New Roman"/>
                <w:sz w:val="24"/>
                <w:szCs w:val="24"/>
              </w:rPr>
            </w:pPr>
            <w:r>
              <w:rPr>
                <w:rFonts w:ascii="Times New Roman" w:hAnsi="Times New Roman"/>
                <w:sz w:val="24"/>
                <w:szCs w:val="24"/>
              </w:rPr>
              <w:t>149</w:t>
            </w:r>
          </w:p>
        </w:tc>
      </w:tr>
      <w:tr w:rsidR="005430C5" w:rsidRPr="009202BE" w:rsidTr="00430187">
        <w:tc>
          <w:tcPr>
            <w:tcW w:w="1056" w:type="dxa"/>
            <w:shd w:val="clear" w:color="auto" w:fill="auto"/>
          </w:tcPr>
          <w:p w:rsidR="005430C5" w:rsidRPr="009202BE" w:rsidRDefault="005430C5" w:rsidP="0055298E">
            <w:pPr>
              <w:spacing w:after="0"/>
              <w:rPr>
                <w:rFonts w:ascii="Times New Roman" w:hAnsi="Times New Roman"/>
                <w:bCs/>
                <w:sz w:val="24"/>
                <w:szCs w:val="24"/>
              </w:rPr>
            </w:pPr>
            <w:r>
              <w:rPr>
                <w:rFonts w:ascii="Times New Roman" w:hAnsi="Times New Roman"/>
                <w:bCs/>
                <w:sz w:val="24"/>
                <w:szCs w:val="24"/>
              </w:rPr>
              <w:t>2.2.2.7.</w:t>
            </w:r>
          </w:p>
        </w:tc>
        <w:tc>
          <w:tcPr>
            <w:tcW w:w="7291" w:type="dxa"/>
            <w:shd w:val="clear" w:color="auto" w:fill="auto"/>
          </w:tcPr>
          <w:p w:rsidR="005430C5" w:rsidRPr="009202BE" w:rsidRDefault="005430C5" w:rsidP="0055298E">
            <w:pPr>
              <w:pStyle w:val="aff3"/>
              <w:spacing w:line="276" w:lineRule="auto"/>
              <w:ind w:firstLine="0"/>
              <w:rPr>
                <w:bCs/>
                <w:sz w:val="24"/>
                <w:szCs w:val="24"/>
              </w:rPr>
            </w:pPr>
            <w:r>
              <w:rPr>
                <w:bCs/>
                <w:sz w:val="24"/>
                <w:szCs w:val="24"/>
              </w:rPr>
              <w:t>Второй иностранный язык (французский)</w:t>
            </w:r>
          </w:p>
        </w:tc>
        <w:tc>
          <w:tcPr>
            <w:tcW w:w="1223" w:type="dxa"/>
            <w:shd w:val="clear" w:color="auto" w:fill="auto"/>
          </w:tcPr>
          <w:p w:rsidR="005430C5" w:rsidRDefault="005430C5" w:rsidP="0055298E">
            <w:pPr>
              <w:spacing w:after="0"/>
              <w:rPr>
                <w:rFonts w:ascii="Times New Roman" w:hAnsi="Times New Roman"/>
                <w:sz w:val="24"/>
                <w:szCs w:val="24"/>
              </w:rPr>
            </w:pPr>
            <w:r>
              <w:rPr>
                <w:rFonts w:ascii="Times New Roman" w:hAnsi="Times New Roman"/>
                <w:sz w:val="24"/>
                <w:szCs w:val="24"/>
              </w:rPr>
              <w:t>172</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2.2.2.8</w:t>
            </w:r>
            <w:r w:rsidR="0013176B" w:rsidRPr="009202BE">
              <w:rPr>
                <w:rFonts w:ascii="Times New Roman" w:hAnsi="Times New Roman"/>
                <w:bCs/>
                <w:sz w:val="24"/>
                <w:szCs w:val="24"/>
              </w:rPr>
              <w:t>.</w:t>
            </w:r>
          </w:p>
        </w:tc>
        <w:tc>
          <w:tcPr>
            <w:tcW w:w="7291" w:type="dxa"/>
            <w:shd w:val="clear" w:color="auto" w:fill="auto"/>
          </w:tcPr>
          <w:p w:rsidR="0013176B" w:rsidRPr="009202BE" w:rsidRDefault="00430187" w:rsidP="0055298E">
            <w:pPr>
              <w:pStyle w:val="aff3"/>
              <w:spacing w:line="276" w:lineRule="auto"/>
              <w:ind w:firstLine="0"/>
              <w:rPr>
                <w:bCs/>
                <w:sz w:val="24"/>
                <w:szCs w:val="24"/>
              </w:rPr>
            </w:pPr>
            <w:r>
              <w:rPr>
                <w:bCs/>
                <w:sz w:val="24"/>
                <w:szCs w:val="24"/>
              </w:rPr>
              <w:t>История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175</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2.2.2.9</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Обществознание</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195</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2.2.2.10</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География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199</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2.2.2.11</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Математика</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212</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2.2.2.12</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Информатика</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220</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2.2.2.13</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Физика</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226</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2.2.2.14</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Биология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235</w:t>
            </w:r>
          </w:p>
        </w:tc>
      </w:tr>
      <w:tr w:rsidR="0013176B" w:rsidRPr="009202BE" w:rsidTr="00430187">
        <w:tc>
          <w:tcPr>
            <w:tcW w:w="1056" w:type="dxa"/>
            <w:shd w:val="clear" w:color="auto" w:fill="auto"/>
          </w:tcPr>
          <w:p w:rsidR="0013176B" w:rsidRPr="009202BE" w:rsidRDefault="005430C5" w:rsidP="0055298E">
            <w:pPr>
              <w:spacing w:after="0"/>
              <w:rPr>
                <w:rFonts w:ascii="Times New Roman" w:hAnsi="Times New Roman"/>
                <w:bCs/>
                <w:sz w:val="24"/>
                <w:szCs w:val="24"/>
              </w:rPr>
            </w:pPr>
            <w:r>
              <w:rPr>
                <w:rFonts w:ascii="Times New Roman" w:hAnsi="Times New Roman"/>
                <w:bCs/>
                <w:sz w:val="24"/>
                <w:szCs w:val="24"/>
              </w:rPr>
              <w:t>2.2.2.15</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Химия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250</w:t>
            </w:r>
          </w:p>
        </w:tc>
      </w:tr>
      <w:tr w:rsidR="00430187" w:rsidRPr="009202BE" w:rsidTr="00430187">
        <w:tc>
          <w:tcPr>
            <w:tcW w:w="1056" w:type="dxa"/>
            <w:shd w:val="clear" w:color="auto" w:fill="auto"/>
          </w:tcPr>
          <w:p w:rsidR="00430187" w:rsidRDefault="00430187" w:rsidP="0055298E">
            <w:pPr>
              <w:spacing w:after="0"/>
              <w:rPr>
                <w:rFonts w:ascii="Times New Roman" w:hAnsi="Times New Roman"/>
                <w:bCs/>
                <w:sz w:val="24"/>
                <w:szCs w:val="24"/>
              </w:rPr>
            </w:pPr>
            <w:r>
              <w:rPr>
                <w:rFonts w:ascii="Times New Roman" w:hAnsi="Times New Roman"/>
                <w:bCs/>
                <w:sz w:val="24"/>
                <w:szCs w:val="24"/>
              </w:rPr>
              <w:t>2.2.2.16.</w:t>
            </w:r>
          </w:p>
        </w:tc>
        <w:tc>
          <w:tcPr>
            <w:tcW w:w="7291" w:type="dxa"/>
            <w:shd w:val="clear" w:color="auto" w:fill="auto"/>
          </w:tcPr>
          <w:p w:rsidR="00430187" w:rsidRPr="009202BE" w:rsidRDefault="00430187" w:rsidP="0055298E">
            <w:pPr>
              <w:pStyle w:val="aff3"/>
              <w:spacing w:line="276" w:lineRule="auto"/>
              <w:ind w:firstLine="0"/>
              <w:rPr>
                <w:bCs/>
                <w:sz w:val="24"/>
                <w:szCs w:val="24"/>
              </w:rPr>
            </w:pPr>
            <w:r>
              <w:rPr>
                <w:bCs/>
                <w:sz w:val="24"/>
                <w:szCs w:val="24"/>
              </w:rPr>
              <w:t>Основы духовно-нравственной культуры народов России</w:t>
            </w:r>
          </w:p>
        </w:tc>
        <w:tc>
          <w:tcPr>
            <w:tcW w:w="1223" w:type="dxa"/>
            <w:shd w:val="clear" w:color="auto" w:fill="auto"/>
          </w:tcPr>
          <w:p w:rsidR="00430187" w:rsidRDefault="00430187" w:rsidP="0055298E">
            <w:pPr>
              <w:spacing w:after="0"/>
              <w:rPr>
                <w:rFonts w:ascii="Times New Roman" w:hAnsi="Times New Roman"/>
                <w:sz w:val="24"/>
                <w:szCs w:val="24"/>
              </w:rPr>
            </w:pPr>
            <w:r>
              <w:rPr>
                <w:rFonts w:ascii="Times New Roman" w:hAnsi="Times New Roman"/>
                <w:sz w:val="24"/>
                <w:szCs w:val="24"/>
              </w:rPr>
              <w:t>257</w:t>
            </w:r>
          </w:p>
        </w:tc>
      </w:tr>
      <w:tr w:rsidR="0013176B" w:rsidRPr="009202BE" w:rsidTr="00430187">
        <w:tc>
          <w:tcPr>
            <w:tcW w:w="1056" w:type="dxa"/>
            <w:shd w:val="clear" w:color="auto" w:fill="auto"/>
          </w:tcPr>
          <w:p w:rsidR="0013176B" w:rsidRPr="009202BE" w:rsidRDefault="00430187" w:rsidP="0055298E">
            <w:pPr>
              <w:spacing w:after="0"/>
              <w:rPr>
                <w:rFonts w:ascii="Times New Roman" w:hAnsi="Times New Roman"/>
                <w:bCs/>
                <w:sz w:val="24"/>
                <w:szCs w:val="24"/>
              </w:rPr>
            </w:pPr>
            <w:r>
              <w:rPr>
                <w:rFonts w:ascii="Times New Roman" w:hAnsi="Times New Roman"/>
                <w:bCs/>
                <w:sz w:val="24"/>
                <w:szCs w:val="24"/>
              </w:rPr>
              <w:t>2.2.2.17</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Изобразительное искусство</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262</w:t>
            </w:r>
          </w:p>
        </w:tc>
      </w:tr>
      <w:tr w:rsidR="0013176B" w:rsidRPr="009202BE" w:rsidTr="00430187">
        <w:tc>
          <w:tcPr>
            <w:tcW w:w="1056" w:type="dxa"/>
            <w:shd w:val="clear" w:color="auto" w:fill="auto"/>
          </w:tcPr>
          <w:p w:rsidR="0013176B" w:rsidRPr="009202BE" w:rsidRDefault="00430187" w:rsidP="0055298E">
            <w:pPr>
              <w:spacing w:after="0"/>
              <w:rPr>
                <w:rFonts w:ascii="Times New Roman" w:hAnsi="Times New Roman"/>
                <w:bCs/>
                <w:sz w:val="24"/>
                <w:szCs w:val="24"/>
              </w:rPr>
            </w:pPr>
            <w:r>
              <w:rPr>
                <w:rFonts w:ascii="Times New Roman" w:hAnsi="Times New Roman"/>
                <w:bCs/>
                <w:sz w:val="24"/>
                <w:szCs w:val="24"/>
              </w:rPr>
              <w:t>2.2.2.18</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Музыка</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272</w:t>
            </w:r>
          </w:p>
        </w:tc>
      </w:tr>
      <w:tr w:rsidR="0013176B" w:rsidRPr="009202BE" w:rsidTr="00430187">
        <w:tc>
          <w:tcPr>
            <w:tcW w:w="1056" w:type="dxa"/>
            <w:shd w:val="clear" w:color="auto" w:fill="auto"/>
          </w:tcPr>
          <w:p w:rsidR="0013176B" w:rsidRPr="009202BE" w:rsidRDefault="00430187" w:rsidP="0055298E">
            <w:pPr>
              <w:spacing w:after="0"/>
              <w:rPr>
                <w:rFonts w:ascii="Times New Roman" w:hAnsi="Times New Roman"/>
                <w:bCs/>
                <w:sz w:val="24"/>
                <w:szCs w:val="24"/>
              </w:rPr>
            </w:pPr>
            <w:r>
              <w:rPr>
                <w:rFonts w:ascii="Times New Roman" w:hAnsi="Times New Roman"/>
                <w:bCs/>
                <w:sz w:val="24"/>
                <w:szCs w:val="24"/>
              </w:rPr>
              <w:t>2.2.2.19</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Технология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293</w:t>
            </w:r>
          </w:p>
        </w:tc>
      </w:tr>
      <w:tr w:rsidR="0013176B" w:rsidRPr="009202BE" w:rsidTr="00430187">
        <w:tc>
          <w:tcPr>
            <w:tcW w:w="1056" w:type="dxa"/>
            <w:shd w:val="clear" w:color="auto" w:fill="auto"/>
          </w:tcPr>
          <w:p w:rsidR="0013176B" w:rsidRPr="009202BE" w:rsidRDefault="00430187" w:rsidP="0055298E">
            <w:pPr>
              <w:spacing w:after="0"/>
              <w:rPr>
                <w:rFonts w:ascii="Times New Roman" w:hAnsi="Times New Roman"/>
                <w:bCs/>
                <w:sz w:val="24"/>
                <w:szCs w:val="24"/>
              </w:rPr>
            </w:pPr>
            <w:r>
              <w:rPr>
                <w:rFonts w:ascii="Times New Roman" w:hAnsi="Times New Roman"/>
                <w:bCs/>
                <w:sz w:val="24"/>
                <w:szCs w:val="24"/>
              </w:rPr>
              <w:t>2.2.2.20</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Физическая культура</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305</w:t>
            </w:r>
          </w:p>
        </w:tc>
      </w:tr>
      <w:tr w:rsidR="0013176B" w:rsidRPr="009202BE" w:rsidTr="00430187">
        <w:tc>
          <w:tcPr>
            <w:tcW w:w="1056" w:type="dxa"/>
            <w:shd w:val="clear" w:color="auto" w:fill="auto"/>
          </w:tcPr>
          <w:p w:rsidR="0013176B" w:rsidRPr="009202BE" w:rsidRDefault="00430187" w:rsidP="0055298E">
            <w:pPr>
              <w:spacing w:after="0"/>
              <w:rPr>
                <w:rFonts w:ascii="Times New Roman" w:hAnsi="Times New Roman"/>
                <w:bCs/>
                <w:sz w:val="24"/>
                <w:szCs w:val="24"/>
              </w:rPr>
            </w:pPr>
            <w:r>
              <w:rPr>
                <w:rFonts w:ascii="Times New Roman" w:hAnsi="Times New Roman"/>
                <w:bCs/>
                <w:sz w:val="24"/>
                <w:szCs w:val="24"/>
              </w:rPr>
              <w:t>2.2.2.21</w:t>
            </w:r>
            <w:r w:rsidR="0013176B" w:rsidRPr="009202BE">
              <w:rPr>
                <w:rFonts w:ascii="Times New Roman" w:hAnsi="Times New Roman"/>
                <w:bCs/>
                <w:sz w:val="24"/>
                <w:szCs w:val="24"/>
              </w:rPr>
              <w:t>.</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Основы безопасности жизнедеятельности</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315</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2.3.</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Программа воспитания и социализации обучающихся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320</w:t>
            </w:r>
          </w:p>
        </w:tc>
      </w:tr>
      <w:tr w:rsidR="0013176B" w:rsidRPr="0055298E" w:rsidTr="00430187">
        <w:tc>
          <w:tcPr>
            <w:tcW w:w="1056" w:type="dxa"/>
            <w:shd w:val="clear" w:color="auto" w:fill="auto"/>
          </w:tcPr>
          <w:p w:rsidR="0013176B" w:rsidRPr="0055298E" w:rsidRDefault="0013176B" w:rsidP="0055298E">
            <w:pPr>
              <w:spacing w:after="0"/>
              <w:rPr>
                <w:rFonts w:ascii="Times New Roman" w:hAnsi="Times New Roman"/>
                <w:b/>
                <w:bCs/>
                <w:sz w:val="24"/>
                <w:szCs w:val="24"/>
              </w:rPr>
            </w:pPr>
            <w:r w:rsidRPr="0055298E">
              <w:rPr>
                <w:rFonts w:ascii="Times New Roman" w:hAnsi="Times New Roman"/>
                <w:b/>
                <w:bCs/>
                <w:sz w:val="24"/>
                <w:szCs w:val="24"/>
              </w:rPr>
              <w:t>3.</w:t>
            </w:r>
          </w:p>
        </w:tc>
        <w:tc>
          <w:tcPr>
            <w:tcW w:w="7291" w:type="dxa"/>
            <w:shd w:val="clear" w:color="auto" w:fill="auto"/>
          </w:tcPr>
          <w:p w:rsidR="0013176B" w:rsidRPr="0055298E" w:rsidRDefault="0013176B" w:rsidP="0055298E">
            <w:pPr>
              <w:pStyle w:val="aff3"/>
              <w:spacing w:line="276" w:lineRule="auto"/>
              <w:ind w:firstLine="0"/>
              <w:rPr>
                <w:b/>
                <w:bCs/>
                <w:sz w:val="24"/>
                <w:szCs w:val="24"/>
              </w:rPr>
            </w:pPr>
            <w:r w:rsidRPr="0055298E">
              <w:rPr>
                <w:b/>
                <w:bCs/>
                <w:sz w:val="24"/>
                <w:szCs w:val="24"/>
              </w:rPr>
              <w:t>Организационный раздел примерной основной образовательной программы основного общего образования</w:t>
            </w:r>
          </w:p>
        </w:tc>
        <w:tc>
          <w:tcPr>
            <w:tcW w:w="1223" w:type="dxa"/>
            <w:shd w:val="clear" w:color="auto" w:fill="auto"/>
          </w:tcPr>
          <w:p w:rsidR="0013176B" w:rsidRPr="0055298E" w:rsidRDefault="0013176B" w:rsidP="0055298E">
            <w:pPr>
              <w:spacing w:after="0"/>
              <w:rPr>
                <w:rFonts w:ascii="Times New Roman" w:hAnsi="Times New Roman"/>
                <w:b/>
                <w:sz w:val="24"/>
                <w:szCs w:val="24"/>
              </w:rPr>
            </w:pPr>
            <w:r w:rsidRPr="0055298E">
              <w:rPr>
                <w:rFonts w:ascii="Times New Roman" w:hAnsi="Times New Roman"/>
                <w:b/>
                <w:sz w:val="24"/>
                <w:szCs w:val="24"/>
              </w:rPr>
              <w:t>331</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3.1.</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Учебный план основного общего образования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337</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3.1.1.</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План внеурочной деятельности</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344</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3.1.2.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Календарный учебный график</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348</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Система условий реализации основной образовательной программы</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349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3.2.1.</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Описание кадровых условий реализации основной образовательной программы основного общего образования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349</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3.2.2.</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Психолого-педагогические условия реализации основной образовательной программы основного общего образования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357</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3.2.3.</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Финансово-экономические условия реализации образовательной  программы основного общего образования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358</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3.2.4.</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Материально-технические условия реализации</w:t>
            </w:r>
            <w:r w:rsidR="0055298E">
              <w:rPr>
                <w:bCs/>
                <w:sz w:val="24"/>
                <w:szCs w:val="24"/>
              </w:rPr>
              <w:t xml:space="preserve"> основной </w:t>
            </w:r>
            <w:r w:rsidRPr="009202BE">
              <w:rPr>
                <w:bCs/>
                <w:sz w:val="24"/>
                <w:szCs w:val="24"/>
              </w:rPr>
              <w:t>образовательной программы</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361</w:t>
            </w:r>
          </w:p>
        </w:tc>
      </w:tr>
      <w:tr w:rsidR="0013176B" w:rsidRPr="009202BE" w:rsidTr="00430187">
        <w:tc>
          <w:tcPr>
            <w:tcW w:w="1056" w:type="dxa"/>
            <w:shd w:val="clear" w:color="auto" w:fill="auto"/>
          </w:tcPr>
          <w:p w:rsidR="0013176B" w:rsidRPr="009202BE" w:rsidRDefault="0013176B" w:rsidP="0055298E">
            <w:pPr>
              <w:spacing w:after="0"/>
              <w:rPr>
                <w:rFonts w:ascii="Times New Roman" w:hAnsi="Times New Roman"/>
                <w:bCs/>
                <w:sz w:val="24"/>
                <w:szCs w:val="24"/>
              </w:rPr>
            </w:pPr>
            <w:r w:rsidRPr="009202BE">
              <w:rPr>
                <w:rFonts w:ascii="Times New Roman" w:hAnsi="Times New Roman"/>
                <w:bCs/>
                <w:sz w:val="24"/>
                <w:szCs w:val="24"/>
              </w:rPr>
              <w:t>3.2.5.</w:t>
            </w:r>
          </w:p>
        </w:tc>
        <w:tc>
          <w:tcPr>
            <w:tcW w:w="7291" w:type="dxa"/>
            <w:shd w:val="clear" w:color="auto" w:fill="auto"/>
          </w:tcPr>
          <w:p w:rsidR="0013176B" w:rsidRPr="009202BE" w:rsidRDefault="0013176B" w:rsidP="0055298E">
            <w:pPr>
              <w:pStyle w:val="aff3"/>
              <w:spacing w:line="276" w:lineRule="auto"/>
              <w:ind w:firstLine="0"/>
              <w:rPr>
                <w:bCs/>
                <w:sz w:val="24"/>
                <w:szCs w:val="24"/>
              </w:rPr>
            </w:pPr>
            <w:r w:rsidRPr="009202BE">
              <w:rPr>
                <w:bCs/>
                <w:sz w:val="24"/>
                <w:szCs w:val="24"/>
              </w:rPr>
              <w:t>Информационно-м</w:t>
            </w:r>
            <w:r w:rsidR="0055298E">
              <w:rPr>
                <w:bCs/>
                <w:sz w:val="24"/>
                <w:szCs w:val="24"/>
              </w:rPr>
              <w:t xml:space="preserve">етодические условия реализации основной </w:t>
            </w:r>
            <w:r w:rsidRPr="009202BE">
              <w:rPr>
                <w:bCs/>
                <w:sz w:val="24"/>
                <w:szCs w:val="24"/>
              </w:rPr>
              <w:t>образовательной программы основного общего образования</w:t>
            </w:r>
          </w:p>
        </w:tc>
        <w:tc>
          <w:tcPr>
            <w:tcW w:w="1223" w:type="dxa"/>
            <w:shd w:val="clear" w:color="auto" w:fill="auto"/>
          </w:tcPr>
          <w:p w:rsidR="0013176B" w:rsidRPr="009202BE" w:rsidRDefault="00430187" w:rsidP="0055298E">
            <w:pPr>
              <w:spacing w:after="0"/>
              <w:rPr>
                <w:rFonts w:ascii="Times New Roman" w:hAnsi="Times New Roman"/>
                <w:sz w:val="24"/>
                <w:szCs w:val="24"/>
              </w:rPr>
            </w:pPr>
            <w:r>
              <w:rPr>
                <w:rFonts w:ascii="Times New Roman" w:hAnsi="Times New Roman"/>
                <w:sz w:val="24"/>
                <w:szCs w:val="24"/>
              </w:rPr>
              <w:t>362</w:t>
            </w:r>
          </w:p>
        </w:tc>
      </w:tr>
      <w:tr w:rsidR="0013176B" w:rsidRPr="0055298E" w:rsidTr="00430187">
        <w:tc>
          <w:tcPr>
            <w:tcW w:w="1056" w:type="dxa"/>
            <w:shd w:val="clear" w:color="auto" w:fill="auto"/>
          </w:tcPr>
          <w:p w:rsidR="0013176B" w:rsidRPr="0055298E" w:rsidRDefault="0013176B" w:rsidP="0055298E">
            <w:pPr>
              <w:spacing w:after="0"/>
              <w:contextualSpacing/>
              <w:rPr>
                <w:rFonts w:ascii="Times New Roman" w:hAnsi="Times New Roman"/>
                <w:bCs/>
                <w:sz w:val="24"/>
                <w:szCs w:val="24"/>
              </w:rPr>
            </w:pPr>
            <w:r w:rsidRPr="0055298E">
              <w:rPr>
                <w:rFonts w:ascii="Times New Roman" w:hAnsi="Times New Roman"/>
                <w:bCs/>
                <w:sz w:val="24"/>
                <w:szCs w:val="24"/>
              </w:rPr>
              <w:t>3.2.6.</w:t>
            </w:r>
          </w:p>
        </w:tc>
        <w:tc>
          <w:tcPr>
            <w:tcW w:w="7291" w:type="dxa"/>
            <w:shd w:val="clear" w:color="auto" w:fill="auto"/>
          </w:tcPr>
          <w:p w:rsidR="0013176B" w:rsidRPr="00456FF3" w:rsidRDefault="0013176B" w:rsidP="00456FF3">
            <w:pPr>
              <w:pStyle w:val="32"/>
            </w:pPr>
            <w:r w:rsidRPr="00456FF3">
              <w:t>Механизмы достижения целевых ориентиров в системе условий</w:t>
            </w:r>
          </w:p>
        </w:tc>
        <w:tc>
          <w:tcPr>
            <w:tcW w:w="1223" w:type="dxa"/>
            <w:shd w:val="clear" w:color="auto" w:fill="auto"/>
          </w:tcPr>
          <w:p w:rsidR="0013176B" w:rsidRPr="0055298E" w:rsidRDefault="00430187" w:rsidP="0055298E">
            <w:pPr>
              <w:spacing w:after="0"/>
              <w:contextualSpacing/>
              <w:rPr>
                <w:rFonts w:ascii="Times New Roman" w:hAnsi="Times New Roman"/>
                <w:sz w:val="24"/>
                <w:szCs w:val="24"/>
              </w:rPr>
            </w:pPr>
            <w:r>
              <w:rPr>
                <w:rFonts w:ascii="Times New Roman" w:hAnsi="Times New Roman"/>
                <w:sz w:val="24"/>
                <w:szCs w:val="24"/>
              </w:rPr>
              <w:t>368</w:t>
            </w:r>
          </w:p>
        </w:tc>
      </w:tr>
      <w:tr w:rsidR="0013176B" w:rsidRPr="009202BE" w:rsidTr="00430187">
        <w:tc>
          <w:tcPr>
            <w:tcW w:w="1056" w:type="dxa"/>
            <w:shd w:val="clear" w:color="auto" w:fill="auto"/>
          </w:tcPr>
          <w:p w:rsidR="0013176B" w:rsidRPr="009202BE" w:rsidRDefault="0013176B" w:rsidP="0055298E">
            <w:pPr>
              <w:spacing w:after="0"/>
              <w:contextualSpacing/>
              <w:rPr>
                <w:rFonts w:ascii="Times New Roman" w:hAnsi="Times New Roman"/>
                <w:bCs/>
                <w:sz w:val="24"/>
                <w:szCs w:val="24"/>
              </w:rPr>
            </w:pPr>
            <w:r w:rsidRPr="009202BE">
              <w:rPr>
                <w:rFonts w:ascii="Times New Roman" w:hAnsi="Times New Roman"/>
                <w:bCs/>
                <w:sz w:val="24"/>
                <w:szCs w:val="24"/>
              </w:rPr>
              <w:t>3.2.7.</w:t>
            </w:r>
          </w:p>
        </w:tc>
        <w:tc>
          <w:tcPr>
            <w:tcW w:w="7291" w:type="dxa"/>
            <w:shd w:val="clear" w:color="auto" w:fill="auto"/>
          </w:tcPr>
          <w:p w:rsidR="0013176B" w:rsidRPr="009202BE" w:rsidRDefault="0013176B" w:rsidP="0055298E">
            <w:pPr>
              <w:pStyle w:val="aff3"/>
              <w:spacing w:line="276" w:lineRule="auto"/>
              <w:ind w:firstLine="0"/>
              <w:contextualSpacing/>
              <w:rPr>
                <w:bCs/>
                <w:sz w:val="24"/>
                <w:szCs w:val="24"/>
              </w:rPr>
            </w:pPr>
            <w:r w:rsidRPr="009202BE">
              <w:rPr>
                <w:bCs/>
                <w:sz w:val="24"/>
                <w:szCs w:val="24"/>
              </w:rPr>
              <w:t>Сетевой график (д</w:t>
            </w:r>
            <w:r w:rsidR="0055298E">
              <w:rPr>
                <w:bCs/>
                <w:sz w:val="24"/>
                <w:szCs w:val="24"/>
              </w:rPr>
              <w:t>орожная карта) по формированию</w:t>
            </w:r>
            <w:r w:rsidR="0055298E">
              <w:rPr>
                <w:bCs/>
                <w:sz w:val="24"/>
                <w:szCs w:val="24"/>
              </w:rPr>
              <w:br/>
            </w:r>
            <w:r w:rsidRPr="009202BE">
              <w:rPr>
                <w:bCs/>
                <w:sz w:val="24"/>
                <w:szCs w:val="24"/>
              </w:rPr>
              <w:t>необходимой системы условий</w:t>
            </w:r>
          </w:p>
        </w:tc>
        <w:tc>
          <w:tcPr>
            <w:tcW w:w="1223" w:type="dxa"/>
            <w:shd w:val="clear" w:color="auto" w:fill="auto"/>
          </w:tcPr>
          <w:p w:rsidR="0013176B" w:rsidRPr="009202BE" w:rsidRDefault="00430187" w:rsidP="0055298E">
            <w:pPr>
              <w:spacing w:after="0"/>
              <w:contextualSpacing/>
              <w:rPr>
                <w:rFonts w:ascii="Times New Roman" w:hAnsi="Times New Roman"/>
                <w:sz w:val="24"/>
                <w:szCs w:val="24"/>
              </w:rPr>
            </w:pPr>
            <w:r>
              <w:rPr>
                <w:rFonts w:ascii="Times New Roman" w:hAnsi="Times New Roman"/>
                <w:sz w:val="24"/>
                <w:szCs w:val="24"/>
              </w:rPr>
              <w:t>369</w:t>
            </w:r>
            <w:bookmarkStart w:id="0" w:name="_GoBack"/>
            <w:bookmarkEnd w:id="0"/>
          </w:p>
        </w:tc>
      </w:tr>
    </w:tbl>
    <w:p w:rsidR="00467E88" w:rsidRDefault="00467E88"/>
    <w:p w:rsidR="00467E88" w:rsidRPr="0013176B" w:rsidRDefault="00467E88" w:rsidP="0013176B">
      <w:pPr>
        <w:pStyle w:val="31"/>
        <w:jc w:val="center"/>
        <w:rPr>
          <w:rFonts w:ascii="Times New Roman" w:hAnsi="Times New Roman" w:cs="Times New Roman"/>
          <w:sz w:val="24"/>
          <w:szCs w:val="24"/>
        </w:rPr>
      </w:pPr>
      <w:r w:rsidRPr="0013176B">
        <w:rPr>
          <w:rFonts w:ascii="Times New Roman" w:hAnsi="Times New Roman" w:cs="Times New Roman"/>
          <w:sz w:val="24"/>
          <w:szCs w:val="24"/>
        </w:rPr>
        <w:lastRenderedPageBreak/>
        <w:t>Введение</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Основная образовательная программа основного общего образования ГБОУ «Кадетская школа полиции «Калкан»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с учетом рекомендаций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w:t>
      </w:r>
      <w:r>
        <w:rPr>
          <w:rFonts w:ascii="Times New Roman" w:hAnsi="Times New Roman"/>
          <w:sz w:val="24"/>
          <w:szCs w:val="24"/>
          <w:lang w:eastAsia="ru-RU"/>
        </w:rPr>
        <w:t>нию (протокол от 15.09.2022 г. №6/22</w:t>
      </w:r>
      <w:r w:rsidRPr="00103269">
        <w:rPr>
          <w:rFonts w:ascii="Times New Roman" w:hAnsi="Times New Roman"/>
          <w:sz w:val="24"/>
          <w:szCs w:val="24"/>
          <w:lang w:eastAsia="ru-RU"/>
        </w:rPr>
        <w:t xml:space="preserve">). Она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Образовательная программа основного общего образования ГБОУ «Кадетска</w:t>
      </w:r>
      <w:r>
        <w:rPr>
          <w:rFonts w:ascii="Times New Roman" w:hAnsi="Times New Roman"/>
          <w:sz w:val="24"/>
          <w:szCs w:val="24"/>
          <w:lang w:eastAsia="ru-RU"/>
        </w:rPr>
        <w:t>я школа полиции «Калкан» на 2022-2027</w:t>
      </w:r>
      <w:r w:rsidRPr="00103269">
        <w:rPr>
          <w:rFonts w:ascii="Times New Roman" w:hAnsi="Times New Roman"/>
          <w:sz w:val="24"/>
          <w:szCs w:val="24"/>
          <w:lang w:eastAsia="ru-RU"/>
        </w:rPr>
        <w:t xml:space="preserve"> годы разработана на основе следующих нормативных документов: </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закона от 29 декабря 2012 г. № 273-ФЗ «Об образовании в Российской Федерации»;</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-постановления Главного государственного врача РФ от 29 декабря 2010 г.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-приказы Министерства образов</w:t>
      </w:r>
      <w:r>
        <w:rPr>
          <w:rFonts w:ascii="Times New Roman" w:hAnsi="Times New Roman"/>
          <w:sz w:val="24"/>
          <w:szCs w:val="24"/>
          <w:lang w:eastAsia="ru-RU"/>
        </w:rPr>
        <w:t>ания Российской Федерации: от 31.05.2021 г. № 287</w:t>
      </w:r>
      <w:r w:rsidRPr="00103269">
        <w:rPr>
          <w:rFonts w:ascii="Times New Roman" w:hAnsi="Times New Roman"/>
          <w:sz w:val="24"/>
          <w:szCs w:val="24"/>
          <w:lang w:eastAsia="ru-RU"/>
        </w:rPr>
        <w:t>, «Об утверждении федерального образовательного стандарта основного общего образования»;</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467E88" w:rsidRPr="00103269" w:rsidRDefault="00467E88" w:rsidP="00467E88">
      <w:pPr>
        <w:spacing w:after="0"/>
        <w:jc w:val="both"/>
        <w:rPr>
          <w:rFonts w:ascii="Times New Roman" w:hAnsi="Times New Roman"/>
          <w:sz w:val="24"/>
          <w:szCs w:val="24"/>
        </w:rPr>
      </w:pPr>
      <w:r w:rsidRPr="00103269">
        <w:rPr>
          <w:rFonts w:ascii="Times New Roman" w:hAnsi="Times New Roman"/>
          <w:sz w:val="24"/>
          <w:szCs w:val="24"/>
          <w:lang w:eastAsia="ru-RU"/>
        </w:rPr>
        <w:t>-</w:t>
      </w:r>
      <w:r w:rsidRPr="00103269">
        <w:rPr>
          <w:rFonts w:ascii="Times New Roman" w:hAnsi="Times New Roman"/>
          <w:sz w:val="24"/>
          <w:szCs w:val="24"/>
        </w:rPr>
        <w:t xml:space="preserve"> п</w:t>
      </w:r>
      <w:r w:rsidRPr="00103269">
        <w:rPr>
          <w:rFonts w:ascii="Times New Roman" w:hAnsi="Times New Roman"/>
          <w:sz w:val="24"/>
          <w:szCs w:val="24"/>
          <w:lang w:val="x-none"/>
        </w:rPr>
        <w:t>римерной основной образовательной програ</w:t>
      </w:r>
      <w:r>
        <w:rPr>
          <w:rFonts w:ascii="Times New Roman" w:hAnsi="Times New Roman"/>
          <w:sz w:val="24"/>
          <w:szCs w:val="24"/>
          <w:lang w:val="x-none"/>
        </w:rPr>
        <w:t xml:space="preserve">ммой </w:t>
      </w:r>
      <w:r>
        <w:rPr>
          <w:rFonts w:ascii="Times New Roman" w:hAnsi="Times New Roman"/>
          <w:sz w:val="24"/>
          <w:szCs w:val="24"/>
        </w:rPr>
        <w:t>основного общего образования</w:t>
      </w:r>
      <w:r w:rsidRPr="00103269">
        <w:rPr>
          <w:rFonts w:ascii="Times New Roman" w:hAnsi="Times New Roman"/>
          <w:sz w:val="24"/>
          <w:szCs w:val="24"/>
          <w:lang w:val="x-none"/>
        </w:rPr>
        <w:t>;</w:t>
      </w:r>
    </w:p>
    <w:p w:rsidR="00467E88" w:rsidRPr="00103269" w:rsidRDefault="00467E88" w:rsidP="00467E88">
      <w:pPr>
        <w:spacing w:after="0"/>
        <w:jc w:val="both"/>
        <w:rPr>
          <w:rFonts w:ascii="Times New Roman" w:hAnsi="Times New Roman"/>
          <w:sz w:val="24"/>
          <w:szCs w:val="24"/>
        </w:rPr>
      </w:pPr>
      <w:r w:rsidRPr="00103269">
        <w:rPr>
          <w:rFonts w:ascii="Times New Roman" w:hAnsi="Times New Roman"/>
          <w:sz w:val="24"/>
          <w:szCs w:val="24"/>
        </w:rPr>
        <w:t>- у</w:t>
      </w:r>
      <w:r w:rsidRPr="00103269">
        <w:rPr>
          <w:rFonts w:ascii="Times New Roman" w:hAnsi="Times New Roman"/>
          <w:sz w:val="24"/>
          <w:szCs w:val="24"/>
          <w:lang w:val="x-none" w:eastAsia="ru-RU"/>
        </w:rPr>
        <w:t xml:space="preserve">ставом </w:t>
      </w:r>
      <w:r w:rsidRPr="00103269">
        <w:rPr>
          <w:rFonts w:ascii="Times New Roman" w:hAnsi="Times New Roman"/>
          <w:sz w:val="24"/>
          <w:szCs w:val="24"/>
          <w:lang w:eastAsia="ru-RU"/>
        </w:rPr>
        <w:t>ГБ</w:t>
      </w:r>
      <w:r w:rsidRPr="00103269">
        <w:rPr>
          <w:rFonts w:ascii="Times New Roman" w:hAnsi="Times New Roman"/>
          <w:sz w:val="24"/>
          <w:szCs w:val="24"/>
          <w:lang w:val="x-none" w:eastAsia="ru-RU"/>
        </w:rPr>
        <w:t>ОУ «Кадетская школа</w:t>
      </w:r>
      <w:r w:rsidRPr="00103269">
        <w:rPr>
          <w:rFonts w:ascii="Times New Roman" w:hAnsi="Times New Roman"/>
          <w:sz w:val="24"/>
          <w:szCs w:val="24"/>
          <w:lang w:eastAsia="ru-RU"/>
        </w:rPr>
        <w:t xml:space="preserve"> полиции «Калкан</w:t>
      </w:r>
      <w:r w:rsidRPr="00103269">
        <w:rPr>
          <w:rFonts w:ascii="Times New Roman" w:hAnsi="Times New Roman"/>
          <w:sz w:val="24"/>
          <w:szCs w:val="24"/>
          <w:lang w:val="x-none" w:eastAsia="ru-RU"/>
        </w:rPr>
        <w:t>»</w:t>
      </w:r>
      <w:r w:rsidRPr="00103269">
        <w:rPr>
          <w:rFonts w:ascii="Times New Roman" w:hAnsi="Times New Roman"/>
          <w:sz w:val="24"/>
          <w:szCs w:val="24"/>
          <w:lang w:eastAsia="ru-RU"/>
        </w:rPr>
        <w:t>;</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ООП ООО ГБОУ «Кадетская школа полиции «Калкан»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Данная образовательная программа отражает переход на новые стандарты образования - ФГОС ООО, котор</w:t>
      </w:r>
      <w:r>
        <w:rPr>
          <w:rFonts w:ascii="Times New Roman" w:hAnsi="Times New Roman"/>
          <w:sz w:val="24"/>
          <w:szCs w:val="24"/>
          <w:lang w:eastAsia="ru-RU"/>
        </w:rPr>
        <w:t>ый будет происходить поэтапно (5 классы – 2022/2023; 6 классы – 2023/2024; 7 классы – 2024/2025</w:t>
      </w:r>
      <w:r w:rsidRPr="00103269">
        <w:rPr>
          <w:rFonts w:ascii="Times New Roman" w:hAnsi="Times New Roman"/>
          <w:sz w:val="24"/>
          <w:szCs w:val="24"/>
          <w:lang w:eastAsia="ru-RU"/>
        </w:rPr>
        <w:t>;</w:t>
      </w:r>
      <w:r>
        <w:rPr>
          <w:rFonts w:ascii="Times New Roman" w:hAnsi="Times New Roman"/>
          <w:sz w:val="24"/>
          <w:szCs w:val="24"/>
          <w:lang w:eastAsia="ru-RU"/>
        </w:rPr>
        <w:t xml:space="preserve"> 8 классы – 2025/2026</w:t>
      </w:r>
      <w:r w:rsidRPr="00103269">
        <w:rPr>
          <w:rFonts w:ascii="Times New Roman" w:hAnsi="Times New Roman"/>
          <w:sz w:val="24"/>
          <w:szCs w:val="24"/>
          <w:lang w:eastAsia="ru-RU"/>
        </w:rPr>
        <w:t>;</w:t>
      </w:r>
      <w:r>
        <w:rPr>
          <w:rFonts w:ascii="Times New Roman" w:hAnsi="Times New Roman"/>
          <w:sz w:val="24"/>
          <w:szCs w:val="24"/>
          <w:lang w:eastAsia="ru-RU"/>
        </w:rPr>
        <w:t xml:space="preserve"> 9 классы – 2026/2027</w:t>
      </w:r>
      <w:r w:rsidRPr="00103269">
        <w:rPr>
          <w:rFonts w:ascii="Times New Roman" w:hAnsi="Times New Roman"/>
          <w:sz w:val="24"/>
          <w:szCs w:val="24"/>
          <w:lang w:eastAsia="ru-RU"/>
        </w:rPr>
        <w:t>)</w:t>
      </w:r>
      <w:r>
        <w:rPr>
          <w:rFonts w:ascii="Times New Roman" w:hAnsi="Times New Roman"/>
          <w:sz w:val="24"/>
          <w:szCs w:val="24"/>
          <w:lang w:eastAsia="ru-RU"/>
        </w:rPr>
        <w:t>.</w:t>
      </w:r>
      <w:r w:rsidRPr="00103269">
        <w:rPr>
          <w:rFonts w:ascii="Times New Roman" w:hAnsi="Times New Roman"/>
          <w:sz w:val="24"/>
          <w:szCs w:val="24"/>
          <w:lang w:eastAsia="ru-RU"/>
        </w:rPr>
        <w:t xml:space="preserve"> </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Основная образовательная программа основного общего образования ГБ</w:t>
      </w:r>
      <w:r w:rsidRPr="00103269">
        <w:rPr>
          <w:rFonts w:ascii="Times New Roman" w:hAnsi="Times New Roman"/>
          <w:sz w:val="24"/>
          <w:szCs w:val="24"/>
          <w:lang w:val="x-none" w:eastAsia="ru-RU"/>
        </w:rPr>
        <w:t>ОУ «Кадетская школа</w:t>
      </w:r>
      <w:r w:rsidRPr="00103269">
        <w:rPr>
          <w:rFonts w:ascii="Times New Roman" w:hAnsi="Times New Roman"/>
          <w:sz w:val="24"/>
          <w:szCs w:val="24"/>
          <w:lang w:eastAsia="ru-RU"/>
        </w:rPr>
        <w:t xml:space="preserve"> полиции «Калкан</w:t>
      </w:r>
      <w:r w:rsidRPr="00103269">
        <w:rPr>
          <w:rFonts w:ascii="Times New Roman" w:hAnsi="Times New Roman"/>
          <w:sz w:val="24"/>
          <w:szCs w:val="24"/>
          <w:lang w:val="x-none" w:eastAsia="ru-RU"/>
        </w:rPr>
        <w:t>»</w:t>
      </w:r>
      <w:r w:rsidRPr="00103269">
        <w:rPr>
          <w:rFonts w:ascii="Times New Roman" w:hAnsi="Times New Roman"/>
          <w:sz w:val="24"/>
          <w:szCs w:val="24"/>
          <w:lang w:eastAsia="ru-RU"/>
        </w:rPr>
        <w:t xml:space="preserve"> в соответствии с требованиями Стандарта содержит три раздела: целевой, содержательный и организационный. </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   Целевой раздел </w:t>
      </w:r>
      <w:r w:rsidRPr="00103269">
        <w:rPr>
          <w:rFonts w:ascii="Times New Roman" w:hAnsi="Times New Roman"/>
          <w:sz w:val="24"/>
          <w:szCs w:val="24"/>
          <w:lang w:eastAsia="ru-RU"/>
        </w:rPr>
        <w:t xml:space="preserve">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основной образовательной программы основного общего образования; систему оценки достижения планируемых результатов освоения основной образовательной программы основного общего образования. </w:t>
      </w:r>
    </w:p>
    <w:p w:rsidR="00467E88" w:rsidRPr="00103269" w:rsidRDefault="00467E88" w:rsidP="00467E88">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    Содержательный раздел </w:t>
      </w:r>
      <w:r w:rsidRPr="00103269">
        <w:rPr>
          <w:rFonts w:ascii="Times New Roman" w:hAnsi="Times New Roman"/>
          <w:sz w:val="24"/>
          <w:szCs w:val="24"/>
          <w:lang w:eastAsia="ru-RU"/>
        </w:rPr>
        <w:t xml:space="preserve">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w:t>
      </w:r>
      <w:r w:rsidRPr="00103269">
        <w:rPr>
          <w:rFonts w:ascii="Times New Roman" w:hAnsi="Times New Roman"/>
          <w:sz w:val="24"/>
          <w:szCs w:val="24"/>
          <w:lang w:eastAsia="ru-RU"/>
        </w:rPr>
        <w:lastRenderedPageBreak/>
        <w:t>деятельности; программы отдельных учебных предметов, курсов; 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67E88" w:rsidRDefault="00467E88" w:rsidP="00467E88">
      <w:pPr>
        <w:pStyle w:val="1"/>
        <w:spacing w:before="0" w:line="240" w:lineRule="auto"/>
        <w:jc w:val="both"/>
        <w:rPr>
          <w:rFonts w:ascii="Times New Roman" w:eastAsia="Calibri" w:hAnsi="Times New Roman"/>
          <w:color w:val="auto"/>
          <w:sz w:val="24"/>
          <w:szCs w:val="24"/>
          <w:lang w:eastAsia="ru-RU"/>
        </w:rPr>
      </w:pPr>
      <w:r w:rsidRPr="00103269">
        <w:rPr>
          <w:rFonts w:ascii="Times New Roman" w:eastAsia="Calibri" w:hAnsi="Times New Roman"/>
          <w:b w:val="0"/>
          <w:bCs w:val="0"/>
          <w:color w:val="auto"/>
          <w:sz w:val="24"/>
          <w:szCs w:val="24"/>
          <w:lang w:eastAsia="ru-RU"/>
        </w:rPr>
        <w:t xml:space="preserve">    Организационный раздел </w:t>
      </w:r>
      <w:r w:rsidRPr="00CE3DD4">
        <w:rPr>
          <w:rFonts w:ascii="Times New Roman" w:eastAsia="Calibri" w:hAnsi="Times New Roman"/>
          <w:b w:val="0"/>
          <w:color w:val="auto"/>
          <w:sz w:val="24"/>
          <w:szCs w:val="24"/>
          <w:lang w:eastAsia="ru-RU"/>
        </w:rPr>
        <w:t xml:space="preserve">устанавливает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 учебный план основного общего образования как один из основных механизмов реализации основной образовательной программы; систему условий реализации основной образовательной программы в соответствии с требованиями Стандарта. </w:t>
      </w:r>
      <w:r>
        <w:rPr>
          <w:rFonts w:ascii="Times New Roman" w:eastAsia="Calibri" w:hAnsi="Times New Roman"/>
          <w:b w:val="0"/>
          <w:color w:val="auto"/>
          <w:sz w:val="24"/>
          <w:szCs w:val="24"/>
          <w:lang w:eastAsia="ru-RU"/>
        </w:rPr>
        <w:t>ГБОУ «Кадетская шк</w:t>
      </w:r>
      <w:r w:rsidRPr="00CE3DD4">
        <w:rPr>
          <w:rFonts w:ascii="Times New Roman" w:eastAsia="Calibri" w:hAnsi="Times New Roman"/>
          <w:b w:val="0"/>
          <w:color w:val="auto"/>
          <w:sz w:val="24"/>
          <w:szCs w:val="24"/>
          <w:lang w:eastAsia="ru-RU"/>
        </w:rPr>
        <w:t>ола полиции «Калкан», реализуя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и другими документами, регламентирующими осуществление образовательного процесса в школе.</w:t>
      </w:r>
    </w:p>
    <w:p w:rsidR="0013176B" w:rsidRPr="006A361B" w:rsidRDefault="0013176B" w:rsidP="0013176B">
      <w:pPr>
        <w:pStyle w:val="31"/>
        <w:jc w:val="center"/>
        <w:rPr>
          <w:rStyle w:val="Zag11"/>
          <w:rFonts w:ascii="Times New Roman" w:eastAsia="@Arial Unicode MS" w:hAnsi="Times New Roman" w:cs="Times New Roman"/>
          <w:color w:val="auto"/>
          <w:sz w:val="24"/>
          <w:szCs w:val="24"/>
        </w:rPr>
      </w:pPr>
    </w:p>
    <w:p w:rsidR="00467E88" w:rsidRPr="0013176B" w:rsidRDefault="0013176B" w:rsidP="0013176B">
      <w:pPr>
        <w:pStyle w:val="31"/>
        <w:jc w:val="center"/>
        <w:rPr>
          <w:rStyle w:val="Zag11"/>
          <w:rFonts w:ascii="Times New Roman" w:eastAsia="@Arial Unicode MS" w:hAnsi="Times New Roman" w:cs="Times New Roman"/>
          <w:color w:val="auto"/>
          <w:sz w:val="24"/>
          <w:szCs w:val="24"/>
        </w:rPr>
      </w:pPr>
      <w:r w:rsidRPr="0013176B">
        <w:rPr>
          <w:rStyle w:val="Zag11"/>
          <w:rFonts w:ascii="Times New Roman" w:eastAsia="@Arial Unicode MS" w:hAnsi="Times New Roman" w:cs="Times New Roman"/>
          <w:color w:val="auto"/>
          <w:sz w:val="24"/>
          <w:szCs w:val="24"/>
        </w:rPr>
        <w:t xml:space="preserve">1. </w:t>
      </w:r>
      <w:r w:rsidR="00467E88" w:rsidRPr="0013176B">
        <w:rPr>
          <w:rStyle w:val="Zag11"/>
          <w:rFonts w:ascii="Times New Roman" w:eastAsia="@Arial Unicode MS" w:hAnsi="Times New Roman" w:cs="Times New Roman"/>
          <w:color w:val="auto"/>
          <w:sz w:val="24"/>
          <w:szCs w:val="24"/>
        </w:rPr>
        <w:t xml:space="preserve">ЦЕЛЕВОЙ РАЗДЕЛ </w:t>
      </w:r>
      <w:r w:rsidR="00467E88" w:rsidRPr="0013176B">
        <w:rPr>
          <w:rFonts w:ascii="Times New Roman" w:hAnsi="Times New Roman" w:cs="Times New Roman"/>
          <w:sz w:val="24"/>
          <w:szCs w:val="24"/>
        </w:rPr>
        <w:t>ОСНОВНОЙ ОБРАЗОВАТЕЛЬНОЙ ПРОГРАММЫ ОСНОВНОГО ОБЩЕГО ОБРАЗОВАНИЯ</w:t>
      </w:r>
    </w:p>
    <w:p w:rsidR="00467E88" w:rsidRPr="0013176B" w:rsidRDefault="0013176B" w:rsidP="0013176B">
      <w:pPr>
        <w:pStyle w:val="31"/>
        <w:jc w:val="center"/>
        <w:rPr>
          <w:rStyle w:val="Zag11"/>
          <w:rFonts w:ascii="Times New Roman" w:hAnsi="Times New Roman" w:cs="Times New Roman"/>
          <w:color w:val="auto"/>
          <w:sz w:val="24"/>
          <w:szCs w:val="24"/>
        </w:rPr>
      </w:pPr>
      <w:bookmarkStart w:id="1" w:name="_Toc409691624"/>
      <w:bookmarkStart w:id="2" w:name="_Toc410653945"/>
      <w:bookmarkStart w:id="3" w:name="_Toc414553126"/>
      <w:r w:rsidRPr="006A361B">
        <w:rPr>
          <w:rStyle w:val="Zag11"/>
          <w:rFonts w:ascii="Times New Roman" w:hAnsi="Times New Roman" w:cs="Times New Roman"/>
          <w:color w:val="auto"/>
          <w:sz w:val="24"/>
          <w:szCs w:val="24"/>
        </w:rPr>
        <w:t>1</w:t>
      </w:r>
      <w:r>
        <w:rPr>
          <w:rStyle w:val="Zag11"/>
          <w:rFonts w:ascii="Times New Roman" w:hAnsi="Times New Roman" w:cs="Times New Roman"/>
          <w:color w:val="auto"/>
          <w:sz w:val="24"/>
          <w:szCs w:val="24"/>
        </w:rPr>
        <w:t xml:space="preserve">.1. </w:t>
      </w:r>
      <w:r w:rsidR="00467E88" w:rsidRPr="0013176B">
        <w:rPr>
          <w:rStyle w:val="Zag11"/>
          <w:rFonts w:ascii="Times New Roman" w:hAnsi="Times New Roman" w:cs="Times New Roman"/>
          <w:color w:val="auto"/>
          <w:sz w:val="24"/>
          <w:szCs w:val="24"/>
        </w:rPr>
        <w:t>Пояснительная  записка</w:t>
      </w:r>
      <w:bookmarkEnd w:id="1"/>
      <w:bookmarkEnd w:id="2"/>
      <w:bookmarkEnd w:id="3"/>
    </w:p>
    <w:p w:rsidR="00467E88" w:rsidRPr="00103269" w:rsidRDefault="00467E88" w:rsidP="00467E88">
      <w:pPr>
        <w:autoSpaceDE w:val="0"/>
        <w:autoSpaceDN w:val="0"/>
        <w:adjustRightInd w:val="0"/>
        <w:spacing w:after="0" w:line="240" w:lineRule="auto"/>
        <w:jc w:val="both"/>
        <w:rPr>
          <w:rFonts w:ascii="Times New Roman" w:hAnsi="Times New Roman"/>
          <w:sz w:val="24"/>
          <w:szCs w:val="24"/>
        </w:rPr>
      </w:pPr>
      <w:r w:rsidRPr="00103269">
        <w:rPr>
          <w:rFonts w:ascii="Times New Roman" w:hAnsi="Times New Roman"/>
          <w:sz w:val="24"/>
          <w:szCs w:val="24"/>
        </w:rPr>
        <w:t xml:space="preserve">     ООП ООО ГБОУ «Кадетская школа полиции «Калкан» — это нормативно-управленческий документ школы, характеризующий специфику содержания образования и особенности организации </w:t>
      </w:r>
      <w:r>
        <w:rPr>
          <w:rFonts w:ascii="Times New Roman" w:hAnsi="Times New Roman"/>
          <w:sz w:val="24"/>
          <w:szCs w:val="24"/>
        </w:rPr>
        <w:t>учебно-воспитательного процесса</w:t>
      </w:r>
      <w:r w:rsidRPr="00103269">
        <w:rPr>
          <w:rFonts w:ascii="Times New Roman" w:hAnsi="Times New Roman"/>
          <w:sz w:val="24"/>
          <w:szCs w:val="24"/>
        </w:rPr>
        <w:t xml:space="preserve">. Назначение ООП ООО ГБОУ «Кадетская школа полиции «Калкан» - мотивированное обоснование содержания воспитательно-образовательного процесса, выбора общеобразовательных программ и программ дополнительного образования на уровне основного общего образования. ООП ООО ГБОУ «Кадетская школа полиции «Калкан» разработана с учетом потребностей учащихся, их родителей, общественности и социума. </w:t>
      </w:r>
    </w:p>
    <w:p w:rsidR="00467E88" w:rsidRPr="001A55B5" w:rsidRDefault="00467E88" w:rsidP="00467E88">
      <w:pPr>
        <w:pStyle w:val="Style9"/>
        <w:widowControl/>
        <w:spacing w:line="240" w:lineRule="auto"/>
        <w:rPr>
          <w:rStyle w:val="FontStyle37"/>
          <w:b/>
          <w:sz w:val="24"/>
        </w:rPr>
      </w:pPr>
      <w:r w:rsidRPr="001A55B5">
        <w:rPr>
          <w:rStyle w:val="FontStyle36"/>
          <w:rFonts w:eastAsia="@Arial Unicode MS"/>
          <w:sz w:val="24"/>
          <w:szCs w:val="24"/>
        </w:rPr>
        <w:t>Тип учреждения</w:t>
      </w:r>
      <w:r w:rsidRPr="001A55B5">
        <w:rPr>
          <w:rStyle w:val="FontStyle36"/>
          <w:rFonts w:eastAsia="@Arial Unicode MS"/>
          <w:b w:val="0"/>
          <w:sz w:val="24"/>
          <w:szCs w:val="24"/>
        </w:rPr>
        <w:t xml:space="preserve"> </w:t>
      </w:r>
      <w:r w:rsidRPr="001A55B5">
        <w:rPr>
          <w:rStyle w:val="FontStyle37"/>
          <w:sz w:val="24"/>
        </w:rPr>
        <w:t>–  государственное бюджетное общеобразовательное.</w:t>
      </w:r>
    </w:p>
    <w:p w:rsidR="00467E88" w:rsidRPr="001A55B5" w:rsidRDefault="00467E88" w:rsidP="00467E88">
      <w:pPr>
        <w:pStyle w:val="Style3"/>
        <w:widowControl/>
        <w:spacing w:line="240" w:lineRule="auto"/>
        <w:ind w:firstLine="0"/>
        <w:rPr>
          <w:rStyle w:val="FontStyle37"/>
          <w:b/>
          <w:sz w:val="24"/>
        </w:rPr>
      </w:pPr>
      <w:r w:rsidRPr="001A55B5">
        <w:rPr>
          <w:rStyle w:val="FontStyle36"/>
          <w:rFonts w:eastAsia="@Arial Unicode MS"/>
          <w:sz w:val="24"/>
          <w:szCs w:val="24"/>
        </w:rPr>
        <w:t>Вид учреждения</w:t>
      </w:r>
      <w:r w:rsidRPr="001A55B5">
        <w:rPr>
          <w:rStyle w:val="FontStyle36"/>
          <w:rFonts w:eastAsia="@Arial Unicode MS"/>
          <w:b w:val="0"/>
          <w:sz w:val="24"/>
          <w:szCs w:val="24"/>
        </w:rPr>
        <w:t xml:space="preserve"> </w:t>
      </w:r>
      <w:r w:rsidRPr="001A55B5">
        <w:rPr>
          <w:rStyle w:val="FontStyle37"/>
          <w:b/>
          <w:sz w:val="24"/>
        </w:rPr>
        <w:t xml:space="preserve">– </w:t>
      </w:r>
      <w:r w:rsidRPr="001A55B5">
        <w:rPr>
          <w:rStyle w:val="FontStyle37"/>
          <w:sz w:val="24"/>
        </w:rPr>
        <w:t>кадетская школа.</w:t>
      </w:r>
      <w:r w:rsidRPr="001A55B5">
        <w:rPr>
          <w:rStyle w:val="FontStyle37"/>
          <w:b/>
          <w:sz w:val="24"/>
        </w:rPr>
        <w:t xml:space="preserve"> </w:t>
      </w:r>
    </w:p>
    <w:p w:rsidR="00467E88" w:rsidRPr="001A55B5" w:rsidRDefault="00467E88" w:rsidP="00467E88">
      <w:pPr>
        <w:autoSpaceDE w:val="0"/>
        <w:autoSpaceDN w:val="0"/>
        <w:adjustRightInd w:val="0"/>
        <w:spacing w:after="0" w:line="240" w:lineRule="auto"/>
        <w:jc w:val="both"/>
        <w:rPr>
          <w:rFonts w:ascii="Times New Roman" w:hAnsi="Times New Roman"/>
          <w:sz w:val="24"/>
          <w:szCs w:val="24"/>
        </w:rPr>
      </w:pPr>
      <w:r w:rsidRPr="001A55B5">
        <w:rPr>
          <w:rFonts w:ascii="Times New Roman" w:hAnsi="Times New Roman"/>
          <w:b/>
          <w:sz w:val="24"/>
          <w:szCs w:val="24"/>
        </w:rPr>
        <w:t xml:space="preserve">Адрес учреждения: </w:t>
      </w:r>
      <w:r w:rsidRPr="001A55B5">
        <w:rPr>
          <w:rFonts w:ascii="Times New Roman" w:hAnsi="Times New Roman"/>
          <w:sz w:val="24"/>
          <w:szCs w:val="24"/>
        </w:rPr>
        <w:t>423806, Республика Татарстан, г. Набережные Челны, пос. ЗЯБ, улица имени Маршала Жукова, д. 36</w:t>
      </w:r>
    </w:p>
    <w:p w:rsidR="00467E88" w:rsidRPr="001A55B5" w:rsidRDefault="00467E88" w:rsidP="00467E88">
      <w:pPr>
        <w:autoSpaceDE w:val="0"/>
        <w:autoSpaceDN w:val="0"/>
        <w:adjustRightInd w:val="0"/>
        <w:spacing w:after="0" w:line="240" w:lineRule="auto"/>
        <w:jc w:val="both"/>
        <w:rPr>
          <w:rFonts w:ascii="Times New Roman" w:hAnsi="Times New Roman"/>
          <w:sz w:val="24"/>
          <w:szCs w:val="24"/>
        </w:rPr>
      </w:pPr>
      <w:r w:rsidRPr="001A55B5">
        <w:rPr>
          <w:rFonts w:ascii="Times New Roman" w:hAnsi="Times New Roman"/>
          <w:b/>
          <w:sz w:val="24"/>
          <w:szCs w:val="24"/>
        </w:rPr>
        <w:t>Адрес сайта</w:t>
      </w:r>
      <w:r w:rsidRPr="001A55B5">
        <w:rPr>
          <w:rFonts w:ascii="Times New Roman" w:hAnsi="Times New Roman"/>
          <w:sz w:val="24"/>
          <w:szCs w:val="24"/>
        </w:rPr>
        <w:t>: https://edu.tatar.ru/n_chelny/lic-int79/kadet-sch81</w:t>
      </w:r>
      <w:hyperlink r:id="rId9" w:history="1"/>
    </w:p>
    <w:p w:rsidR="00467E88" w:rsidRPr="00103269" w:rsidRDefault="00467E88" w:rsidP="00467E88">
      <w:pPr>
        <w:autoSpaceDE w:val="0"/>
        <w:autoSpaceDN w:val="0"/>
        <w:adjustRightInd w:val="0"/>
        <w:spacing w:after="0" w:line="240" w:lineRule="auto"/>
        <w:jc w:val="both"/>
        <w:rPr>
          <w:rFonts w:ascii="Times New Roman" w:hAnsi="Times New Roman"/>
          <w:sz w:val="24"/>
          <w:szCs w:val="24"/>
        </w:rPr>
      </w:pPr>
      <w:r w:rsidRPr="00103269">
        <w:rPr>
          <w:rFonts w:ascii="Times New Roman" w:hAnsi="Times New Roman"/>
          <w:b/>
          <w:sz w:val="24"/>
          <w:szCs w:val="24"/>
        </w:rPr>
        <w:t>Год основания</w:t>
      </w:r>
      <w:r w:rsidRPr="00103269">
        <w:rPr>
          <w:rFonts w:ascii="Times New Roman" w:hAnsi="Times New Roman"/>
          <w:sz w:val="24"/>
          <w:szCs w:val="24"/>
        </w:rPr>
        <w:t xml:space="preserve">: 1994 г. </w:t>
      </w:r>
    </w:p>
    <w:p w:rsidR="00467E88" w:rsidRDefault="00467E88" w:rsidP="00467E88">
      <w:pPr>
        <w:pStyle w:val="a4"/>
        <w:ind w:left="0" w:right="0"/>
        <w:rPr>
          <w:bCs/>
          <w:sz w:val="24"/>
          <w:szCs w:val="24"/>
          <w:lang w:eastAsia="ru-RU"/>
        </w:rPr>
      </w:pPr>
      <w:r w:rsidRPr="00103269">
        <w:rPr>
          <w:sz w:val="24"/>
          <w:szCs w:val="24"/>
        </w:rPr>
        <w:t xml:space="preserve">     </w:t>
      </w:r>
      <w:r w:rsidRPr="00103269">
        <w:rPr>
          <w:bCs/>
          <w:sz w:val="24"/>
          <w:szCs w:val="24"/>
          <w:lang w:eastAsia="ru-RU"/>
        </w:rPr>
        <w:t>Школа осуществляет образовательный процесс в соответствии с уровнями общеобразовательных программ двух уровней образования: основное общее образование и среднее общее образование.</w:t>
      </w:r>
    </w:p>
    <w:p w:rsidR="00467E88" w:rsidRPr="00BC31E3" w:rsidRDefault="00467E88" w:rsidP="00467E88">
      <w:pPr>
        <w:pStyle w:val="a4"/>
        <w:ind w:left="0" w:right="0" w:firstLine="360"/>
        <w:rPr>
          <w:sz w:val="24"/>
          <w:szCs w:val="24"/>
        </w:rPr>
      </w:pPr>
      <w:r w:rsidRPr="00103269">
        <w:rPr>
          <w:bCs/>
          <w:sz w:val="24"/>
          <w:szCs w:val="24"/>
          <w:lang w:eastAsia="ru-RU"/>
        </w:rPr>
        <w:t>Организация учебного процесса в Школе  осуществляется на основе   учебного  плана школы в соотв</w:t>
      </w:r>
      <w:r>
        <w:rPr>
          <w:bCs/>
          <w:sz w:val="24"/>
          <w:szCs w:val="24"/>
          <w:lang w:eastAsia="ru-RU"/>
        </w:rPr>
        <w:t xml:space="preserve">етствии с расписанием занятий. </w:t>
      </w:r>
      <w:r w:rsidRPr="00103269">
        <w:rPr>
          <w:bCs/>
          <w:sz w:val="24"/>
          <w:szCs w:val="24"/>
          <w:lang w:eastAsia="ru-RU"/>
        </w:rPr>
        <w:t>Школа работает по графику шестидневной  рабочей недели с одним выходным  днем</w:t>
      </w:r>
      <w:r>
        <w:rPr>
          <w:bCs/>
          <w:sz w:val="24"/>
          <w:szCs w:val="24"/>
          <w:lang w:eastAsia="ru-RU"/>
        </w:rPr>
        <w:t>  в воскресенье  для учащихся  5</w:t>
      </w:r>
      <w:r w:rsidRPr="00103269">
        <w:rPr>
          <w:bCs/>
          <w:sz w:val="24"/>
          <w:szCs w:val="24"/>
          <w:lang w:eastAsia="ru-RU"/>
        </w:rPr>
        <w:t>-11 классов в одну смену. Расписание   занятий   предусматривает   перерыв   достаточной продолжительности для питания и осуществления двигательного реж</w:t>
      </w:r>
      <w:r>
        <w:rPr>
          <w:bCs/>
          <w:sz w:val="24"/>
          <w:szCs w:val="24"/>
          <w:lang w:eastAsia="ru-RU"/>
        </w:rPr>
        <w:t>има в течение дня обучающихся.</w:t>
      </w:r>
    </w:p>
    <w:p w:rsidR="00467E88" w:rsidRPr="00BC31E3" w:rsidRDefault="00467E88" w:rsidP="00467E88">
      <w:pPr>
        <w:spacing w:after="0" w:line="240" w:lineRule="auto"/>
        <w:ind w:firstLine="360"/>
        <w:jc w:val="both"/>
        <w:rPr>
          <w:rFonts w:ascii="Times New Roman" w:eastAsia="Times New Roman" w:hAnsi="Times New Roman"/>
          <w:bCs/>
          <w:sz w:val="24"/>
          <w:szCs w:val="24"/>
          <w:lang w:eastAsia="ru-RU"/>
        </w:rPr>
      </w:pPr>
      <w:r w:rsidRPr="00103269">
        <w:rPr>
          <w:rFonts w:ascii="Times New Roman" w:hAnsi="Times New Roman"/>
          <w:sz w:val="24"/>
          <w:szCs w:val="24"/>
        </w:rPr>
        <w:t xml:space="preserve">Особенностью контингента является то, что в школе </w:t>
      </w:r>
      <w:r>
        <w:rPr>
          <w:rFonts w:ascii="Times New Roman" w:hAnsi="Times New Roman"/>
          <w:sz w:val="24"/>
          <w:szCs w:val="24"/>
        </w:rPr>
        <w:t xml:space="preserve">обучается 48% </w:t>
      </w:r>
      <w:r w:rsidRPr="002D78A2">
        <w:rPr>
          <w:rFonts w:ascii="Times New Roman" w:hAnsi="Times New Roman"/>
          <w:sz w:val="24"/>
          <w:szCs w:val="24"/>
        </w:rPr>
        <w:t>мальчиков и 52% девочек, для обучения и воспитания которых создана ценнос</w:t>
      </w:r>
      <w:r w:rsidRPr="00103269">
        <w:rPr>
          <w:rFonts w:ascii="Times New Roman" w:hAnsi="Times New Roman"/>
          <w:sz w:val="24"/>
          <w:szCs w:val="24"/>
        </w:rPr>
        <w:t xml:space="preserve">тно-смысловая среда с  </w:t>
      </w:r>
      <w:r w:rsidRPr="00103269">
        <w:rPr>
          <w:rFonts w:ascii="Times New Roman" w:hAnsi="Times New Roman"/>
          <w:color w:val="000000"/>
          <w:spacing w:val="10"/>
          <w:sz w:val="24"/>
          <w:szCs w:val="24"/>
        </w:rPr>
        <w:t xml:space="preserve"> общечеловеческими и </w:t>
      </w:r>
      <w:r w:rsidRPr="00103269">
        <w:rPr>
          <w:rFonts w:ascii="Times New Roman" w:hAnsi="Times New Roman"/>
          <w:color w:val="000000"/>
          <w:sz w:val="24"/>
          <w:szCs w:val="24"/>
        </w:rPr>
        <w:t xml:space="preserve">национальными заповедями и традициями, нормами морали, нравственной культуры, </w:t>
      </w:r>
      <w:r w:rsidRPr="00103269">
        <w:rPr>
          <w:rFonts w:ascii="Times New Roman" w:hAnsi="Times New Roman"/>
          <w:color w:val="000000"/>
          <w:spacing w:val="-1"/>
          <w:sz w:val="24"/>
          <w:szCs w:val="24"/>
        </w:rPr>
        <w:t>символами и ритуалами.</w:t>
      </w:r>
    </w:p>
    <w:p w:rsidR="00467E88" w:rsidRPr="00103269" w:rsidRDefault="00467E88" w:rsidP="00467E88">
      <w:pPr>
        <w:pStyle w:val="a4"/>
        <w:ind w:left="0" w:right="0" w:firstLine="360"/>
        <w:rPr>
          <w:sz w:val="24"/>
          <w:szCs w:val="24"/>
        </w:rPr>
      </w:pPr>
      <w:r w:rsidRPr="00103269">
        <w:rPr>
          <w:rStyle w:val="15Consolas"/>
        </w:rPr>
        <w:t>Кадетское образование</w:t>
      </w:r>
      <w:r w:rsidRPr="00103269">
        <w:rPr>
          <w:sz w:val="24"/>
          <w:szCs w:val="24"/>
        </w:rPr>
        <w:t xml:space="preserve"> - это организуемый целенаправленный процесс воспи</w:t>
      </w:r>
      <w:r w:rsidRPr="00103269">
        <w:rPr>
          <w:sz w:val="24"/>
          <w:szCs w:val="24"/>
        </w:rPr>
        <w:softHyphen/>
        <w:t xml:space="preserve">тания и обучения, результат усвоения кадетами систематизированных знаний, навыков и умений, </w:t>
      </w:r>
      <w:r w:rsidRPr="00103269">
        <w:rPr>
          <w:sz w:val="24"/>
          <w:szCs w:val="24"/>
        </w:rPr>
        <w:lastRenderedPageBreak/>
        <w:t>развитие и формирование мировоззрения и познавательных про</w:t>
      </w:r>
      <w:r w:rsidRPr="00103269">
        <w:rPr>
          <w:sz w:val="24"/>
          <w:szCs w:val="24"/>
        </w:rPr>
        <w:softHyphen/>
        <w:t>цессов в результате передачи предшествующими поколениями последующим соци</w:t>
      </w:r>
      <w:r w:rsidRPr="00103269">
        <w:rPr>
          <w:sz w:val="24"/>
          <w:szCs w:val="24"/>
        </w:rPr>
        <w:softHyphen/>
        <w:t xml:space="preserve">ально значимого опыта и традиций. </w:t>
      </w:r>
    </w:p>
    <w:p w:rsidR="00467E88" w:rsidRDefault="00467E88" w:rsidP="00467E88">
      <w:pPr>
        <w:pStyle w:val="a4"/>
        <w:ind w:left="0" w:right="0" w:firstLine="360"/>
        <w:rPr>
          <w:sz w:val="24"/>
          <w:szCs w:val="24"/>
        </w:rPr>
      </w:pPr>
      <w:r w:rsidRPr="00103269">
        <w:rPr>
          <w:rStyle w:val="15Consolas"/>
        </w:rPr>
        <w:t>Кадетская школа -</w:t>
      </w:r>
      <w:r w:rsidRPr="00103269">
        <w:rPr>
          <w:sz w:val="24"/>
          <w:szCs w:val="24"/>
        </w:rPr>
        <w:t xml:space="preserve"> вид общеобразовательного учреждения, реализующего общеобразовательные програм</w:t>
      </w:r>
      <w:r w:rsidRPr="00103269">
        <w:rPr>
          <w:sz w:val="24"/>
          <w:szCs w:val="24"/>
        </w:rPr>
        <w:softHyphen/>
        <w:t>мы основного общего и среднего общего образования и дополнительные образовательные программы, имеющие целью военно-патриотическую  подготовку несовершенно</w:t>
      </w:r>
      <w:r w:rsidRPr="00103269">
        <w:rPr>
          <w:sz w:val="24"/>
          <w:szCs w:val="24"/>
        </w:rPr>
        <w:softHyphen/>
        <w:t>летних граждан к служению Отечеству на государственном и воен</w:t>
      </w:r>
      <w:r w:rsidRPr="00103269">
        <w:rPr>
          <w:sz w:val="24"/>
          <w:szCs w:val="24"/>
        </w:rPr>
        <w:softHyphen/>
        <w:t>ном поприще, воспитанники которого носят специальную кадетскую форму, уча</w:t>
      </w:r>
      <w:r>
        <w:rPr>
          <w:sz w:val="24"/>
          <w:szCs w:val="24"/>
        </w:rPr>
        <w:t>тся по особому распорядку дня.</w:t>
      </w:r>
    </w:p>
    <w:p w:rsidR="00467E88" w:rsidRPr="00BC31E3" w:rsidRDefault="00467E88" w:rsidP="00467E88">
      <w:pPr>
        <w:pStyle w:val="a4"/>
        <w:ind w:left="0" w:right="0" w:firstLine="454"/>
        <w:rPr>
          <w:sz w:val="24"/>
          <w:szCs w:val="24"/>
        </w:rPr>
      </w:pPr>
      <w:r w:rsidRPr="00103269">
        <w:rPr>
          <w:color w:val="000000"/>
          <w:sz w:val="24"/>
          <w:szCs w:val="24"/>
        </w:rPr>
        <w:t xml:space="preserve">Для реализации федерального государственного образовательного стандарта основного общего образования (далее – ФГОС ООО) созданы условия по следующим направлениям: организационное, кадровое, нормативное, финансово-экономическое, информационное, материально-техническое обеспечение реализации ФГОС ООО. </w:t>
      </w:r>
    </w:p>
    <w:p w:rsidR="00467E88" w:rsidRPr="00BC31E3" w:rsidRDefault="00467E88" w:rsidP="00467E88">
      <w:pPr>
        <w:pStyle w:val="17"/>
        <w:widowControl w:val="0"/>
        <w:autoSpaceDE w:val="0"/>
        <w:autoSpaceDN w:val="0"/>
        <w:adjustRightInd w:val="0"/>
        <w:ind w:left="0" w:firstLine="454"/>
        <w:contextualSpacing/>
        <w:jc w:val="both"/>
        <w:rPr>
          <w:color w:val="000000"/>
          <w:sz w:val="24"/>
          <w:szCs w:val="24"/>
        </w:rPr>
      </w:pPr>
      <w:r w:rsidRPr="00103269">
        <w:rPr>
          <w:sz w:val="24"/>
          <w:szCs w:val="24"/>
        </w:rPr>
        <w:t xml:space="preserve">Образовательный процесс осуществляет профессиональный коллектив педагогов. Директор школы – Майоров Алексей </w:t>
      </w:r>
      <w:r>
        <w:rPr>
          <w:sz w:val="24"/>
          <w:szCs w:val="24"/>
        </w:rPr>
        <w:t>Анатольевич. В школе работает</w:t>
      </w:r>
      <w:r w:rsidR="00394088">
        <w:rPr>
          <w:sz w:val="24"/>
          <w:szCs w:val="24"/>
        </w:rPr>
        <w:t xml:space="preserve"> 19</w:t>
      </w:r>
      <w:r>
        <w:rPr>
          <w:sz w:val="24"/>
          <w:szCs w:val="24"/>
        </w:rPr>
        <w:t xml:space="preserve"> педагогов, из них 11</w:t>
      </w:r>
      <w:r w:rsidRPr="002D78A2">
        <w:rPr>
          <w:sz w:val="24"/>
          <w:szCs w:val="24"/>
        </w:rPr>
        <w:t xml:space="preserve"> педагогов имеют высшую и первую квалификационную категорию.</w:t>
      </w:r>
      <w:r w:rsidRPr="00103269">
        <w:rPr>
          <w:sz w:val="24"/>
          <w:szCs w:val="24"/>
        </w:rPr>
        <w:t xml:space="preserve"> Ежегодно педагоги становятся победителями и лауреатами конкурсов различных уровней: «Учитель года» -  1 педагог, победители гранта «Старший учитель» и «Учитель-мастер».</w:t>
      </w:r>
    </w:p>
    <w:p w:rsidR="00467E88" w:rsidRDefault="00467E88" w:rsidP="00467E88">
      <w:pPr>
        <w:pStyle w:val="a4"/>
        <w:ind w:left="0" w:right="-2" w:firstLine="454"/>
        <w:rPr>
          <w:sz w:val="24"/>
          <w:szCs w:val="24"/>
        </w:rPr>
      </w:pPr>
      <w:r w:rsidRPr="00103269">
        <w:rPr>
          <w:sz w:val="24"/>
          <w:szCs w:val="24"/>
        </w:rPr>
        <w:t xml:space="preserve">Для преподавания отдельных предметов дополнительного образования привлечены офицеры-воспитатели, имеющие соответствующую специализацию.  В настоящее время в школе </w:t>
      </w:r>
      <w:r>
        <w:rPr>
          <w:sz w:val="24"/>
          <w:szCs w:val="24"/>
        </w:rPr>
        <w:t>работают 3 офицера-воспитателя</w:t>
      </w:r>
      <w:r w:rsidRPr="00103269">
        <w:rPr>
          <w:sz w:val="24"/>
          <w:szCs w:val="24"/>
        </w:rPr>
        <w:t xml:space="preserve">, основная задача которых - воспитание патриотизма и гражданской ответственности учащихся, обеспечение дополнительного специального военного образования. </w:t>
      </w:r>
    </w:p>
    <w:p w:rsidR="00467E88" w:rsidRDefault="00467E88" w:rsidP="00467E88">
      <w:pPr>
        <w:pStyle w:val="a4"/>
        <w:ind w:left="0" w:right="-2" w:firstLine="454"/>
        <w:rPr>
          <w:sz w:val="24"/>
          <w:szCs w:val="24"/>
        </w:rPr>
      </w:pPr>
      <w:r w:rsidRPr="00103269">
        <w:rPr>
          <w:sz w:val="24"/>
          <w:szCs w:val="24"/>
        </w:rPr>
        <w:t>Начиная с первых дней в ГБОУ «Кадетская школа полиции «Калкан» созданы благоприятные условия для развития способностей кадет с учетом их индивидуальных особенностей и склонностей</w:t>
      </w:r>
      <w:r>
        <w:rPr>
          <w:sz w:val="24"/>
          <w:szCs w:val="24"/>
        </w:rPr>
        <w:t>. В школе обучается 233 кадета, 11 классов-комплектов.</w:t>
      </w:r>
    </w:p>
    <w:p w:rsidR="00467E88" w:rsidRPr="00103269" w:rsidRDefault="00467E88" w:rsidP="00467E88">
      <w:pPr>
        <w:autoSpaceDE w:val="0"/>
        <w:autoSpaceDN w:val="0"/>
        <w:adjustRightInd w:val="0"/>
        <w:spacing w:after="0" w:line="240" w:lineRule="auto"/>
        <w:ind w:firstLine="454"/>
        <w:jc w:val="both"/>
        <w:rPr>
          <w:rFonts w:ascii="Times New Roman" w:hAnsi="Times New Roman"/>
          <w:sz w:val="24"/>
          <w:szCs w:val="24"/>
        </w:rPr>
      </w:pPr>
      <w:r w:rsidRPr="00103269">
        <w:rPr>
          <w:rFonts w:ascii="Times New Roman" w:hAnsi="Times New Roman"/>
          <w:sz w:val="24"/>
          <w:szCs w:val="24"/>
        </w:rPr>
        <w:t>Особ</w:t>
      </w:r>
      <w:r>
        <w:rPr>
          <w:rFonts w:ascii="Times New Roman" w:hAnsi="Times New Roman"/>
          <w:sz w:val="24"/>
          <w:szCs w:val="24"/>
        </w:rPr>
        <w:t xml:space="preserve">ая структура классов – взвод, </w:t>
      </w:r>
      <w:r w:rsidRPr="00103269">
        <w:rPr>
          <w:rFonts w:ascii="Times New Roman" w:hAnsi="Times New Roman"/>
          <w:sz w:val="24"/>
          <w:szCs w:val="24"/>
        </w:rPr>
        <w:t>который является одним из механизмов управления кадетским воспитанием и кадетского самоуправления. Взвода подразделяются на отделения. Именно со взвода начинается самоуправление кадет, которое состоит из командира взвода, трех командиров отделений, ответственных за учебную, трудовую, спортивную, культурную жизнь ребят.  Кадеты учатся принимать решения, брать ответственность на себя, распределять обязанности, отвечать за выполнение принятых ими решений.</w:t>
      </w:r>
    </w:p>
    <w:p w:rsidR="00467E88" w:rsidRPr="00103269" w:rsidRDefault="00467E88" w:rsidP="00467E88">
      <w:pPr>
        <w:autoSpaceDE w:val="0"/>
        <w:autoSpaceDN w:val="0"/>
        <w:adjustRightInd w:val="0"/>
        <w:spacing w:after="0" w:line="240" w:lineRule="auto"/>
        <w:ind w:firstLine="454"/>
        <w:jc w:val="both"/>
        <w:rPr>
          <w:rFonts w:ascii="Times New Roman" w:hAnsi="Times New Roman"/>
          <w:sz w:val="24"/>
          <w:szCs w:val="24"/>
        </w:rPr>
      </w:pPr>
      <w:r w:rsidRPr="00103269">
        <w:rPr>
          <w:rFonts w:ascii="Times New Roman" w:hAnsi="Times New Roman"/>
          <w:sz w:val="24"/>
          <w:szCs w:val="24"/>
        </w:rPr>
        <w:t>Ежегодно кадеты школы активно принимают участие в показательных выступлениях  ко Дню Победы и других муниципальных и республиканских мероприятиях, где показывают сво</w:t>
      </w:r>
      <w:r>
        <w:rPr>
          <w:rFonts w:ascii="Times New Roman" w:hAnsi="Times New Roman"/>
          <w:sz w:val="24"/>
          <w:szCs w:val="24"/>
        </w:rPr>
        <w:t xml:space="preserve">и умения, навыки и достижения. </w:t>
      </w:r>
      <w:r w:rsidRPr="00103269">
        <w:rPr>
          <w:rFonts w:ascii="Times New Roman" w:hAnsi="Times New Roman"/>
          <w:sz w:val="24"/>
          <w:szCs w:val="24"/>
        </w:rPr>
        <w:t>Ежегодно кадеты школы несут вахту Памяти у Вечного огня, а лучшие кадеты несли вахту Памяти у Могилы Неизвестного Солдата  в Москве совместно с солдатами Президентского Полка.</w:t>
      </w:r>
    </w:p>
    <w:p w:rsidR="00467E88" w:rsidRPr="00103269" w:rsidRDefault="00467E88" w:rsidP="00467E88">
      <w:pPr>
        <w:autoSpaceDE w:val="0"/>
        <w:autoSpaceDN w:val="0"/>
        <w:adjustRightInd w:val="0"/>
        <w:spacing w:after="0" w:line="240" w:lineRule="auto"/>
        <w:ind w:firstLine="454"/>
        <w:jc w:val="both"/>
        <w:rPr>
          <w:rFonts w:ascii="Times New Roman" w:hAnsi="Times New Roman"/>
          <w:sz w:val="24"/>
          <w:szCs w:val="24"/>
        </w:rPr>
      </w:pPr>
      <w:r w:rsidRPr="00103269">
        <w:rPr>
          <w:rFonts w:ascii="Times New Roman" w:hAnsi="Times New Roman"/>
          <w:sz w:val="24"/>
          <w:szCs w:val="24"/>
        </w:rPr>
        <w:t>Система воспитательной работы школы осуществляется на основе взаимодействия школы, родителей и учителей. Проводится большая работа по созданию благоприятных условий для наиболее полного раскрытия способностей каждого ребенка без ограничений и привилегий. Деятельность школы осуществляется в соответствии с уставом школы и локальными актами, регламентирующими функционирование различных образовательных структур на основе Закона «Об образовании» и других нормативных государственных документов.</w:t>
      </w:r>
    </w:p>
    <w:p w:rsidR="00467E88" w:rsidRPr="00103269" w:rsidRDefault="00467E88" w:rsidP="00467E88">
      <w:pPr>
        <w:spacing w:after="0" w:line="240" w:lineRule="auto"/>
        <w:ind w:firstLine="454"/>
        <w:jc w:val="both"/>
        <w:rPr>
          <w:rFonts w:ascii="Times New Roman" w:hAnsi="Times New Roman"/>
          <w:sz w:val="24"/>
          <w:szCs w:val="24"/>
        </w:rPr>
      </w:pPr>
      <w:r w:rsidRPr="00103269">
        <w:rPr>
          <w:rFonts w:ascii="Times New Roman" w:hAnsi="Times New Roman"/>
          <w:sz w:val="24"/>
          <w:szCs w:val="24"/>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основного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467E88" w:rsidRDefault="00467E88" w:rsidP="00467E88">
      <w:pPr>
        <w:spacing w:after="0" w:line="240" w:lineRule="auto"/>
        <w:ind w:firstLine="426"/>
        <w:jc w:val="both"/>
        <w:rPr>
          <w:rFonts w:ascii="Times New Roman" w:hAnsi="Times New Roman"/>
          <w:sz w:val="24"/>
          <w:szCs w:val="24"/>
        </w:rPr>
      </w:pPr>
      <w:r w:rsidRPr="00103269">
        <w:rPr>
          <w:rFonts w:ascii="Times New Roman" w:hAnsi="Times New Roman"/>
          <w:sz w:val="24"/>
          <w:szCs w:val="24"/>
        </w:rPr>
        <w:t xml:space="preserve">Для образовательных целей в ГБОУ «Кадетская школа полиции «Калкан» имеются 22  учебных кабинетов, 2 спортивных зала (большой и малый), </w:t>
      </w:r>
      <w:r>
        <w:rPr>
          <w:rFonts w:ascii="Times New Roman" w:hAnsi="Times New Roman"/>
          <w:color w:val="000000"/>
          <w:sz w:val="24"/>
          <w:szCs w:val="24"/>
          <w:shd w:val="clear" w:color="auto" w:fill="FFFFFF"/>
        </w:rPr>
        <w:t>компьютерныйй класс </w:t>
      </w:r>
      <w:r w:rsidRPr="00103269">
        <w:rPr>
          <w:rFonts w:ascii="Times New Roman" w:hAnsi="Times New Roman"/>
          <w:color w:val="000000"/>
          <w:sz w:val="24"/>
          <w:szCs w:val="24"/>
          <w:shd w:val="clear" w:color="auto" w:fill="FFFFFF"/>
        </w:rPr>
        <w:t xml:space="preserve">с </w:t>
      </w:r>
      <w:r w:rsidRPr="00103269">
        <w:rPr>
          <w:rFonts w:ascii="Times New Roman" w:hAnsi="Times New Roman"/>
          <w:color w:val="000000"/>
          <w:sz w:val="24"/>
          <w:szCs w:val="24"/>
          <w:shd w:val="clear" w:color="auto" w:fill="FFFFFF"/>
        </w:rPr>
        <w:lastRenderedPageBreak/>
        <w:t>выходом в Интернет</w:t>
      </w:r>
      <w:r w:rsidRPr="00103269">
        <w:rPr>
          <w:rFonts w:ascii="Times New Roman" w:hAnsi="Times New Roman"/>
          <w:sz w:val="24"/>
          <w:szCs w:val="24"/>
        </w:rPr>
        <w:t xml:space="preserve">. Для вспомогательного процесса в школе имеются следующие помещения: библиотека, столовая. </w:t>
      </w:r>
    </w:p>
    <w:p w:rsidR="00467E88" w:rsidRPr="00103269" w:rsidRDefault="00467E88" w:rsidP="00467E88">
      <w:pPr>
        <w:spacing w:after="0" w:line="240" w:lineRule="auto"/>
        <w:ind w:firstLine="426"/>
        <w:jc w:val="both"/>
        <w:rPr>
          <w:rFonts w:ascii="Times New Roman" w:hAnsi="Times New Roman"/>
          <w:sz w:val="24"/>
          <w:szCs w:val="24"/>
        </w:rPr>
      </w:pPr>
    </w:p>
    <w:p w:rsidR="00467E88" w:rsidRPr="00090318" w:rsidRDefault="00467E88" w:rsidP="00890A80">
      <w:pPr>
        <w:pStyle w:val="2"/>
        <w:keepNext w:val="0"/>
        <w:keepLines w:val="0"/>
        <w:numPr>
          <w:ilvl w:val="2"/>
          <w:numId w:val="1"/>
        </w:numPr>
        <w:spacing w:before="0" w:line="240" w:lineRule="auto"/>
        <w:ind w:left="0" w:firstLine="709"/>
        <w:jc w:val="center"/>
        <w:rPr>
          <w:rFonts w:ascii="Times New Roman" w:hAnsi="Times New Roman" w:cs="Times New Roman"/>
          <w:b w:val="0"/>
          <w:bCs w:val="0"/>
          <w:color w:val="auto"/>
          <w:sz w:val="24"/>
          <w:szCs w:val="24"/>
        </w:rPr>
      </w:pPr>
      <w:bookmarkStart w:id="4" w:name="_Toc410653946"/>
      <w:bookmarkStart w:id="5" w:name="_Toc414553127"/>
      <w:r w:rsidRPr="009D4879">
        <w:rPr>
          <w:rStyle w:val="Zag11"/>
          <w:rFonts w:ascii="Times New Roman" w:hAnsi="Times New Roman" w:cs="Times New Roman"/>
          <w:color w:val="auto"/>
          <w:sz w:val="24"/>
          <w:szCs w:val="24"/>
        </w:rPr>
        <w:t xml:space="preserve">Цели и задачи реализации </w:t>
      </w:r>
      <w:r w:rsidRPr="009D4879">
        <w:rPr>
          <w:rFonts w:ascii="Times New Roman" w:hAnsi="Times New Roman" w:cs="Times New Roman"/>
          <w:color w:val="auto"/>
          <w:sz w:val="24"/>
          <w:szCs w:val="24"/>
        </w:rPr>
        <w:t xml:space="preserve">основной образовательной </w:t>
      </w:r>
    </w:p>
    <w:p w:rsidR="00467E88" w:rsidRPr="009D4879" w:rsidRDefault="00467E88" w:rsidP="00467E88">
      <w:pPr>
        <w:pStyle w:val="2"/>
        <w:keepNext w:val="0"/>
        <w:keepLines w:val="0"/>
        <w:spacing w:before="0" w:line="240" w:lineRule="auto"/>
        <w:ind w:left="709"/>
        <w:jc w:val="center"/>
        <w:rPr>
          <w:rStyle w:val="Zag11"/>
          <w:rFonts w:ascii="Times New Roman" w:hAnsi="Times New Roman" w:cs="Times New Roman"/>
          <w:b w:val="0"/>
          <w:bCs w:val="0"/>
          <w:color w:val="auto"/>
          <w:sz w:val="24"/>
          <w:szCs w:val="24"/>
        </w:rPr>
      </w:pPr>
      <w:r w:rsidRPr="009D4879">
        <w:rPr>
          <w:rFonts w:ascii="Times New Roman" w:hAnsi="Times New Roman" w:cs="Times New Roman"/>
          <w:color w:val="auto"/>
          <w:sz w:val="24"/>
          <w:szCs w:val="24"/>
        </w:rPr>
        <w:t>программы основного общего образования</w:t>
      </w:r>
      <w:bookmarkEnd w:id="4"/>
      <w:bookmarkEnd w:id="5"/>
    </w:p>
    <w:p w:rsidR="00467E88" w:rsidRPr="00B24692" w:rsidRDefault="00467E88" w:rsidP="00467E88">
      <w:pPr>
        <w:spacing w:after="0" w:line="240" w:lineRule="auto"/>
        <w:ind w:right="57" w:firstLine="349"/>
        <w:contextualSpacing/>
        <w:jc w:val="both"/>
        <w:rPr>
          <w:rFonts w:ascii="Times New Roman" w:eastAsia="SchoolBookSanPin" w:hAnsi="Times New Roman" w:cs="Times New Roman"/>
          <w:sz w:val="24"/>
          <w:szCs w:val="24"/>
        </w:rPr>
      </w:pPr>
      <w:bookmarkStart w:id="6" w:name="_Toc414553128"/>
      <w:r w:rsidRPr="00B24692">
        <w:rPr>
          <w:rFonts w:ascii="Times New Roman" w:eastAsia="SchoolBookSanPin" w:hAnsi="Times New Roman" w:cs="Times New Roman"/>
          <w:color w:val="231F20"/>
          <w:sz w:val="24"/>
          <w:szCs w:val="24"/>
        </w:rPr>
        <w:t>Со</w:t>
      </w:r>
      <w:r w:rsidRPr="00B24692">
        <w:rPr>
          <w:rFonts w:ascii="Times New Roman" w:eastAsia="SchoolBookSanPin" w:hAnsi="Times New Roman" w:cs="Times New Roman"/>
          <w:color w:val="231F20"/>
          <w:spacing w:val="-10"/>
          <w:sz w:val="24"/>
          <w:szCs w:val="24"/>
        </w:rPr>
        <w:t>г</w:t>
      </w:r>
      <w:r w:rsidRPr="00B24692">
        <w:rPr>
          <w:rFonts w:ascii="Times New Roman" w:eastAsia="SchoolBookSanPin" w:hAnsi="Times New Roman" w:cs="Times New Roman"/>
          <w:color w:val="231F20"/>
          <w:sz w:val="24"/>
          <w:szCs w:val="24"/>
        </w:rPr>
        <w:t xml:space="preserve">ласно ФЗ «Об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pacing w:val="-2"/>
          <w:sz w:val="24"/>
          <w:szCs w:val="24"/>
        </w:rPr>
        <w:t>б</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з</w:t>
      </w:r>
      <w:r w:rsidRPr="00B24692">
        <w:rPr>
          <w:rFonts w:ascii="Times New Roman" w:eastAsia="SchoolBookSanPin" w:hAnsi="Times New Roman" w:cs="Times New Roman"/>
          <w:color w:val="231F20"/>
          <w:sz w:val="24"/>
          <w:szCs w:val="24"/>
        </w:rPr>
        <w:t>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ании в Р</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 xml:space="preserve">ссийской </w:t>
      </w:r>
      <w:r w:rsidRPr="00B24692">
        <w:rPr>
          <w:rFonts w:ascii="Times New Roman" w:eastAsia="SchoolBookSanPin" w:hAnsi="Times New Roman" w:cs="Times New Roman"/>
          <w:color w:val="231F20"/>
          <w:spacing w:val="3"/>
          <w:sz w:val="24"/>
          <w:szCs w:val="24"/>
        </w:rPr>
        <w:t>Ф</w:t>
      </w:r>
      <w:r w:rsidRPr="00B24692">
        <w:rPr>
          <w:rFonts w:ascii="Times New Roman" w:eastAsia="SchoolBookSanPin" w:hAnsi="Times New Roman" w:cs="Times New Roman"/>
          <w:color w:val="231F20"/>
          <w:sz w:val="24"/>
          <w:szCs w:val="24"/>
        </w:rPr>
        <w:t>еде</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 xml:space="preserve">ации» </w:t>
      </w:r>
      <w:r w:rsidRPr="00B24692">
        <w:rPr>
          <w:rFonts w:ascii="Times New Roman" w:eastAsia="SchoolBookSanPin" w:hAnsi="Times New Roman" w:cs="Times New Roman"/>
          <w:i/>
          <w:color w:val="231F20"/>
          <w:sz w:val="24"/>
          <w:szCs w:val="24"/>
        </w:rPr>
        <w:t>основное</w:t>
      </w:r>
      <w:r w:rsidRPr="00B24692">
        <w:rPr>
          <w:rFonts w:ascii="Times New Roman" w:eastAsia="SchoolBookSanPin" w:hAnsi="Times New Roman" w:cs="Times New Roman"/>
          <w:i/>
          <w:color w:val="231F20"/>
          <w:spacing w:val="2"/>
          <w:sz w:val="24"/>
          <w:szCs w:val="24"/>
        </w:rPr>
        <w:t xml:space="preserve"> </w:t>
      </w:r>
      <w:r w:rsidRPr="00B24692">
        <w:rPr>
          <w:rFonts w:ascii="Times New Roman" w:eastAsia="SchoolBookSanPin" w:hAnsi="Times New Roman" w:cs="Times New Roman"/>
          <w:i/>
          <w:color w:val="231F20"/>
          <w:sz w:val="24"/>
          <w:szCs w:val="24"/>
        </w:rPr>
        <w:t>общее</w:t>
      </w:r>
      <w:r w:rsidRPr="00B24692">
        <w:rPr>
          <w:rFonts w:ascii="Times New Roman" w:eastAsia="SchoolBookSanPin" w:hAnsi="Times New Roman" w:cs="Times New Roman"/>
          <w:i/>
          <w:color w:val="231F20"/>
          <w:spacing w:val="2"/>
          <w:sz w:val="24"/>
          <w:szCs w:val="24"/>
        </w:rPr>
        <w:t xml:space="preserve"> </w:t>
      </w:r>
      <w:r w:rsidRPr="00B24692">
        <w:rPr>
          <w:rFonts w:ascii="Times New Roman" w:eastAsia="SchoolBookSanPin" w:hAnsi="Times New Roman" w:cs="Times New Roman"/>
          <w:i/>
          <w:color w:val="231F20"/>
          <w:sz w:val="24"/>
          <w:szCs w:val="24"/>
        </w:rPr>
        <w:t xml:space="preserve">образование </w:t>
      </w:r>
      <w:r w:rsidRPr="00B24692">
        <w:rPr>
          <w:rFonts w:ascii="Times New Roman" w:eastAsia="SchoolBookSanPin" w:hAnsi="Times New Roman" w:cs="Times New Roman"/>
          <w:color w:val="231F20"/>
          <w:sz w:val="24"/>
          <w:szCs w:val="24"/>
        </w:rPr>
        <w:t>я</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ляется</w:t>
      </w:r>
      <w:r w:rsidRPr="00B24692">
        <w:rPr>
          <w:rFonts w:ascii="Times New Roman" w:eastAsia="SchoolBookSanPin" w:hAnsi="Times New Roman" w:cs="Times New Roman"/>
          <w:color w:val="231F20"/>
          <w:spacing w:val="1"/>
          <w:sz w:val="24"/>
          <w:szCs w:val="24"/>
        </w:rPr>
        <w:t xml:space="preserve"> </w:t>
      </w:r>
      <w:r w:rsidRPr="00B24692">
        <w:rPr>
          <w:rFonts w:ascii="Times New Roman" w:eastAsia="SchoolBookSanPin" w:hAnsi="Times New Roman" w:cs="Times New Roman"/>
          <w:color w:val="231F20"/>
          <w:sz w:val="24"/>
          <w:szCs w:val="24"/>
        </w:rPr>
        <w:t>не</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бх</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димым</w:t>
      </w:r>
      <w:r w:rsidRPr="00B24692">
        <w:rPr>
          <w:rFonts w:ascii="Times New Roman" w:eastAsia="SchoolBookSanPin" w:hAnsi="Times New Roman" w:cs="Times New Roman"/>
          <w:color w:val="231F20"/>
          <w:spacing w:val="1"/>
          <w:sz w:val="24"/>
          <w:szCs w:val="24"/>
        </w:rPr>
        <w:t xml:space="preserve"> </w:t>
      </w:r>
      <w:r w:rsidRPr="00B24692">
        <w:rPr>
          <w:rFonts w:ascii="Times New Roman" w:eastAsia="SchoolBookSanPin" w:hAnsi="Times New Roman" w:cs="Times New Roman"/>
          <w:color w:val="231F20"/>
          <w:sz w:val="24"/>
          <w:szCs w:val="24"/>
        </w:rPr>
        <w:t>у</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 xml:space="preserve">овнем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pacing w:val="-2"/>
          <w:sz w:val="24"/>
          <w:szCs w:val="24"/>
        </w:rPr>
        <w:t>б</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з</w:t>
      </w:r>
      <w:r w:rsidRPr="00B24692">
        <w:rPr>
          <w:rFonts w:ascii="Times New Roman" w:eastAsia="SchoolBookSanPin" w:hAnsi="Times New Roman" w:cs="Times New Roman"/>
          <w:color w:val="231F20"/>
          <w:sz w:val="24"/>
          <w:szCs w:val="24"/>
        </w:rPr>
        <w:t>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ания. Оно нап</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лено на с</w:t>
      </w:r>
      <w:r w:rsidRPr="00B24692">
        <w:rPr>
          <w:rFonts w:ascii="Times New Roman" w:eastAsia="SchoolBookSanPin" w:hAnsi="Times New Roman" w:cs="Times New Roman"/>
          <w:color w:val="231F20"/>
          <w:spacing w:val="-2"/>
          <w:sz w:val="24"/>
          <w:szCs w:val="24"/>
        </w:rPr>
        <w:t>т</w:t>
      </w:r>
      <w:r w:rsidRPr="00B24692">
        <w:rPr>
          <w:rFonts w:ascii="Times New Roman" w:eastAsia="SchoolBookSanPin" w:hAnsi="Times New Roman" w:cs="Times New Roman"/>
          <w:color w:val="231F20"/>
          <w:sz w:val="24"/>
          <w:szCs w:val="24"/>
        </w:rPr>
        <w:t>ано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 xml:space="preserve">ление и </w:t>
      </w:r>
      <w:r w:rsidRPr="00B24692">
        <w:rPr>
          <w:rFonts w:ascii="Times New Roman" w:eastAsia="SchoolBookSanPin" w:hAnsi="Times New Roman" w:cs="Times New Roman"/>
          <w:color w:val="231F20"/>
          <w:spacing w:val="3"/>
          <w:sz w:val="24"/>
          <w:szCs w:val="24"/>
        </w:rPr>
        <w:t>ф</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рми</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ание личн</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 xml:space="preserve">сти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pacing w:val="-3"/>
          <w:sz w:val="24"/>
          <w:szCs w:val="24"/>
        </w:rPr>
        <w:t>б</w:t>
      </w:r>
      <w:r w:rsidRPr="00B24692">
        <w:rPr>
          <w:rFonts w:ascii="Times New Roman" w:eastAsia="SchoolBookSanPin" w:hAnsi="Times New Roman" w:cs="Times New Roman"/>
          <w:color w:val="231F20"/>
          <w:sz w:val="24"/>
          <w:szCs w:val="24"/>
        </w:rPr>
        <w:t>учающег</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ся (</w:t>
      </w:r>
      <w:r w:rsidRPr="00B24692">
        <w:rPr>
          <w:rFonts w:ascii="Times New Roman" w:eastAsia="SchoolBookSanPin" w:hAnsi="Times New Roman" w:cs="Times New Roman"/>
          <w:color w:val="231F20"/>
          <w:spacing w:val="3"/>
          <w:sz w:val="24"/>
          <w:szCs w:val="24"/>
        </w:rPr>
        <w:t>ф</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рми</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ание н</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ст</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енных у</w:t>
      </w:r>
      <w:r w:rsidRPr="00B24692">
        <w:rPr>
          <w:rFonts w:ascii="Times New Roman" w:eastAsia="SchoolBookSanPin" w:hAnsi="Times New Roman" w:cs="Times New Roman"/>
          <w:color w:val="231F20"/>
          <w:spacing w:val="2"/>
          <w:sz w:val="24"/>
          <w:szCs w:val="24"/>
        </w:rPr>
        <w:t>б</w:t>
      </w:r>
      <w:r>
        <w:rPr>
          <w:rFonts w:ascii="Times New Roman" w:eastAsia="SchoolBookSanPin" w:hAnsi="Times New Roman" w:cs="Times New Roman"/>
          <w:color w:val="231F20"/>
          <w:sz w:val="24"/>
          <w:szCs w:val="24"/>
        </w:rPr>
        <w:t>ежде</w:t>
      </w:r>
      <w:r w:rsidRPr="00B24692">
        <w:rPr>
          <w:rFonts w:ascii="Times New Roman" w:eastAsia="SchoolBookSanPin" w:hAnsi="Times New Roman" w:cs="Times New Roman"/>
          <w:color w:val="231F20"/>
          <w:sz w:val="24"/>
          <w:szCs w:val="24"/>
        </w:rPr>
        <w:t xml:space="preserve">ний, </w:t>
      </w:r>
      <w:r w:rsidRPr="00B24692">
        <w:rPr>
          <w:rFonts w:ascii="Times New Roman" w:eastAsia="SchoolBookSanPin" w:hAnsi="Times New Roman" w:cs="Times New Roman"/>
          <w:color w:val="231F20"/>
          <w:spacing w:val="2"/>
          <w:sz w:val="24"/>
          <w:szCs w:val="24"/>
        </w:rPr>
        <w:t>э</w:t>
      </w:r>
      <w:r w:rsidRPr="00B24692">
        <w:rPr>
          <w:rFonts w:ascii="Times New Roman" w:eastAsia="SchoolBookSanPin" w:hAnsi="Times New Roman" w:cs="Times New Roman"/>
          <w:color w:val="231F20"/>
          <w:sz w:val="24"/>
          <w:szCs w:val="24"/>
        </w:rPr>
        <w:t>стетического в</w:t>
      </w:r>
      <w:r w:rsidRPr="00B24692">
        <w:rPr>
          <w:rFonts w:ascii="Times New Roman" w:eastAsia="SchoolBookSanPin" w:hAnsi="Times New Roman" w:cs="Times New Roman"/>
          <w:color w:val="231F20"/>
          <w:spacing w:val="-4"/>
          <w:sz w:val="24"/>
          <w:szCs w:val="24"/>
        </w:rPr>
        <w:t>к</w:t>
      </w:r>
      <w:r w:rsidRPr="00B24692">
        <w:rPr>
          <w:rFonts w:ascii="Times New Roman" w:eastAsia="SchoolBookSanPin" w:hAnsi="Times New Roman" w:cs="Times New Roman"/>
          <w:color w:val="231F20"/>
          <w:spacing w:val="-3"/>
          <w:sz w:val="24"/>
          <w:szCs w:val="24"/>
        </w:rPr>
        <w:t>у</w:t>
      </w:r>
      <w:r w:rsidRPr="00B24692">
        <w:rPr>
          <w:rFonts w:ascii="Times New Roman" w:eastAsia="SchoolBookSanPin" w:hAnsi="Times New Roman" w:cs="Times New Roman"/>
          <w:color w:val="231F20"/>
          <w:sz w:val="24"/>
          <w:szCs w:val="24"/>
        </w:rPr>
        <w:t xml:space="preserve">са и </w:t>
      </w:r>
      <w:r w:rsidRPr="00B24692">
        <w:rPr>
          <w:rFonts w:ascii="Times New Roman" w:eastAsia="SchoolBookSanPin" w:hAnsi="Times New Roman" w:cs="Times New Roman"/>
          <w:color w:val="231F20"/>
          <w:spacing w:val="-2"/>
          <w:sz w:val="24"/>
          <w:szCs w:val="24"/>
        </w:rPr>
        <w:t>з</w:t>
      </w:r>
      <w:r w:rsidRPr="00B24692">
        <w:rPr>
          <w:rFonts w:ascii="Times New Roman" w:eastAsia="SchoolBookSanPin" w:hAnsi="Times New Roman" w:cs="Times New Roman"/>
          <w:color w:val="231F20"/>
          <w:sz w:val="24"/>
          <w:szCs w:val="24"/>
        </w:rPr>
        <w:t>д</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 xml:space="preserve">ого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pacing w:val="-2"/>
          <w:sz w:val="24"/>
          <w:szCs w:val="24"/>
        </w:rPr>
        <w:t>б</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з</w:t>
      </w:r>
      <w:r w:rsidRPr="00B24692">
        <w:rPr>
          <w:rFonts w:ascii="Times New Roman" w:eastAsia="SchoolBookSanPin" w:hAnsi="Times New Roman" w:cs="Times New Roman"/>
          <w:color w:val="231F20"/>
          <w:sz w:val="24"/>
          <w:szCs w:val="24"/>
        </w:rPr>
        <w:t xml:space="preserve">а жизни, высокой </w:t>
      </w:r>
      <w:r w:rsidRPr="00B24692">
        <w:rPr>
          <w:rFonts w:ascii="Times New Roman" w:eastAsia="SchoolBookSanPin" w:hAnsi="Times New Roman" w:cs="Times New Roman"/>
          <w:color w:val="231F20"/>
          <w:spacing w:val="-4"/>
          <w:sz w:val="24"/>
          <w:szCs w:val="24"/>
        </w:rPr>
        <w:t>к</w:t>
      </w:r>
      <w:r w:rsidRPr="00B24692">
        <w:rPr>
          <w:rFonts w:ascii="Times New Roman" w:eastAsia="SchoolBookSanPin" w:hAnsi="Times New Roman" w:cs="Times New Roman"/>
          <w:color w:val="231F20"/>
          <w:sz w:val="24"/>
          <w:szCs w:val="24"/>
        </w:rPr>
        <w:t>ул</w:t>
      </w:r>
      <w:r w:rsidRPr="00B24692">
        <w:rPr>
          <w:rFonts w:ascii="Times New Roman" w:eastAsia="SchoolBookSanPin" w:hAnsi="Times New Roman" w:cs="Times New Roman"/>
          <w:color w:val="231F20"/>
          <w:spacing w:val="-6"/>
          <w:sz w:val="24"/>
          <w:szCs w:val="24"/>
        </w:rPr>
        <w:t>ь</w:t>
      </w:r>
      <w:r w:rsidRPr="00B24692">
        <w:rPr>
          <w:rFonts w:ascii="Times New Roman" w:eastAsia="SchoolBookSanPin" w:hAnsi="Times New Roman" w:cs="Times New Roman"/>
          <w:color w:val="231F20"/>
          <w:sz w:val="24"/>
          <w:szCs w:val="24"/>
        </w:rPr>
        <w:t>туры межличн</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 xml:space="preserve">стного и межэтнического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бщения, о</w:t>
      </w:r>
      <w:r w:rsidRPr="00B24692">
        <w:rPr>
          <w:rFonts w:ascii="Times New Roman" w:eastAsia="SchoolBookSanPin" w:hAnsi="Times New Roman" w:cs="Times New Roman"/>
          <w:color w:val="231F20"/>
          <w:spacing w:val="-2"/>
          <w:sz w:val="24"/>
          <w:szCs w:val="24"/>
        </w:rPr>
        <w:t>в</w:t>
      </w:r>
      <w:r>
        <w:rPr>
          <w:rFonts w:ascii="Times New Roman" w:eastAsia="SchoolBookSanPin" w:hAnsi="Times New Roman" w:cs="Times New Roman"/>
          <w:color w:val="231F20"/>
          <w:sz w:val="24"/>
          <w:szCs w:val="24"/>
        </w:rPr>
        <w:t>ладе</w:t>
      </w:r>
      <w:r w:rsidRPr="00B24692">
        <w:rPr>
          <w:rFonts w:ascii="Times New Roman" w:eastAsia="SchoolBookSanPin" w:hAnsi="Times New Roman" w:cs="Times New Roman"/>
          <w:color w:val="231F20"/>
          <w:sz w:val="24"/>
          <w:szCs w:val="24"/>
        </w:rPr>
        <w:t xml:space="preserve">ние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сно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ами наук, г</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суда</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ст</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енным языком Р</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 xml:space="preserve">ссийской </w:t>
      </w:r>
      <w:r w:rsidRPr="00B24692">
        <w:rPr>
          <w:rFonts w:ascii="Times New Roman" w:eastAsia="SchoolBookSanPin" w:hAnsi="Times New Roman" w:cs="Times New Roman"/>
          <w:color w:val="231F20"/>
          <w:spacing w:val="3"/>
          <w:sz w:val="24"/>
          <w:szCs w:val="24"/>
        </w:rPr>
        <w:t>Ф</w:t>
      </w:r>
      <w:r>
        <w:rPr>
          <w:rFonts w:ascii="Times New Roman" w:eastAsia="SchoolBookSanPin" w:hAnsi="Times New Roman" w:cs="Times New Roman"/>
          <w:color w:val="231F20"/>
          <w:sz w:val="24"/>
          <w:szCs w:val="24"/>
        </w:rPr>
        <w:t>е</w:t>
      </w:r>
      <w:r w:rsidRPr="00B24692">
        <w:rPr>
          <w:rFonts w:ascii="Times New Roman" w:eastAsia="SchoolBookSanPin" w:hAnsi="Times New Roman" w:cs="Times New Roman"/>
          <w:color w:val="231F20"/>
          <w:sz w:val="24"/>
          <w:szCs w:val="24"/>
        </w:rPr>
        <w:t>де</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ации, навы</w:t>
      </w:r>
      <w:r w:rsidRPr="00B24692">
        <w:rPr>
          <w:rFonts w:ascii="Times New Roman" w:eastAsia="SchoolBookSanPin" w:hAnsi="Times New Roman" w:cs="Times New Roman"/>
          <w:color w:val="231F20"/>
          <w:spacing w:val="2"/>
          <w:sz w:val="24"/>
          <w:szCs w:val="24"/>
        </w:rPr>
        <w:t>к</w:t>
      </w:r>
      <w:r w:rsidRPr="00B24692">
        <w:rPr>
          <w:rFonts w:ascii="Times New Roman" w:eastAsia="SchoolBookSanPin" w:hAnsi="Times New Roman" w:cs="Times New Roman"/>
          <w:color w:val="231F20"/>
          <w:sz w:val="24"/>
          <w:szCs w:val="24"/>
        </w:rPr>
        <w:t>ами умст</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енного и физического т</w:t>
      </w:r>
      <w:r w:rsidRPr="00B24692">
        <w:rPr>
          <w:rFonts w:ascii="Times New Roman" w:eastAsia="SchoolBookSanPin" w:hAnsi="Times New Roman" w:cs="Times New Roman"/>
          <w:color w:val="231F20"/>
          <w:spacing w:val="-3"/>
          <w:sz w:val="24"/>
          <w:szCs w:val="24"/>
        </w:rPr>
        <w:t>р</w:t>
      </w:r>
      <w:r w:rsidRPr="00B24692">
        <w:rPr>
          <w:rFonts w:ascii="Times New Roman" w:eastAsia="SchoolBookSanPin" w:hAnsi="Times New Roman" w:cs="Times New Roman"/>
          <w:color w:val="231F20"/>
          <w:sz w:val="24"/>
          <w:szCs w:val="24"/>
        </w:rPr>
        <w:t xml:space="preserve">уда, </w:t>
      </w:r>
      <w:r w:rsidRPr="00B24692">
        <w:rPr>
          <w:rFonts w:ascii="Times New Roman" w:eastAsia="SchoolBookSanPin" w:hAnsi="Times New Roman" w:cs="Times New Roman"/>
          <w:color w:val="231F20"/>
          <w:spacing w:val="2"/>
          <w:sz w:val="24"/>
          <w:szCs w:val="24"/>
        </w:rPr>
        <w:t>р</w:t>
      </w:r>
      <w:r>
        <w:rPr>
          <w:rFonts w:ascii="Times New Roman" w:eastAsia="SchoolBookSanPin" w:hAnsi="Times New Roman" w:cs="Times New Roman"/>
          <w:color w:val="231F20"/>
          <w:sz w:val="24"/>
          <w:szCs w:val="24"/>
        </w:rPr>
        <w:t>азви</w:t>
      </w:r>
      <w:r w:rsidRPr="00B24692">
        <w:rPr>
          <w:rFonts w:ascii="Times New Roman" w:eastAsia="SchoolBookSanPin" w:hAnsi="Times New Roman" w:cs="Times New Roman"/>
          <w:color w:val="231F20"/>
          <w:sz w:val="24"/>
          <w:szCs w:val="24"/>
        </w:rPr>
        <w:t>тие склонн</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стей, инте</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есов, сп</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бн</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стей к социальному сам</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оп</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еделению).</w:t>
      </w:r>
    </w:p>
    <w:p w:rsidR="00467E88" w:rsidRDefault="00467E88" w:rsidP="00467E88">
      <w:pPr>
        <w:spacing w:after="0" w:line="240" w:lineRule="auto"/>
        <w:ind w:right="57" w:firstLine="349"/>
        <w:contextualSpacing/>
        <w:jc w:val="both"/>
        <w:rPr>
          <w:rFonts w:ascii="Times New Roman" w:eastAsia="SchoolBookSanPin" w:hAnsi="Times New Roman" w:cs="Times New Roman"/>
          <w:color w:val="231F20"/>
          <w:sz w:val="24"/>
          <w:szCs w:val="24"/>
        </w:rPr>
      </w:pPr>
      <w:r w:rsidRPr="00B24692">
        <w:rPr>
          <w:rFonts w:ascii="Times New Roman" w:eastAsia="SchoolBookSanPin" w:hAnsi="Times New Roman" w:cs="Times New Roman"/>
          <w:color w:val="231F20"/>
          <w:sz w:val="24"/>
          <w:szCs w:val="24"/>
        </w:rPr>
        <w:t>Д</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стижение п</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с</w:t>
      </w:r>
      <w:r w:rsidRPr="00B24692">
        <w:rPr>
          <w:rFonts w:ascii="Times New Roman" w:eastAsia="SchoolBookSanPin" w:hAnsi="Times New Roman" w:cs="Times New Roman"/>
          <w:color w:val="231F20"/>
          <w:spacing w:val="-2"/>
          <w:sz w:val="24"/>
          <w:szCs w:val="24"/>
        </w:rPr>
        <w:t>т</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 xml:space="preserve">ленных целей при </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аз</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б</w:t>
      </w:r>
      <w:r w:rsidRPr="00B24692">
        <w:rPr>
          <w:rFonts w:ascii="Times New Roman" w:eastAsia="SchoolBookSanPin" w:hAnsi="Times New Roman" w:cs="Times New Roman"/>
          <w:color w:val="231F20"/>
          <w:sz w:val="24"/>
          <w:szCs w:val="24"/>
        </w:rPr>
        <w:t xml:space="preserve">отке и </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еали</w:t>
      </w:r>
      <w:r w:rsidRPr="00B24692">
        <w:rPr>
          <w:rFonts w:ascii="Times New Roman" w:eastAsia="SchoolBookSanPin" w:hAnsi="Times New Roman" w:cs="Times New Roman"/>
          <w:color w:val="231F20"/>
          <w:spacing w:val="2"/>
          <w:sz w:val="24"/>
          <w:szCs w:val="24"/>
        </w:rPr>
        <w:t>з</w:t>
      </w:r>
      <w:r>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z w:val="24"/>
          <w:szCs w:val="24"/>
        </w:rPr>
        <w:t xml:space="preserve">ции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pacing w:val="-2"/>
          <w:sz w:val="24"/>
          <w:szCs w:val="24"/>
        </w:rPr>
        <w:t>б</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з</w:t>
      </w:r>
      <w:r w:rsidRPr="00B24692">
        <w:rPr>
          <w:rFonts w:ascii="Times New Roman" w:eastAsia="SchoolBookSanPin" w:hAnsi="Times New Roman" w:cs="Times New Roman"/>
          <w:color w:val="231F20"/>
          <w:sz w:val="24"/>
          <w:szCs w:val="24"/>
        </w:rPr>
        <w:t>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 xml:space="preserve">ательной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р</w:t>
      </w:r>
      <w:r w:rsidRPr="00B24692">
        <w:rPr>
          <w:rFonts w:ascii="Times New Roman" w:eastAsia="SchoolBookSanPin" w:hAnsi="Times New Roman" w:cs="Times New Roman"/>
          <w:color w:val="231F20"/>
          <w:spacing w:val="-2"/>
          <w:sz w:val="24"/>
          <w:szCs w:val="24"/>
        </w:rPr>
        <w:t>г</w:t>
      </w:r>
      <w:r w:rsidRPr="00B24692">
        <w:rPr>
          <w:rFonts w:ascii="Times New Roman" w:eastAsia="SchoolBookSanPin" w:hAnsi="Times New Roman" w:cs="Times New Roman"/>
          <w:color w:val="231F20"/>
          <w:sz w:val="24"/>
          <w:szCs w:val="24"/>
        </w:rPr>
        <w:t>ани</w:t>
      </w:r>
      <w:r w:rsidRPr="00B24692">
        <w:rPr>
          <w:rFonts w:ascii="Times New Roman" w:eastAsia="SchoolBookSanPin" w:hAnsi="Times New Roman" w:cs="Times New Roman"/>
          <w:color w:val="231F20"/>
          <w:spacing w:val="2"/>
          <w:sz w:val="24"/>
          <w:szCs w:val="24"/>
        </w:rPr>
        <w:t>з</w:t>
      </w:r>
      <w:r w:rsidRPr="00B24692">
        <w:rPr>
          <w:rFonts w:ascii="Times New Roman" w:eastAsia="SchoolBookSanPin" w:hAnsi="Times New Roman" w:cs="Times New Roman"/>
          <w:color w:val="231F20"/>
          <w:sz w:val="24"/>
          <w:szCs w:val="24"/>
        </w:rPr>
        <w:t xml:space="preserve">ацией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 xml:space="preserve">сновной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pacing w:val="-2"/>
          <w:sz w:val="24"/>
          <w:szCs w:val="24"/>
        </w:rPr>
        <w:t>б</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pacing w:val="2"/>
          <w:sz w:val="24"/>
          <w:szCs w:val="24"/>
        </w:rPr>
        <w:t>з</w:t>
      </w:r>
      <w:r w:rsidRPr="00B24692">
        <w:rPr>
          <w:rFonts w:ascii="Times New Roman" w:eastAsia="SchoolBookSanPin" w:hAnsi="Times New Roman" w:cs="Times New Roman"/>
          <w:color w:val="231F20"/>
          <w:sz w:val="24"/>
          <w:szCs w:val="24"/>
        </w:rPr>
        <w:t>о</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ательной п</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ог</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аммы п</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ед</w:t>
      </w:r>
      <w:r w:rsidRPr="00B24692">
        <w:rPr>
          <w:rFonts w:ascii="Times New Roman" w:eastAsia="SchoolBookSanPin" w:hAnsi="Times New Roman" w:cs="Times New Roman"/>
          <w:color w:val="231F20"/>
          <w:spacing w:val="-3"/>
          <w:sz w:val="24"/>
          <w:szCs w:val="24"/>
        </w:rPr>
        <w:t>у</w:t>
      </w:r>
      <w:r w:rsidRPr="00B24692">
        <w:rPr>
          <w:rFonts w:ascii="Times New Roman" w:eastAsia="SchoolBookSanPin" w:hAnsi="Times New Roman" w:cs="Times New Roman"/>
          <w:color w:val="231F20"/>
          <w:sz w:val="24"/>
          <w:szCs w:val="24"/>
        </w:rPr>
        <w:t>сматри</w:t>
      </w:r>
      <w:r w:rsidRPr="00B24692">
        <w:rPr>
          <w:rFonts w:ascii="Times New Roman" w:eastAsia="SchoolBookSanPin" w:hAnsi="Times New Roman" w:cs="Times New Roman"/>
          <w:color w:val="231F20"/>
          <w:spacing w:val="2"/>
          <w:sz w:val="24"/>
          <w:szCs w:val="24"/>
        </w:rPr>
        <w:t>в</w:t>
      </w:r>
      <w:r w:rsidRPr="00B24692">
        <w:rPr>
          <w:rFonts w:ascii="Times New Roman" w:eastAsia="SchoolBookSanPin" w:hAnsi="Times New Roman" w:cs="Times New Roman"/>
          <w:color w:val="231F20"/>
          <w:sz w:val="24"/>
          <w:szCs w:val="24"/>
        </w:rPr>
        <w:t xml:space="preserve">ает </w:t>
      </w:r>
      <w:r w:rsidRPr="00B24692">
        <w:rPr>
          <w:rFonts w:ascii="Times New Roman" w:eastAsia="SchoolBookSanPin" w:hAnsi="Times New Roman" w:cs="Times New Roman"/>
          <w:color w:val="231F20"/>
          <w:spacing w:val="2"/>
          <w:sz w:val="24"/>
          <w:szCs w:val="24"/>
        </w:rPr>
        <w:t>р</w:t>
      </w:r>
      <w:r w:rsidRPr="00B24692">
        <w:rPr>
          <w:rFonts w:ascii="Times New Roman" w:eastAsia="SchoolBookSanPin" w:hAnsi="Times New Roman" w:cs="Times New Roman"/>
          <w:color w:val="231F20"/>
          <w:sz w:val="24"/>
          <w:szCs w:val="24"/>
        </w:rPr>
        <w:t xml:space="preserve">ешение следующих </w:t>
      </w:r>
      <w:r w:rsidRPr="00B24692">
        <w:rPr>
          <w:rFonts w:ascii="Times New Roman" w:eastAsia="SchoolBookSanPin" w:hAnsi="Times New Roman" w:cs="Times New Roman"/>
          <w:color w:val="231F20"/>
          <w:spacing w:val="2"/>
          <w:sz w:val="24"/>
          <w:szCs w:val="24"/>
        </w:rPr>
        <w:t>о</w:t>
      </w:r>
      <w:r w:rsidRPr="00B24692">
        <w:rPr>
          <w:rFonts w:ascii="Times New Roman" w:eastAsia="SchoolBookSanPin" w:hAnsi="Times New Roman" w:cs="Times New Roman"/>
          <w:color w:val="231F20"/>
          <w:sz w:val="24"/>
          <w:szCs w:val="24"/>
        </w:rPr>
        <w:t xml:space="preserve">сновных </w:t>
      </w:r>
      <w:r w:rsidRPr="00B24692">
        <w:rPr>
          <w:rFonts w:ascii="Times New Roman" w:eastAsia="SchoolBookSanPin" w:hAnsi="Times New Roman" w:cs="Times New Roman"/>
          <w:color w:val="231F20"/>
          <w:spacing w:val="2"/>
          <w:sz w:val="24"/>
          <w:szCs w:val="24"/>
        </w:rPr>
        <w:t>з</w:t>
      </w:r>
      <w:r>
        <w:rPr>
          <w:rFonts w:ascii="Times New Roman" w:eastAsia="SchoolBookSanPin" w:hAnsi="Times New Roman" w:cs="Times New Roman"/>
          <w:color w:val="231F20"/>
          <w:sz w:val="24"/>
          <w:szCs w:val="24"/>
        </w:rPr>
        <w:t>а</w:t>
      </w:r>
      <w:r w:rsidRPr="00B24692">
        <w:rPr>
          <w:rFonts w:ascii="Times New Roman" w:eastAsia="SchoolBookSanPin" w:hAnsi="Times New Roman" w:cs="Times New Roman"/>
          <w:color w:val="231F20"/>
          <w:sz w:val="24"/>
          <w:szCs w:val="24"/>
        </w:rPr>
        <w:t>дач:</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pacing w:val="2"/>
          <w:sz w:val="24"/>
          <w:szCs w:val="24"/>
        </w:rPr>
        <w:t>об</w:t>
      </w:r>
      <w:r w:rsidRPr="008B70F8">
        <w:rPr>
          <w:rFonts w:eastAsia="SchoolBookSanPin"/>
          <w:color w:val="231F20"/>
          <w:sz w:val="24"/>
          <w:szCs w:val="24"/>
        </w:rPr>
        <w:t>еспечение с</w:t>
      </w:r>
      <w:r w:rsidRPr="008B70F8">
        <w:rPr>
          <w:rFonts w:eastAsia="SchoolBookSanPin"/>
          <w:color w:val="231F20"/>
          <w:spacing w:val="2"/>
          <w:sz w:val="24"/>
          <w:szCs w:val="24"/>
        </w:rPr>
        <w:t>о</w:t>
      </w:r>
      <w:r w:rsidRPr="008B70F8">
        <w:rPr>
          <w:rFonts w:eastAsia="SchoolBookSanPin"/>
          <w:color w:val="231F20"/>
          <w:sz w:val="24"/>
          <w:szCs w:val="24"/>
        </w:rPr>
        <w:t>от</w:t>
      </w:r>
      <w:r w:rsidRPr="008B70F8">
        <w:rPr>
          <w:rFonts w:eastAsia="SchoolBookSanPin"/>
          <w:color w:val="231F20"/>
          <w:spacing w:val="2"/>
          <w:sz w:val="24"/>
          <w:szCs w:val="24"/>
        </w:rPr>
        <w:t>в</w:t>
      </w:r>
      <w:r w:rsidRPr="008B70F8">
        <w:rPr>
          <w:rFonts w:eastAsia="SchoolBookSanPin"/>
          <w:color w:val="231F20"/>
          <w:sz w:val="24"/>
          <w:szCs w:val="24"/>
        </w:rPr>
        <w:t xml:space="preserve">етствия </w:t>
      </w:r>
      <w:r w:rsidRPr="008B70F8">
        <w:rPr>
          <w:rFonts w:eastAsia="SchoolBookSanPin"/>
          <w:color w:val="231F20"/>
          <w:spacing w:val="2"/>
          <w:sz w:val="24"/>
          <w:szCs w:val="24"/>
        </w:rPr>
        <w:t>о</w:t>
      </w:r>
      <w:r w:rsidRPr="008B70F8">
        <w:rPr>
          <w:rFonts w:eastAsia="SchoolBookSanPin"/>
          <w:color w:val="231F20"/>
          <w:sz w:val="24"/>
          <w:szCs w:val="24"/>
        </w:rPr>
        <w:t xml:space="preserve">сновной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ательной п</w:t>
      </w:r>
      <w:r w:rsidRPr="008B70F8">
        <w:rPr>
          <w:rFonts w:eastAsia="SchoolBookSanPin"/>
          <w:color w:val="231F20"/>
          <w:spacing w:val="2"/>
          <w:sz w:val="24"/>
          <w:szCs w:val="24"/>
        </w:rPr>
        <w:t>р</w:t>
      </w:r>
      <w:r w:rsidRPr="008B70F8">
        <w:rPr>
          <w:rFonts w:eastAsia="SchoolBookSanPin"/>
          <w:color w:val="231F20"/>
          <w:sz w:val="24"/>
          <w:szCs w:val="24"/>
        </w:rPr>
        <w:t>ог</w:t>
      </w:r>
      <w:r w:rsidRPr="008B70F8">
        <w:rPr>
          <w:rFonts w:eastAsia="SchoolBookSanPin"/>
          <w:color w:val="231F20"/>
          <w:spacing w:val="2"/>
          <w:sz w:val="24"/>
          <w:szCs w:val="24"/>
        </w:rPr>
        <w:t>р</w:t>
      </w:r>
      <w:r w:rsidRPr="008B70F8">
        <w:rPr>
          <w:rFonts w:eastAsia="SchoolBookSanPin"/>
          <w:color w:val="231F20"/>
          <w:sz w:val="24"/>
          <w:szCs w:val="24"/>
        </w:rPr>
        <w:t>аммы т</w:t>
      </w:r>
      <w:r w:rsidRPr="008B70F8">
        <w:rPr>
          <w:rFonts w:eastAsia="SchoolBookSanPin"/>
          <w:color w:val="231F20"/>
          <w:spacing w:val="2"/>
          <w:sz w:val="24"/>
          <w:szCs w:val="24"/>
        </w:rPr>
        <w:t>р</w:t>
      </w:r>
      <w:r w:rsidRPr="008B70F8">
        <w:rPr>
          <w:rFonts w:eastAsia="SchoolBookSanPin"/>
          <w:color w:val="231F20"/>
          <w:sz w:val="24"/>
          <w:szCs w:val="24"/>
        </w:rPr>
        <w:t>е</w:t>
      </w:r>
      <w:r w:rsidRPr="008B70F8">
        <w:rPr>
          <w:rFonts w:eastAsia="SchoolBookSanPin"/>
          <w:color w:val="231F20"/>
          <w:spacing w:val="2"/>
          <w:sz w:val="24"/>
          <w:szCs w:val="24"/>
        </w:rPr>
        <w:t>б</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аниям </w:t>
      </w:r>
      <w:r w:rsidRPr="008B70F8">
        <w:rPr>
          <w:rFonts w:eastAsia="SchoolBookSanPin"/>
          <w:color w:val="231F20"/>
          <w:spacing w:val="3"/>
          <w:sz w:val="24"/>
          <w:szCs w:val="24"/>
        </w:rPr>
        <w:t>Ф</w:t>
      </w:r>
      <w:r w:rsidRPr="008B70F8">
        <w:rPr>
          <w:rFonts w:eastAsia="SchoolBookSanPin"/>
          <w:color w:val="231F20"/>
          <w:sz w:val="24"/>
          <w:szCs w:val="24"/>
        </w:rPr>
        <w:t>еде</w:t>
      </w:r>
      <w:r w:rsidRPr="008B70F8">
        <w:rPr>
          <w:rFonts w:eastAsia="SchoolBookSanPin"/>
          <w:color w:val="231F20"/>
          <w:spacing w:val="2"/>
          <w:sz w:val="24"/>
          <w:szCs w:val="24"/>
        </w:rPr>
        <w:t>р</w:t>
      </w:r>
      <w:r w:rsidRPr="008B70F8">
        <w:rPr>
          <w:rFonts w:eastAsia="SchoolBookSanPin"/>
          <w:color w:val="231F20"/>
          <w:sz w:val="24"/>
          <w:szCs w:val="24"/>
        </w:rPr>
        <w:t>ального г</w:t>
      </w:r>
      <w:r w:rsidRPr="008B70F8">
        <w:rPr>
          <w:rFonts w:eastAsia="SchoolBookSanPin"/>
          <w:color w:val="231F20"/>
          <w:spacing w:val="2"/>
          <w:sz w:val="24"/>
          <w:szCs w:val="24"/>
        </w:rPr>
        <w:t>о</w:t>
      </w:r>
      <w:r w:rsidRPr="008B70F8">
        <w:rPr>
          <w:rFonts w:eastAsia="SchoolBookSanPin"/>
          <w:color w:val="231F20"/>
          <w:sz w:val="24"/>
          <w:szCs w:val="24"/>
        </w:rPr>
        <w:t>суда</w:t>
      </w:r>
      <w:r w:rsidRPr="008B70F8">
        <w:rPr>
          <w:rFonts w:eastAsia="SchoolBookSanPin"/>
          <w:color w:val="231F20"/>
          <w:spacing w:val="2"/>
          <w:sz w:val="24"/>
          <w:szCs w:val="24"/>
        </w:rPr>
        <w:t>р</w:t>
      </w:r>
      <w:r w:rsidRPr="008B70F8">
        <w:rPr>
          <w:rFonts w:eastAsia="SchoolBookSanPin"/>
          <w:color w:val="231F20"/>
          <w:sz w:val="24"/>
          <w:szCs w:val="24"/>
        </w:rPr>
        <w:t>ст</w:t>
      </w:r>
      <w:r w:rsidRPr="008B70F8">
        <w:rPr>
          <w:rFonts w:eastAsia="SchoolBookSanPin"/>
          <w:color w:val="231F20"/>
          <w:spacing w:val="2"/>
          <w:sz w:val="24"/>
          <w:szCs w:val="24"/>
        </w:rPr>
        <w:t>в</w:t>
      </w:r>
      <w:r w:rsidRPr="008B70F8">
        <w:rPr>
          <w:rFonts w:eastAsia="SchoolBookSanPin"/>
          <w:color w:val="231F20"/>
          <w:sz w:val="24"/>
          <w:szCs w:val="24"/>
        </w:rPr>
        <w:t xml:space="preserve">енного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ательного с</w:t>
      </w:r>
      <w:r w:rsidRPr="008B70F8">
        <w:rPr>
          <w:rFonts w:eastAsia="SchoolBookSanPin"/>
          <w:color w:val="231F20"/>
          <w:spacing w:val="-2"/>
          <w:sz w:val="24"/>
          <w:szCs w:val="24"/>
        </w:rPr>
        <w:t>т</w:t>
      </w:r>
      <w:r w:rsidRPr="008B70F8">
        <w:rPr>
          <w:rFonts w:eastAsia="SchoolBookSanPin"/>
          <w:color w:val="231F20"/>
          <w:sz w:val="24"/>
          <w:szCs w:val="24"/>
        </w:rPr>
        <w:t>андар</w:t>
      </w:r>
      <w:r w:rsidRPr="008B70F8">
        <w:rPr>
          <w:rFonts w:eastAsia="SchoolBookSanPin"/>
          <w:color w:val="231F20"/>
          <w:spacing w:val="-2"/>
          <w:sz w:val="24"/>
          <w:szCs w:val="24"/>
        </w:rPr>
        <w:t>т</w:t>
      </w:r>
      <w:r w:rsidRPr="008B70F8">
        <w:rPr>
          <w:rFonts w:eastAsia="SchoolBookSanPin"/>
          <w:color w:val="231F20"/>
          <w:sz w:val="24"/>
          <w:szCs w:val="24"/>
        </w:rPr>
        <w:t xml:space="preserve">а </w:t>
      </w:r>
      <w:r w:rsidRPr="008B70F8">
        <w:rPr>
          <w:rFonts w:eastAsia="SchoolBookSanPin"/>
          <w:color w:val="231F20"/>
          <w:spacing w:val="2"/>
          <w:sz w:val="24"/>
          <w:szCs w:val="24"/>
        </w:rPr>
        <w:t>о</w:t>
      </w:r>
      <w:r w:rsidRPr="008B70F8">
        <w:rPr>
          <w:rFonts w:eastAsia="SchoolBookSanPin"/>
          <w:color w:val="231F20"/>
          <w:sz w:val="24"/>
          <w:szCs w:val="24"/>
        </w:rPr>
        <w:t xml:space="preserve">сновного </w:t>
      </w:r>
      <w:r w:rsidRPr="008B70F8">
        <w:rPr>
          <w:rFonts w:eastAsia="SchoolBookSanPin"/>
          <w:color w:val="231F20"/>
          <w:spacing w:val="2"/>
          <w:sz w:val="24"/>
          <w:szCs w:val="24"/>
        </w:rPr>
        <w:t>о</w:t>
      </w:r>
      <w:r w:rsidRPr="008B70F8">
        <w:rPr>
          <w:rFonts w:eastAsia="SchoolBookSanPin"/>
          <w:color w:val="231F20"/>
          <w:sz w:val="24"/>
          <w:szCs w:val="24"/>
        </w:rPr>
        <w:t xml:space="preserve">бщего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 (ФГОС ООО);</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pacing w:val="2"/>
          <w:sz w:val="24"/>
          <w:szCs w:val="24"/>
        </w:rPr>
        <w:t>об</w:t>
      </w:r>
      <w:r w:rsidRPr="008B70F8">
        <w:rPr>
          <w:rFonts w:eastAsia="SchoolBookSanPin"/>
          <w:color w:val="231F20"/>
          <w:sz w:val="24"/>
          <w:szCs w:val="24"/>
        </w:rPr>
        <w:t>еспечение п</w:t>
      </w:r>
      <w:r w:rsidRPr="008B70F8">
        <w:rPr>
          <w:rFonts w:eastAsia="SchoolBookSanPin"/>
          <w:color w:val="231F20"/>
          <w:spacing w:val="2"/>
          <w:sz w:val="24"/>
          <w:szCs w:val="24"/>
        </w:rPr>
        <w:t>р</w:t>
      </w:r>
      <w:r w:rsidRPr="008B70F8">
        <w:rPr>
          <w:rFonts w:eastAsia="SchoolBookSanPin"/>
          <w:color w:val="231F20"/>
          <w:sz w:val="24"/>
          <w:szCs w:val="24"/>
        </w:rPr>
        <w:t>еемст</w:t>
      </w:r>
      <w:r w:rsidRPr="008B70F8">
        <w:rPr>
          <w:rFonts w:eastAsia="SchoolBookSanPin"/>
          <w:color w:val="231F20"/>
          <w:spacing w:val="2"/>
          <w:sz w:val="24"/>
          <w:szCs w:val="24"/>
        </w:rPr>
        <w:t>в</w:t>
      </w:r>
      <w:r w:rsidRPr="008B70F8">
        <w:rPr>
          <w:rFonts w:eastAsia="SchoolBookSanPin"/>
          <w:color w:val="231F20"/>
          <w:sz w:val="24"/>
          <w:szCs w:val="24"/>
        </w:rPr>
        <w:t>енн</w:t>
      </w:r>
      <w:r w:rsidRPr="008B70F8">
        <w:rPr>
          <w:rFonts w:eastAsia="SchoolBookSanPin"/>
          <w:color w:val="231F20"/>
          <w:spacing w:val="2"/>
          <w:sz w:val="24"/>
          <w:szCs w:val="24"/>
        </w:rPr>
        <w:t>о</w:t>
      </w:r>
      <w:r w:rsidRPr="008B70F8">
        <w:rPr>
          <w:rFonts w:eastAsia="SchoolBookSanPin"/>
          <w:color w:val="231F20"/>
          <w:sz w:val="24"/>
          <w:szCs w:val="24"/>
        </w:rPr>
        <w:t xml:space="preserve">сти начального </w:t>
      </w:r>
      <w:r w:rsidRPr="008B70F8">
        <w:rPr>
          <w:rFonts w:eastAsia="SchoolBookSanPin"/>
          <w:color w:val="231F20"/>
          <w:spacing w:val="2"/>
          <w:sz w:val="24"/>
          <w:szCs w:val="24"/>
        </w:rPr>
        <w:t>о</w:t>
      </w:r>
      <w:r w:rsidRPr="008B70F8">
        <w:rPr>
          <w:rFonts w:eastAsia="SchoolBookSanPin"/>
          <w:color w:val="231F20"/>
          <w:sz w:val="24"/>
          <w:szCs w:val="24"/>
        </w:rPr>
        <w:t xml:space="preserve">бщего, </w:t>
      </w:r>
      <w:r w:rsidRPr="008B70F8">
        <w:rPr>
          <w:rFonts w:eastAsia="SchoolBookSanPin"/>
          <w:color w:val="231F20"/>
          <w:spacing w:val="2"/>
          <w:sz w:val="24"/>
          <w:szCs w:val="24"/>
        </w:rPr>
        <w:t>о</w:t>
      </w:r>
      <w:r w:rsidRPr="008B70F8">
        <w:rPr>
          <w:rFonts w:eastAsia="SchoolBookSanPin"/>
          <w:color w:val="231F20"/>
          <w:sz w:val="24"/>
          <w:szCs w:val="24"/>
        </w:rPr>
        <w:t xml:space="preserve">сновного </w:t>
      </w:r>
      <w:r w:rsidRPr="008B70F8">
        <w:rPr>
          <w:rFonts w:eastAsia="SchoolBookSanPin"/>
          <w:color w:val="231F20"/>
          <w:spacing w:val="2"/>
          <w:sz w:val="24"/>
          <w:szCs w:val="24"/>
        </w:rPr>
        <w:t>о</w:t>
      </w:r>
      <w:r w:rsidRPr="008B70F8">
        <w:rPr>
          <w:rFonts w:eastAsia="SchoolBookSanPin"/>
          <w:color w:val="231F20"/>
          <w:sz w:val="24"/>
          <w:szCs w:val="24"/>
        </w:rPr>
        <w:t>бщего, с</w:t>
      </w:r>
      <w:r w:rsidRPr="008B70F8">
        <w:rPr>
          <w:rFonts w:eastAsia="SchoolBookSanPin"/>
          <w:color w:val="231F20"/>
          <w:spacing w:val="2"/>
          <w:sz w:val="24"/>
          <w:szCs w:val="24"/>
        </w:rPr>
        <w:t>р</w:t>
      </w:r>
      <w:r w:rsidRPr="008B70F8">
        <w:rPr>
          <w:rFonts w:eastAsia="SchoolBookSanPin"/>
          <w:color w:val="231F20"/>
          <w:sz w:val="24"/>
          <w:szCs w:val="24"/>
        </w:rPr>
        <w:t xml:space="preserve">еднего </w:t>
      </w:r>
      <w:r w:rsidRPr="008B70F8">
        <w:rPr>
          <w:rFonts w:eastAsia="SchoolBookSanPin"/>
          <w:color w:val="231F20"/>
          <w:spacing w:val="2"/>
          <w:sz w:val="24"/>
          <w:szCs w:val="24"/>
        </w:rPr>
        <w:t>о</w:t>
      </w:r>
      <w:r w:rsidRPr="008B70F8">
        <w:rPr>
          <w:rFonts w:eastAsia="SchoolBookSanPin"/>
          <w:color w:val="231F20"/>
          <w:sz w:val="24"/>
          <w:szCs w:val="24"/>
        </w:rPr>
        <w:t xml:space="preserve">бщего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pacing w:val="2"/>
          <w:sz w:val="24"/>
          <w:szCs w:val="24"/>
        </w:rPr>
        <w:t>об</w:t>
      </w:r>
      <w:r w:rsidRPr="008B70F8">
        <w:rPr>
          <w:rFonts w:eastAsia="SchoolBookSanPin"/>
          <w:color w:val="231F20"/>
          <w:sz w:val="24"/>
          <w:szCs w:val="24"/>
        </w:rPr>
        <w:t>еспечение д</w:t>
      </w:r>
      <w:r w:rsidRPr="008B70F8">
        <w:rPr>
          <w:rFonts w:eastAsia="SchoolBookSanPin"/>
          <w:color w:val="231F20"/>
          <w:spacing w:val="2"/>
          <w:sz w:val="24"/>
          <w:szCs w:val="24"/>
        </w:rPr>
        <w:t>о</w:t>
      </w:r>
      <w:r w:rsidRPr="008B70F8">
        <w:rPr>
          <w:rFonts w:eastAsia="SchoolBookSanPin"/>
          <w:color w:val="231F20"/>
          <w:sz w:val="24"/>
          <w:szCs w:val="24"/>
        </w:rPr>
        <w:t>ступности п</w:t>
      </w:r>
      <w:r w:rsidRPr="008B70F8">
        <w:rPr>
          <w:rFonts w:eastAsia="SchoolBookSanPin"/>
          <w:color w:val="231F20"/>
          <w:spacing w:val="-2"/>
          <w:sz w:val="24"/>
          <w:szCs w:val="24"/>
        </w:rPr>
        <w:t>о</w:t>
      </w:r>
      <w:r w:rsidRPr="008B70F8">
        <w:rPr>
          <w:rFonts w:eastAsia="SchoolBookSanPin"/>
          <w:color w:val="231F20"/>
          <w:sz w:val="24"/>
          <w:szCs w:val="24"/>
        </w:rPr>
        <w:t xml:space="preserve">лучения </w:t>
      </w:r>
      <w:r w:rsidRPr="008B70F8">
        <w:rPr>
          <w:rFonts w:eastAsia="SchoolBookSanPin"/>
          <w:color w:val="231F20"/>
          <w:spacing w:val="2"/>
          <w:sz w:val="24"/>
          <w:szCs w:val="24"/>
        </w:rPr>
        <w:t>к</w:t>
      </w:r>
      <w:r w:rsidRPr="008B70F8">
        <w:rPr>
          <w:rFonts w:eastAsia="SchoolBookSanPin"/>
          <w:color w:val="231F20"/>
          <w:sz w:val="24"/>
          <w:szCs w:val="24"/>
        </w:rPr>
        <w:t>ачест</w:t>
      </w:r>
      <w:r w:rsidRPr="008B70F8">
        <w:rPr>
          <w:rFonts w:eastAsia="SchoolBookSanPin"/>
          <w:color w:val="231F20"/>
          <w:spacing w:val="2"/>
          <w:sz w:val="24"/>
          <w:szCs w:val="24"/>
        </w:rPr>
        <w:t>в</w:t>
      </w:r>
      <w:r w:rsidRPr="008B70F8">
        <w:rPr>
          <w:rFonts w:eastAsia="SchoolBookSanPin"/>
          <w:color w:val="231F20"/>
          <w:sz w:val="24"/>
          <w:szCs w:val="24"/>
        </w:rPr>
        <w:t xml:space="preserve">енного </w:t>
      </w:r>
      <w:r w:rsidRPr="008B70F8">
        <w:rPr>
          <w:rFonts w:eastAsia="SchoolBookSanPin"/>
          <w:color w:val="231F20"/>
          <w:spacing w:val="2"/>
          <w:sz w:val="24"/>
          <w:szCs w:val="24"/>
        </w:rPr>
        <w:t>о</w:t>
      </w:r>
      <w:r w:rsidRPr="008B70F8">
        <w:rPr>
          <w:rFonts w:eastAsia="SchoolBookSanPin"/>
          <w:color w:val="231F20"/>
          <w:sz w:val="24"/>
          <w:szCs w:val="24"/>
        </w:rPr>
        <w:t xml:space="preserve">сновного </w:t>
      </w:r>
      <w:r w:rsidRPr="008B70F8">
        <w:rPr>
          <w:rFonts w:eastAsia="SchoolBookSanPin"/>
          <w:color w:val="231F20"/>
          <w:spacing w:val="2"/>
          <w:sz w:val="24"/>
          <w:szCs w:val="24"/>
        </w:rPr>
        <w:t>о</w:t>
      </w:r>
      <w:r w:rsidRPr="008B70F8">
        <w:rPr>
          <w:rFonts w:eastAsia="SchoolBookSanPin"/>
          <w:color w:val="231F20"/>
          <w:sz w:val="24"/>
          <w:szCs w:val="24"/>
        </w:rPr>
        <w:t xml:space="preserve">бщего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 д</w:t>
      </w:r>
      <w:r w:rsidRPr="008B70F8">
        <w:rPr>
          <w:rFonts w:eastAsia="SchoolBookSanPin"/>
          <w:color w:val="231F20"/>
          <w:spacing w:val="2"/>
          <w:sz w:val="24"/>
          <w:szCs w:val="24"/>
        </w:rPr>
        <w:t>о</w:t>
      </w:r>
      <w:r w:rsidRPr="008B70F8">
        <w:rPr>
          <w:rFonts w:eastAsia="SchoolBookSanPin"/>
          <w:color w:val="231F20"/>
          <w:sz w:val="24"/>
          <w:szCs w:val="24"/>
        </w:rPr>
        <w:t>стижение плани</w:t>
      </w:r>
      <w:r w:rsidRPr="008B70F8">
        <w:rPr>
          <w:rFonts w:eastAsia="SchoolBookSanPin"/>
          <w:color w:val="231F20"/>
          <w:spacing w:val="-3"/>
          <w:sz w:val="24"/>
          <w:szCs w:val="24"/>
        </w:rPr>
        <w:t>ру</w:t>
      </w:r>
      <w:r w:rsidRPr="008B70F8">
        <w:rPr>
          <w:rFonts w:eastAsia="SchoolBookSanPin"/>
          <w:color w:val="231F20"/>
          <w:sz w:val="24"/>
          <w:szCs w:val="24"/>
        </w:rPr>
        <w:t xml:space="preserve">емых </w:t>
      </w:r>
      <w:r w:rsidRPr="008B70F8">
        <w:rPr>
          <w:rFonts w:eastAsia="SchoolBookSanPin"/>
          <w:color w:val="231F20"/>
          <w:spacing w:val="2"/>
          <w:sz w:val="24"/>
          <w:szCs w:val="24"/>
        </w:rPr>
        <w:t>р</w:t>
      </w:r>
      <w:r w:rsidRPr="008B70F8">
        <w:rPr>
          <w:rFonts w:eastAsia="SchoolBookSanPin"/>
          <w:color w:val="231F20"/>
          <w:sz w:val="24"/>
          <w:szCs w:val="24"/>
        </w:rPr>
        <w:t>е</w:t>
      </w:r>
      <w:r w:rsidRPr="008B70F8">
        <w:rPr>
          <w:rFonts w:eastAsia="SchoolBookSanPin"/>
          <w:color w:val="231F20"/>
          <w:spacing w:val="-2"/>
          <w:sz w:val="24"/>
          <w:szCs w:val="24"/>
        </w:rPr>
        <w:t>з</w:t>
      </w:r>
      <w:r w:rsidRPr="008B70F8">
        <w:rPr>
          <w:rFonts w:eastAsia="SchoolBookSanPin"/>
          <w:color w:val="231F20"/>
          <w:sz w:val="24"/>
          <w:szCs w:val="24"/>
        </w:rPr>
        <w:t>ул</w:t>
      </w:r>
      <w:r w:rsidRPr="008B70F8">
        <w:rPr>
          <w:rFonts w:eastAsia="SchoolBookSanPin"/>
          <w:color w:val="231F20"/>
          <w:spacing w:val="-6"/>
          <w:sz w:val="24"/>
          <w:szCs w:val="24"/>
        </w:rPr>
        <w:t>ь</w:t>
      </w:r>
      <w:r w:rsidRPr="008B70F8">
        <w:rPr>
          <w:rFonts w:eastAsia="SchoolBookSanPin"/>
          <w:color w:val="231F20"/>
          <w:spacing w:val="-2"/>
          <w:sz w:val="24"/>
          <w:szCs w:val="24"/>
        </w:rPr>
        <w:t>т</w:t>
      </w:r>
      <w:r w:rsidRPr="008B70F8">
        <w:rPr>
          <w:rFonts w:eastAsia="SchoolBookSanPin"/>
          <w:color w:val="231F20"/>
          <w:sz w:val="24"/>
          <w:szCs w:val="24"/>
        </w:rPr>
        <w:t xml:space="preserve">атов </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во</w:t>
      </w:r>
      <w:r w:rsidRPr="008B70F8">
        <w:rPr>
          <w:rFonts w:eastAsia="SchoolBookSanPin"/>
          <w:color w:val="231F20"/>
          <w:sz w:val="24"/>
          <w:szCs w:val="24"/>
        </w:rPr>
        <w:t xml:space="preserve">ения </w:t>
      </w:r>
      <w:r w:rsidRPr="008B70F8">
        <w:rPr>
          <w:rFonts w:eastAsia="SchoolBookSanPin"/>
          <w:color w:val="231F20"/>
          <w:spacing w:val="2"/>
          <w:sz w:val="24"/>
          <w:szCs w:val="24"/>
        </w:rPr>
        <w:t>о</w:t>
      </w:r>
      <w:r w:rsidRPr="008B70F8">
        <w:rPr>
          <w:rFonts w:eastAsia="SchoolBookSanPin"/>
          <w:color w:val="231F20"/>
          <w:sz w:val="24"/>
          <w:szCs w:val="24"/>
        </w:rPr>
        <w:t xml:space="preserve">сновной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ательной п</w:t>
      </w:r>
      <w:r w:rsidRPr="008B70F8">
        <w:rPr>
          <w:rFonts w:eastAsia="SchoolBookSanPin"/>
          <w:color w:val="231F20"/>
          <w:spacing w:val="2"/>
          <w:sz w:val="24"/>
          <w:szCs w:val="24"/>
        </w:rPr>
        <w:t>р</w:t>
      </w:r>
      <w:r w:rsidRPr="008B70F8">
        <w:rPr>
          <w:rFonts w:eastAsia="SchoolBookSanPin"/>
          <w:color w:val="231F20"/>
          <w:sz w:val="24"/>
          <w:szCs w:val="24"/>
        </w:rPr>
        <w:t>ог</w:t>
      </w:r>
      <w:r w:rsidRPr="008B70F8">
        <w:rPr>
          <w:rFonts w:eastAsia="SchoolBookSanPin"/>
          <w:color w:val="231F20"/>
          <w:spacing w:val="2"/>
          <w:sz w:val="24"/>
          <w:szCs w:val="24"/>
        </w:rPr>
        <w:t>р</w:t>
      </w:r>
      <w:r w:rsidRPr="008B70F8">
        <w:rPr>
          <w:rFonts w:eastAsia="SchoolBookSanPin"/>
          <w:color w:val="231F20"/>
          <w:sz w:val="24"/>
          <w:szCs w:val="24"/>
        </w:rPr>
        <w:t xml:space="preserve">аммы </w:t>
      </w:r>
      <w:r w:rsidRPr="008B70F8">
        <w:rPr>
          <w:rFonts w:eastAsia="SchoolBookSanPin"/>
          <w:color w:val="231F20"/>
          <w:spacing w:val="2"/>
          <w:sz w:val="24"/>
          <w:szCs w:val="24"/>
        </w:rPr>
        <w:t>о</w:t>
      </w:r>
      <w:r w:rsidRPr="008B70F8">
        <w:rPr>
          <w:rFonts w:eastAsia="SchoolBookSanPin"/>
          <w:color w:val="231F20"/>
          <w:sz w:val="24"/>
          <w:szCs w:val="24"/>
        </w:rPr>
        <w:t xml:space="preserve">сновного </w:t>
      </w:r>
      <w:r w:rsidRPr="008B70F8">
        <w:rPr>
          <w:rFonts w:eastAsia="SchoolBookSanPin"/>
          <w:color w:val="231F20"/>
          <w:spacing w:val="2"/>
          <w:sz w:val="24"/>
          <w:szCs w:val="24"/>
        </w:rPr>
        <w:t>о</w:t>
      </w:r>
      <w:r w:rsidRPr="008B70F8">
        <w:rPr>
          <w:rFonts w:eastAsia="SchoolBookSanPin"/>
          <w:color w:val="231F20"/>
          <w:sz w:val="24"/>
          <w:szCs w:val="24"/>
        </w:rPr>
        <w:t xml:space="preserve">бщего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ания </w:t>
      </w:r>
      <w:r w:rsidRPr="008B70F8">
        <w:rPr>
          <w:rFonts w:eastAsia="SchoolBookSanPin"/>
          <w:color w:val="231F20"/>
          <w:spacing w:val="2"/>
          <w:sz w:val="24"/>
          <w:szCs w:val="24"/>
        </w:rPr>
        <w:t>в</w:t>
      </w:r>
      <w:r w:rsidRPr="008B70F8">
        <w:rPr>
          <w:rFonts w:eastAsia="SchoolBookSanPin"/>
          <w:color w:val="231F20"/>
          <w:sz w:val="24"/>
          <w:szCs w:val="24"/>
        </w:rPr>
        <w:t xml:space="preserve">семи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учающимися;</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pacing w:val="2"/>
          <w:sz w:val="24"/>
          <w:szCs w:val="24"/>
        </w:rPr>
        <w:t>р</w:t>
      </w:r>
      <w:r w:rsidRPr="008B70F8">
        <w:rPr>
          <w:rFonts w:eastAsia="SchoolBookSanPin"/>
          <w:color w:val="231F20"/>
          <w:sz w:val="24"/>
          <w:szCs w:val="24"/>
        </w:rPr>
        <w:t>еали</w:t>
      </w:r>
      <w:r w:rsidRPr="008B70F8">
        <w:rPr>
          <w:rFonts w:eastAsia="SchoolBookSanPin"/>
          <w:color w:val="231F20"/>
          <w:spacing w:val="2"/>
          <w:sz w:val="24"/>
          <w:szCs w:val="24"/>
        </w:rPr>
        <w:t>з</w:t>
      </w:r>
      <w:r w:rsidRPr="008B70F8">
        <w:rPr>
          <w:rFonts w:eastAsia="SchoolBookSanPin"/>
          <w:color w:val="231F20"/>
          <w:sz w:val="24"/>
          <w:szCs w:val="24"/>
        </w:rPr>
        <w:t>ацию п</w:t>
      </w:r>
      <w:r w:rsidRPr="008B70F8">
        <w:rPr>
          <w:rFonts w:eastAsia="SchoolBookSanPin"/>
          <w:color w:val="231F20"/>
          <w:spacing w:val="2"/>
          <w:sz w:val="24"/>
          <w:szCs w:val="24"/>
        </w:rPr>
        <w:t>р</w:t>
      </w:r>
      <w:r w:rsidRPr="008B70F8">
        <w:rPr>
          <w:rFonts w:eastAsia="SchoolBookSanPin"/>
          <w:color w:val="231F20"/>
          <w:sz w:val="24"/>
          <w:szCs w:val="24"/>
        </w:rPr>
        <w:t>ог</w:t>
      </w:r>
      <w:r w:rsidRPr="008B70F8">
        <w:rPr>
          <w:rFonts w:eastAsia="SchoolBookSanPin"/>
          <w:color w:val="231F20"/>
          <w:spacing w:val="2"/>
          <w:sz w:val="24"/>
          <w:szCs w:val="24"/>
        </w:rPr>
        <w:t>р</w:t>
      </w:r>
      <w:r w:rsidRPr="008B70F8">
        <w:rPr>
          <w:rFonts w:eastAsia="SchoolBookSanPin"/>
          <w:color w:val="231F20"/>
          <w:sz w:val="24"/>
          <w:szCs w:val="24"/>
        </w:rPr>
        <w:t xml:space="preserve">аммы </w:t>
      </w:r>
      <w:r w:rsidRPr="008B70F8">
        <w:rPr>
          <w:rFonts w:eastAsia="SchoolBookSanPin"/>
          <w:color w:val="231F20"/>
          <w:spacing w:val="2"/>
          <w:sz w:val="24"/>
          <w:szCs w:val="24"/>
        </w:rPr>
        <w:t>во</w:t>
      </w:r>
      <w:r w:rsidRPr="008B70F8">
        <w:rPr>
          <w:rFonts w:eastAsia="SchoolBookSanPin"/>
          <w:color w:val="231F20"/>
          <w:sz w:val="24"/>
          <w:szCs w:val="24"/>
        </w:rPr>
        <w:t>спи</w:t>
      </w:r>
      <w:r w:rsidRPr="008B70F8">
        <w:rPr>
          <w:rFonts w:eastAsia="SchoolBookSanPin"/>
          <w:color w:val="231F20"/>
          <w:spacing w:val="-2"/>
          <w:sz w:val="24"/>
          <w:szCs w:val="24"/>
        </w:rPr>
        <w:t>т</w:t>
      </w:r>
      <w:r w:rsidRPr="008B70F8">
        <w:rPr>
          <w:rFonts w:eastAsia="SchoolBookSanPin"/>
          <w:color w:val="231F20"/>
          <w:sz w:val="24"/>
          <w:szCs w:val="24"/>
        </w:rPr>
        <w:t xml:space="preserve">ания, </w:t>
      </w:r>
      <w:r w:rsidRPr="008B70F8">
        <w:rPr>
          <w:rFonts w:eastAsia="SchoolBookSanPin"/>
          <w:color w:val="231F20"/>
          <w:spacing w:val="2"/>
          <w:sz w:val="24"/>
          <w:szCs w:val="24"/>
        </w:rPr>
        <w:t>об</w:t>
      </w:r>
      <w:r w:rsidRPr="008B70F8">
        <w:rPr>
          <w:rFonts w:eastAsia="SchoolBookSanPin"/>
          <w:color w:val="231F20"/>
          <w:sz w:val="24"/>
          <w:szCs w:val="24"/>
        </w:rPr>
        <w:t>еспечение индивидуализи</w:t>
      </w:r>
      <w:r w:rsidRPr="008B70F8">
        <w:rPr>
          <w:rFonts w:eastAsia="SchoolBookSanPin"/>
          <w:color w:val="231F20"/>
          <w:spacing w:val="2"/>
          <w:sz w:val="24"/>
          <w:szCs w:val="24"/>
        </w:rPr>
        <w:t>р</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анного псих</w:t>
      </w:r>
      <w:r w:rsidRPr="008B70F8">
        <w:rPr>
          <w:rFonts w:eastAsia="SchoolBookSanPin"/>
          <w:color w:val="231F20"/>
          <w:spacing w:val="-2"/>
          <w:sz w:val="24"/>
          <w:szCs w:val="24"/>
        </w:rPr>
        <w:t>о</w:t>
      </w:r>
      <w:r w:rsidRPr="008B70F8">
        <w:rPr>
          <w:rFonts w:eastAsia="SchoolBookSanPin"/>
          <w:color w:val="231F20"/>
          <w:sz w:val="24"/>
          <w:szCs w:val="24"/>
        </w:rPr>
        <w:t>лого-педагогического соп</w:t>
      </w:r>
      <w:r w:rsidRPr="008B70F8">
        <w:rPr>
          <w:rFonts w:eastAsia="SchoolBookSanPin"/>
          <w:color w:val="231F20"/>
          <w:spacing w:val="2"/>
          <w:sz w:val="24"/>
          <w:szCs w:val="24"/>
        </w:rPr>
        <w:t>р</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ождения </w:t>
      </w:r>
      <w:r w:rsidRPr="008B70F8">
        <w:rPr>
          <w:rFonts w:eastAsia="SchoolBookSanPin"/>
          <w:color w:val="231F20"/>
          <w:spacing w:val="2"/>
          <w:sz w:val="24"/>
          <w:szCs w:val="24"/>
        </w:rPr>
        <w:t>к</w:t>
      </w:r>
      <w:r w:rsidRPr="008B70F8">
        <w:rPr>
          <w:rFonts w:eastAsia="SchoolBookSanPin"/>
          <w:color w:val="231F20"/>
          <w:sz w:val="24"/>
          <w:szCs w:val="24"/>
        </w:rPr>
        <w:t xml:space="preserve">аждого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учающег</w:t>
      </w:r>
      <w:r w:rsidRPr="008B70F8">
        <w:rPr>
          <w:rFonts w:eastAsia="SchoolBookSanPin"/>
          <w:color w:val="231F20"/>
          <w:spacing w:val="2"/>
          <w:sz w:val="24"/>
          <w:szCs w:val="24"/>
        </w:rPr>
        <w:t>о</w:t>
      </w:r>
      <w:r w:rsidRPr="008B70F8">
        <w:rPr>
          <w:rFonts w:eastAsia="SchoolBookSanPin"/>
          <w:color w:val="231F20"/>
          <w:sz w:val="24"/>
          <w:szCs w:val="24"/>
        </w:rPr>
        <w:t xml:space="preserve">ся, </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рми</w:t>
      </w:r>
      <w:r w:rsidRPr="008B70F8">
        <w:rPr>
          <w:rFonts w:eastAsia="SchoolBookSanPin"/>
          <w:color w:val="231F20"/>
          <w:spacing w:val="2"/>
          <w:sz w:val="24"/>
          <w:szCs w:val="24"/>
        </w:rPr>
        <w:t>р</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анию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ательного </w:t>
      </w:r>
      <w:r w:rsidRPr="008B70F8">
        <w:rPr>
          <w:rFonts w:eastAsia="SchoolBookSanPin"/>
          <w:color w:val="231F20"/>
          <w:spacing w:val="2"/>
          <w:sz w:val="24"/>
          <w:szCs w:val="24"/>
        </w:rPr>
        <w:t>б</w:t>
      </w:r>
      <w:r w:rsidRPr="008B70F8">
        <w:rPr>
          <w:rFonts w:eastAsia="SchoolBookSanPin"/>
          <w:color w:val="231F20"/>
          <w:sz w:val="24"/>
          <w:szCs w:val="24"/>
        </w:rPr>
        <w:t xml:space="preserve">азиса, </w:t>
      </w:r>
      <w:r w:rsidRPr="008B70F8">
        <w:rPr>
          <w:rFonts w:eastAsia="SchoolBookSanPin"/>
          <w:color w:val="231F20"/>
          <w:spacing w:val="2"/>
          <w:sz w:val="24"/>
          <w:szCs w:val="24"/>
        </w:rPr>
        <w:t>о</w:t>
      </w:r>
      <w:r w:rsidRPr="008B70F8">
        <w:rPr>
          <w:rFonts w:eastAsia="SchoolBookSanPin"/>
          <w:color w:val="231F20"/>
          <w:sz w:val="24"/>
          <w:szCs w:val="24"/>
        </w:rPr>
        <w:t>сно</w:t>
      </w:r>
      <w:r w:rsidRPr="008B70F8">
        <w:rPr>
          <w:rFonts w:eastAsia="SchoolBookSanPin"/>
          <w:color w:val="231F20"/>
          <w:spacing w:val="2"/>
          <w:sz w:val="24"/>
          <w:szCs w:val="24"/>
        </w:rPr>
        <w:t>в</w:t>
      </w:r>
      <w:r w:rsidRPr="008B70F8">
        <w:rPr>
          <w:rFonts w:eastAsia="SchoolBookSanPin"/>
          <w:color w:val="231F20"/>
          <w:sz w:val="24"/>
          <w:szCs w:val="24"/>
        </w:rPr>
        <w:t>анного не т</w:t>
      </w:r>
      <w:r w:rsidRPr="008B70F8">
        <w:rPr>
          <w:rFonts w:eastAsia="SchoolBookSanPin"/>
          <w:color w:val="231F20"/>
          <w:spacing w:val="-2"/>
          <w:sz w:val="24"/>
          <w:szCs w:val="24"/>
        </w:rPr>
        <w:t>о</w:t>
      </w:r>
      <w:r w:rsidRPr="008B70F8">
        <w:rPr>
          <w:rFonts w:eastAsia="SchoolBookSanPin"/>
          <w:color w:val="231F20"/>
          <w:sz w:val="24"/>
          <w:szCs w:val="24"/>
        </w:rPr>
        <w:t>лько на знаниях, но и на с</w:t>
      </w:r>
      <w:r w:rsidRPr="008B70F8">
        <w:rPr>
          <w:rFonts w:eastAsia="SchoolBookSanPin"/>
          <w:color w:val="231F20"/>
          <w:spacing w:val="2"/>
          <w:sz w:val="24"/>
          <w:szCs w:val="24"/>
        </w:rPr>
        <w:t>о</w:t>
      </w:r>
      <w:r w:rsidRPr="008B70F8">
        <w:rPr>
          <w:rFonts w:eastAsia="SchoolBookSanPin"/>
          <w:color w:val="231F20"/>
          <w:sz w:val="24"/>
          <w:szCs w:val="24"/>
        </w:rPr>
        <w:t>от</w:t>
      </w:r>
      <w:r w:rsidRPr="008B70F8">
        <w:rPr>
          <w:rFonts w:eastAsia="SchoolBookSanPin"/>
          <w:color w:val="231F20"/>
          <w:spacing w:val="2"/>
          <w:sz w:val="24"/>
          <w:szCs w:val="24"/>
        </w:rPr>
        <w:t>в</w:t>
      </w:r>
      <w:r w:rsidRPr="008B70F8">
        <w:rPr>
          <w:rFonts w:eastAsia="SchoolBookSanPin"/>
          <w:color w:val="231F20"/>
          <w:sz w:val="24"/>
          <w:szCs w:val="24"/>
        </w:rPr>
        <w:t>етст</w:t>
      </w:r>
      <w:r w:rsidRPr="008B70F8">
        <w:rPr>
          <w:rFonts w:eastAsia="SchoolBookSanPin"/>
          <w:color w:val="231F20"/>
          <w:spacing w:val="-3"/>
          <w:sz w:val="24"/>
          <w:szCs w:val="24"/>
        </w:rPr>
        <w:t>в</w:t>
      </w:r>
      <w:r w:rsidRPr="008B70F8">
        <w:rPr>
          <w:rFonts w:eastAsia="SchoolBookSanPin"/>
          <w:color w:val="231F20"/>
          <w:sz w:val="24"/>
          <w:szCs w:val="24"/>
        </w:rPr>
        <w:t xml:space="preserve">ующем </w:t>
      </w:r>
      <w:r w:rsidRPr="008B70F8">
        <w:rPr>
          <w:rFonts w:eastAsia="SchoolBookSanPin"/>
          <w:color w:val="231F20"/>
          <w:spacing w:val="-4"/>
          <w:sz w:val="24"/>
          <w:szCs w:val="24"/>
        </w:rPr>
        <w:t>к</w:t>
      </w:r>
      <w:r w:rsidRPr="008B70F8">
        <w:rPr>
          <w:rFonts w:eastAsia="SchoolBookSanPin"/>
          <w:color w:val="231F20"/>
          <w:sz w:val="24"/>
          <w:szCs w:val="24"/>
        </w:rPr>
        <w:t>ул</w:t>
      </w:r>
      <w:r w:rsidRPr="008B70F8">
        <w:rPr>
          <w:rFonts w:eastAsia="SchoolBookSanPin"/>
          <w:color w:val="231F20"/>
          <w:spacing w:val="-6"/>
          <w:sz w:val="24"/>
          <w:szCs w:val="24"/>
        </w:rPr>
        <w:t>ь</w:t>
      </w:r>
      <w:r w:rsidRPr="008B70F8">
        <w:rPr>
          <w:rFonts w:eastAsia="SchoolBookSanPin"/>
          <w:color w:val="231F20"/>
          <w:sz w:val="24"/>
          <w:szCs w:val="24"/>
        </w:rPr>
        <w:t>турном у</w:t>
      </w:r>
      <w:r w:rsidRPr="008B70F8">
        <w:rPr>
          <w:rFonts w:eastAsia="SchoolBookSanPin"/>
          <w:color w:val="231F20"/>
          <w:spacing w:val="2"/>
          <w:sz w:val="24"/>
          <w:szCs w:val="24"/>
        </w:rPr>
        <w:t>р</w:t>
      </w:r>
      <w:r w:rsidRPr="008B70F8">
        <w:rPr>
          <w:rFonts w:eastAsia="SchoolBookSanPin"/>
          <w:color w:val="231F20"/>
          <w:sz w:val="24"/>
          <w:szCs w:val="24"/>
        </w:rPr>
        <w:t xml:space="preserve">овне </w:t>
      </w:r>
      <w:r w:rsidRPr="008B70F8">
        <w:rPr>
          <w:rFonts w:eastAsia="SchoolBookSanPin"/>
          <w:color w:val="231F20"/>
          <w:spacing w:val="2"/>
          <w:sz w:val="24"/>
          <w:szCs w:val="24"/>
        </w:rPr>
        <w:t>р</w:t>
      </w:r>
      <w:r w:rsidRPr="008B70F8">
        <w:rPr>
          <w:rFonts w:eastAsia="SchoolBookSanPin"/>
          <w:color w:val="231F20"/>
          <w:sz w:val="24"/>
          <w:szCs w:val="24"/>
        </w:rPr>
        <w:t>азвития личн</w:t>
      </w:r>
      <w:r w:rsidRPr="008B70F8">
        <w:rPr>
          <w:rFonts w:eastAsia="SchoolBookSanPin"/>
          <w:color w:val="231F20"/>
          <w:spacing w:val="2"/>
          <w:sz w:val="24"/>
          <w:szCs w:val="24"/>
        </w:rPr>
        <w:t>о</w:t>
      </w:r>
      <w:r w:rsidRPr="008B70F8">
        <w:rPr>
          <w:rFonts w:eastAsia="SchoolBookSanPin"/>
          <w:color w:val="231F20"/>
          <w:sz w:val="24"/>
          <w:szCs w:val="24"/>
        </w:rPr>
        <w:t>сти, со</w:t>
      </w:r>
      <w:r w:rsidRPr="008B70F8">
        <w:rPr>
          <w:rFonts w:eastAsia="SchoolBookSanPin"/>
          <w:color w:val="231F20"/>
          <w:spacing w:val="-2"/>
          <w:sz w:val="24"/>
          <w:szCs w:val="24"/>
        </w:rPr>
        <w:t>з</w:t>
      </w:r>
      <w:r w:rsidRPr="008B70F8">
        <w:rPr>
          <w:rFonts w:eastAsia="SchoolBookSanPin"/>
          <w:color w:val="231F20"/>
          <w:sz w:val="24"/>
          <w:szCs w:val="24"/>
        </w:rPr>
        <w:t>данию не</w:t>
      </w:r>
      <w:r w:rsidRPr="008B70F8">
        <w:rPr>
          <w:rFonts w:eastAsia="SchoolBookSanPin"/>
          <w:color w:val="231F20"/>
          <w:spacing w:val="2"/>
          <w:sz w:val="24"/>
          <w:szCs w:val="24"/>
        </w:rPr>
        <w:t>о</w:t>
      </w:r>
      <w:r w:rsidRPr="008B70F8">
        <w:rPr>
          <w:rFonts w:eastAsia="SchoolBookSanPin"/>
          <w:color w:val="231F20"/>
          <w:sz w:val="24"/>
          <w:szCs w:val="24"/>
        </w:rPr>
        <w:t>бх</w:t>
      </w:r>
      <w:r w:rsidRPr="008B70F8">
        <w:rPr>
          <w:rFonts w:eastAsia="SchoolBookSanPin"/>
          <w:color w:val="231F20"/>
          <w:spacing w:val="-2"/>
          <w:sz w:val="24"/>
          <w:szCs w:val="24"/>
        </w:rPr>
        <w:t>о</w:t>
      </w:r>
      <w:r w:rsidRPr="008B70F8">
        <w:rPr>
          <w:rFonts w:eastAsia="SchoolBookSanPin"/>
          <w:color w:val="231F20"/>
          <w:sz w:val="24"/>
          <w:szCs w:val="24"/>
        </w:rPr>
        <w:t xml:space="preserve">димых </w:t>
      </w:r>
      <w:r w:rsidRPr="008B70F8">
        <w:rPr>
          <w:rFonts w:eastAsia="SchoolBookSanPin"/>
          <w:color w:val="231F20"/>
          <w:spacing w:val="-3"/>
          <w:sz w:val="24"/>
          <w:szCs w:val="24"/>
        </w:rPr>
        <w:t>у</w:t>
      </w:r>
      <w:r w:rsidRPr="008B70F8">
        <w:rPr>
          <w:rFonts w:eastAsia="SchoolBookSanPin"/>
          <w:color w:val="231F20"/>
          <w:sz w:val="24"/>
          <w:szCs w:val="24"/>
        </w:rPr>
        <w:t>словий для ее сам</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еали</w:t>
      </w:r>
      <w:r w:rsidRPr="008B70F8">
        <w:rPr>
          <w:rFonts w:eastAsia="SchoolBookSanPin"/>
          <w:color w:val="231F20"/>
          <w:spacing w:val="2"/>
          <w:sz w:val="24"/>
          <w:szCs w:val="24"/>
        </w:rPr>
        <w:t>з</w:t>
      </w:r>
      <w:r w:rsidRPr="008B70F8">
        <w:rPr>
          <w:rFonts w:eastAsia="SchoolBookSanPin"/>
          <w:color w:val="231F20"/>
          <w:sz w:val="24"/>
          <w:szCs w:val="24"/>
        </w:rPr>
        <w:t xml:space="preserve">ации; </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pacing w:val="2"/>
          <w:sz w:val="24"/>
          <w:szCs w:val="24"/>
        </w:rPr>
        <w:t>об</w:t>
      </w:r>
      <w:r w:rsidRPr="008B70F8">
        <w:rPr>
          <w:rFonts w:eastAsia="SchoolBookSanPin"/>
          <w:color w:val="231F20"/>
          <w:sz w:val="24"/>
          <w:szCs w:val="24"/>
        </w:rPr>
        <w:t xml:space="preserve">еспечение </w:t>
      </w:r>
      <w:r w:rsidRPr="008B70F8">
        <w:rPr>
          <w:rFonts w:eastAsia="SchoolBookSanPin"/>
          <w:color w:val="231F20"/>
          <w:spacing w:val="3"/>
          <w:sz w:val="24"/>
          <w:szCs w:val="24"/>
        </w:rPr>
        <w:t>эфф</w:t>
      </w:r>
      <w:r w:rsidRPr="008B70F8">
        <w:rPr>
          <w:rFonts w:eastAsia="SchoolBookSanPin"/>
          <w:color w:val="231F20"/>
          <w:sz w:val="24"/>
          <w:szCs w:val="24"/>
        </w:rPr>
        <w:t>е</w:t>
      </w:r>
      <w:r w:rsidRPr="008B70F8">
        <w:rPr>
          <w:rFonts w:eastAsia="SchoolBookSanPin"/>
          <w:color w:val="231F20"/>
          <w:spacing w:val="-2"/>
          <w:sz w:val="24"/>
          <w:szCs w:val="24"/>
        </w:rPr>
        <w:t>к</w:t>
      </w:r>
      <w:r w:rsidRPr="008B70F8">
        <w:rPr>
          <w:rFonts w:eastAsia="SchoolBookSanPin"/>
          <w:color w:val="231F20"/>
          <w:sz w:val="24"/>
          <w:szCs w:val="24"/>
        </w:rPr>
        <w:t>тивного соче</w:t>
      </w:r>
      <w:r w:rsidRPr="008B70F8">
        <w:rPr>
          <w:rFonts w:eastAsia="SchoolBookSanPin"/>
          <w:color w:val="231F20"/>
          <w:spacing w:val="-2"/>
          <w:sz w:val="24"/>
          <w:szCs w:val="24"/>
        </w:rPr>
        <w:t>т</w:t>
      </w:r>
      <w:r w:rsidRPr="008B70F8">
        <w:rPr>
          <w:rFonts w:eastAsia="SchoolBookSanPin"/>
          <w:color w:val="231F20"/>
          <w:sz w:val="24"/>
          <w:szCs w:val="24"/>
        </w:rPr>
        <w:t>ания у</w:t>
      </w:r>
      <w:r w:rsidRPr="008B70F8">
        <w:rPr>
          <w:rFonts w:eastAsia="SchoolBookSanPin"/>
          <w:color w:val="231F20"/>
          <w:spacing w:val="2"/>
          <w:sz w:val="24"/>
          <w:szCs w:val="24"/>
        </w:rPr>
        <w:t>р</w:t>
      </w:r>
      <w:r w:rsidRPr="008B70F8">
        <w:rPr>
          <w:rFonts w:eastAsia="SchoolBookSanPin"/>
          <w:color w:val="231F20"/>
          <w:sz w:val="24"/>
          <w:szCs w:val="24"/>
        </w:rPr>
        <w:t>очных и внеу</w:t>
      </w:r>
      <w:r w:rsidRPr="008B70F8">
        <w:rPr>
          <w:rFonts w:eastAsia="SchoolBookSanPin"/>
          <w:color w:val="231F20"/>
          <w:spacing w:val="2"/>
          <w:sz w:val="24"/>
          <w:szCs w:val="24"/>
        </w:rPr>
        <w:t>р</w:t>
      </w:r>
      <w:r w:rsidRPr="008B70F8">
        <w:rPr>
          <w:rFonts w:eastAsia="SchoolBookSanPin"/>
          <w:color w:val="231F20"/>
          <w:sz w:val="24"/>
          <w:szCs w:val="24"/>
        </w:rPr>
        <w:t xml:space="preserve">очных </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 xml:space="preserve">рм </w:t>
      </w:r>
      <w:r w:rsidRPr="008B70F8">
        <w:rPr>
          <w:rFonts w:eastAsia="SchoolBookSanPin"/>
          <w:color w:val="231F20"/>
          <w:spacing w:val="-2"/>
          <w:sz w:val="24"/>
          <w:szCs w:val="24"/>
        </w:rPr>
        <w:t>о</w:t>
      </w:r>
      <w:r w:rsidRPr="008B70F8">
        <w:rPr>
          <w:rFonts w:eastAsia="SchoolBookSanPin"/>
          <w:color w:val="231F20"/>
          <w:sz w:val="24"/>
          <w:szCs w:val="24"/>
        </w:rPr>
        <w:t>р</w:t>
      </w:r>
      <w:r w:rsidRPr="008B70F8">
        <w:rPr>
          <w:rFonts w:eastAsia="SchoolBookSanPin"/>
          <w:color w:val="231F20"/>
          <w:spacing w:val="-2"/>
          <w:sz w:val="24"/>
          <w:szCs w:val="24"/>
        </w:rPr>
        <w:t>г</w:t>
      </w:r>
      <w:r w:rsidRPr="008B70F8">
        <w:rPr>
          <w:rFonts w:eastAsia="SchoolBookSanPin"/>
          <w:color w:val="231F20"/>
          <w:sz w:val="24"/>
          <w:szCs w:val="24"/>
        </w:rPr>
        <w:t>ани</w:t>
      </w:r>
      <w:r w:rsidRPr="008B70F8">
        <w:rPr>
          <w:rFonts w:eastAsia="SchoolBookSanPin"/>
          <w:color w:val="231F20"/>
          <w:spacing w:val="2"/>
          <w:sz w:val="24"/>
          <w:szCs w:val="24"/>
        </w:rPr>
        <w:t>з</w:t>
      </w:r>
      <w:r w:rsidRPr="008B70F8">
        <w:rPr>
          <w:rFonts w:eastAsia="SchoolBookSanPin"/>
          <w:color w:val="231F20"/>
          <w:sz w:val="24"/>
          <w:szCs w:val="24"/>
        </w:rPr>
        <w:t xml:space="preserve">ации учебных </w:t>
      </w:r>
      <w:r w:rsidRPr="008B70F8">
        <w:rPr>
          <w:rFonts w:eastAsia="SchoolBookSanPin"/>
          <w:color w:val="231F20"/>
          <w:spacing w:val="2"/>
          <w:sz w:val="24"/>
          <w:szCs w:val="24"/>
        </w:rPr>
        <w:t>з</w:t>
      </w:r>
      <w:r w:rsidRPr="008B70F8">
        <w:rPr>
          <w:rFonts w:eastAsia="SchoolBookSanPin"/>
          <w:color w:val="231F20"/>
          <w:sz w:val="24"/>
          <w:szCs w:val="24"/>
        </w:rPr>
        <w:t>анятий, в</w:t>
      </w:r>
      <w:r w:rsidRPr="008B70F8">
        <w:rPr>
          <w:rFonts w:eastAsia="SchoolBookSanPin"/>
          <w:color w:val="231F20"/>
          <w:spacing w:val="2"/>
          <w:sz w:val="24"/>
          <w:szCs w:val="24"/>
        </w:rPr>
        <w:t>з</w:t>
      </w:r>
      <w:r w:rsidRPr="008B70F8">
        <w:rPr>
          <w:rFonts w:eastAsia="SchoolBookSanPin"/>
          <w:color w:val="231F20"/>
          <w:sz w:val="24"/>
          <w:szCs w:val="24"/>
        </w:rPr>
        <w:t>аим</w:t>
      </w:r>
      <w:r w:rsidRPr="008B70F8">
        <w:rPr>
          <w:rFonts w:eastAsia="SchoolBookSanPin"/>
          <w:color w:val="231F20"/>
          <w:spacing w:val="-2"/>
          <w:sz w:val="24"/>
          <w:szCs w:val="24"/>
        </w:rPr>
        <w:t>о</w:t>
      </w:r>
      <w:r w:rsidRPr="008B70F8">
        <w:rPr>
          <w:rFonts w:eastAsia="SchoolBookSanPin"/>
          <w:color w:val="231F20"/>
          <w:sz w:val="24"/>
          <w:szCs w:val="24"/>
        </w:rPr>
        <w:t xml:space="preserve">действия </w:t>
      </w:r>
      <w:r w:rsidRPr="008B70F8">
        <w:rPr>
          <w:rFonts w:eastAsia="SchoolBookSanPin"/>
          <w:color w:val="231F20"/>
          <w:spacing w:val="2"/>
          <w:sz w:val="24"/>
          <w:szCs w:val="24"/>
        </w:rPr>
        <w:t>в</w:t>
      </w:r>
      <w:r w:rsidRPr="008B70F8">
        <w:rPr>
          <w:rFonts w:eastAsia="SchoolBookSanPin"/>
          <w:color w:val="231F20"/>
          <w:sz w:val="24"/>
          <w:szCs w:val="24"/>
        </w:rPr>
        <w:t xml:space="preserve">сех участников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ательных отношений;</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z w:val="24"/>
          <w:szCs w:val="24"/>
        </w:rPr>
        <w:t>в</w:t>
      </w:r>
      <w:r w:rsidRPr="008B70F8">
        <w:rPr>
          <w:rFonts w:eastAsia="SchoolBookSanPin"/>
          <w:color w:val="231F20"/>
          <w:spacing w:val="2"/>
          <w:sz w:val="24"/>
          <w:szCs w:val="24"/>
        </w:rPr>
        <w:t>з</w:t>
      </w:r>
      <w:r w:rsidRPr="008B70F8">
        <w:rPr>
          <w:rFonts w:eastAsia="SchoolBookSanPin"/>
          <w:color w:val="231F20"/>
          <w:sz w:val="24"/>
          <w:szCs w:val="24"/>
        </w:rPr>
        <w:t>аим</w:t>
      </w:r>
      <w:r w:rsidRPr="008B70F8">
        <w:rPr>
          <w:rFonts w:eastAsia="SchoolBookSanPin"/>
          <w:color w:val="231F20"/>
          <w:spacing w:val="-2"/>
          <w:sz w:val="24"/>
          <w:szCs w:val="24"/>
        </w:rPr>
        <w:t>о</w:t>
      </w:r>
      <w:r w:rsidRPr="008B70F8">
        <w:rPr>
          <w:rFonts w:eastAsia="SchoolBookSanPin"/>
          <w:color w:val="231F20"/>
          <w:sz w:val="24"/>
          <w:szCs w:val="24"/>
        </w:rPr>
        <w:t xml:space="preserve">действие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ательной </w:t>
      </w:r>
      <w:r w:rsidRPr="008B70F8">
        <w:rPr>
          <w:rFonts w:eastAsia="SchoolBookSanPin"/>
          <w:color w:val="231F20"/>
          <w:spacing w:val="-2"/>
          <w:sz w:val="24"/>
          <w:szCs w:val="24"/>
        </w:rPr>
        <w:t>о</w:t>
      </w:r>
      <w:r w:rsidRPr="008B70F8">
        <w:rPr>
          <w:rFonts w:eastAsia="SchoolBookSanPin"/>
          <w:color w:val="231F20"/>
          <w:sz w:val="24"/>
          <w:szCs w:val="24"/>
        </w:rPr>
        <w:t>р</w:t>
      </w:r>
      <w:r w:rsidRPr="008B70F8">
        <w:rPr>
          <w:rFonts w:eastAsia="SchoolBookSanPin"/>
          <w:color w:val="231F20"/>
          <w:spacing w:val="-2"/>
          <w:sz w:val="24"/>
          <w:szCs w:val="24"/>
        </w:rPr>
        <w:t>г</w:t>
      </w:r>
      <w:r w:rsidRPr="008B70F8">
        <w:rPr>
          <w:rFonts w:eastAsia="SchoolBookSanPin"/>
          <w:color w:val="231F20"/>
          <w:sz w:val="24"/>
          <w:szCs w:val="24"/>
        </w:rPr>
        <w:t>ани</w:t>
      </w:r>
      <w:r w:rsidRPr="008B70F8">
        <w:rPr>
          <w:rFonts w:eastAsia="SchoolBookSanPin"/>
          <w:color w:val="231F20"/>
          <w:spacing w:val="2"/>
          <w:sz w:val="24"/>
          <w:szCs w:val="24"/>
        </w:rPr>
        <w:t>з</w:t>
      </w:r>
      <w:r w:rsidRPr="008B70F8">
        <w:rPr>
          <w:rFonts w:eastAsia="SchoolBookSanPin"/>
          <w:color w:val="231F20"/>
          <w:sz w:val="24"/>
          <w:szCs w:val="24"/>
        </w:rPr>
        <w:t xml:space="preserve">ации при </w:t>
      </w:r>
      <w:r w:rsidRPr="008B70F8">
        <w:rPr>
          <w:rFonts w:eastAsia="SchoolBookSanPin"/>
          <w:color w:val="231F20"/>
          <w:spacing w:val="2"/>
          <w:sz w:val="24"/>
          <w:szCs w:val="24"/>
        </w:rPr>
        <w:t>р</w:t>
      </w:r>
      <w:r w:rsidRPr="008B70F8">
        <w:rPr>
          <w:rFonts w:eastAsia="SchoolBookSanPin"/>
          <w:color w:val="231F20"/>
          <w:sz w:val="24"/>
          <w:szCs w:val="24"/>
        </w:rPr>
        <w:t>еали</w:t>
      </w:r>
      <w:r w:rsidRPr="008B70F8">
        <w:rPr>
          <w:rFonts w:eastAsia="SchoolBookSanPin"/>
          <w:color w:val="231F20"/>
          <w:spacing w:val="2"/>
          <w:sz w:val="24"/>
          <w:szCs w:val="24"/>
        </w:rPr>
        <w:t>з</w:t>
      </w:r>
      <w:r w:rsidRPr="008B70F8">
        <w:rPr>
          <w:rFonts w:eastAsia="SchoolBookSanPin"/>
          <w:color w:val="231F20"/>
          <w:sz w:val="24"/>
          <w:szCs w:val="24"/>
        </w:rPr>
        <w:t xml:space="preserve">ации </w:t>
      </w:r>
      <w:r w:rsidRPr="008B70F8">
        <w:rPr>
          <w:rFonts w:eastAsia="SchoolBookSanPin"/>
          <w:color w:val="231F20"/>
          <w:spacing w:val="2"/>
          <w:sz w:val="24"/>
          <w:szCs w:val="24"/>
        </w:rPr>
        <w:t>о</w:t>
      </w:r>
      <w:r w:rsidRPr="008B70F8">
        <w:rPr>
          <w:rFonts w:eastAsia="SchoolBookSanPin"/>
          <w:color w:val="231F20"/>
          <w:sz w:val="24"/>
          <w:szCs w:val="24"/>
        </w:rPr>
        <w:t xml:space="preserve">сновной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ательной п</w:t>
      </w:r>
      <w:r w:rsidRPr="008B70F8">
        <w:rPr>
          <w:rFonts w:eastAsia="SchoolBookSanPin"/>
          <w:color w:val="231F20"/>
          <w:spacing w:val="2"/>
          <w:sz w:val="24"/>
          <w:szCs w:val="24"/>
        </w:rPr>
        <w:t>р</w:t>
      </w:r>
      <w:r w:rsidRPr="008B70F8">
        <w:rPr>
          <w:rFonts w:eastAsia="SchoolBookSanPin"/>
          <w:color w:val="231F20"/>
          <w:sz w:val="24"/>
          <w:szCs w:val="24"/>
        </w:rPr>
        <w:t>ог</w:t>
      </w:r>
      <w:r w:rsidRPr="008B70F8">
        <w:rPr>
          <w:rFonts w:eastAsia="SchoolBookSanPin"/>
          <w:color w:val="231F20"/>
          <w:spacing w:val="2"/>
          <w:sz w:val="24"/>
          <w:szCs w:val="24"/>
        </w:rPr>
        <w:t>р</w:t>
      </w:r>
      <w:r w:rsidRPr="008B70F8">
        <w:rPr>
          <w:rFonts w:eastAsia="SchoolBookSanPin"/>
          <w:color w:val="231F20"/>
          <w:sz w:val="24"/>
          <w:szCs w:val="24"/>
        </w:rPr>
        <w:t>аммы с социальными партне</w:t>
      </w:r>
      <w:r w:rsidRPr="008B70F8">
        <w:rPr>
          <w:rFonts w:eastAsia="SchoolBookSanPin"/>
          <w:color w:val="231F20"/>
          <w:spacing w:val="2"/>
          <w:sz w:val="24"/>
          <w:szCs w:val="24"/>
        </w:rPr>
        <w:t>р</w:t>
      </w:r>
      <w:r w:rsidRPr="008B70F8">
        <w:rPr>
          <w:rFonts w:eastAsia="SchoolBookSanPin"/>
          <w:color w:val="231F20"/>
          <w:sz w:val="24"/>
          <w:szCs w:val="24"/>
        </w:rPr>
        <w:t xml:space="preserve">ами; </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z w:val="24"/>
          <w:szCs w:val="24"/>
        </w:rPr>
        <w:t>выя</w:t>
      </w:r>
      <w:r w:rsidRPr="008B70F8">
        <w:rPr>
          <w:rFonts w:eastAsia="SchoolBookSanPin"/>
          <w:color w:val="231F20"/>
          <w:spacing w:val="-2"/>
          <w:sz w:val="24"/>
          <w:szCs w:val="24"/>
        </w:rPr>
        <w:t>в</w:t>
      </w:r>
      <w:r w:rsidRPr="008B70F8">
        <w:rPr>
          <w:rFonts w:eastAsia="SchoolBookSanPin"/>
          <w:color w:val="231F20"/>
          <w:sz w:val="24"/>
          <w:szCs w:val="24"/>
        </w:rPr>
        <w:t xml:space="preserve">ление и </w:t>
      </w:r>
      <w:r w:rsidRPr="008B70F8">
        <w:rPr>
          <w:rFonts w:eastAsia="SchoolBookSanPin"/>
          <w:color w:val="231F20"/>
          <w:spacing w:val="2"/>
          <w:sz w:val="24"/>
          <w:szCs w:val="24"/>
        </w:rPr>
        <w:t>р</w:t>
      </w:r>
      <w:r w:rsidRPr="008B70F8">
        <w:rPr>
          <w:rFonts w:eastAsia="SchoolBookSanPin"/>
          <w:color w:val="231F20"/>
          <w:sz w:val="24"/>
          <w:szCs w:val="24"/>
        </w:rPr>
        <w:t>азвитие сп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w:t>
      </w:r>
      <w:r w:rsidRPr="008B70F8">
        <w:rPr>
          <w:rFonts w:eastAsia="SchoolBookSanPin"/>
          <w:color w:val="231F20"/>
          <w:sz w:val="24"/>
          <w:szCs w:val="24"/>
        </w:rPr>
        <w:t>бн</w:t>
      </w:r>
      <w:r w:rsidRPr="008B70F8">
        <w:rPr>
          <w:rFonts w:eastAsia="SchoolBookSanPin"/>
          <w:color w:val="231F20"/>
          <w:spacing w:val="2"/>
          <w:sz w:val="24"/>
          <w:szCs w:val="24"/>
        </w:rPr>
        <w:t>о</w:t>
      </w:r>
      <w:r w:rsidRPr="008B70F8">
        <w:rPr>
          <w:rFonts w:eastAsia="SchoolBookSanPin"/>
          <w:color w:val="231F20"/>
          <w:sz w:val="24"/>
          <w:szCs w:val="24"/>
        </w:rPr>
        <w:t xml:space="preserve">стей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учающихся,</w:t>
      </w:r>
      <w:r w:rsidRPr="008B70F8">
        <w:rPr>
          <w:rFonts w:eastAsia="SchoolBookSanPin"/>
          <w:color w:val="231F20"/>
          <w:spacing w:val="28"/>
          <w:sz w:val="24"/>
          <w:szCs w:val="24"/>
        </w:rPr>
        <w:t xml:space="preserve"> </w:t>
      </w:r>
      <w:r w:rsidRPr="008B70F8">
        <w:rPr>
          <w:rFonts w:eastAsia="SchoolBookSanPin"/>
          <w:color w:val="231F20"/>
          <w:sz w:val="24"/>
          <w:szCs w:val="24"/>
        </w:rPr>
        <w:t>в</w:t>
      </w:r>
      <w:r w:rsidRPr="008B70F8">
        <w:rPr>
          <w:rFonts w:eastAsia="SchoolBookSanPin"/>
          <w:color w:val="231F20"/>
          <w:spacing w:val="28"/>
          <w:sz w:val="24"/>
          <w:szCs w:val="24"/>
        </w:rPr>
        <w:t xml:space="preserve"> </w:t>
      </w:r>
      <w:r w:rsidRPr="008B70F8">
        <w:rPr>
          <w:rFonts w:eastAsia="SchoolBookSanPin"/>
          <w:color w:val="231F20"/>
          <w:sz w:val="24"/>
          <w:szCs w:val="24"/>
        </w:rPr>
        <w:t>том</w:t>
      </w:r>
      <w:r w:rsidRPr="008B70F8">
        <w:rPr>
          <w:rFonts w:eastAsia="SchoolBookSanPin"/>
          <w:color w:val="231F20"/>
          <w:spacing w:val="28"/>
          <w:sz w:val="24"/>
          <w:szCs w:val="24"/>
        </w:rPr>
        <w:t xml:space="preserve"> </w:t>
      </w:r>
      <w:r w:rsidRPr="008B70F8">
        <w:rPr>
          <w:rFonts w:eastAsia="SchoolBookSanPin"/>
          <w:color w:val="231F20"/>
          <w:sz w:val="24"/>
          <w:szCs w:val="24"/>
        </w:rPr>
        <w:t>числе</w:t>
      </w:r>
      <w:r w:rsidRPr="008B70F8">
        <w:rPr>
          <w:rFonts w:eastAsia="SchoolBookSanPin"/>
          <w:color w:val="231F20"/>
          <w:spacing w:val="28"/>
          <w:sz w:val="24"/>
          <w:szCs w:val="24"/>
        </w:rPr>
        <w:t xml:space="preserve"> </w:t>
      </w:r>
      <w:r w:rsidRPr="008B70F8">
        <w:rPr>
          <w:rFonts w:eastAsia="SchoolBookSanPin"/>
          <w:color w:val="231F20"/>
          <w:sz w:val="24"/>
          <w:szCs w:val="24"/>
        </w:rPr>
        <w:t>детей,</w:t>
      </w:r>
      <w:r w:rsidRPr="008B70F8">
        <w:rPr>
          <w:rFonts w:eastAsia="SchoolBookSanPin"/>
          <w:color w:val="231F20"/>
          <w:spacing w:val="28"/>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оявивших</w:t>
      </w:r>
      <w:r w:rsidRPr="008B70F8">
        <w:rPr>
          <w:rFonts w:eastAsia="SchoolBookSanPin"/>
          <w:color w:val="231F20"/>
          <w:spacing w:val="28"/>
          <w:sz w:val="24"/>
          <w:szCs w:val="24"/>
        </w:rPr>
        <w:t xml:space="preserve"> </w:t>
      </w:r>
      <w:r w:rsidRPr="008B70F8">
        <w:rPr>
          <w:rFonts w:eastAsia="SchoolBookSanPin"/>
          <w:color w:val="231F20"/>
          <w:sz w:val="24"/>
          <w:szCs w:val="24"/>
        </w:rPr>
        <w:t>выдающиеся</w:t>
      </w:r>
      <w:r w:rsidRPr="008B70F8">
        <w:rPr>
          <w:rFonts w:eastAsia="SchoolBookSanPin"/>
          <w:color w:val="231F20"/>
          <w:spacing w:val="28"/>
          <w:sz w:val="24"/>
          <w:szCs w:val="24"/>
        </w:rPr>
        <w:t xml:space="preserve"> </w:t>
      </w:r>
      <w:r w:rsidRPr="008B70F8">
        <w:rPr>
          <w:rFonts w:eastAsia="SchoolBookSanPin"/>
          <w:color w:val="231F20"/>
          <w:sz w:val="24"/>
          <w:szCs w:val="24"/>
        </w:rPr>
        <w:t>сп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w:t>
      </w:r>
      <w:r w:rsidRPr="008B70F8">
        <w:rPr>
          <w:rFonts w:eastAsia="SchoolBookSanPin"/>
          <w:color w:val="231F20"/>
          <w:sz w:val="24"/>
          <w:szCs w:val="24"/>
        </w:rPr>
        <w:t xml:space="preserve">бности,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z w:val="24"/>
          <w:szCs w:val="24"/>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467E88" w:rsidRPr="008B70F8" w:rsidRDefault="00467E88" w:rsidP="00890A80">
      <w:pPr>
        <w:pStyle w:val="a7"/>
        <w:numPr>
          <w:ilvl w:val="0"/>
          <w:numId w:val="5"/>
        </w:numPr>
        <w:ind w:left="709" w:right="57"/>
        <w:contextualSpacing/>
        <w:rPr>
          <w:rFonts w:eastAsia="SchoolBookSanPin"/>
          <w:color w:val="231F20"/>
          <w:sz w:val="24"/>
          <w:szCs w:val="24"/>
        </w:rPr>
      </w:pPr>
      <w:r w:rsidRPr="008B70F8">
        <w:rPr>
          <w:rFonts w:eastAsia="SchoolBookSanPin"/>
          <w:color w:val="231F20"/>
          <w:sz w:val="24"/>
          <w:szCs w:val="24"/>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467E88" w:rsidRPr="008B70F8" w:rsidRDefault="00467E88" w:rsidP="00890A80">
      <w:pPr>
        <w:pStyle w:val="a7"/>
        <w:numPr>
          <w:ilvl w:val="0"/>
          <w:numId w:val="5"/>
        </w:numPr>
        <w:ind w:left="0" w:right="57" w:firstLine="426"/>
        <w:contextualSpacing/>
        <w:rPr>
          <w:rFonts w:eastAsia="SchoolBookSanPin"/>
          <w:color w:val="231F20"/>
          <w:sz w:val="24"/>
          <w:szCs w:val="24"/>
        </w:rPr>
      </w:pPr>
      <w:r w:rsidRPr="008B70F8">
        <w:rPr>
          <w:rFonts w:eastAsia="SchoolBookSanPin"/>
          <w:color w:val="231F20"/>
          <w:sz w:val="24"/>
          <w:szCs w:val="24"/>
        </w:rPr>
        <w:t xml:space="preserve">сохранение и укрепление физического, психологического и социального здоровья </w:t>
      </w:r>
      <w:r w:rsidRPr="008B70F8">
        <w:rPr>
          <w:rFonts w:eastAsia="SchoolBookSanPin"/>
          <w:color w:val="231F20"/>
          <w:sz w:val="24"/>
          <w:szCs w:val="24"/>
        </w:rPr>
        <w:lastRenderedPageBreak/>
        <w:t>обучающихся, обеспечение их безопасности.</w:t>
      </w:r>
    </w:p>
    <w:p w:rsidR="00467E88" w:rsidRDefault="00467E88" w:rsidP="00467E88">
      <w:pPr>
        <w:spacing w:after="0" w:line="240" w:lineRule="auto"/>
        <w:ind w:right="57" w:firstLine="349"/>
        <w:contextualSpacing/>
        <w:jc w:val="both"/>
        <w:rPr>
          <w:rFonts w:ascii="Times New Roman" w:eastAsia="SchoolBookSanPin" w:hAnsi="Times New Roman" w:cs="Times New Roman"/>
          <w:color w:val="231F20"/>
          <w:sz w:val="24"/>
          <w:szCs w:val="24"/>
        </w:rPr>
      </w:pPr>
      <w:r w:rsidRPr="00B24692">
        <w:rPr>
          <w:rFonts w:ascii="Times New Roman" w:eastAsia="SchoolBookSanPin" w:hAnsi="Times New Roman" w:cs="Times New Roman"/>
          <w:color w:val="231F20"/>
          <w:sz w:val="24"/>
          <w:szCs w:val="24"/>
        </w:rPr>
        <w:t>Обучающиеся, не освоившие программу основного общего образования, не допускаютс</w:t>
      </w:r>
      <w:r>
        <w:rPr>
          <w:rFonts w:ascii="Times New Roman" w:eastAsia="SchoolBookSanPin" w:hAnsi="Times New Roman" w:cs="Times New Roman"/>
          <w:color w:val="231F20"/>
          <w:sz w:val="24"/>
          <w:szCs w:val="24"/>
        </w:rPr>
        <w:t>я к обучению на следующих уров</w:t>
      </w:r>
      <w:r w:rsidRPr="00B24692">
        <w:rPr>
          <w:rFonts w:ascii="Times New Roman" w:eastAsia="SchoolBookSanPin" w:hAnsi="Times New Roman" w:cs="Times New Roman"/>
          <w:color w:val="231F20"/>
          <w:sz w:val="24"/>
          <w:szCs w:val="24"/>
        </w:rPr>
        <w:t>нях образования.</w:t>
      </w:r>
    </w:p>
    <w:p w:rsidR="00467E88" w:rsidRPr="00B24692" w:rsidRDefault="00467E88" w:rsidP="00467E88">
      <w:pPr>
        <w:spacing w:after="0" w:line="242" w:lineRule="exact"/>
        <w:ind w:right="57" w:firstLine="709"/>
        <w:contextualSpacing/>
        <w:jc w:val="both"/>
        <w:rPr>
          <w:rFonts w:ascii="Times New Roman" w:eastAsia="SchoolBookSanPin" w:hAnsi="Times New Roman" w:cs="Times New Roman"/>
          <w:sz w:val="24"/>
          <w:szCs w:val="24"/>
        </w:rPr>
      </w:pPr>
    </w:p>
    <w:p w:rsidR="00467E88" w:rsidRDefault="00467E88" w:rsidP="00890A80">
      <w:pPr>
        <w:pStyle w:val="2"/>
        <w:keepNext w:val="0"/>
        <w:keepLines w:val="0"/>
        <w:numPr>
          <w:ilvl w:val="2"/>
          <w:numId w:val="1"/>
        </w:numPr>
        <w:spacing w:before="0" w:line="240" w:lineRule="auto"/>
        <w:ind w:left="0" w:firstLine="709"/>
        <w:jc w:val="center"/>
        <w:rPr>
          <w:rStyle w:val="Zag11"/>
          <w:rFonts w:ascii="Times New Roman" w:hAnsi="Times New Roman" w:cs="Times New Roman"/>
          <w:color w:val="auto"/>
          <w:sz w:val="24"/>
          <w:szCs w:val="24"/>
        </w:rPr>
      </w:pPr>
      <w:r w:rsidRPr="00B24692">
        <w:rPr>
          <w:rStyle w:val="Zag11"/>
          <w:rFonts w:ascii="Times New Roman" w:hAnsi="Times New Roman" w:cs="Times New Roman"/>
          <w:color w:val="auto"/>
          <w:sz w:val="24"/>
          <w:szCs w:val="24"/>
        </w:rPr>
        <w:t>Принципы и подходы к формированию образовательной</w:t>
      </w:r>
    </w:p>
    <w:p w:rsidR="00467E88" w:rsidRDefault="00467E88" w:rsidP="00467E88">
      <w:pPr>
        <w:pStyle w:val="2"/>
        <w:keepNext w:val="0"/>
        <w:keepLines w:val="0"/>
        <w:spacing w:before="0" w:line="240" w:lineRule="auto"/>
        <w:ind w:left="709"/>
        <w:jc w:val="center"/>
        <w:rPr>
          <w:rStyle w:val="Zag11"/>
          <w:rFonts w:ascii="Times New Roman" w:hAnsi="Times New Roman" w:cs="Times New Roman"/>
          <w:color w:val="auto"/>
          <w:sz w:val="24"/>
          <w:szCs w:val="24"/>
        </w:rPr>
      </w:pPr>
      <w:r w:rsidRPr="00B24692">
        <w:rPr>
          <w:rStyle w:val="Zag11"/>
          <w:rFonts w:ascii="Times New Roman" w:hAnsi="Times New Roman" w:cs="Times New Roman"/>
          <w:color w:val="auto"/>
          <w:sz w:val="24"/>
          <w:szCs w:val="24"/>
        </w:rPr>
        <w:t>программы основного общего образования</w:t>
      </w:r>
      <w:bookmarkEnd w:id="6"/>
    </w:p>
    <w:p w:rsidR="00467E88" w:rsidRPr="00FB1C43" w:rsidRDefault="00467E88" w:rsidP="00467E88">
      <w:pPr>
        <w:spacing w:after="0" w:line="240" w:lineRule="auto"/>
        <w:ind w:right="-2" w:firstLine="360"/>
        <w:contextualSpacing/>
        <w:jc w:val="both"/>
        <w:rPr>
          <w:rFonts w:ascii="Times New Roman" w:eastAsia="SchoolBookSanPin" w:hAnsi="Times New Roman" w:cs="Times New Roman"/>
          <w:sz w:val="24"/>
          <w:szCs w:val="24"/>
        </w:rPr>
      </w:pPr>
      <w:r w:rsidRPr="00FB1C43">
        <w:rPr>
          <w:rFonts w:ascii="Times New Roman" w:eastAsia="SchoolBookSanPin" w:hAnsi="Times New Roman" w:cs="Times New Roman"/>
          <w:color w:val="231F20"/>
          <w:sz w:val="24"/>
          <w:szCs w:val="24"/>
        </w:rPr>
        <w:t xml:space="preserve">В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сно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 xml:space="preserve">е </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аз</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б</w:t>
      </w:r>
      <w:r w:rsidRPr="00FB1C43">
        <w:rPr>
          <w:rFonts w:ascii="Times New Roman" w:eastAsia="SchoolBookSanPin" w:hAnsi="Times New Roman" w:cs="Times New Roman"/>
          <w:color w:val="231F20"/>
          <w:sz w:val="24"/>
          <w:szCs w:val="24"/>
        </w:rPr>
        <w:t xml:space="preserve">отки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 xml:space="preserve">сновной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pacing w:val="-2"/>
          <w:sz w:val="24"/>
          <w:szCs w:val="24"/>
        </w:rPr>
        <w:t>б</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z w:val="24"/>
          <w:szCs w:val="24"/>
        </w:rPr>
        <w:t>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ательной п</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ог</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 xml:space="preserve">аммы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 xml:space="preserve">сновного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 xml:space="preserve">бщего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pacing w:val="-2"/>
          <w:sz w:val="24"/>
          <w:szCs w:val="24"/>
        </w:rPr>
        <w:t>б</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z w:val="24"/>
          <w:szCs w:val="24"/>
        </w:rPr>
        <w:t>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ания ле</w:t>
      </w:r>
      <w:r w:rsidRPr="00FB1C43">
        <w:rPr>
          <w:rFonts w:ascii="Times New Roman" w:eastAsia="SchoolBookSanPin" w:hAnsi="Times New Roman" w:cs="Times New Roman"/>
          <w:color w:val="231F20"/>
          <w:spacing w:val="2"/>
          <w:sz w:val="24"/>
          <w:szCs w:val="24"/>
        </w:rPr>
        <w:t>ж</w:t>
      </w:r>
      <w:r w:rsidRPr="00FB1C43">
        <w:rPr>
          <w:rFonts w:ascii="Times New Roman" w:eastAsia="SchoolBookSanPin" w:hAnsi="Times New Roman" w:cs="Times New Roman"/>
          <w:color w:val="231F20"/>
          <w:sz w:val="24"/>
          <w:szCs w:val="24"/>
        </w:rPr>
        <w:t>ат следующие принципы и п</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дх</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ды:</w:t>
      </w:r>
    </w:p>
    <w:p w:rsidR="00467E88" w:rsidRPr="008B70F8" w:rsidRDefault="00467E88" w:rsidP="00890A80">
      <w:pPr>
        <w:pStyle w:val="a7"/>
        <w:numPr>
          <w:ilvl w:val="0"/>
          <w:numId w:val="4"/>
        </w:numPr>
        <w:ind w:right="-2"/>
        <w:contextualSpacing/>
        <w:rPr>
          <w:sz w:val="24"/>
          <w:szCs w:val="24"/>
        </w:rPr>
      </w:pPr>
      <w:r w:rsidRPr="008B70F8">
        <w:rPr>
          <w:rFonts w:eastAsia="SchoolBookSanPin"/>
          <w:color w:val="231F20"/>
          <w:sz w:val="24"/>
          <w:szCs w:val="24"/>
        </w:rPr>
        <w:t>системно-деятельн</w:t>
      </w:r>
      <w:r w:rsidRPr="008B70F8">
        <w:rPr>
          <w:rFonts w:eastAsia="SchoolBookSanPin"/>
          <w:color w:val="231F20"/>
          <w:spacing w:val="2"/>
          <w:sz w:val="24"/>
          <w:szCs w:val="24"/>
        </w:rPr>
        <w:t>о</w:t>
      </w:r>
      <w:r w:rsidRPr="008B70F8">
        <w:rPr>
          <w:rFonts w:eastAsia="SchoolBookSanPin"/>
          <w:color w:val="231F20"/>
          <w:sz w:val="24"/>
          <w:szCs w:val="24"/>
        </w:rPr>
        <w:t>стный</w:t>
      </w:r>
      <w:r w:rsidRPr="008B70F8">
        <w:rPr>
          <w:rFonts w:eastAsia="SchoolBookSanPin"/>
          <w:color w:val="231F20"/>
          <w:spacing w:val="3"/>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о</w:t>
      </w:r>
      <w:r w:rsidRPr="008B70F8">
        <w:rPr>
          <w:rFonts w:eastAsia="SchoolBookSanPin"/>
          <w:color w:val="231F20"/>
          <w:sz w:val="24"/>
          <w:szCs w:val="24"/>
        </w:rPr>
        <w:t>дх</w:t>
      </w:r>
      <w:r w:rsidRPr="008B70F8">
        <w:rPr>
          <w:rFonts w:eastAsia="SchoolBookSanPin"/>
          <w:color w:val="231F20"/>
          <w:spacing w:val="-2"/>
          <w:sz w:val="24"/>
          <w:szCs w:val="24"/>
        </w:rPr>
        <w:t>о</w:t>
      </w:r>
      <w:r w:rsidRPr="008B70F8">
        <w:rPr>
          <w:rFonts w:eastAsia="SchoolBookSanPin"/>
          <w:color w:val="231F20"/>
          <w:sz w:val="24"/>
          <w:szCs w:val="24"/>
        </w:rPr>
        <w:t>д,</w:t>
      </w:r>
      <w:r w:rsidRPr="008B70F8">
        <w:rPr>
          <w:rFonts w:eastAsia="SchoolBookSanPin"/>
          <w:color w:val="231F20"/>
          <w:spacing w:val="4"/>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едп</w:t>
      </w:r>
      <w:r w:rsidRPr="008B70F8">
        <w:rPr>
          <w:rFonts w:eastAsia="SchoolBookSanPin"/>
          <w:color w:val="231F20"/>
          <w:spacing w:val="-2"/>
          <w:sz w:val="24"/>
          <w:szCs w:val="24"/>
        </w:rPr>
        <w:t>о</w:t>
      </w:r>
      <w:r w:rsidRPr="008B70F8">
        <w:rPr>
          <w:rFonts w:eastAsia="SchoolBookSanPin"/>
          <w:color w:val="231F20"/>
          <w:sz w:val="24"/>
          <w:szCs w:val="24"/>
        </w:rPr>
        <w:t>ла</w:t>
      </w:r>
      <w:r w:rsidRPr="008B70F8">
        <w:rPr>
          <w:rFonts w:eastAsia="SchoolBookSanPin"/>
          <w:color w:val="231F20"/>
          <w:spacing w:val="-2"/>
          <w:sz w:val="24"/>
          <w:szCs w:val="24"/>
        </w:rPr>
        <w:t>г</w:t>
      </w:r>
      <w:r w:rsidRPr="008B70F8">
        <w:rPr>
          <w:rFonts w:eastAsia="SchoolBookSanPin"/>
          <w:color w:val="231F20"/>
          <w:sz w:val="24"/>
          <w:szCs w:val="24"/>
        </w:rPr>
        <w:t>ающий</w:t>
      </w:r>
      <w:r w:rsidRPr="008B70F8">
        <w:rPr>
          <w:rFonts w:eastAsia="SchoolBookSanPin"/>
          <w:color w:val="231F20"/>
          <w:spacing w:val="3"/>
          <w:sz w:val="24"/>
          <w:szCs w:val="24"/>
        </w:rPr>
        <w:t xml:space="preserve"> </w:t>
      </w:r>
      <w:r w:rsidRPr="008B70F8">
        <w:rPr>
          <w:rFonts w:eastAsia="SchoolBookSanPin"/>
          <w:color w:val="231F20"/>
          <w:spacing w:val="-2"/>
          <w:sz w:val="24"/>
          <w:szCs w:val="24"/>
        </w:rPr>
        <w:t>о</w:t>
      </w:r>
      <w:r w:rsidRPr="008B70F8">
        <w:rPr>
          <w:rFonts w:eastAsia="SchoolBookSanPin"/>
          <w:color w:val="231F20"/>
          <w:sz w:val="24"/>
          <w:szCs w:val="24"/>
        </w:rPr>
        <w:t>риен</w:t>
      </w:r>
      <w:r w:rsidRPr="008B70F8">
        <w:rPr>
          <w:rFonts w:eastAsia="SchoolBookSanPin"/>
          <w:color w:val="231F20"/>
          <w:spacing w:val="-2"/>
          <w:sz w:val="24"/>
          <w:szCs w:val="24"/>
        </w:rPr>
        <w:t>т</w:t>
      </w:r>
      <w:r w:rsidRPr="008B70F8">
        <w:rPr>
          <w:rFonts w:eastAsia="SchoolBookSanPin"/>
          <w:color w:val="231F20"/>
          <w:sz w:val="24"/>
          <w:szCs w:val="24"/>
        </w:rPr>
        <w:t xml:space="preserve">ацию на </w:t>
      </w:r>
      <w:r w:rsidRPr="008B70F8">
        <w:rPr>
          <w:rFonts w:eastAsia="SchoolBookSanPin"/>
          <w:color w:val="231F20"/>
          <w:spacing w:val="2"/>
          <w:sz w:val="24"/>
          <w:szCs w:val="24"/>
        </w:rPr>
        <w:t>р</w:t>
      </w:r>
      <w:r w:rsidRPr="008B70F8">
        <w:rPr>
          <w:rFonts w:eastAsia="SchoolBookSanPin"/>
          <w:color w:val="231F20"/>
          <w:sz w:val="24"/>
          <w:szCs w:val="24"/>
        </w:rPr>
        <w:t>е</w:t>
      </w:r>
      <w:r w:rsidRPr="008B70F8">
        <w:rPr>
          <w:rFonts w:eastAsia="SchoolBookSanPin"/>
          <w:color w:val="231F20"/>
          <w:spacing w:val="-2"/>
          <w:sz w:val="24"/>
          <w:szCs w:val="24"/>
        </w:rPr>
        <w:t>з</w:t>
      </w:r>
      <w:r w:rsidRPr="008B70F8">
        <w:rPr>
          <w:rFonts w:eastAsia="SchoolBookSanPin"/>
          <w:color w:val="231F20"/>
          <w:sz w:val="24"/>
          <w:szCs w:val="24"/>
        </w:rPr>
        <w:t>ул</w:t>
      </w:r>
      <w:r w:rsidRPr="008B70F8">
        <w:rPr>
          <w:rFonts w:eastAsia="SchoolBookSanPin"/>
          <w:color w:val="231F20"/>
          <w:spacing w:val="-6"/>
          <w:sz w:val="24"/>
          <w:szCs w:val="24"/>
        </w:rPr>
        <w:t>ь</w:t>
      </w:r>
      <w:r w:rsidRPr="008B70F8">
        <w:rPr>
          <w:rFonts w:eastAsia="SchoolBookSanPin"/>
          <w:color w:val="231F20"/>
          <w:spacing w:val="-2"/>
          <w:sz w:val="24"/>
          <w:szCs w:val="24"/>
        </w:rPr>
        <w:t>т</w:t>
      </w:r>
      <w:r w:rsidRPr="008B70F8">
        <w:rPr>
          <w:rFonts w:eastAsia="SchoolBookSanPin"/>
          <w:color w:val="231F20"/>
          <w:sz w:val="24"/>
          <w:szCs w:val="24"/>
        </w:rPr>
        <w:t xml:space="preserve">аты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 xml:space="preserve">учения,  на  </w:t>
      </w:r>
      <w:r w:rsidRPr="008B70F8">
        <w:rPr>
          <w:rFonts w:eastAsia="SchoolBookSanPin"/>
          <w:color w:val="231F20"/>
          <w:spacing w:val="2"/>
          <w:sz w:val="24"/>
          <w:szCs w:val="24"/>
        </w:rPr>
        <w:t>р</w:t>
      </w:r>
      <w:r w:rsidRPr="008B70F8">
        <w:rPr>
          <w:rFonts w:eastAsia="SchoolBookSanPin"/>
          <w:color w:val="231F20"/>
          <w:sz w:val="24"/>
          <w:szCs w:val="24"/>
        </w:rPr>
        <w:t>азвитие  а</w:t>
      </w:r>
      <w:r w:rsidRPr="008B70F8">
        <w:rPr>
          <w:rFonts w:eastAsia="SchoolBookSanPin"/>
          <w:color w:val="231F20"/>
          <w:spacing w:val="-2"/>
          <w:sz w:val="24"/>
          <w:szCs w:val="24"/>
        </w:rPr>
        <w:t>к</w:t>
      </w:r>
      <w:r w:rsidRPr="008B70F8">
        <w:rPr>
          <w:rFonts w:eastAsia="SchoolBookSanPin"/>
          <w:color w:val="231F20"/>
          <w:sz w:val="24"/>
          <w:szCs w:val="24"/>
        </w:rPr>
        <w:t>тивной  учебно-позна</w:t>
      </w:r>
      <w:r w:rsidRPr="008B70F8">
        <w:rPr>
          <w:rFonts w:eastAsia="SchoolBookSanPin"/>
          <w:color w:val="231F20"/>
          <w:spacing w:val="2"/>
          <w:sz w:val="24"/>
          <w:szCs w:val="24"/>
        </w:rPr>
        <w:t>в</w:t>
      </w:r>
      <w:r w:rsidRPr="008B70F8">
        <w:rPr>
          <w:rFonts w:eastAsia="SchoolBookSanPin"/>
          <w:color w:val="231F20"/>
          <w:sz w:val="24"/>
          <w:szCs w:val="24"/>
        </w:rPr>
        <w:t>ательной деятельн</w:t>
      </w:r>
      <w:r w:rsidRPr="008B70F8">
        <w:rPr>
          <w:rFonts w:eastAsia="SchoolBookSanPin"/>
          <w:color w:val="231F20"/>
          <w:spacing w:val="2"/>
          <w:sz w:val="24"/>
          <w:szCs w:val="24"/>
        </w:rPr>
        <w:t>о</w:t>
      </w:r>
      <w:r w:rsidRPr="008B70F8">
        <w:rPr>
          <w:rFonts w:eastAsia="SchoolBookSanPin"/>
          <w:color w:val="231F20"/>
          <w:sz w:val="24"/>
          <w:szCs w:val="24"/>
        </w:rPr>
        <w:t xml:space="preserve">сти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учающег</w:t>
      </w:r>
      <w:r w:rsidRPr="008B70F8">
        <w:rPr>
          <w:rFonts w:eastAsia="SchoolBookSanPin"/>
          <w:color w:val="231F20"/>
          <w:spacing w:val="2"/>
          <w:sz w:val="24"/>
          <w:szCs w:val="24"/>
        </w:rPr>
        <w:t>о</w:t>
      </w:r>
      <w:r w:rsidRPr="008B70F8">
        <w:rPr>
          <w:rFonts w:eastAsia="SchoolBookSanPin"/>
          <w:color w:val="231F20"/>
          <w:sz w:val="24"/>
          <w:szCs w:val="24"/>
        </w:rPr>
        <w:t xml:space="preserve">ся на </w:t>
      </w:r>
      <w:r w:rsidRPr="008B70F8">
        <w:rPr>
          <w:rFonts w:eastAsia="SchoolBookSanPin"/>
          <w:color w:val="231F20"/>
          <w:spacing w:val="2"/>
          <w:sz w:val="24"/>
          <w:szCs w:val="24"/>
        </w:rPr>
        <w:t>о</w:t>
      </w:r>
      <w:r w:rsidRPr="008B70F8">
        <w:rPr>
          <w:rFonts w:eastAsia="SchoolBookSanPin"/>
          <w:color w:val="231F20"/>
          <w:sz w:val="24"/>
          <w:szCs w:val="24"/>
        </w:rPr>
        <w:t>сно</w:t>
      </w:r>
      <w:r w:rsidRPr="008B70F8">
        <w:rPr>
          <w:rFonts w:eastAsia="SchoolBookSanPin"/>
          <w:color w:val="231F20"/>
          <w:spacing w:val="2"/>
          <w:sz w:val="24"/>
          <w:szCs w:val="24"/>
        </w:rPr>
        <w:t>в</w:t>
      </w:r>
      <w:r w:rsidRPr="008B70F8">
        <w:rPr>
          <w:rFonts w:eastAsia="SchoolBookSanPin"/>
          <w:color w:val="231F20"/>
          <w:sz w:val="24"/>
          <w:szCs w:val="24"/>
        </w:rPr>
        <w:t xml:space="preserve">е </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во</w:t>
      </w:r>
      <w:r w:rsidRPr="008B70F8">
        <w:rPr>
          <w:rFonts w:eastAsia="SchoolBookSanPin"/>
          <w:color w:val="231F20"/>
          <w:sz w:val="24"/>
          <w:szCs w:val="24"/>
        </w:rPr>
        <w:t>ения</w:t>
      </w:r>
      <w:r w:rsidRPr="008B70F8">
        <w:rPr>
          <w:rFonts w:eastAsia="SchoolBookSanPin"/>
          <w:color w:val="231F20"/>
          <w:spacing w:val="33"/>
          <w:sz w:val="24"/>
          <w:szCs w:val="24"/>
        </w:rPr>
        <w:t xml:space="preserve"> </w:t>
      </w:r>
      <w:r w:rsidRPr="008B70F8">
        <w:rPr>
          <w:rFonts w:eastAsia="SchoolBookSanPin"/>
          <w:color w:val="231F20"/>
          <w:sz w:val="24"/>
          <w:szCs w:val="24"/>
        </w:rPr>
        <w:t>уни</w:t>
      </w:r>
      <w:r w:rsidRPr="008B70F8">
        <w:rPr>
          <w:rFonts w:eastAsia="SchoolBookSanPin"/>
          <w:color w:val="231F20"/>
          <w:spacing w:val="2"/>
          <w:sz w:val="24"/>
          <w:szCs w:val="24"/>
        </w:rPr>
        <w:t>в</w:t>
      </w:r>
      <w:r w:rsidRPr="008B70F8">
        <w:rPr>
          <w:rFonts w:eastAsia="SchoolBookSanPin"/>
          <w:color w:val="231F20"/>
          <w:sz w:val="24"/>
          <w:szCs w:val="24"/>
        </w:rPr>
        <w:t>е</w:t>
      </w:r>
      <w:r w:rsidRPr="008B70F8">
        <w:rPr>
          <w:rFonts w:eastAsia="SchoolBookSanPin"/>
          <w:color w:val="231F20"/>
          <w:spacing w:val="2"/>
          <w:sz w:val="24"/>
          <w:szCs w:val="24"/>
        </w:rPr>
        <w:t>р</w:t>
      </w:r>
      <w:r w:rsidRPr="008B70F8">
        <w:rPr>
          <w:rFonts w:eastAsia="SchoolBookSanPin"/>
          <w:color w:val="231F20"/>
          <w:sz w:val="24"/>
          <w:szCs w:val="24"/>
        </w:rPr>
        <w:t>сальных</w:t>
      </w:r>
      <w:r w:rsidRPr="008B70F8">
        <w:rPr>
          <w:rFonts w:eastAsia="SchoolBookSanPin"/>
          <w:color w:val="231F20"/>
          <w:spacing w:val="33"/>
          <w:sz w:val="24"/>
          <w:szCs w:val="24"/>
        </w:rPr>
        <w:t xml:space="preserve"> </w:t>
      </w:r>
      <w:r w:rsidRPr="008B70F8">
        <w:rPr>
          <w:rFonts w:eastAsia="SchoolBookSanPin"/>
          <w:color w:val="231F20"/>
          <w:sz w:val="24"/>
          <w:szCs w:val="24"/>
        </w:rPr>
        <w:t>учебных</w:t>
      </w:r>
      <w:r w:rsidRPr="008B70F8">
        <w:rPr>
          <w:rFonts w:eastAsia="SchoolBookSanPin"/>
          <w:color w:val="231F20"/>
          <w:spacing w:val="33"/>
          <w:sz w:val="24"/>
          <w:szCs w:val="24"/>
        </w:rPr>
        <w:t xml:space="preserve"> </w:t>
      </w:r>
      <w:r w:rsidRPr="008B70F8">
        <w:rPr>
          <w:rFonts w:eastAsia="SchoolBookSanPin"/>
          <w:color w:val="231F20"/>
          <w:sz w:val="24"/>
          <w:szCs w:val="24"/>
        </w:rPr>
        <w:t>действий,</w:t>
      </w:r>
      <w:r w:rsidRPr="008B70F8">
        <w:rPr>
          <w:rFonts w:eastAsia="SchoolBookSanPin"/>
          <w:color w:val="231F20"/>
          <w:spacing w:val="33"/>
          <w:sz w:val="24"/>
          <w:szCs w:val="24"/>
        </w:rPr>
        <w:t xml:space="preserve"> </w:t>
      </w:r>
      <w:r w:rsidRPr="008B70F8">
        <w:rPr>
          <w:rFonts w:eastAsia="SchoolBookSanPin"/>
          <w:color w:val="231F20"/>
          <w:sz w:val="24"/>
          <w:szCs w:val="24"/>
        </w:rPr>
        <w:t>познания</w:t>
      </w:r>
      <w:r w:rsidRPr="008B70F8">
        <w:rPr>
          <w:rFonts w:eastAsia="SchoolBookSanPin"/>
          <w:color w:val="231F20"/>
          <w:spacing w:val="33"/>
          <w:sz w:val="24"/>
          <w:szCs w:val="24"/>
        </w:rPr>
        <w:t xml:space="preserve"> </w:t>
      </w:r>
      <w:r w:rsidRPr="008B70F8">
        <w:rPr>
          <w:rFonts w:eastAsia="SchoolBookSanPin"/>
          <w:color w:val="231F20"/>
          <w:sz w:val="24"/>
          <w:szCs w:val="24"/>
        </w:rPr>
        <w:t>и</w:t>
      </w:r>
      <w:r w:rsidRPr="008B70F8">
        <w:rPr>
          <w:rFonts w:eastAsia="SchoolBookSanPin"/>
          <w:color w:val="231F20"/>
          <w:spacing w:val="33"/>
          <w:sz w:val="24"/>
          <w:szCs w:val="24"/>
        </w:rPr>
        <w:t xml:space="preserve"> </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во</w:t>
      </w:r>
      <w:r w:rsidRPr="008B70F8">
        <w:rPr>
          <w:rFonts w:eastAsia="SchoolBookSanPin"/>
          <w:color w:val="231F20"/>
          <w:sz w:val="24"/>
          <w:szCs w:val="24"/>
        </w:rPr>
        <w:t>ения</w:t>
      </w:r>
      <w:r w:rsidRPr="008B70F8">
        <w:rPr>
          <w:rFonts w:eastAsia="SchoolBookSanPin"/>
          <w:color w:val="231F20"/>
          <w:spacing w:val="9"/>
          <w:sz w:val="24"/>
          <w:szCs w:val="24"/>
        </w:rPr>
        <w:t xml:space="preserve"> </w:t>
      </w:r>
      <w:r w:rsidRPr="008B70F8">
        <w:rPr>
          <w:rFonts w:eastAsia="SchoolBookSanPin"/>
          <w:color w:val="231F20"/>
          <w:sz w:val="24"/>
          <w:szCs w:val="24"/>
        </w:rPr>
        <w:t>ми</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9"/>
          <w:sz w:val="24"/>
          <w:szCs w:val="24"/>
        </w:rPr>
        <w:t xml:space="preserve"> </w:t>
      </w:r>
      <w:r w:rsidRPr="008B70F8">
        <w:rPr>
          <w:rFonts w:eastAsia="SchoolBookSanPin"/>
          <w:color w:val="231F20"/>
          <w:sz w:val="24"/>
          <w:szCs w:val="24"/>
        </w:rPr>
        <w:t>личн</w:t>
      </w:r>
      <w:r w:rsidRPr="008B70F8">
        <w:rPr>
          <w:rFonts w:eastAsia="SchoolBookSanPin"/>
          <w:color w:val="231F20"/>
          <w:spacing w:val="2"/>
          <w:sz w:val="24"/>
          <w:szCs w:val="24"/>
        </w:rPr>
        <w:t>о</w:t>
      </w:r>
      <w:r w:rsidRPr="008B70F8">
        <w:rPr>
          <w:rFonts w:eastAsia="SchoolBookSanPin"/>
          <w:color w:val="231F20"/>
          <w:sz w:val="24"/>
          <w:szCs w:val="24"/>
        </w:rPr>
        <w:t>сти,</w:t>
      </w:r>
      <w:r w:rsidRPr="008B70F8">
        <w:rPr>
          <w:rFonts w:eastAsia="SchoolBookSanPin"/>
          <w:color w:val="231F20"/>
          <w:spacing w:val="9"/>
          <w:sz w:val="24"/>
          <w:szCs w:val="24"/>
        </w:rPr>
        <w:t xml:space="preserve"> </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рми</w:t>
      </w:r>
      <w:r w:rsidRPr="008B70F8">
        <w:rPr>
          <w:rFonts w:eastAsia="SchoolBookSanPin"/>
          <w:color w:val="231F20"/>
          <w:spacing w:val="2"/>
          <w:sz w:val="24"/>
          <w:szCs w:val="24"/>
        </w:rPr>
        <w:t>р</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ание</w:t>
      </w:r>
      <w:r w:rsidRPr="008B70F8">
        <w:rPr>
          <w:rFonts w:eastAsia="SchoolBookSanPin"/>
          <w:color w:val="231F20"/>
          <w:spacing w:val="9"/>
          <w:sz w:val="24"/>
          <w:szCs w:val="24"/>
        </w:rPr>
        <w:t xml:space="preserve"> </w:t>
      </w:r>
      <w:r w:rsidRPr="008B70F8">
        <w:rPr>
          <w:rFonts w:eastAsia="SchoolBookSanPin"/>
          <w:color w:val="231F20"/>
          <w:sz w:val="24"/>
          <w:szCs w:val="24"/>
        </w:rPr>
        <w:t>его</w:t>
      </w:r>
      <w:r w:rsidRPr="008B70F8">
        <w:rPr>
          <w:rFonts w:eastAsia="SchoolBookSanPin"/>
          <w:color w:val="231F20"/>
          <w:spacing w:val="9"/>
          <w:sz w:val="24"/>
          <w:szCs w:val="24"/>
        </w:rPr>
        <w:t xml:space="preserve"> </w:t>
      </w:r>
      <w:r w:rsidRPr="008B70F8">
        <w:rPr>
          <w:rFonts w:eastAsia="SchoolBookSanPin"/>
          <w:color w:val="231F20"/>
          <w:sz w:val="24"/>
          <w:szCs w:val="24"/>
        </w:rPr>
        <w:t>готовн</w:t>
      </w:r>
      <w:r w:rsidRPr="008B70F8">
        <w:rPr>
          <w:rFonts w:eastAsia="SchoolBookSanPin"/>
          <w:color w:val="231F20"/>
          <w:spacing w:val="2"/>
          <w:sz w:val="24"/>
          <w:szCs w:val="24"/>
        </w:rPr>
        <w:t>о</w:t>
      </w:r>
      <w:r w:rsidRPr="008B70F8">
        <w:rPr>
          <w:rFonts w:eastAsia="SchoolBookSanPin"/>
          <w:color w:val="231F20"/>
          <w:sz w:val="24"/>
          <w:szCs w:val="24"/>
        </w:rPr>
        <w:t>сти</w:t>
      </w:r>
      <w:r w:rsidRPr="008B70F8">
        <w:rPr>
          <w:rFonts w:eastAsia="SchoolBookSanPin"/>
          <w:color w:val="231F20"/>
          <w:spacing w:val="9"/>
          <w:sz w:val="24"/>
          <w:szCs w:val="24"/>
        </w:rPr>
        <w:t xml:space="preserve"> </w:t>
      </w:r>
      <w:r w:rsidRPr="008B70F8">
        <w:rPr>
          <w:rFonts w:eastAsia="SchoolBookSanPin"/>
          <w:color w:val="231F20"/>
          <w:sz w:val="24"/>
          <w:szCs w:val="24"/>
        </w:rPr>
        <w:t>к</w:t>
      </w:r>
      <w:r w:rsidRPr="008B70F8">
        <w:rPr>
          <w:rFonts w:eastAsia="SchoolBookSanPin"/>
          <w:color w:val="231F20"/>
          <w:spacing w:val="9"/>
          <w:sz w:val="24"/>
          <w:szCs w:val="24"/>
        </w:rPr>
        <w:t xml:space="preserve"> </w:t>
      </w:r>
      <w:r w:rsidRPr="008B70F8">
        <w:rPr>
          <w:rFonts w:eastAsia="SchoolBookSanPin"/>
          <w:color w:val="231F20"/>
          <w:sz w:val="24"/>
          <w:szCs w:val="24"/>
        </w:rPr>
        <w:t>с</w:t>
      </w:r>
      <w:r w:rsidRPr="008B70F8">
        <w:rPr>
          <w:rFonts w:eastAsia="SchoolBookSanPin"/>
          <w:color w:val="231F20"/>
          <w:spacing w:val="-1"/>
          <w:sz w:val="24"/>
          <w:szCs w:val="24"/>
        </w:rPr>
        <w:t>а</w:t>
      </w:r>
      <w:r w:rsidRPr="008B70F8">
        <w:rPr>
          <w:rFonts w:eastAsia="SchoolBookSanPin"/>
          <w:color w:val="231F20"/>
          <w:sz w:val="24"/>
          <w:szCs w:val="24"/>
        </w:rPr>
        <w:t>мо</w:t>
      </w:r>
      <w:r w:rsidRPr="008B70F8">
        <w:rPr>
          <w:rFonts w:eastAsia="SchoolBookSanPin"/>
          <w:color w:val="231F20"/>
          <w:spacing w:val="2"/>
          <w:sz w:val="24"/>
          <w:szCs w:val="24"/>
        </w:rPr>
        <w:t>р</w:t>
      </w:r>
      <w:r w:rsidRPr="008B70F8">
        <w:rPr>
          <w:rFonts w:eastAsia="SchoolBookSanPin"/>
          <w:color w:val="231F20"/>
          <w:sz w:val="24"/>
          <w:szCs w:val="24"/>
        </w:rPr>
        <w:t>азвитию</w:t>
      </w:r>
      <w:r w:rsidRPr="008B70F8">
        <w:rPr>
          <w:rFonts w:eastAsia="SchoolBookSanPin"/>
          <w:color w:val="231F20"/>
          <w:spacing w:val="24"/>
          <w:sz w:val="24"/>
          <w:szCs w:val="24"/>
        </w:rPr>
        <w:t xml:space="preserve"> </w:t>
      </w:r>
      <w:r w:rsidRPr="008B70F8">
        <w:rPr>
          <w:rFonts w:eastAsia="SchoolBookSanPin"/>
          <w:color w:val="231F20"/>
          <w:sz w:val="24"/>
          <w:szCs w:val="24"/>
        </w:rPr>
        <w:t>и</w:t>
      </w:r>
      <w:r w:rsidRPr="008B70F8">
        <w:rPr>
          <w:rFonts w:eastAsia="SchoolBookSanPin"/>
          <w:color w:val="231F20"/>
          <w:spacing w:val="24"/>
          <w:sz w:val="24"/>
          <w:szCs w:val="24"/>
        </w:rPr>
        <w:t xml:space="preserve"> </w:t>
      </w:r>
      <w:r w:rsidRPr="008B70F8">
        <w:rPr>
          <w:rFonts w:eastAsia="SchoolBookSanPin"/>
          <w:color w:val="231F20"/>
          <w:sz w:val="24"/>
          <w:szCs w:val="24"/>
        </w:rPr>
        <w:t>неп</w:t>
      </w:r>
      <w:r w:rsidRPr="008B70F8">
        <w:rPr>
          <w:rFonts w:eastAsia="SchoolBookSanPin"/>
          <w:color w:val="231F20"/>
          <w:spacing w:val="2"/>
          <w:sz w:val="24"/>
          <w:szCs w:val="24"/>
        </w:rPr>
        <w:t>р</w:t>
      </w:r>
      <w:r w:rsidRPr="008B70F8">
        <w:rPr>
          <w:rFonts w:eastAsia="SchoolBookSanPin"/>
          <w:color w:val="231F20"/>
          <w:sz w:val="24"/>
          <w:szCs w:val="24"/>
        </w:rPr>
        <w:t>ерывному</w:t>
      </w:r>
      <w:r w:rsidRPr="008B70F8">
        <w:rPr>
          <w:rFonts w:eastAsia="SchoolBookSanPin"/>
          <w:color w:val="231F20"/>
          <w:spacing w:val="24"/>
          <w:sz w:val="24"/>
          <w:szCs w:val="24"/>
        </w:rPr>
        <w:t xml:space="preserve">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анию;</w:t>
      </w:r>
    </w:p>
    <w:p w:rsidR="00467E88" w:rsidRPr="008B70F8" w:rsidRDefault="00467E88" w:rsidP="00890A80">
      <w:pPr>
        <w:pStyle w:val="a7"/>
        <w:numPr>
          <w:ilvl w:val="0"/>
          <w:numId w:val="4"/>
        </w:numPr>
        <w:ind w:right="-2"/>
        <w:contextualSpacing/>
        <w:rPr>
          <w:rFonts w:eastAsia="SchoolBookSanPin"/>
          <w:sz w:val="24"/>
          <w:szCs w:val="24"/>
        </w:rPr>
      </w:pPr>
      <w:r w:rsidRPr="008B70F8">
        <w:rPr>
          <w:rFonts w:eastAsia="SchoolBookSanPin"/>
          <w:color w:val="231F20"/>
          <w:sz w:val="24"/>
          <w:szCs w:val="24"/>
        </w:rPr>
        <w:t xml:space="preserve">признание </w:t>
      </w:r>
      <w:r w:rsidRPr="008B70F8">
        <w:rPr>
          <w:rFonts w:eastAsia="SchoolBookSanPin"/>
          <w:color w:val="231F20"/>
          <w:spacing w:val="2"/>
          <w:sz w:val="24"/>
          <w:szCs w:val="24"/>
        </w:rPr>
        <w:t>р</w:t>
      </w:r>
      <w:r w:rsidRPr="008B70F8">
        <w:rPr>
          <w:rFonts w:eastAsia="SchoolBookSanPin"/>
          <w:color w:val="231F20"/>
          <w:sz w:val="24"/>
          <w:szCs w:val="24"/>
        </w:rPr>
        <w:t xml:space="preserve">ешающей </w:t>
      </w:r>
      <w:r w:rsidRPr="008B70F8">
        <w:rPr>
          <w:rFonts w:eastAsia="SchoolBookSanPin"/>
          <w:color w:val="231F20"/>
          <w:spacing w:val="2"/>
          <w:sz w:val="24"/>
          <w:szCs w:val="24"/>
        </w:rPr>
        <w:t>р</w:t>
      </w:r>
      <w:r w:rsidRPr="008B70F8">
        <w:rPr>
          <w:rFonts w:eastAsia="SchoolBookSanPin"/>
          <w:color w:val="231F20"/>
          <w:spacing w:val="-2"/>
          <w:sz w:val="24"/>
          <w:szCs w:val="24"/>
        </w:rPr>
        <w:t>о</w:t>
      </w:r>
      <w:r w:rsidRPr="008B70F8">
        <w:rPr>
          <w:rFonts w:eastAsia="SchoolBookSanPin"/>
          <w:color w:val="231F20"/>
          <w:sz w:val="24"/>
          <w:szCs w:val="24"/>
        </w:rPr>
        <w:t>ли с</w:t>
      </w:r>
      <w:r w:rsidRPr="008B70F8">
        <w:rPr>
          <w:rFonts w:eastAsia="SchoolBookSanPin"/>
          <w:color w:val="231F20"/>
          <w:spacing w:val="-2"/>
          <w:sz w:val="24"/>
          <w:szCs w:val="24"/>
        </w:rPr>
        <w:t>о</w:t>
      </w:r>
      <w:r w:rsidRPr="008B70F8">
        <w:rPr>
          <w:rFonts w:eastAsia="SchoolBookSanPin"/>
          <w:color w:val="231F20"/>
          <w:sz w:val="24"/>
          <w:szCs w:val="24"/>
        </w:rPr>
        <w:t>дер</w:t>
      </w:r>
      <w:r w:rsidRPr="008B70F8">
        <w:rPr>
          <w:rFonts w:eastAsia="SchoolBookSanPin"/>
          <w:color w:val="231F20"/>
          <w:spacing w:val="2"/>
          <w:sz w:val="24"/>
          <w:szCs w:val="24"/>
        </w:rPr>
        <w:t>ж</w:t>
      </w:r>
      <w:r w:rsidRPr="008B70F8">
        <w:rPr>
          <w:rFonts w:eastAsia="SchoolBookSanPin"/>
          <w:color w:val="231F20"/>
          <w:sz w:val="24"/>
          <w:szCs w:val="24"/>
        </w:rPr>
        <w:t xml:space="preserve">ания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 сп</w:t>
      </w:r>
      <w:r w:rsidRPr="008B70F8">
        <w:rPr>
          <w:rFonts w:eastAsia="SchoolBookSanPin"/>
          <w:color w:val="231F20"/>
          <w:spacing w:val="2"/>
          <w:sz w:val="24"/>
          <w:szCs w:val="24"/>
        </w:rPr>
        <w:t>о</w:t>
      </w:r>
      <w:r w:rsidRPr="008B70F8">
        <w:rPr>
          <w:rFonts w:eastAsia="SchoolBookSanPin"/>
          <w:color w:val="231F20"/>
          <w:sz w:val="24"/>
          <w:szCs w:val="24"/>
        </w:rPr>
        <w:t>со</w:t>
      </w:r>
      <w:r w:rsidRPr="008B70F8">
        <w:rPr>
          <w:rFonts w:eastAsia="SchoolBookSanPin"/>
          <w:color w:val="231F20"/>
          <w:spacing w:val="2"/>
          <w:sz w:val="24"/>
          <w:szCs w:val="24"/>
        </w:rPr>
        <w:t>б</w:t>
      </w:r>
      <w:r w:rsidRPr="008B70F8">
        <w:rPr>
          <w:rFonts w:eastAsia="SchoolBookSanPin"/>
          <w:color w:val="231F20"/>
          <w:sz w:val="24"/>
          <w:szCs w:val="24"/>
        </w:rPr>
        <w:t xml:space="preserve">ов </w:t>
      </w:r>
      <w:r w:rsidRPr="008B70F8">
        <w:rPr>
          <w:rFonts w:eastAsia="SchoolBookSanPin"/>
          <w:color w:val="231F20"/>
          <w:spacing w:val="-2"/>
          <w:sz w:val="24"/>
          <w:szCs w:val="24"/>
        </w:rPr>
        <w:t>о</w:t>
      </w:r>
      <w:r w:rsidRPr="008B70F8">
        <w:rPr>
          <w:rFonts w:eastAsia="SchoolBookSanPin"/>
          <w:color w:val="231F20"/>
          <w:sz w:val="24"/>
          <w:szCs w:val="24"/>
        </w:rPr>
        <w:t>р</w:t>
      </w:r>
      <w:r w:rsidRPr="008B70F8">
        <w:rPr>
          <w:rFonts w:eastAsia="SchoolBookSanPin"/>
          <w:color w:val="231F20"/>
          <w:spacing w:val="-2"/>
          <w:sz w:val="24"/>
          <w:szCs w:val="24"/>
        </w:rPr>
        <w:t>г</w:t>
      </w:r>
      <w:r w:rsidRPr="008B70F8">
        <w:rPr>
          <w:rFonts w:eastAsia="SchoolBookSanPin"/>
          <w:color w:val="231F20"/>
          <w:sz w:val="24"/>
          <w:szCs w:val="24"/>
        </w:rPr>
        <w:t>ани</w:t>
      </w:r>
      <w:r w:rsidRPr="008B70F8">
        <w:rPr>
          <w:rFonts w:eastAsia="SchoolBookSanPin"/>
          <w:color w:val="231F20"/>
          <w:spacing w:val="2"/>
          <w:sz w:val="24"/>
          <w:szCs w:val="24"/>
        </w:rPr>
        <w:t>з</w:t>
      </w:r>
      <w:r w:rsidRPr="008B70F8">
        <w:rPr>
          <w:rFonts w:eastAsia="SchoolBookSanPin"/>
          <w:color w:val="231F20"/>
          <w:sz w:val="24"/>
          <w:szCs w:val="24"/>
        </w:rPr>
        <w:t xml:space="preserve">ации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ательной деятельн</w:t>
      </w:r>
      <w:r w:rsidRPr="008B70F8">
        <w:rPr>
          <w:rFonts w:eastAsia="SchoolBookSanPin"/>
          <w:color w:val="231F20"/>
          <w:spacing w:val="2"/>
          <w:sz w:val="24"/>
          <w:szCs w:val="24"/>
        </w:rPr>
        <w:t>о</w:t>
      </w:r>
      <w:r w:rsidRPr="008B70F8">
        <w:rPr>
          <w:rFonts w:eastAsia="SchoolBookSanPin"/>
          <w:color w:val="231F20"/>
          <w:sz w:val="24"/>
          <w:szCs w:val="24"/>
        </w:rPr>
        <w:t>сти и учебного сот</w:t>
      </w:r>
      <w:r w:rsidRPr="008B70F8">
        <w:rPr>
          <w:rFonts w:eastAsia="SchoolBookSanPin"/>
          <w:color w:val="231F20"/>
          <w:spacing w:val="-3"/>
          <w:sz w:val="24"/>
          <w:szCs w:val="24"/>
        </w:rPr>
        <w:t>р</w:t>
      </w:r>
      <w:r w:rsidRPr="008B70F8">
        <w:rPr>
          <w:rFonts w:eastAsia="SchoolBookSanPin"/>
          <w:color w:val="231F20"/>
          <w:sz w:val="24"/>
          <w:szCs w:val="24"/>
        </w:rPr>
        <w:t>удничест</w:t>
      </w:r>
      <w:r w:rsidRPr="008B70F8">
        <w:rPr>
          <w:rFonts w:eastAsia="SchoolBookSanPin"/>
          <w:color w:val="231F20"/>
          <w:spacing w:val="2"/>
          <w:sz w:val="24"/>
          <w:szCs w:val="24"/>
        </w:rPr>
        <w:t>в</w:t>
      </w:r>
      <w:r w:rsidRPr="008B70F8">
        <w:rPr>
          <w:rFonts w:eastAsia="SchoolBookSanPin"/>
          <w:color w:val="231F20"/>
          <w:sz w:val="24"/>
          <w:szCs w:val="24"/>
        </w:rPr>
        <w:t>а в д</w:t>
      </w:r>
      <w:r w:rsidRPr="008B70F8">
        <w:rPr>
          <w:rFonts w:eastAsia="SchoolBookSanPin"/>
          <w:color w:val="231F20"/>
          <w:spacing w:val="2"/>
          <w:sz w:val="24"/>
          <w:szCs w:val="24"/>
        </w:rPr>
        <w:t>о</w:t>
      </w:r>
      <w:r w:rsidRPr="008B70F8">
        <w:rPr>
          <w:rFonts w:eastAsia="SchoolBookSanPin"/>
          <w:color w:val="231F20"/>
          <w:sz w:val="24"/>
          <w:szCs w:val="24"/>
        </w:rPr>
        <w:t>стижении целей личн</w:t>
      </w:r>
      <w:r w:rsidRPr="008B70F8">
        <w:rPr>
          <w:rFonts w:eastAsia="SchoolBookSanPin"/>
          <w:color w:val="231F20"/>
          <w:spacing w:val="2"/>
          <w:sz w:val="24"/>
          <w:szCs w:val="24"/>
        </w:rPr>
        <w:t>о</w:t>
      </w:r>
      <w:r w:rsidRPr="008B70F8">
        <w:rPr>
          <w:rFonts w:eastAsia="SchoolBookSanPin"/>
          <w:color w:val="231F20"/>
          <w:sz w:val="24"/>
          <w:szCs w:val="24"/>
        </w:rPr>
        <w:t>стного и социального</w:t>
      </w:r>
      <w:r w:rsidRPr="008B70F8">
        <w:rPr>
          <w:rFonts w:eastAsia="SchoolBookSanPin"/>
          <w:color w:val="231F20"/>
          <w:spacing w:val="24"/>
          <w:sz w:val="24"/>
          <w:szCs w:val="24"/>
        </w:rPr>
        <w:t xml:space="preserve"> </w:t>
      </w:r>
      <w:r w:rsidRPr="008B70F8">
        <w:rPr>
          <w:rFonts w:eastAsia="SchoolBookSanPin"/>
          <w:color w:val="231F20"/>
          <w:spacing w:val="2"/>
          <w:sz w:val="24"/>
          <w:szCs w:val="24"/>
        </w:rPr>
        <w:t>р</w:t>
      </w:r>
      <w:r w:rsidRPr="008B70F8">
        <w:rPr>
          <w:rFonts w:eastAsia="SchoolBookSanPin"/>
          <w:color w:val="231F20"/>
          <w:sz w:val="24"/>
          <w:szCs w:val="24"/>
        </w:rPr>
        <w:t>азвития</w:t>
      </w:r>
      <w:r w:rsidRPr="008B70F8">
        <w:rPr>
          <w:rFonts w:eastAsia="SchoolBookSanPin"/>
          <w:color w:val="231F20"/>
          <w:spacing w:val="24"/>
          <w:sz w:val="24"/>
          <w:szCs w:val="24"/>
        </w:rPr>
        <w:t xml:space="preserve">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учающихся;</w:t>
      </w:r>
    </w:p>
    <w:p w:rsidR="00467E88" w:rsidRPr="008B70F8" w:rsidRDefault="00467E88" w:rsidP="00890A80">
      <w:pPr>
        <w:pStyle w:val="a7"/>
        <w:numPr>
          <w:ilvl w:val="0"/>
          <w:numId w:val="4"/>
        </w:numPr>
        <w:ind w:right="-2"/>
        <w:contextualSpacing/>
        <w:rPr>
          <w:rFonts w:eastAsia="SchoolBookSanPin"/>
          <w:sz w:val="24"/>
          <w:szCs w:val="24"/>
        </w:rPr>
      </w:pPr>
      <w:r w:rsidRPr="008B70F8">
        <w:rPr>
          <w:rFonts w:eastAsia="SchoolBookSanPin"/>
          <w:color w:val="231F20"/>
          <w:spacing w:val="-1"/>
          <w:sz w:val="24"/>
          <w:szCs w:val="24"/>
        </w:rPr>
        <w:t>уче</w:t>
      </w:r>
      <w:r w:rsidRPr="008B70F8">
        <w:rPr>
          <w:rFonts w:eastAsia="SchoolBookSanPin"/>
          <w:color w:val="231F20"/>
          <w:sz w:val="24"/>
          <w:szCs w:val="24"/>
        </w:rPr>
        <w:t xml:space="preserve">т </w:t>
      </w:r>
      <w:r w:rsidRPr="008B70F8">
        <w:rPr>
          <w:rFonts w:eastAsia="SchoolBookSanPin"/>
          <w:color w:val="231F20"/>
          <w:spacing w:val="-1"/>
          <w:sz w:val="24"/>
          <w:szCs w:val="24"/>
        </w:rPr>
        <w:t>индивидуальны</w:t>
      </w:r>
      <w:r w:rsidRPr="008B70F8">
        <w:rPr>
          <w:rFonts w:eastAsia="SchoolBookSanPin"/>
          <w:color w:val="231F20"/>
          <w:sz w:val="24"/>
          <w:szCs w:val="24"/>
        </w:rPr>
        <w:t xml:space="preserve">х </w:t>
      </w:r>
      <w:r w:rsidRPr="008B70F8">
        <w:rPr>
          <w:rFonts w:eastAsia="SchoolBookSanPin"/>
          <w:color w:val="231F20"/>
          <w:spacing w:val="1"/>
          <w:sz w:val="24"/>
          <w:szCs w:val="24"/>
        </w:rPr>
        <w:t>в</w:t>
      </w:r>
      <w:r w:rsidRPr="008B70F8">
        <w:rPr>
          <w:rFonts w:eastAsia="SchoolBookSanPin"/>
          <w:color w:val="231F20"/>
          <w:spacing w:val="-1"/>
          <w:sz w:val="24"/>
          <w:szCs w:val="24"/>
        </w:rPr>
        <w:t>оз</w:t>
      </w:r>
      <w:r w:rsidRPr="008B70F8">
        <w:rPr>
          <w:rFonts w:eastAsia="SchoolBookSanPin"/>
          <w:color w:val="231F20"/>
          <w:spacing w:val="1"/>
          <w:sz w:val="24"/>
          <w:szCs w:val="24"/>
        </w:rPr>
        <w:t>р</w:t>
      </w:r>
      <w:r w:rsidRPr="008B70F8">
        <w:rPr>
          <w:rFonts w:eastAsia="SchoolBookSanPin"/>
          <w:color w:val="231F20"/>
          <w:spacing w:val="-1"/>
          <w:sz w:val="24"/>
          <w:szCs w:val="24"/>
        </w:rPr>
        <w:t>астных</w:t>
      </w:r>
      <w:r w:rsidRPr="008B70F8">
        <w:rPr>
          <w:rFonts w:eastAsia="SchoolBookSanPin"/>
          <w:color w:val="231F20"/>
          <w:sz w:val="24"/>
          <w:szCs w:val="24"/>
        </w:rPr>
        <w:t xml:space="preserve">, </w:t>
      </w:r>
      <w:r w:rsidRPr="008B70F8">
        <w:rPr>
          <w:rFonts w:eastAsia="SchoolBookSanPin"/>
          <w:color w:val="231F20"/>
          <w:spacing w:val="-1"/>
          <w:sz w:val="24"/>
          <w:szCs w:val="24"/>
        </w:rPr>
        <w:t>псих</w:t>
      </w:r>
      <w:r w:rsidRPr="008B70F8">
        <w:rPr>
          <w:rFonts w:eastAsia="SchoolBookSanPin"/>
          <w:color w:val="231F20"/>
          <w:spacing w:val="-3"/>
          <w:sz w:val="24"/>
          <w:szCs w:val="24"/>
        </w:rPr>
        <w:t>о</w:t>
      </w:r>
      <w:r w:rsidRPr="008B70F8">
        <w:rPr>
          <w:rFonts w:eastAsia="SchoolBookSanPin"/>
          <w:color w:val="231F20"/>
          <w:spacing w:val="-1"/>
          <w:sz w:val="24"/>
          <w:szCs w:val="24"/>
        </w:rPr>
        <w:t>логически</w:t>
      </w:r>
      <w:r w:rsidRPr="008B70F8">
        <w:rPr>
          <w:rFonts w:eastAsia="SchoolBookSanPin"/>
          <w:color w:val="231F20"/>
          <w:sz w:val="24"/>
          <w:szCs w:val="24"/>
        </w:rPr>
        <w:t xml:space="preserve">х и </w:t>
      </w:r>
      <w:r w:rsidRPr="008B70F8">
        <w:rPr>
          <w:rFonts w:eastAsia="SchoolBookSanPin"/>
          <w:color w:val="231F20"/>
          <w:spacing w:val="-1"/>
          <w:sz w:val="24"/>
          <w:szCs w:val="24"/>
        </w:rPr>
        <w:t>физио</w:t>
      </w:r>
      <w:r w:rsidRPr="008B70F8">
        <w:rPr>
          <w:rFonts w:eastAsia="SchoolBookSanPin"/>
          <w:color w:val="231F20"/>
          <w:sz w:val="24"/>
          <w:szCs w:val="24"/>
        </w:rPr>
        <w:t xml:space="preserve">логических </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об</w:t>
      </w:r>
      <w:r w:rsidRPr="008B70F8">
        <w:rPr>
          <w:rFonts w:eastAsia="SchoolBookSanPin"/>
          <w:color w:val="231F20"/>
          <w:sz w:val="24"/>
          <w:szCs w:val="24"/>
        </w:rPr>
        <w:t>енн</w:t>
      </w:r>
      <w:r w:rsidRPr="008B70F8">
        <w:rPr>
          <w:rFonts w:eastAsia="SchoolBookSanPin"/>
          <w:color w:val="231F20"/>
          <w:spacing w:val="2"/>
          <w:sz w:val="24"/>
          <w:szCs w:val="24"/>
        </w:rPr>
        <w:t>о</w:t>
      </w:r>
      <w:r w:rsidRPr="008B70F8">
        <w:rPr>
          <w:rFonts w:eastAsia="SchoolBookSanPin"/>
          <w:color w:val="231F20"/>
          <w:sz w:val="24"/>
          <w:szCs w:val="24"/>
        </w:rPr>
        <w:t xml:space="preserve">стей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учающихся при п</w:t>
      </w:r>
      <w:r w:rsidRPr="008B70F8">
        <w:rPr>
          <w:rFonts w:eastAsia="SchoolBookSanPin"/>
          <w:color w:val="231F20"/>
          <w:spacing w:val="2"/>
          <w:sz w:val="24"/>
          <w:szCs w:val="24"/>
        </w:rPr>
        <w:t>о</w:t>
      </w:r>
      <w:r w:rsidRPr="008B70F8">
        <w:rPr>
          <w:rFonts w:eastAsia="SchoolBookSanPin"/>
          <w:color w:val="231F20"/>
          <w:sz w:val="24"/>
          <w:szCs w:val="24"/>
        </w:rPr>
        <w:t>ст</w:t>
      </w:r>
      <w:r w:rsidRPr="008B70F8">
        <w:rPr>
          <w:rFonts w:eastAsia="SchoolBookSanPin"/>
          <w:color w:val="231F20"/>
          <w:spacing w:val="2"/>
          <w:sz w:val="24"/>
          <w:szCs w:val="24"/>
        </w:rPr>
        <w:t>ро</w:t>
      </w:r>
      <w:r w:rsidRPr="008B70F8">
        <w:rPr>
          <w:rFonts w:eastAsia="SchoolBookSanPin"/>
          <w:color w:val="231F20"/>
          <w:sz w:val="24"/>
          <w:szCs w:val="24"/>
        </w:rPr>
        <w:t xml:space="preserve">ении </w:t>
      </w:r>
      <w:r w:rsidRPr="008B70F8">
        <w:rPr>
          <w:rFonts w:eastAsia="SchoolBookSanPin"/>
          <w:color w:val="231F20"/>
          <w:spacing w:val="2"/>
          <w:sz w:val="24"/>
          <w:szCs w:val="24"/>
        </w:rPr>
        <w:t>о</w:t>
      </w:r>
      <w:r w:rsidRPr="008B70F8">
        <w:rPr>
          <w:rFonts w:eastAsia="SchoolBookSanPin"/>
          <w:color w:val="231F20"/>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ательного п</w:t>
      </w:r>
      <w:r w:rsidRPr="008B70F8">
        <w:rPr>
          <w:rFonts w:eastAsia="SchoolBookSanPin"/>
          <w:color w:val="231F20"/>
          <w:spacing w:val="2"/>
          <w:sz w:val="24"/>
          <w:szCs w:val="24"/>
        </w:rPr>
        <w:t>р</w:t>
      </w:r>
      <w:r w:rsidRPr="008B70F8">
        <w:rPr>
          <w:rFonts w:eastAsia="SchoolBookSanPin"/>
          <w:color w:val="231F20"/>
          <w:sz w:val="24"/>
          <w:szCs w:val="24"/>
        </w:rPr>
        <w:t>оцесса и оп</w:t>
      </w:r>
      <w:r w:rsidRPr="008B70F8">
        <w:rPr>
          <w:rFonts w:eastAsia="SchoolBookSanPin"/>
          <w:color w:val="231F20"/>
          <w:spacing w:val="2"/>
          <w:sz w:val="24"/>
          <w:szCs w:val="24"/>
        </w:rPr>
        <w:t>р</w:t>
      </w:r>
      <w:r w:rsidRPr="008B70F8">
        <w:rPr>
          <w:rFonts w:eastAsia="SchoolBookSanPin"/>
          <w:color w:val="231F20"/>
          <w:sz w:val="24"/>
          <w:szCs w:val="24"/>
        </w:rPr>
        <w:t xml:space="preserve">еделении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w:t>
      </w:r>
      <w:r w:rsidRPr="008B70F8">
        <w:rPr>
          <w:rFonts w:eastAsia="SchoolBookSanPin"/>
          <w:color w:val="231F20"/>
          <w:spacing w:val="2"/>
          <w:sz w:val="24"/>
          <w:szCs w:val="24"/>
        </w:rPr>
        <w:t>во</w:t>
      </w:r>
      <w:r w:rsidRPr="008B70F8">
        <w:rPr>
          <w:rFonts w:eastAsia="SchoolBookSanPin"/>
          <w:color w:val="231F20"/>
          <w:sz w:val="24"/>
          <w:szCs w:val="24"/>
        </w:rPr>
        <w:t>спи</w:t>
      </w:r>
      <w:r w:rsidRPr="008B70F8">
        <w:rPr>
          <w:rFonts w:eastAsia="SchoolBookSanPin"/>
          <w:color w:val="231F20"/>
          <w:spacing w:val="-2"/>
          <w:sz w:val="24"/>
          <w:szCs w:val="24"/>
        </w:rPr>
        <w:t>т</w:t>
      </w:r>
      <w:r w:rsidRPr="008B70F8">
        <w:rPr>
          <w:rFonts w:eastAsia="SchoolBookSanPin"/>
          <w:color w:val="231F20"/>
          <w:sz w:val="24"/>
          <w:szCs w:val="24"/>
        </w:rPr>
        <w:t>ательных</w:t>
      </w:r>
      <w:r w:rsidRPr="008B70F8">
        <w:rPr>
          <w:rFonts w:eastAsia="SchoolBookSanPin"/>
          <w:color w:val="231F20"/>
          <w:spacing w:val="24"/>
          <w:sz w:val="24"/>
          <w:szCs w:val="24"/>
        </w:rPr>
        <w:t xml:space="preserve"> </w:t>
      </w:r>
      <w:r w:rsidRPr="008B70F8">
        <w:rPr>
          <w:rFonts w:eastAsia="SchoolBookSanPin"/>
          <w:color w:val="231F20"/>
          <w:sz w:val="24"/>
          <w:szCs w:val="24"/>
        </w:rPr>
        <w:t>целей</w:t>
      </w:r>
      <w:r w:rsidRPr="008B70F8">
        <w:rPr>
          <w:rFonts w:eastAsia="SchoolBookSanPin"/>
          <w:color w:val="231F20"/>
          <w:spacing w:val="24"/>
          <w:sz w:val="24"/>
          <w:szCs w:val="24"/>
        </w:rPr>
        <w:t xml:space="preserve"> </w:t>
      </w:r>
      <w:r w:rsidRPr="008B70F8">
        <w:rPr>
          <w:rFonts w:eastAsia="SchoolBookSanPin"/>
          <w:color w:val="231F20"/>
          <w:sz w:val="24"/>
          <w:szCs w:val="24"/>
        </w:rPr>
        <w:t>и</w:t>
      </w:r>
      <w:r w:rsidRPr="008B70F8">
        <w:rPr>
          <w:rFonts w:eastAsia="SchoolBookSanPin"/>
          <w:color w:val="231F20"/>
          <w:spacing w:val="24"/>
          <w:sz w:val="24"/>
          <w:szCs w:val="24"/>
        </w:rPr>
        <w:t xml:space="preserve"> </w:t>
      </w:r>
      <w:r w:rsidRPr="008B70F8">
        <w:rPr>
          <w:rFonts w:eastAsia="SchoolBookSanPin"/>
          <w:color w:val="231F20"/>
          <w:sz w:val="24"/>
          <w:szCs w:val="24"/>
        </w:rPr>
        <w:t>путей</w:t>
      </w:r>
      <w:r w:rsidRPr="008B70F8">
        <w:rPr>
          <w:rFonts w:eastAsia="SchoolBookSanPin"/>
          <w:color w:val="231F20"/>
          <w:spacing w:val="24"/>
          <w:sz w:val="24"/>
          <w:szCs w:val="24"/>
        </w:rPr>
        <w:t xml:space="preserve"> </w:t>
      </w:r>
      <w:r w:rsidRPr="008B70F8">
        <w:rPr>
          <w:rFonts w:eastAsia="SchoolBookSanPin"/>
          <w:color w:val="231F20"/>
          <w:sz w:val="24"/>
          <w:szCs w:val="24"/>
        </w:rPr>
        <w:t>их</w:t>
      </w:r>
      <w:r w:rsidRPr="008B70F8">
        <w:rPr>
          <w:rFonts w:eastAsia="SchoolBookSanPin"/>
          <w:color w:val="231F20"/>
          <w:spacing w:val="24"/>
          <w:sz w:val="24"/>
          <w:szCs w:val="24"/>
        </w:rPr>
        <w:t xml:space="preserve"> </w:t>
      </w:r>
      <w:r w:rsidRPr="008B70F8">
        <w:rPr>
          <w:rFonts w:eastAsia="SchoolBookSanPin"/>
          <w:color w:val="231F20"/>
          <w:sz w:val="24"/>
          <w:szCs w:val="24"/>
        </w:rPr>
        <w:t>д</w:t>
      </w:r>
      <w:r w:rsidRPr="008B70F8">
        <w:rPr>
          <w:rFonts w:eastAsia="SchoolBookSanPin"/>
          <w:color w:val="231F20"/>
          <w:spacing w:val="2"/>
          <w:sz w:val="24"/>
          <w:szCs w:val="24"/>
        </w:rPr>
        <w:t>о</w:t>
      </w:r>
      <w:r w:rsidRPr="008B70F8">
        <w:rPr>
          <w:rFonts w:eastAsia="SchoolBookSanPin"/>
          <w:color w:val="231F20"/>
          <w:sz w:val="24"/>
          <w:szCs w:val="24"/>
        </w:rPr>
        <w:t>стижения;</w:t>
      </w:r>
    </w:p>
    <w:p w:rsidR="00467E88" w:rsidRPr="008B70F8" w:rsidRDefault="00467E88" w:rsidP="00890A80">
      <w:pPr>
        <w:pStyle w:val="a7"/>
        <w:numPr>
          <w:ilvl w:val="0"/>
          <w:numId w:val="4"/>
        </w:numPr>
        <w:ind w:right="-2"/>
        <w:contextualSpacing/>
        <w:rPr>
          <w:rFonts w:eastAsia="SchoolBookSanPin"/>
          <w:sz w:val="24"/>
          <w:szCs w:val="24"/>
        </w:rPr>
      </w:pPr>
      <w:r w:rsidRPr="008B70F8">
        <w:rPr>
          <w:rFonts w:eastAsia="SchoolBookSanPin"/>
          <w:color w:val="231F20"/>
          <w:spacing w:val="2"/>
          <w:sz w:val="24"/>
          <w:szCs w:val="24"/>
        </w:rPr>
        <w:t>р</w:t>
      </w:r>
      <w:r w:rsidRPr="008B70F8">
        <w:rPr>
          <w:rFonts w:eastAsia="SchoolBookSanPin"/>
          <w:color w:val="231F20"/>
          <w:sz w:val="24"/>
          <w:szCs w:val="24"/>
        </w:rPr>
        <w:t>азн</w:t>
      </w:r>
      <w:r w:rsidRPr="008B70F8">
        <w:rPr>
          <w:rFonts w:eastAsia="SchoolBookSanPin"/>
          <w:color w:val="231F20"/>
          <w:spacing w:val="2"/>
          <w:sz w:val="24"/>
          <w:szCs w:val="24"/>
        </w:rPr>
        <w:t>оо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азие</w:t>
      </w:r>
      <w:r w:rsidRPr="008B70F8">
        <w:rPr>
          <w:rFonts w:eastAsia="SchoolBookSanPin"/>
          <w:color w:val="231F20"/>
          <w:spacing w:val="29"/>
          <w:sz w:val="24"/>
          <w:szCs w:val="24"/>
        </w:rPr>
        <w:t xml:space="preserve"> </w:t>
      </w:r>
      <w:r w:rsidRPr="008B70F8">
        <w:rPr>
          <w:rFonts w:eastAsia="SchoolBookSanPin"/>
          <w:color w:val="231F20"/>
          <w:sz w:val="24"/>
          <w:szCs w:val="24"/>
        </w:rPr>
        <w:t>индивидуальных</w:t>
      </w:r>
      <w:r w:rsidRPr="008B70F8">
        <w:rPr>
          <w:rFonts w:eastAsia="SchoolBookSanPin"/>
          <w:color w:val="231F20"/>
          <w:spacing w:val="29"/>
          <w:sz w:val="24"/>
          <w:szCs w:val="24"/>
        </w:rPr>
        <w:t xml:space="preserve">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ательных</w:t>
      </w:r>
      <w:r w:rsidRPr="008B70F8">
        <w:rPr>
          <w:rFonts w:eastAsia="SchoolBookSanPin"/>
          <w:color w:val="231F20"/>
          <w:spacing w:val="29"/>
          <w:sz w:val="24"/>
          <w:szCs w:val="24"/>
        </w:rPr>
        <w:t xml:space="preserve"> </w:t>
      </w:r>
      <w:r w:rsidRPr="008B70F8">
        <w:rPr>
          <w:rFonts w:eastAsia="SchoolBookSanPin"/>
          <w:color w:val="231F20"/>
          <w:sz w:val="24"/>
          <w:szCs w:val="24"/>
        </w:rPr>
        <w:t>т</w:t>
      </w:r>
      <w:r w:rsidRPr="008B70F8">
        <w:rPr>
          <w:rFonts w:eastAsia="SchoolBookSanPin"/>
          <w:color w:val="231F20"/>
          <w:spacing w:val="2"/>
          <w:sz w:val="24"/>
          <w:szCs w:val="24"/>
        </w:rPr>
        <w:t>р</w:t>
      </w:r>
      <w:r w:rsidRPr="008B70F8">
        <w:rPr>
          <w:rFonts w:eastAsia="SchoolBookSanPin"/>
          <w:color w:val="231F20"/>
          <w:sz w:val="24"/>
          <w:szCs w:val="24"/>
        </w:rPr>
        <w:t>ае</w:t>
      </w:r>
      <w:r w:rsidRPr="008B70F8">
        <w:rPr>
          <w:rFonts w:eastAsia="SchoolBookSanPin"/>
          <w:color w:val="231F20"/>
          <w:spacing w:val="-2"/>
          <w:sz w:val="24"/>
          <w:szCs w:val="24"/>
        </w:rPr>
        <w:t>к</w:t>
      </w:r>
      <w:r w:rsidRPr="008B70F8">
        <w:rPr>
          <w:rFonts w:eastAsia="SchoolBookSanPin"/>
          <w:color w:val="231F20"/>
          <w:sz w:val="24"/>
          <w:szCs w:val="24"/>
        </w:rPr>
        <w:t>т</w:t>
      </w:r>
      <w:r w:rsidRPr="008B70F8">
        <w:rPr>
          <w:rFonts w:eastAsia="SchoolBookSanPin"/>
          <w:color w:val="231F20"/>
          <w:spacing w:val="-2"/>
          <w:sz w:val="24"/>
          <w:szCs w:val="24"/>
        </w:rPr>
        <w:t>о</w:t>
      </w:r>
      <w:r w:rsidRPr="008B70F8">
        <w:rPr>
          <w:rFonts w:eastAsia="SchoolBookSanPin"/>
          <w:color w:val="231F20"/>
          <w:sz w:val="24"/>
          <w:szCs w:val="24"/>
        </w:rPr>
        <w:t xml:space="preserve">рий и индивидуального </w:t>
      </w:r>
      <w:r w:rsidRPr="008B70F8">
        <w:rPr>
          <w:rFonts w:eastAsia="SchoolBookSanPin"/>
          <w:color w:val="231F20"/>
          <w:spacing w:val="2"/>
          <w:sz w:val="24"/>
          <w:szCs w:val="24"/>
        </w:rPr>
        <w:t>р</w:t>
      </w:r>
      <w:r w:rsidRPr="008B70F8">
        <w:rPr>
          <w:rFonts w:eastAsia="SchoolBookSanPin"/>
          <w:color w:val="231F20"/>
          <w:sz w:val="24"/>
          <w:szCs w:val="24"/>
        </w:rPr>
        <w:t xml:space="preserve">азвития </w:t>
      </w:r>
      <w:r w:rsidRPr="008B70F8">
        <w:rPr>
          <w:rFonts w:eastAsia="SchoolBookSanPin"/>
          <w:color w:val="231F20"/>
          <w:spacing w:val="2"/>
          <w:sz w:val="24"/>
          <w:szCs w:val="24"/>
        </w:rPr>
        <w:t>к</w:t>
      </w:r>
      <w:r w:rsidRPr="008B70F8">
        <w:rPr>
          <w:rFonts w:eastAsia="SchoolBookSanPin"/>
          <w:color w:val="231F20"/>
          <w:sz w:val="24"/>
          <w:szCs w:val="24"/>
        </w:rPr>
        <w:t xml:space="preserve">аждого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учающег</w:t>
      </w:r>
      <w:r w:rsidRPr="008B70F8">
        <w:rPr>
          <w:rFonts w:eastAsia="SchoolBookSanPin"/>
          <w:color w:val="231F20"/>
          <w:spacing w:val="2"/>
          <w:sz w:val="24"/>
          <w:szCs w:val="24"/>
        </w:rPr>
        <w:t>о</w:t>
      </w:r>
      <w:r w:rsidRPr="008B70F8">
        <w:rPr>
          <w:rFonts w:eastAsia="SchoolBookSanPin"/>
          <w:color w:val="231F20"/>
          <w:sz w:val="24"/>
          <w:szCs w:val="24"/>
        </w:rPr>
        <w:t xml:space="preserve">ся, в том числе </w:t>
      </w:r>
      <w:r w:rsidRPr="008B70F8">
        <w:rPr>
          <w:rFonts w:eastAsia="SchoolBookSanPin"/>
          <w:color w:val="231F20"/>
          <w:spacing w:val="-2"/>
          <w:sz w:val="24"/>
          <w:szCs w:val="24"/>
        </w:rPr>
        <w:t>о</w:t>
      </w:r>
      <w:r w:rsidRPr="008B70F8">
        <w:rPr>
          <w:rFonts w:eastAsia="SchoolBookSanPin"/>
          <w:color w:val="231F20"/>
          <w:sz w:val="24"/>
          <w:szCs w:val="24"/>
        </w:rPr>
        <w:t>да</w:t>
      </w:r>
      <w:r w:rsidRPr="008B70F8">
        <w:rPr>
          <w:rFonts w:eastAsia="SchoolBookSanPin"/>
          <w:color w:val="231F20"/>
          <w:spacing w:val="2"/>
          <w:sz w:val="24"/>
          <w:szCs w:val="24"/>
        </w:rPr>
        <w:t>р</w:t>
      </w:r>
      <w:r w:rsidRPr="008B70F8">
        <w:rPr>
          <w:rFonts w:eastAsia="SchoolBookSanPin"/>
          <w:color w:val="231F20"/>
          <w:sz w:val="24"/>
          <w:szCs w:val="24"/>
        </w:rPr>
        <w:t xml:space="preserve">енных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учающихся;</w:t>
      </w:r>
    </w:p>
    <w:p w:rsidR="00467E88" w:rsidRPr="008B70F8" w:rsidRDefault="00467E88" w:rsidP="00890A80">
      <w:pPr>
        <w:pStyle w:val="a7"/>
        <w:numPr>
          <w:ilvl w:val="0"/>
          <w:numId w:val="4"/>
        </w:numPr>
        <w:ind w:right="-2"/>
        <w:contextualSpacing/>
        <w:rPr>
          <w:rFonts w:eastAsia="SchoolBookSanPin"/>
          <w:sz w:val="24"/>
          <w:szCs w:val="24"/>
        </w:rPr>
      </w:pP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еемст</w:t>
      </w:r>
      <w:r w:rsidRPr="008B70F8">
        <w:rPr>
          <w:rFonts w:eastAsia="SchoolBookSanPin"/>
          <w:color w:val="231F20"/>
          <w:spacing w:val="2"/>
          <w:sz w:val="24"/>
          <w:szCs w:val="24"/>
        </w:rPr>
        <w:t>в</w:t>
      </w:r>
      <w:r w:rsidRPr="008B70F8">
        <w:rPr>
          <w:rFonts w:eastAsia="SchoolBookSanPin"/>
          <w:color w:val="231F20"/>
          <w:sz w:val="24"/>
          <w:szCs w:val="24"/>
        </w:rPr>
        <w:t>енн</w:t>
      </w:r>
      <w:r w:rsidRPr="008B70F8">
        <w:rPr>
          <w:rFonts w:eastAsia="SchoolBookSanPin"/>
          <w:color w:val="231F20"/>
          <w:spacing w:val="2"/>
          <w:sz w:val="24"/>
          <w:szCs w:val="24"/>
        </w:rPr>
        <w:t>о</w:t>
      </w:r>
      <w:r w:rsidRPr="008B70F8">
        <w:rPr>
          <w:rFonts w:eastAsia="SchoolBookSanPin"/>
          <w:color w:val="231F20"/>
          <w:sz w:val="24"/>
          <w:szCs w:val="24"/>
        </w:rPr>
        <w:t xml:space="preserve">сть </w:t>
      </w:r>
      <w:r w:rsidRPr="008B70F8">
        <w:rPr>
          <w:rFonts w:eastAsia="SchoolBookSanPin"/>
          <w:color w:val="231F20"/>
          <w:spacing w:val="2"/>
          <w:sz w:val="24"/>
          <w:szCs w:val="24"/>
        </w:rPr>
        <w:t>о</w:t>
      </w:r>
      <w:r w:rsidRPr="008B70F8">
        <w:rPr>
          <w:rFonts w:eastAsia="SchoolBookSanPin"/>
          <w:color w:val="231F20"/>
          <w:sz w:val="24"/>
          <w:szCs w:val="24"/>
        </w:rPr>
        <w:t xml:space="preserve">сновных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ательных п</w:t>
      </w:r>
      <w:r w:rsidRPr="008B70F8">
        <w:rPr>
          <w:rFonts w:eastAsia="SchoolBookSanPin"/>
          <w:color w:val="231F20"/>
          <w:spacing w:val="2"/>
          <w:sz w:val="24"/>
          <w:szCs w:val="24"/>
        </w:rPr>
        <w:t>р</w:t>
      </w:r>
      <w:r w:rsidRPr="008B70F8">
        <w:rPr>
          <w:rFonts w:eastAsia="SchoolBookSanPin"/>
          <w:color w:val="231F20"/>
          <w:sz w:val="24"/>
          <w:szCs w:val="24"/>
        </w:rPr>
        <w:t>ог</w:t>
      </w:r>
      <w:r w:rsidRPr="008B70F8">
        <w:rPr>
          <w:rFonts w:eastAsia="SchoolBookSanPin"/>
          <w:color w:val="231F20"/>
          <w:spacing w:val="2"/>
          <w:sz w:val="24"/>
          <w:szCs w:val="24"/>
        </w:rPr>
        <w:t>р</w:t>
      </w:r>
      <w:r w:rsidRPr="008B70F8">
        <w:rPr>
          <w:rFonts w:eastAsia="SchoolBookSanPin"/>
          <w:color w:val="231F20"/>
          <w:sz w:val="24"/>
          <w:szCs w:val="24"/>
        </w:rPr>
        <w:t>амм, п</w:t>
      </w:r>
      <w:r w:rsidRPr="008B70F8">
        <w:rPr>
          <w:rFonts w:eastAsia="SchoolBookSanPin"/>
          <w:color w:val="231F20"/>
          <w:spacing w:val="2"/>
          <w:sz w:val="24"/>
          <w:szCs w:val="24"/>
        </w:rPr>
        <w:t>р</w:t>
      </w:r>
      <w:r w:rsidRPr="008B70F8">
        <w:rPr>
          <w:rFonts w:eastAsia="SchoolBookSanPin"/>
          <w:color w:val="231F20"/>
          <w:sz w:val="24"/>
          <w:szCs w:val="24"/>
        </w:rPr>
        <w:t>оя</w:t>
      </w:r>
      <w:r w:rsidRPr="008B70F8">
        <w:rPr>
          <w:rFonts w:eastAsia="SchoolBookSanPin"/>
          <w:color w:val="231F20"/>
          <w:spacing w:val="-2"/>
          <w:sz w:val="24"/>
          <w:szCs w:val="24"/>
        </w:rPr>
        <w:t>в</w:t>
      </w:r>
      <w:r w:rsidRPr="008B70F8">
        <w:rPr>
          <w:rFonts w:eastAsia="SchoolBookSanPin"/>
          <w:color w:val="231F20"/>
          <w:sz w:val="24"/>
          <w:szCs w:val="24"/>
        </w:rPr>
        <w:t>ляющу</w:t>
      </w:r>
      <w:r w:rsidRPr="008B70F8">
        <w:rPr>
          <w:rFonts w:eastAsia="SchoolBookSanPin"/>
          <w:color w:val="231F20"/>
          <w:spacing w:val="2"/>
          <w:sz w:val="24"/>
          <w:szCs w:val="24"/>
        </w:rPr>
        <w:t>ю</w:t>
      </w:r>
      <w:r w:rsidRPr="008B70F8">
        <w:rPr>
          <w:rFonts w:eastAsia="SchoolBookSanPin"/>
          <w:color w:val="231F20"/>
          <w:sz w:val="24"/>
          <w:szCs w:val="24"/>
        </w:rPr>
        <w:t xml:space="preserve">ся </w:t>
      </w:r>
      <w:r w:rsidRPr="008B70F8">
        <w:rPr>
          <w:rFonts w:eastAsia="SchoolBookSanPin"/>
          <w:color w:val="231F20"/>
          <w:spacing w:val="2"/>
          <w:sz w:val="24"/>
          <w:szCs w:val="24"/>
        </w:rPr>
        <w:t>в</w:t>
      </w:r>
      <w:r w:rsidRPr="008B70F8">
        <w:rPr>
          <w:rFonts w:eastAsia="SchoolBookSanPin"/>
          <w:color w:val="231F20"/>
          <w:sz w:val="24"/>
          <w:szCs w:val="24"/>
        </w:rPr>
        <w:t>о в</w:t>
      </w:r>
      <w:r w:rsidRPr="008B70F8">
        <w:rPr>
          <w:rFonts w:eastAsia="SchoolBookSanPin"/>
          <w:color w:val="231F20"/>
          <w:spacing w:val="2"/>
          <w:sz w:val="24"/>
          <w:szCs w:val="24"/>
        </w:rPr>
        <w:t>з</w:t>
      </w:r>
      <w:r w:rsidRPr="008B70F8">
        <w:rPr>
          <w:rFonts w:eastAsia="SchoolBookSanPin"/>
          <w:color w:val="231F20"/>
          <w:sz w:val="24"/>
          <w:szCs w:val="24"/>
        </w:rPr>
        <w:t>аим</w:t>
      </w:r>
      <w:r w:rsidRPr="008B70F8">
        <w:rPr>
          <w:rFonts w:eastAsia="SchoolBookSanPin"/>
          <w:color w:val="231F20"/>
          <w:spacing w:val="2"/>
          <w:sz w:val="24"/>
          <w:szCs w:val="24"/>
        </w:rPr>
        <w:t>о</w:t>
      </w:r>
      <w:r w:rsidRPr="008B70F8">
        <w:rPr>
          <w:rFonts w:eastAsia="SchoolBookSanPin"/>
          <w:color w:val="231F20"/>
          <w:sz w:val="24"/>
          <w:szCs w:val="24"/>
        </w:rPr>
        <w:t>связи и со</w:t>
      </w:r>
      <w:r w:rsidRPr="008B70F8">
        <w:rPr>
          <w:rFonts w:eastAsia="SchoolBookSanPin"/>
          <w:color w:val="231F20"/>
          <w:spacing w:val="-10"/>
          <w:sz w:val="24"/>
          <w:szCs w:val="24"/>
        </w:rPr>
        <w:t>г</w:t>
      </w:r>
      <w:r w:rsidRPr="008B70F8">
        <w:rPr>
          <w:rFonts w:eastAsia="SchoolBookSanPin"/>
          <w:color w:val="231F20"/>
          <w:sz w:val="24"/>
          <w:szCs w:val="24"/>
        </w:rPr>
        <w:t>ласо</w:t>
      </w:r>
      <w:r w:rsidRPr="008B70F8">
        <w:rPr>
          <w:rFonts w:eastAsia="SchoolBookSanPin"/>
          <w:color w:val="231F20"/>
          <w:spacing w:val="2"/>
          <w:sz w:val="24"/>
          <w:szCs w:val="24"/>
        </w:rPr>
        <w:t>в</w:t>
      </w:r>
      <w:r w:rsidRPr="008B70F8">
        <w:rPr>
          <w:rFonts w:eastAsia="SchoolBookSanPin"/>
          <w:color w:val="231F20"/>
          <w:sz w:val="24"/>
          <w:szCs w:val="24"/>
        </w:rPr>
        <w:t>анн</w:t>
      </w:r>
      <w:r w:rsidRPr="008B70F8">
        <w:rPr>
          <w:rFonts w:eastAsia="SchoolBookSanPin"/>
          <w:color w:val="231F20"/>
          <w:spacing w:val="2"/>
          <w:sz w:val="24"/>
          <w:szCs w:val="24"/>
        </w:rPr>
        <w:t>о</w:t>
      </w:r>
      <w:r w:rsidRPr="008B70F8">
        <w:rPr>
          <w:rFonts w:eastAsia="SchoolBookSanPin"/>
          <w:color w:val="231F20"/>
          <w:sz w:val="24"/>
          <w:szCs w:val="24"/>
        </w:rPr>
        <w:t>сти в от</w:t>
      </w:r>
      <w:r w:rsidRPr="008B70F8">
        <w:rPr>
          <w:rFonts w:eastAsia="SchoolBookSanPin"/>
          <w:color w:val="231F20"/>
          <w:spacing w:val="2"/>
          <w:sz w:val="24"/>
          <w:szCs w:val="24"/>
        </w:rPr>
        <w:t>б</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е содер</w:t>
      </w:r>
      <w:r w:rsidRPr="008B70F8">
        <w:rPr>
          <w:rFonts w:eastAsia="SchoolBookSanPin"/>
          <w:color w:val="231F20"/>
          <w:spacing w:val="2"/>
          <w:sz w:val="24"/>
          <w:szCs w:val="24"/>
        </w:rPr>
        <w:t>ж</w:t>
      </w:r>
      <w:r w:rsidRPr="008B70F8">
        <w:rPr>
          <w:rFonts w:eastAsia="SchoolBookSanPin"/>
          <w:color w:val="231F20"/>
          <w:sz w:val="24"/>
          <w:szCs w:val="24"/>
        </w:rPr>
        <w:t xml:space="preserve">ания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ания, а </w:t>
      </w:r>
      <w:r w:rsidRPr="008B70F8">
        <w:rPr>
          <w:rFonts w:eastAsia="SchoolBookSanPin"/>
          <w:color w:val="231F20"/>
          <w:spacing w:val="-2"/>
          <w:sz w:val="24"/>
          <w:szCs w:val="24"/>
        </w:rPr>
        <w:t>т</w:t>
      </w:r>
      <w:r w:rsidRPr="008B70F8">
        <w:rPr>
          <w:rFonts w:eastAsia="SchoolBookSanPin"/>
          <w:color w:val="231F20"/>
          <w:sz w:val="24"/>
          <w:szCs w:val="24"/>
        </w:rPr>
        <w:t>акже в п</w:t>
      </w:r>
      <w:r w:rsidRPr="008B70F8">
        <w:rPr>
          <w:rFonts w:eastAsia="SchoolBookSanPin"/>
          <w:color w:val="231F20"/>
          <w:spacing w:val="2"/>
          <w:sz w:val="24"/>
          <w:szCs w:val="24"/>
        </w:rPr>
        <w:t>о</w:t>
      </w:r>
      <w:r w:rsidRPr="008B70F8">
        <w:rPr>
          <w:rFonts w:eastAsia="SchoolBookSanPin"/>
          <w:color w:val="231F20"/>
          <w:sz w:val="24"/>
          <w:szCs w:val="24"/>
        </w:rPr>
        <w:t>следо</w:t>
      </w:r>
      <w:r w:rsidRPr="008B70F8">
        <w:rPr>
          <w:rFonts w:eastAsia="SchoolBookSanPin"/>
          <w:color w:val="231F20"/>
          <w:spacing w:val="2"/>
          <w:sz w:val="24"/>
          <w:szCs w:val="24"/>
        </w:rPr>
        <w:t>в</w:t>
      </w:r>
      <w:r w:rsidRPr="008B70F8">
        <w:rPr>
          <w:rFonts w:eastAsia="SchoolBookSanPin"/>
          <w:color w:val="231F20"/>
          <w:sz w:val="24"/>
          <w:szCs w:val="24"/>
        </w:rPr>
        <w:t>ательн</w:t>
      </w:r>
      <w:r w:rsidRPr="008B70F8">
        <w:rPr>
          <w:rFonts w:eastAsia="SchoolBookSanPin"/>
          <w:color w:val="231F20"/>
          <w:spacing w:val="2"/>
          <w:sz w:val="24"/>
          <w:szCs w:val="24"/>
        </w:rPr>
        <w:t>о</w:t>
      </w:r>
      <w:r w:rsidRPr="008B70F8">
        <w:rPr>
          <w:rFonts w:eastAsia="SchoolBookSanPin"/>
          <w:color w:val="231F20"/>
          <w:sz w:val="24"/>
          <w:szCs w:val="24"/>
        </w:rPr>
        <w:t xml:space="preserve">сти его </w:t>
      </w:r>
      <w:r w:rsidRPr="008B70F8">
        <w:rPr>
          <w:rFonts w:eastAsia="SchoolBookSanPin"/>
          <w:color w:val="231F20"/>
          <w:spacing w:val="2"/>
          <w:sz w:val="24"/>
          <w:szCs w:val="24"/>
        </w:rPr>
        <w:t>р</w:t>
      </w:r>
      <w:r w:rsidRPr="008B70F8">
        <w:rPr>
          <w:rFonts w:eastAsia="SchoolBookSanPin"/>
          <w:color w:val="231F20"/>
          <w:sz w:val="24"/>
          <w:szCs w:val="24"/>
        </w:rPr>
        <w:t>аз</w:t>
      </w:r>
      <w:r w:rsidRPr="008B70F8">
        <w:rPr>
          <w:rFonts w:eastAsia="SchoolBookSanPin"/>
          <w:color w:val="231F20"/>
          <w:spacing w:val="2"/>
          <w:sz w:val="24"/>
          <w:szCs w:val="24"/>
        </w:rPr>
        <w:t>в</w:t>
      </w:r>
      <w:r w:rsidRPr="008B70F8">
        <w:rPr>
          <w:rFonts w:eastAsia="SchoolBookSanPin"/>
          <w:color w:val="231F20"/>
          <w:sz w:val="24"/>
          <w:szCs w:val="24"/>
        </w:rPr>
        <w:t>ерты</w:t>
      </w:r>
      <w:r w:rsidRPr="008B70F8">
        <w:rPr>
          <w:rFonts w:eastAsia="SchoolBookSanPin"/>
          <w:color w:val="231F20"/>
          <w:spacing w:val="2"/>
          <w:sz w:val="24"/>
          <w:szCs w:val="24"/>
        </w:rPr>
        <w:t>в</w:t>
      </w:r>
      <w:r w:rsidRPr="008B70F8">
        <w:rPr>
          <w:rFonts w:eastAsia="SchoolBookSanPin"/>
          <w:color w:val="231F20"/>
          <w:sz w:val="24"/>
          <w:szCs w:val="24"/>
        </w:rPr>
        <w:t>ания</w:t>
      </w:r>
      <w:r w:rsidRPr="008B70F8">
        <w:rPr>
          <w:rFonts w:eastAsia="SchoolBookSanPin"/>
          <w:color w:val="231F20"/>
          <w:spacing w:val="42"/>
          <w:sz w:val="24"/>
          <w:szCs w:val="24"/>
        </w:rPr>
        <w:t xml:space="preserve"> </w:t>
      </w:r>
      <w:r w:rsidRPr="008B70F8">
        <w:rPr>
          <w:rFonts w:eastAsia="SchoolBookSanPin"/>
          <w:color w:val="231F20"/>
          <w:sz w:val="24"/>
          <w:szCs w:val="24"/>
        </w:rPr>
        <w:t>по</w:t>
      </w:r>
      <w:r w:rsidRPr="008B70F8">
        <w:rPr>
          <w:rFonts w:eastAsia="SchoolBookSanPin"/>
          <w:color w:val="231F20"/>
          <w:spacing w:val="42"/>
          <w:sz w:val="24"/>
          <w:szCs w:val="24"/>
        </w:rPr>
        <w:t xml:space="preserve"> </w:t>
      </w:r>
      <w:r w:rsidRPr="008B70F8">
        <w:rPr>
          <w:rFonts w:eastAsia="SchoolBookSanPin"/>
          <w:color w:val="231F20"/>
          <w:sz w:val="24"/>
          <w:szCs w:val="24"/>
        </w:rPr>
        <w:t>у</w:t>
      </w:r>
      <w:r w:rsidRPr="008B70F8">
        <w:rPr>
          <w:rFonts w:eastAsia="SchoolBookSanPin"/>
          <w:color w:val="231F20"/>
          <w:spacing w:val="2"/>
          <w:sz w:val="24"/>
          <w:szCs w:val="24"/>
        </w:rPr>
        <w:t>р</w:t>
      </w:r>
      <w:r w:rsidRPr="008B70F8">
        <w:rPr>
          <w:rFonts w:eastAsia="SchoolBookSanPin"/>
          <w:color w:val="231F20"/>
          <w:sz w:val="24"/>
          <w:szCs w:val="24"/>
        </w:rPr>
        <w:t>овням</w:t>
      </w:r>
      <w:r w:rsidRPr="008B70F8">
        <w:rPr>
          <w:rFonts w:eastAsia="SchoolBookSanPin"/>
          <w:color w:val="231F20"/>
          <w:spacing w:val="42"/>
          <w:sz w:val="24"/>
          <w:szCs w:val="24"/>
        </w:rPr>
        <w:t xml:space="preserve">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w:t>
      </w:r>
      <w:r w:rsidRPr="008B70F8">
        <w:rPr>
          <w:rFonts w:eastAsia="SchoolBookSanPin"/>
          <w:color w:val="231F20"/>
          <w:spacing w:val="42"/>
          <w:sz w:val="24"/>
          <w:szCs w:val="24"/>
        </w:rPr>
        <w:t xml:space="preserve"> </w:t>
      </w:r>
      <w:r w:rsidRPr="008B70F8">
        <w:rPr>
          <w:rFonts w:eastAsia="SchoolBookSanPin"/>
          <w:color w:val="231F20"/>
          <w:sz w:val="24"/>
          <w:szCs w:val="24"/>
        </w:rPr>
        <w:t>и</w:t>
      </w:r>
      <w:r w:rsidRPr="008B70F8">
        <w:rPr>
          <w:rFonts w:eastAsia="SchoolBookSanPin"/>
          <w:color w:val="231F20"/>
          <w:spacing w:val="42"/>
          <w:sz w:val="24"/>
          <w:szCs w:val="24"/>
        </w:rPr>
        <w:t xml:space="preserve"> </w:t>
      </w:r>
      <w:r w:rsidRPr="008B70F8">
        <w:rPr>
          <w:rFonts w:eastAsia="SchoolBookSanPin"/>
          <w:color w:val="231F20"/>
          <w:sz w:val="24"/>
          <w:szCs w:val="24"/>
        </w:rPr>
        <w:t>э</w:t>
      </w:r>
      <w:r w:rsidRPr="008B70F8">
        <w:rPr>
          <w:rFonts w:eastAsia="SchoolBookSanPin"/>
          <w:color w:val="231F20"/>
          <w:spacing w:val="-2"/>
          <w:sz w:val="24"/>
          <w:szCs w:val="24"/>
        </w:rPr>
        <w:t>т</w:t>
      </w:r>
      <w:r w:rsidRPr="008B70F8">
        <w:rPr>
          <w:rFonts w:eastAsia="SchoolBookSanPin"/>
          <w:color w:val="231F20"/>
          <w:sz w:val="24"/>
          <w:szCs w:val="24"/>
        </w:rPr>
        <w:t>апам</w:t>
      </w:r>
      <w:r w:rsidRPr="008B70F8">
        <w:rPr>
          <w:rFonts w:eastAsia="SchoolBookSanPin"/>
          <w:color w:val="231F20"/>
          <w:spacing w:val="42"/>
          <w:sz w:val="24"/>
          <w:szCs w:val="24"/>
        </w:rPr>
        <w:t xml:space="preserve">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 xml:space="preserve">учения в целях </w:t>
      </w:r>
      <w:r w:rsidRPr="008B70F8">
        <w:rPr>
          <w:rFonts w:eastAsia="SchoolBookSanPin"/>
          <w:color w:val="231F20"/>
          <w:spacing w:val="2"/>
          <w:sz w:val="24"/>
          <w:szCs w:val="24"/>
        </w:rPr>
        <w:t>об</w:t>
      </w:r>
      <w:r w:rsidRPr="008B70F8">
        <w:rPr>
          <w:rFonts w:eastAsia="SchoolBookSanPin"/>
          <w:color w:val="231F20"/>
          <w:sz w:val="24"/>
          <w:szCs w:val="24"/>
        </w:rPr>
        <w:t>еспечения системн</w:t>
      </w:r>
      <w:r w:rsidRPr="008B70F8">
        <w:rPr>
          <w:rFonts w:eastAsia="SchoolBookSanPin"/>
          <w:color w:val="231F20"/>
          <w:spacing w:val="2"/>
          <w:sz w:val="24"/>
          <w:szCs w:val="24"/>
        </w:rPr>
        <w:t>о</w:t>
      </w:r>
      <w:r w:rsidRPr="008B70F8">
        <w:rPr>
          <w:rFonts w:eastAsia="SchoolBookSanPin"/>
          <w:color w:val="231F20"/>
          <w:sz w:val="24"/>
          <w:szCs w:val="24"/>
        </w:rPr>
        <w:t xml:space="preserve">сти знаний, повышения </w:t>
      </w:r>
      <w:r w:rsidRPr="008B70F8">
        <w:rPr>
          <w:rFonts w:eastAsia="SchoolBookSanPin"/>
          <w:color w:val="231F20"/>
          <w:spacing w:val="2"/>
          <w:sz w:val="24"/>
          <w:szCs w:val="24"/>
        </w:rPr>
        <w:t>к</w:t>
      </w:r>
      <w:r w:rsidRPr="008B70F8">
        <w:rPr>
          <w:rFonts w:eastAsia="SchoolBookSanPin"/>
          <w:color w:val="231F20"/>
          <w:sz w:val="24"/>
          <w:szCs w:val="24"/>
        </w:rPr>
        <w:t>ачест</w:t>
      </w:r>
      <w:r w:rsidRPr="008B70F8">
        <w:rPr>
          <w:rFonts w:eastAsia="SchoolBookSanPin"/>
          <w:color w:val="231F20"/>
          <w:spacing w:val="2"/>
          <w:sz w:val="24"/>
          <w:szCs w:val="24"/>
        </w:rPr>
        <w:t>в</w:t>
      </w:r>
      <w:r w:rsidRPr="008B70F8">
        <w:rPr>
          <w:rFonts w:eastAsia="SchoolBookSanPin"/>
          <w:color w:val="231F20"/>
          <w:sz w:val="24"/>
          <w:szCs w:val="24"/>
        </w:rPr>
        <w:t>а</w:t>
      </w:r>
      <w:r w:rsidRPr="008B70F8">
        <w:rPr>
          <w:rFonts w:eastAsia="SchoolBookSanPin"/>
          <w:color w:val="231F20"/>
          <w:spacing w:val="24"/>
          <w:sz w:val="24"/>
          <w:szCs w:val="24"/>
        </w:rPr>
        <w:t xml:space="preserve">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w:t>
      </w:r>
      <w:r w:rsidRPr="008B70F8">
        <w:rPr>
          <w:rFonts w:eastAsia="SchoolBookSanPin"/>
          <w:color w:val="231F20"/>
          <w:spacing w:val="24"/>
          <w:sz w:val="24"/>
          <w:szCs w:val="24"/>
        </w:rPr>
        <w:t xml:space="preserve"> </w:t>
      </w:r>
      <w:r w:rsidRPr="008B70F8">
        <w:rPr>
          <w:rFonts w:eastAsia="SchoolBookSanPin"/>
          <w:color w:val="231F20"/>
          <w:sz w:val="24"/>
          <w:szCs w:val="24"/>
        </w:rPr>
        <w:t>и</w:t>
      </w:r>
      <w:r w:rsidRPr="008B70F8">
        <w:rPr>
          <w:rFonts w:eastAsia="SchoolBookSanPin"/>
          <w:color w:val="231F20"/>
          <w:spacing w:val="24"/>
          <w:sz w:val="24"/>
          <w:szCs w:val="24"/>
        </w:rPr>
        <w:t xml:space="preserve"> </w:t>
      </w:r>
      <w:r w:rsidRPr="008B70F8">
        <w:rPr>
          <w:rFonts w:eastAsia="SchoolBookSanPin"/>
          <w:color w:val="231F20"/>
          <w:spacing w:val="2"/>
          <w:sz w:val="24"/>
          <w:szCs w:val="24"/>
        </w:rPr>
        <w:t>об</w:t>
      </w:r>
      <w:r w:rsidRPr="008B70F8">
        <w:rPr>
          <w:rFonts w:eastAsia="SchoolBookSanPin"/>
          <w:color w:val="231F20"/>
          <w:sz w:val="24"/>
          <w:szCs w:val="24"/>
        </w:rPr>
        <w:t>еспечения</w:t>
      </w:r>
      <w:r w:rsidRPr="008B70F8">
        <w:rPr>
          <w:rFonts w:eastAsia="SchoolBookSanPin"/>
          <w:color w:val="231F20"/>
          <w:spacing w:val="24"/>
          <w:sz w:val="24"/>
          <w:szCs w:val="24"/>
        </w:rPr>
        <w:t xml:space="preserve"> </w:t>
      </w:r>
      <w:r w:rsidRPr="008B70F8">
        <w:rPr>
          <w:rFonts w:eastAsia="SchoolBookSanPin"/>
          <w:color w:val="231F20"/>
          <w:sz w:val="24"/>
          <w:szCs w:val="24"/>
        </w:rPr>
        <w:t>его</w:t>
      </w:r>
      <w:r w:rsidRPr="008B70F8">
        <w:rPr>
          <w:rFonts w:eastAsia="SchoolBookSanPin"/>
          <w:color w:val="231F20"/>
          <w:spacing w:val="24"/>
          <w:sz w:val="24"/>
          <w:szCs w:val="24"/>
        </w:rPr>
        <w:t xml:space="preserve"> </w:t>
      </w:r>
      <w:r w:rsidRPr="008B70F8">
        <w:rPr>
          <w:rFonts w:eastAsia="SchoolBookSanPin"/>
          <w:color w:val="231F20"/>
          <w:sz w:val="24"/>
          <w:szCs w:val="24"/>
        </w:rPr>
        <w:t>неп</w:t>
      </w:r>
      <w:r w:rsidRPr="008B70F8">
        <w:rPr>
          <w:rFonts w:eastAsia="SchoolBookSanPin"/>
          <w:color w:val="231F20"/>
          <w:spacing w:val="2"/>
          <w:sz w:val="24"/>
          <w:szCs w:val="24"/>
        </w:rPr>
        <w:t>р</w:t>
      </w:r>
      <w:r w:rsidRPr="008B70F8">
        <w:rPr>
          <w:rFonts w:eastAsia="SchoolBookSanPin"/>
          <w:color w:val="231F20"/>
          <w:sz w:val="24"/>
          <w:szCs w:val="24"/>
        </w:rPr>
        <w:t>ерывн</w:t>
      </w:r>
      <w:r w:rsidRPr="008B70F8">
        <w:rPr>
          <w:rFonts w:eastAsia="SchoolBookSanPin"/>
          <w:color w:val="231F20"/>
          <w:spacing w:val="2"/>
          <w:sz w:val="24"/>
          <w:szCs w:val="24"/>
        </w:rPr>
        <w:t>о</w:t>
      </w:r>
      <w:r w:rsidRPr="008B70F8">
        <w:rPr>
          <w:rFonts w:eastAsia="SchoolBookSanPin"/>
          <w:color w:val="231F20"/>
          <w:sz w:val="24"/>
          <w:szCs w:val="24"/>
        </w:rPr>
        <w:t>сти;</w:t>
      </w:r>
    </w:p>
    <w:p w:rsidR="00467E88" w:rsidRPr="008B70F8" w:rsidRDefault="00467E88" w:rsidP="00890A80">
      <w:pPr>
        <w:pStyle w:val="a7"/>
        <w:numPr>
          <w:ilvl w:val="0"/>
          <w:numId w:val="4"/>
        </w:numPr>
        <w:ind w:right="-2"/>
        <w:contextualSpacing/>
        <w:rPr>
          <w:rFonts w:eastAsia="SchoolBookSanPin"/>
          <w:sz w:val="24"/>
          <w:szCs w:val="24"/>
        </w:rPr>
      </w:pPr>
      <w:r w:rsidRPr="008B70F8">
        <w:rPr>
          <w:rFonts w:eastAsia="SchoolBookSanPin"/>
          <w:color w:val="231F20"/>
          <w:spacing w:val="2"/>
          <w:sz w:val="24"/>
          <w:szCs w:val="24"/>
        </w:rPr>
        <w:t>об</w:t>
      </w:r>
      <w:r w:rsidRPr="008B70F8">
        <w:rPr>
          <w:rFonts w:eastAsia="SchoolBookSanPin"/>
          <w:color w:val="231F20"/>
          <w:sz w:val="24"/>
          <w:szCs w:val="24"/>
        </w:rPr>
        <w:t xml:space="preserve">еспечение </w:t>
      </w:r>
      <w:r w:rsidRPr="008B70F8">
        <w:rPr>
          <w:rFonts w:eastAsia="SchoolBookSanPin"/>
          <w:color w:val="231F20"/>
          <w:spacing w:val="-3"/>
          <w:sz w:val="24"/>
          <w:szCs w:val="24"/>
        </w:rPr>
        <w:t>ф</w:t>
      </w:r>
      <w:r w:rsidRPr="008B70F8">
        <w:rPr>
          <w:rFonts w:eastAsia="SchoolBookSanPin"/>
          <w:color w:val="231F20"/>
          <w:sz w:val="24"/>
          <w:szCs w:val="24"/>
        </w:rPr>
        <w:t>ундамен</w:t>
      </w:r>
      <w:r w:rsidRPr="008B70F8">
        <w:rPr>
          <w:rFonts w:eastAsia="SchoolBookSanPin"/>
          <w:color w:val="231F20"/>
          <w:spacing w:val="-2"/>
          <w:sz w:val="24"/>
          <w:szCs w:val="24"/>
        </w:rPr>
        <w:t>т</w:t>
      </w:r>
      <w:r w:rsidRPr="008B70F8">
        <w:rPr>
          <w:rFonts w:eastAsia="SchoolBookSanPin"/>
          <w:color w:val="231F20"/>
          <w:sz w:val="24"/>
          <w:szCs w:val="24"/>
        </w:rPr>
        <w:t>ального ха</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к</w:t>
      </w:r>
      <w:r w:rsidRPr="008B70F8">
        <w:rPr>
          <w:rFonts w:eastAsia="SchoolBookSanPin"/>
          <w:color w:val="231F20"/>
          <w:sz w:val="24"/>
          <w:szCs w:val="24"/>
        </w:rPr>
        <w:t>те</w:t>
      </w:r>
      <w:r w:rsidRPr="008B70F8">
        <w:rPr>
          <w:rFonts w:eastAsia="SchoolBookSanPin"/>
          <w:color w:val="231F20"/>
          <w:spacing w:val="2"/>
          <w:sz w:val="24"/>
          <w:szCs w:val="24"/>
        </w:rPr>
        <w:t>р</w:t>
      </w:r>
      <w:r w:rsidRPr="008B70F8">
        <w:rPr>
          <w:rFonts w:eastAsia="SchoolBookSanPin"/>
          <w:color w:val="231F20"/>
          <w:sz w:val="24"/>
          <w:szCs w:val="24"/>
        </w:rPr>
        <w:t xml:space="preserve">а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 уче</w:t>
      </w:r>
      <w:r w:rsidRPr="008B70F8">
        <w:rPr>
          <w:rFonts w:eastAsia="SchoolBookSanPin"/>
          <w:color w:val="231F20"/>
          <w:spacing w:val="-2"/>
          <w:sz w:val="24"/>
          <w:szCs w:val="24"/>
        </w:rPr>
        <w:t>т</w:t>
      </w:r>
      <w:r w:rsidRPr="008B70F8">
        <w:rPr>
          <w:rFonts w:eastAsia="SchoolBookSanPin"/>
          <w:color w:val="231F20"/>
          <w:sz w:val="24"/>
          <w:szCs w:val="24"/>
        </w:rPr>
        <w:t>а</w:t>
      </w:r>
      <w:r w:rsidRPr="008B70F8">
        <w:rPr>
          <w:rFonts w:eastAsia="SchoolBookSanPin"/>
          <w:color w:val="231F20"/>
          <w:spacing w:val="24"/>
          <w:sz w:val="24"/>
          <w:szCs w:val="24"/>
        </w:rPr>
        <w:t xml:space="preserve"> </w:t>
      </w:r>
      <w:r w:rsidRPr="008B70F8">
        <w:rPr>
          <w:rFonts w:eastAsia="SchoolBookSanPin"/>
          <w:color w:val="231F20"/>
          <w:sz w:val="24"/>
          <w:szCs w:val="24"/>
        </w:rPr>
        <w:t>специфики</w:t>
      </w:r>
      <w:r w:rsidRPr="008B70F8">
        <w:rPr>
          <w:rFonts w:eastAsia="SchoolBookSanPin"/>
          <w:color w:val="231F20"/>
          <w:spacing w:val="24"/>
          <w:sz w:val="24"/>
          <w:szCs w:val="24"/>
        </w:rPr>
        <w:t xml:space="preserve"> </w:t>
      </w:r>
      <w:r w:rsidRPr="008B70F8">
        <w:rPr>
          <w:rFonts w:eastAsia="SchoolBookSanPin"/>
          <w:color w:val="231F20"/>
          <w:sz w:val="24"/>
          <w:szCs w:val="24"/>
        </w:rPr>
        <w:t>и</w:t>
      </w:r>
      <w:r w:rsidRPr="008B70F8">
        <w:rPr>
          <w:rFonts w:eastAsia="SchoolBookSanPin"/>
          <w:color w:val="231F20"/>
          <w:spacing w:val="-2"/>
          <w:sz w:val="24"/>
          <w:szCs w:val="24"/>
        </w:rPr>
        <w:t>з</w:t>
      </w:r>
      <w:r w:rsidRPr="008B70F8">
        <w:rPr>
          <w:rFonts w:eastAsia="SchoolBookSanPin"/>
          <w:color w:val="231F20"/>
          <w:sz w:val="24"/>
          <w:szCs w:val="24"/>
        </w:rPr>
        <w:t>учаемых</w:t>
      </w:r>
      <w:r w:rsidRPr="008B70F8">
        <w:rPr>
          <w:rFonts w:eastAsia="SchoolBookSanPin"/>
          <w:color w:val="231F20"/>
          <w:spacing w:val="24"/>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едметов;</w:t>
      </w:r>
    </w:p>
    <w:p w:rsidR="00467E88" w:rsidRPr="008B70F8" w:rsidRDefault="00467E88" w:rsidP="00890A80">
      <w:pPr>
        <w:pStyle w:val="a7"/>
        <w:numPr>
          <w:ilvl w:val="0"/>
          <w:numId w:val="4"/>
        </w:numPr>
        <w:ind w:right="-2"/>
        <w:contextualSpacing/>
        <w:rPr>
          <w:rFonts w:eastAsia="SchoolBookSanPin"/>
          <w:sz w:val="24"/>
          <w:szCs w:val="24"/>
        </w:rPr>
      </w:pPr>
      <w:r w:rsidRPr="008B70F8">
        <w:rPr>
          <w:rFonts w:eastAsia="SchoolBookSanPin"/>
          <w:color w:val="231F20"/>
          <w:sz w:val="24"/>
          <w:szCs w:val="24"/>
        </w:rPr>
        <w:t>принцип</w:t>
      </w:r>
      <w:r w:rsidRPr="008B70F8">
        <w:rPr>
          <w:rFonts w:eastAsia="SchoolBookSanPin"/>
          <w:color w:val="231F20"/>
          <w:spacing w:val="2"/>
          <w:sz w:val="24"/>
          <w:szCs w:val="24"/>
        </w:rPr>
        <w:t xml:space="preserve"> </w:t>
      </w:r>
      <w:r w:rsidRPr="008B70F8">
        <w:rPr>
          <w:rFonts w:eastAsia="SchoolBookSanPin"/>
          <w:color w:val="231F20"/>
          <w:sz w:val="24"/>
          <w:szCs w:val="24"/>
        </w:rPr>
        <w:t>единст</w:t>
      </w:r>
      <w:r w:rsidRPr="008B70F8">
        <w:rPr>
          <w:rFonts w:eastAsia="SchoolBookSanPin"/>
          <w:color w:val="231F20"/>
          <w:spacing w:val="2"/>
          <w:sz w:val="24"/>
          <w:szCs w:val="24"/>
        </w:rPr>
        <w:t>в</w:t>
      </w:r>
      <w:r w:rsidRPr="008B70F8">
        <w:rPr>
          <w:rFonts w:eastAsia="SchoolBookSanPin"/>
          <w:color w:val="231F20"/>
          <w:sz w:val="24"/>
          <w:szCs w:val="24"/>
        </w:rPr>
        <w:t>а</w:t>
      </w:r>
      <w:r w:rsidRPr="008B70F8">
        <w:rPr>
          <w:rFonts w:eastAsia="SchoolBookSanPin"/>
          <w:color w:val="231F20"/>
          <w:spacing w:val="2"/>
          <w:sz w:val="24"/>
          <w:szCs w:val="24"/>
        </w:rPr>
        <w:t xml:space="preserve"> </w:t>
      </w:r>
      <w:r w:rsidRPr="008B70F8">
        <w:rPr>
          <w:rFonts w:eastAsia="SchoolBookSanPin"/>
          <w:color w:val="231F20"/>
          <w:sz w:val="24"/>
          <w:szCs w:val="24"/>
        </w:rPr>
        <w:t>учебной</w:t>
      </w:r>
      <w:r w:rsidRPr="008B70F8">
        <w:rPr>
          <w:rFonts w:eastAsia="SchoolBookSanPin"/>
          <w:color w:val="231F20"/>
          <w:spacing w:val="2"/>
          <w:sz w:val="24"/>
          <w:szCs w:val="24"/>
        </w:rPr>
        <w:t xml:space="preserve"> </w:t>
      </w:r>
      <w:r w:rsidRPr="008B70F8">
        <w:rPr>
          <w:rFonts w:eastAsia="SchoolBookSanPin"/>
          <w:color w:val="231F20"/>
          <w:sz w:val="24"/>
          <w:szCs w:val="24"/>
        </w:rPr>
        <w:t>и</w:t>
      </w:r>
      <w:r w:rsidRPr="008B70F8">
        <w:rPr>
          <w:rFonts w:eastAsia="SchoolBookSanPin"/>
          <w:color w:val="231F20"/>
          <w:spacing w:val="2"/>
          <w:sz w:val="24"/>
          <w:szCs w:val="24"/>
        </w:rPr>
        <w:t xml:space="preserve"> во</w:t>
      </w:r>
      <w:r w:rsidRPr="008B70F8">
        <w:rPr>
          <w:rFonts w:eastAsia="SchoolBookSanPin"/>
          <w:color w:val="231F20"/>
          <w:sz w:val="24"/>
          <w:szCs w:val="24"/>
        </w:rPr>
        <w:t>спи</w:t>
      </w:r>
      <w:r w:rsidRPr="008B70F8">
        <w:rPr>
          <w:rFonts w:eastAsia="SchoolBookSanPin"/>
          <w:color w:val="231F20"/>
          <w:spacing w:val="-2"/>
          <w:sz w:val="24"/>
          <w:szCs w:val="24"/>
        </w:rPr>
        <w:t>т</w:t>
      </w:r>
      <w:r w:rsidRPr="008B70F8">
        <w:rPr>
          <w:rFonts w:eastAsia="SchoolBookSanPin"/>
          <w:color w:val="231F20"/>
          <w:sz w:val="24"/>
          <w:szCs w:val="24"/>
        </w:rPr>
        <w:t>ательной</w:t>
      </w:r>
      <w:r w:rsidRPr="008B70F8">
        <w:rPr>
          <w:rFonts w:eastAsia="SchoolBookSanPin"/>
          <w:color w:val="231F20"/>
          <w:spacing w:val="2"/>
          <w:sz w:val="24"/>
          <w:szCs w:val="24"/>
        </w:rPr>
        <w:t xml:space="preserve"> </w:t>
      </w:r>
      <w:r w:rsidRPr="008B70F8">
        <w:rPr>
          <w:rFonts w:eastAsia="SchoolBookSanPin"/>
          <w:color w:val="231F20"/>
          <w:sz w:val="24"/>
          <w:szCs w:val="24"/>
        </w:rPr>
        <w:t>деятельн</w:t>
      </w:r>
      <w:r w:rsidRPr="008B70F8">
        <w:rPr>
          <w:rFonts w:eastAsia="SchoolBookSanPin"/>
          <w:color w:val="231F20"/>
          <w:spacing w:val="2"/>
          <w:sz w:val="24"/>
          <w:szCs w:val="24"/>
        </w:rPr>
        <w:t>о</w:t>
      </w:r>
      <w:r w:rsidRPr="008B70F8">
        <w:rPr>
          <w:rFonts w:eastAsia="SchoolBookSanPin"/>
          <w:color w:val="231F20"/>
          <w:sz w:val="24"/>
          <w:szCs w:val="24"/>
        </w:rPr>
        <w:t>сти, п</w:t>
      </w:r>
      <w:r w:rsidRPr="008B70F8">
        <w:rPr>
          <w:rFonts w:eastAsia="SchoolBookSanPin"/>
          <w:color w:val="231F20"/>
          <w:spacing w:val="2"/>
          <w:sz w:val="24"/>
          <w:szCs w:val="24"/>
        </w:rPr>
        <w:t>р</w:t>
      </w:r>
      <w:r w:rsidRPr="008B70F8">
        <w:rPr>
          <w:rFonts w:eastAsia="SchoolBookSanPin"/>
          <w:color w:val="231F20"/>
          <w:sz w:val="24"/>
          <w:szCs w:val="24"/>
        </w:rPr>
        <w:t>едп</w:t>
      </w:r>
      <w:r w:rsidRPr="008B70F8">
        <w:rPr>
          <w:rFonts w:eastAsia="SchoolBookSanPin"/>
          <w:color w:val="231F20"/>
          <w:spacing w:val="-2"/>
          <w:sz w:val="24"/>
          <w:szCs w:val="24"/>
        </w:rPr>
        <w:t>о</w:t>
      </w:r>
      <w:r w:rsidRPr="008B70F8">
        <w:rPr>
          <w:rFonts w:eastAsia="SchoolBookSanPin"/>
          <w:color w:val="231F20"/>
          <w:sz w:val="24"/>
          <w:szCs w:val="24"/>
        </w:rPr>
        <w:t>ла</w:t>
      </w:r>
      <w:r w:rsidRPr="008B70F8">
        <w:rPr>
          <w:rFonts w:eastAsia="SchoolBookSanPin"/>
          <w:color w:val="231F20"/>
          <w:spacing w:val="-2"/>
          <w:sz w:val="24"/>
          <w:szCs w:val="24"/>
        </w:rPr>
        <w:t>г</w:t>
      </w:r>
      <w:r w:rsidRPr="008B70F8">
        <w:rPr>
          <w:rFonts w:eastAsia="SchoolBookSanPin"/>
          <w:color w:val="231F20"/>
          <w:sz w:val="24"/>
          <w:szCs w:val="24"/>
        </w:rPr>
        <w:t>ающий нап</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в</w:t>
      </w:r>
      <w:r w:rsidRPr="008B70F8">
        <w:rPr>
          <w:rFonts w:eastAsia="SchoolBookSanPin"/>
          <w:color w:val="231F20"/>
          <w:sz w:val="24"/>
          <w:szCs w:val="24"/>
        </w:rPr>
        <w:t>ленн</w:t>
      </w:r>
      <w:r w:rsidRPr="008B70F8">
        <w:rPr>
          <w:rFonts w:eastAsia="SchoolBookSanPin"/>
          <w:color w:val="231F20"/>
          <w:spacing w:val="2"/>
          <w:sz w:val="24"/>
          <w:szCs w:val="24"/>
        </w:rPr>
        <w:t>о</w:t>
      </w:r>
      <w:r w:rsidRPr="008B70F8">
        <w:rPr>
          <w:rFonts w:eastAsia="SchoolBookSanPin"/>
          <w:color w:val="231F20"/>
          <w:sz w:val="24"/>
          <w:szCs w:val="24"/>
        </w:rPr>
        <w:t>сть учебного п</w:t>
      </w:r>
      <w:r w:rsidRPr="008B70F8">
        <w:rPr>
          <w:rFonts w:eastAsia="SchoolBookSanPin"/>
          <w:color w:val="231F20"/>
          <w:spacing w:val="2"/>
          <w:sz w:val="24"/>
          <w:szCs w:val="24"/>
        </w:rPr>
        <w:t>р</w:t>
      </w:r>
      <w:r w:rsidRPr="008B70F8">
        <w:rPr>
          <w:rFonts w:eastAsia="SchoolBookSanPin"/>
          <w:color w:val="231F20"/>
          <w:sz w:val="24"/>
          <w:szCs w:val="24"/>
        </w:rPr>
        <w:t>оцесса на достижение личн</w:t>
      </w:r>
      <w:r w:rsidRPr="008B70F8">
        <w:rPr>
          <w:rFonts w:eastAsia="SchoolBookSanPin"/>
          <w:color w:val="231F20"/>
          <w:spacing w:val="2"/>
          <w:sz w:val="24"/>
          <w:szCs w:val="24"/>
        </w:rPr>
        <w:t>о</w:t>
      </w:r>
      <w:r w:rsidRPr="008B70F8">
        <w:rPr>
          <w:rFonts w:eastAsia="SchoolBookSanPin"/>
          <w:color w:val="231F20"/>
          <w:sz w:val="24"/>
          <w:szCs w:val="24"/>
        </w:rPr>
        <w:t xml:space="preserve">стных </w:t>
      </w:r>
      <w:r w:rsidRPr="008B70F8">
        <w:rPr>
          <w:rFonts w:eastAsia="SchoolBookSanPin"/>
          <w:color w:val="231F20"/>
          <w:spacing w:val="2"/>
          <w:sz w:val="24"/>
          <w:szCs w:val="24"/>
        </w:rPr>
        <w:t>р</w:t>
      </w:r>
      <w:r w:rsidRPr="008B70F8">
        <w:rPr>
          <w:rFonts w:eastAsia="SchoolBookSanPin"/>
          <w:color w:val="231F20"/>
          <w:sz w:val="24"/>
          <w:szCs w:val="24"/>
        </w:rPr>
        <w:t>е</w:t>
      </w:r>
      <w:r w:rsidRPr="008B70F8">
        <w:rPr>
          <w:rFonts w:eastAsia="SchoolBookSanPin"/>
          <w:color w:val="231F20"/>
          <w:spacing w:val="-2"/>
          <w:sz w:val="24"/>
          <w:szCs w:val="24"/>
        </w:rPr>
        <w:t>з</w:t>
      </w:r>
      <w:r w:rsidRPr="008B70F8">
        <w:rPr>
          <w:rFonts w:eastAsia="SchoolBookSanPin"/>
          <w:color w:val="231F20"/>
          <w:sz w:val="24"/>
          <w:szCs w:val="24"/>
        </w:rPr>
        <w:t>ул</w:t>
      </w:r>
      <w:r w:rsidRPr="008B70F8">
        <w:rPr>
          <w:rFonts w:eastAsia="SchoolBookSanPin"/>
          <w:color w:val="231F20"/>
          <w:spacing w:val="-6"/>
          <w:sz w:val="24"/>
          <w:szCs w:val="24"/>
        </w:rPr>
        <w:t>ь</w:t>
      </w:r>
      <w:r w:rsidRPr="008B70F8">
        <w:rPr>
          <w:rFonts w:eastAsia="SchoolBookSanPin"/>
          <w:color w:val="231F20"/>
          <w:spacing w:val="-2"/>
          <w:sz w:val="24"/>
          <w:szCs w:val="24"/>
        </w:rPr>
        <w:t>т</w:t>
      </w:r>
      <w:r w:rsidRPr="008B70F8">
        <w:rPr>
          <w:rFonts w:eastAsia="SchoolBookSanPin"/>
          <w:color w:val="231F20"/>
          <w:sz w:val="24"/>
          <w:szCs w:val="24"/>
        </w:rPr>
        <w:t xml:space="preserve">атов </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во</w:t>
      </w:r>
      <w:r w:rsidRPr="008B70F8">
        <w:rPr>
          <w:rFonts w:eastAsia="SchoolBookSanPin"/>
          <w:color w:val="231F20"/>
          <w:sz w:val="24"/>
          <w:szCs w:val="24"/>
        </w:rPr>
        <w:t xml:space="preserve">ения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ательной</w:t>
      </w:r>
      <w:r w:rsidRPr="008B70F8">
        <w:rPr>
          <w:rFonts w:eastAsia="SchoolBookSanPin"/>
          <w:color w:val="231F20"/>
          <w:spacing w:val="24"/>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ог</w:t>
      </w:r>
      <w:r w:rsidRPr="008B70F8">
        <w:rPr>
          <w:rFonts w:eastAsia="SchoolBookSanPin"/>
          <w:color w:val="231F20"/>
          <w:spacing w:val="2"/>
          <w:sz w:val="24"/>
          <w:szCs w:val="24"/>
        </w:rPr>
        <w:t>р</w:t>
      </w:r>
      <w:r w:rsidRPr="008B70F8">
        <w:rPr>
          <w:rFonts w:eastAsia="SchoolBookSanPin"/>
          <w:color w:val="231F20"/>
          <w:sz w:val="24"/>
          <w:szCs w:val="24"/>
        </w:rPr>
        <w:t>аммы;</w:t>
      </w:r>
    </w:p>
    <w:p w:rsidR="00467E88" w:rsidRPr="008B70F8" w:rsidRDefault="00467E88" w:rsidP="00890A80">
      <w:pPr>
        <w:pStyle w:val="a7"/>
        <w:numPr>
          <w:ilvl w:val="0"/>
          <w:numId w:val="4"/>
        </w:numPr>
        <w:ind w:right="-2"/>
        <w:contextualSpacing/>
        <w:rPr>
          <w:rFonts w:eastAsia="SchoolBookSanPin"/>
          <w:sz w:val="24"/>
          <w:szCs w:val="24"/>
        </w:rPr>
      </w:pPr>
      <w:r w:rsidRPr="008B70F8">
        <w:rPr>
          <w:rFonts w:eastAsia="SchoolBookSanPin"/>
          <w:color w:val="231F20"/>
          <w:sz w:val="24"/>
          <w:szCs w:val="24"/>
        </w:rPr>
        <w:t>принцип</w:t>
      </w:r>
      <w:r w:rsidRPr="008B70F8">
        <w:rPr>
          <w:rFonts w:eastAsia="SchoolBookSanPin"/>
          <w:color w:val="231F20"/>
          <w:spacing w:val="20"/>
          <w:sz w:val="24"/>
          <w:szCs w:val="24"/>
        </w:rPr>
        <w:t xml:space="preserve"> </w:t>
      </w:r>
      <w:r w:rsidRPr="008B70F8">
        <w:rPr>
          <w:rFonts w:eastAsia="SchoolBookSanPin"/>
          <w:color w:val="231F20"/>
          <w:spacing w:val="-2"/>
          <w:sz w:val="24"/>
          <w:szCs w:val="24"/>
        </w:rPr>
        <w:t>з</w:t>
      </w:r>
      <w:r w:rsidRPr="008B70F8">
        <w:rPr>
          <w:rFonts w:eastAsia="SchoolBookSanPin"/>
          <w:color w:val="231F20"/>
          <w:sz w:val="24"/>
          <w:szCs w:val="24"/>
        </w:rPr>
        <w:t>д</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овьес</w:t>
      </w:r>
      <w:r w:rsidRPr="008B70F8">
        <w:rPr>
          <w:rFonts w:eastAsia="SchoolBookSanPin"/>
          <w:color w:val="231F20"/>
          <w:spacing w:val="2"/>
          <w:sz w:val="24"/>
          <w:szCs w:val="24"/>
        </w:rPr>
        <w:t>б</w:t>
      </w:r>
      <w:r w:rsidRPr="008B70F8">
        <w:rPr>
          <w:rFonts w:eastAsia="SchoolBookSanPin"/>
          <w:color w:val="231F20"/>
          <w:sz w:val="24"/>
          <w:szCs w:val="24"/>
        </w:rPr>
        <w:t>е</w:t>
      </w:r>
      <w:r w:rsidRPr="008B70F8">
        <w:rPr>
          <w:rFonts w:eastAsia="SchoolBookSanPin"/>
          <w:color w:val="231F20"/>
          <w:spacing w:val="2"/>
          <w:sz w:val="24"/>
          <w:szCs w:val="24"/>
        </w:rPr>
        <w:t>р</w:t>
      </w:r>
      <w:r w:rsidRPr="008B70F8">
        <w:rPr>
          <w:rFonts w:eastAsia="SchoolBookSanPin"/>
          <w:color w:val="231F20"/>
          <w:sz w:val="24"/>
          <w:szCs w:val="24"/>
        </w:rPr>
        <w:t>ежения,</w:t>
      </w:r>
      <w:r w:rsidRPr="008B70F8">
        <w:rPr>
          <w:rFonts w:eastAsia="SchoolBookSanPin"/>
          <w:color w:val="231F20"/>
          <w:spacing w:val="20"/>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ед</w:t>
      </w:r>
      <w:r w:rsidRPr="008B70F8">
        <w:rPr>
          <w:rFonts w:eastAsia="SchoolBookSanPin"/>
          <w:color w:val="231F20"/>
          <w:spacing w:val="-3"/>
          <w:sz w:val="24"/>
          <w:szCs w:val="24"/>
        </w:rPr>
        <w:t>у</w:t>
      </w:r>
      <w:r w:rsidRPr="008B70F8">
        <w:rPr>
          <w:rFonts w:eastAsia="SchoolBookSanPin"/>
          <w:color w:val="231F20"/>
          <w:sz w:val="24"/>
          <w:szCs w:val="24"/>
        </w:rPr>
        <w:t>сматри</w:t>
      </w:r>
      <w:r w:rsidRPr="008B70F8">
        <w:rPr>
          <w:rFonts w:eastAsia="SchoolBookSanPin"/>
          <w:color w:val="231F20"/>
          <w:spacing w:val="2"/>
          <w:sz w:val="24"/>
          <w:szCs w:val="24"/>
        </w:rPr>
        <w:t>в</w:t>
      </w:r>
      <w:r w:rsidRPr="008B70F8">
        <w:rPr>
          <w:rFonts w:eastAsia="SchoolBookSanPin"/>
          <w:color w:val="231F20"/>
          <w:sz w:val="24"/>
          <w:szCs w:val="24"/>
        </w:rPr>
        <w:t>ающий</w:t>
      </w:r>
      <w:r w:rsidRPr="008B70F8">
        <w:rPr>
          <w:rFonts w:eastAsia="SchoolBookSanPin"/>
          <w:color w:val="231F20"/>
          <w:spacing w:val="20"/>
          <w:sz w:val="24"/>
          <w:szCs w:val="24"/>
        </w:rPr>
        <w:t xml:space="preserve"> </w:t>
      </w:r>
      <w:r w:rsidRPr="008B70F8">
        <w:rPr>
          <w:rFonts w:eastAsia="SchoolBookSanPin"/>
          <w:color w:val="231F20"/>
          <w:sz w:val="24"/>
          <w:szCs w:val="24"/>
        </w:rPr>
        <w:t xml:space="preserve">исключение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ательных техн</w:t>
      </w:r>
      <w:r w:rsidRPr="008B70F8">
        <w:rPr>
          <w:rFonts w:eastAsia="SchoolBookSanPin"/>
          <w:color w:val="231F20"/>
          <w:spacing w:val="-2"/>
          <w:sz w:val="24"/>
          <w:szCs w:val="24"/>
        </w:rPr>
        <w:t>о</w:t>
      </w:r>
      <w:r w:rsidRPr="008B70F8">
        <w:rPr>
          <w:rFonts w:eastAsia="SchoolBookSanPin"/>
          <w:color w:val="231F20"/>
          <w:sz w:val="24"/>
          <w:szCs w:val="24"/>
        </w:rPr>
        <w:t>логий, кот</w:t>
      </w:r>
      <w:r w:rsidRPr="008B70F8">
        <w:rPr>
          <w:rFonts w:eastAsia="SchoolBookSanPin"/>
          <w:color w:val="231F20"/>
          <w:spacing w:val="-2"/>
          <w:sz w:val="24"/>
          <w:szCs w:val="24"/>
        </w:rPr>
        <w:t>о</w:t>
      </w:r>
      <w:r w:rsidRPr="008B70F8">
        <w:rPr>
          <w:rFonts w:eastAsia="SchoolBookSanPin"/>
          <w:color w:val="231F20"/>
          <w:sz w:val="24"/>
          <w:szCs w:val="24"/>
        </w:rPr>
        <w:t>рые могут нанести в</w:t>
      </w:r>
      <w:r w:rsidRPr="008B70F8">
        <w:rPr>
          <w:rFonts w:eastAsia="SchoolBookSanPin"/>
          <w:color w:val="231F20"/>
          <w:spacing w:val="2"/>
          <w:sz w:val="24"/>
          <w:szCs w:val="24"/>
        </w:rPr>
        <w:t>р</w:t>
      </w:r>
      <w:r w:rsidRPr="008B70F8">
        <w:rPr>
          <w:rFonts w:eastAsia="SchoolBookSanPin"/>
          <w:color w:val="231F20"/>
          <w:sz w:val="24"/>
          <w:szCs w:val="24"/>
        </w:rPr>
        <w:t xml:space="preserve">ед физическому и психическому </w:t>
      </w:r>
      <w:r w:rsidRPr="008B70F8">
        <w:rPr>
          <w:rFonts w:eastAsia="SchoolBookSanPin"/>
          <w:color w:val="231F20"/>
          <w:spacing w:val="-2"/>
          <w:sz w:val="24"/>
          <w:szCs w:val="24"/>
        </w:rPr>
        <w:t>з</w:t>
      </w:r>
      <w:r w:rsidRPr="008B70F8">
        <w:rPr>
          <w:rFonts w:eastAsia="SchoolBookSanPin"/>
          <w:color w:val="231F20"/>
          <w:sz w:val="24"/>
          <w:szCs w:val="24"/>
        </w:rPr>
        <w:t>д</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 xml:space="preserve">овью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учающихся, при</w:t>
      </w:r>
      <w:r w:rsidRPr="008B70F8">
        <w:rPr>
          <w:rFonts w:eastAsia="SchoolBookSanPin"/>
          <w:color w:val="231F20"/>
          <w:spacing w:val="-2"/>
          <w:sz w:val="24"/>
          <w:szCs w:val="24"/>
        </w:rPr>
        <w:t>о</w:t>
      </w:r>
      <w:r w:rsidRPr="008B70F8">
        <w:rPr>
          <w:rFonts w:eastAsia="SchoolBookSanPin"/>
          <w:color w:val="231F20"/>
          <w:sz w:val="24"/>
          <w:szCs w:val="24"/>
        </w:rPr>
        <w:t>ритет исп</w:t>
      </w:r>
      <w:r w:rsidRPr="008B70F8">
        <w:rPr>
          <w:rFonts w:eastAsia="SchoolBookSanPin"/>
          <w:color w:val="231F20"/>
          <w:spacing w:val="-2"/>
          <w:sz w:val="24"/>
          <w:szCs w:val="24"/>
        </w:rPr>
        <w:t>о</w:t>
      </w:r>
      <w:r w:rsidRPr="008B70F8">
        <w:rPr>
          <w:rFonts w:eastAsia="SchoolBookSanPin"/>
          <w:color w:val="231F20"/>
          <w:sz w:val="24"/>
          <w:szCs w:val="24"/>
        </w:rPr>
        <w:t>ль</w:t>
      </w:r>
      <w:r w:rsidRPr="008B70F8">
        <w:rPr>
          <w:rFonts w:eastAsia="SchoolBookSanPin"/>
          <w:color w:val="231F20"/>
          <w:spacing w:val="2"/>
          <w:sz w:val="24"/>
          <w:szCs w:val="24"/>
        </w:rPr>
        <w:t>з</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 xml:space="preserve">ания </w:t>
      </w:r>
      <w:r w:rsidRPr="008B70F8">
        <w:rPr>
          <w:rFonts w:eastAsia="SchoolBookSanPin"/>
          <w:color w:val="231F20"/>
          <w:spacing w:val="-2"/>
          <w:sz w:val="24"/>
          <w:szCs w:val="24"/>
        </w:rPr>
        <w:t>з</w:t>
      </w:r>
      <w:r w:rsidRPr="008B70F8">
        <w:rPr>
          <w:rFonts w:eastAsia="SchoolBookSanPin"/>
          <w:color w:val="231F20"/>
          <w:sz w:val="24"/>
          <w:szCs w:val="24"/>
        </w:rPr>
        <w:t>д</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овьес</w:t>
      </w:r>
      <w:r w:rsidRPr="008B70F8">
        <w:rPr>
          <w:rFonts w:eastAsia="SchoolBookSanPin"/>
          <w:color w:val="231F20"/>
          <w:spacing w:val="2"/>
          <w:sz w:val="24"/>
          <w:szCs w:val="24"/>
        </w:rPr>
        <w:t>б</w:t>
      </w:r>
      <w:r w:rsidRPr="008B70F8">
        <w:rPr>
          <w:rFonts w:eastAsia="SchoolBookSanPin"/>
          <w:color w:val="231F20"/>
          <w:sz w:val="24"/>
          <w:szCs w:val="24"/>
        </w:rPr>
        <w:t>е</w:t>
      </w:r>
      <w:r w:rsidRPr="008B70F8">
        <w:rPr>
          <w:rFonts w:eastAsia="SchoolBookSanPin"/>
          <w:color w:val="231F20"/>
          <w:spacing w:val="2"/>
          <w:sz w:val="24"/>
          <w:szCs w:val="24"/>
        </w:rPr>
        <w:t>р</w:t>
      </w:r>
      <w:r w:rsidRPr="008B70F8">
        <w:rPr>
          <w:rFonts w:eastAsia="SchoolBookSanPin"/>
          <w:color w:val="231F20"/>
          <w:sz w:val="24"/>
          <w:szCs w:val="24"/>
        </w:rPr>
        <w:t>е</w:t>
      </w:r>
      <w:r w:rsidRPr="008B70F8">
        <w:rPr>
          <w:rFonts w:eastAsia="SchoolBookSanPin"/>
          <w:color w:val="231F20"/>
          <w:spacing w:val="-2"/>
          <w:sz w:val="24"/>
          <w:szCs w:val="24"/>
        </w:rPr>
        <w:t>г</w:t>
      </w:r>
      <w:r w:rsidRPr="008B70F8">
        <w:rPr>
          <w:rFonts w:eastAsia="SchoolBookSanPin"/>
          <w:color w:val="231F20"/>
          <w:sz w:val="24"/>
          <w:szCs w:val="24"/>
        </w:rPr>
        <w:t>ающих педагогических техн</w:t>
      </w:r>
      <w:r w:rsidRPr="008B70F8">
        <w:rPr>
          <w:rFonts w:eastAsia="SchoolBookSanPin"/>
          <w:color w:val="231F20"/>
          <w:spacing w:val="-2"/>
          <w:sz w:val="24"/>
          <w:szCs w:val="24"/>
        </w:rPr>
        <w:t>о</w:t>
      </w:r>
      <w:r w:rsidRPr="008B70F8">
        <w:rPr>
          <w:rFonts w:eastAsia="SchoolBookSanPin"/>
          <w:color w:val="231F20"/>
          <w:sz w:val="24"/>
          <w:szCs w:val="24"/>
        </w:rPr>
        <w:t>логий, при</w:t>
      </w:r>
      <w:r w:rsidRPr="008B70F8">
        <w:rPr>
          <w:rFonts w:eastAsia="SchoolBookSanPin"/>
          <w:color w:val="231F20"/>
          <w:spacing w:val="2"/>
          <w:sz w:val="24"/>
          <w:szCs w:val="24"/>
        </w:rPr>
        <w:t>в</w:t>
      </w:r>
      <w:r w:rsidRPr="008B70F8">
        <w:rPr>
          <w:rFonts w:eastAsia="SchoolBookSanPin"/>
          <w:color w:val="231F20"/>
          <w:sz w:val="24"/>
          <w:szCs w:val="24"/>
        </w:rPr>
        <w:t xml:space="preserve">едение </w:t>
      </w:r>
      <w:r w:rsidRPr="008B70F8">
        <w:rPr>
          <w:rFonts w:eastAsia="SchoolBookSanPin"/>
          <w:color w:val="231F20"/>
          <w:spacing w:val="2"/>
          <w:sz w:val="24"/>
          <w:szCs w:val="24"/>
        </w:rPr>
        <w:t>о</w:t>
      </w:r>
      <w:r w:rsidRPr="008B70F8">
        <w:rPr>
          <w:rFonts w:eastAsia="SchoolBookSanPin"/>
          <w:color w:val="231F20"/>
          <w:sz w:val="24"/>
          <w:szCs w:val="24"/>
        </w:rPr>
        <w:t>бъема учебной наг</w:t>
      </w:r>
      <w:r w:rsidRPr="008B70F8">
        <w:rPr>
          <w:rFonts w:eastAsia="SchoolBookSanPin"/>
          <w:color w:val="231F20"/>
          <w:spacing w:val="-3"/>
          <w:sz w:val="24"/>
          <w:szCs w:val="24"/>
        </w:rPr>
        <w:t>р</w:t>
      </w:r>
      <w:r w:rsidRPr="008B70F8">
        <w:rPr>
          <w:rFonts w:eastAsia="SchoolBookSanPin"/>
          <w:color w:val="231F20"/>
          <w:sz w:val="24"/>
          <w:szCs w:val="24"/>
        </w:rPr>
        <w:t>узки в соот</w:t>
      </w:r>
      <w:r w:rsidRPr="008B70F8">
        <w:rPr>
          <w:rFonts w:eastAsia="SchoolBookSanPin"/>
          <w:color w:val="231F20"/>
          <w:spacing w:val="2"/>
          <w:sz w:val="24"/>
          <w:szCs w:val="24"/>
        </w:rPr>
        <w:t>в</w:t>
      </w:r>
      <w:r w:rsidRPr="008B70F8">
        <w:rPr>
          <w:rFonts w:eastAsia="SchoolBookSanPin"/>
          <w:color w:val="231F20"/>
          <w:sz w:val="24"/>
          <w:szCs w:val="24"/>
        </w:rPr>
        <w:t>етствие</w:t>
      </w:r>
      <w:r w:rsidRPr="008B70F8">
        <w:rPr>
          <w:rFonts w:eastAsia="SchoolBookSanPin"/>
          <w:color w:val="231F20"/>
          <w:spacing w:val="32"/>
          <w:sz w:val="24"/>
          <w:szCs w:val="24"/>
        </w:rPr>
        <w:t xml:space="preserve"> </w:t>
      </w:r>
      <w:r w:rsidRPr="008B70F8">
        <w:rPr>
          <w:rFonts w:eastAsia="SchoolBookSanPin"/>
          <w:color w:val="231F20"/>
          <w:sz w:val="24"/>
          <w:szCs w:val="24"/>
        </w:rPr>
        <w:t>с</w:t>
      </w:r>
      <w:r w:rsidRPr="008B70F8">
        <w:rPr>
          <w:rFonts w:eastAsia="SchoolBookSanPin"/>
          <w:color w:val="231F20"/>
          <w:spacing w:val="32"/>
          <w:sz w:val="24"/>
          <w:szCs w:val="24"/>
        </w:rPr>
        <w:t xml:space="preserve"> </w:t>
      </w:r>
      <w:r w:rsidRPr="008B70F8">
        <w:rPr>
          <w:rFonts w:eastAsia="SchoolBookSanPin"/>
          <w:color w:val="231F20"/>
          <w:sz w:val="24"/>
          <w:szCs w:val="24"/>
        </w:rPr>
        <w:t>т</w:t>
      </w:r>
      <w:r w:rsidRPr="008B70F8">
        <w:rPr>
          <w:rFonts w:eastAsia="SchoolBookSanPin"/>
          <w:color w:val="231F20"/>
          <w:spacing w:val="2"/>
          <w:sz w:val="24"/>
          <w:szCs w:val="24"/>
        </w:rPr>
        <w:t>р</w:t>
      </w:r>
      <w:r w:rsidRPr="008B70F8">
        <w:rPr>
          <w:rFonts w:eastAsia="SchoolBookSanPin"/>
          <w:color w:val="231F20"/>
          <w:sz w:val="24"/>
          <w:szCs w:val="24"/>
        </w:rPr>
        <w:t>е</w:t>
      </w:r>
      <w:r w:rsidRPr="008B70F8">
        <w:rPr>
          <w:rFonts w:eastAsia="SchoolBookSanPin"/>
          <w:color w:val="231F20"/>
          <w:spacing w:val="2"/>
          <w:sz w:val="24"/>
          <w:szCs w:val="24"/>
        </w:rPr>
        <w:t>б</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аниям</w:t>
      </w:r>
      <w:r w:rsidRPr="008B70F8">
        <w:rPr>
          <w:rFonts w:eastAsia="SchoolBookSanPin"/>
          <w:color w:val="231F20"/>
          <w:spacing w:val="32"/>
          <w:sz w:val="24"/>
          <w:szCs w:val="24"/>
        </w:rPr>
        <w:t xml:space="preserve"> </w:t>
      </w:r>
      <w:r w:rsidRPr="008B70F8">
        <w:rPr>
          <w:rFonts w:eastAsia="SchoolBookSanPin"/>
          <w:color w:val="231F20"/>
          <w:sz w:val="24"/>
          <w:szCs w:val="24"/>
        </w:rPr>
        <w:t>дейст</w:t>
      </w:r>
      <w:r w:rsidRPr="008B70F8">
        <w:rPr>
          <w:rFonts w:eastAsia="SchoolBookSanPin"/>
          <w:color w:val="231F20"/>
          <w:spacing w:val="-3"/>
          <w:sz w:val="24"/>
          <w:szCs w:val="24"/>
        </w:rPr>
        <w:t>в</w:t>
      </w:r>
      <w:r w:rsidRPr="008B70F8">
        <w:rPr>
          <w:rFonts w:eastAsia="SchoolBookSanPin"/>
          <w:color w:val="231F20"/>
          <w:sz w:val="24"/>
          <w:szCs w:val="24"/>
        </w:rPr>
        <w:t>ующих</w:t>
      </w:r>
      <w:r w:rsidRPr="008B70F8">
        <w:rPr>
          <w:rFonts w:eastAsia="SchoolBookSanPin"/>
          <w:color w:val="231F20"/>
          <w:spacing w:val="32"/>
          <w:sz w:val="24"/>
          <w:szCs w:val="24"/>
        </w:rPr>
        <w:t xml:space="preserve"> </w:t>
      </w:r>
      <w:r w:rsidRPr="008B70F8">
        <w:rPr>
          <w:rFonts w:eastAsia="SchoolBookSanPin"/>
          <w:color w:val="231F20"/>
          <w:sz w:val="24"/>
          <w:szCs w:val="24"/>
        </w:rPr>
        <w:t>сани</w:t>
      </w:r>
      <w:r w:rsidRPr="008B70F8">
        <w:rPr>
          <w:rFonts w:eastAsia="SchoolBookSanPin"/>
          <w:color w:val="231F20"/>
          <w:spacing w:val="-2"/>
          <w:sz w:val="24"/>
          <w:szCs w:val="24"/>
        </w:rPr>
        <w:t>т</w:t>
      </w:r>
      <w:r w:rsidRPr="008B70F8">
        <w:rPr>
          <w:rFonts w:eastAsia="SchoolBookSanPin"/>
          <w:color w:val="231F20"/>
          <w:sz w:val="24"/>
          <w:szCs w:val="24"/>
        </w:rPr>
        <w:t>арных</w:t>
      </w:r>
      <w:r w:rsidRPr="008B70F8">
        <w:rPr>
          <w:rFonts w:eastAsia="SchoolBookSanPin"/>
          <w:color w:val="231F20"/>
          <w:spacing w:val="32"/>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авил и</w:t>
      </w:r>
      <w:r w:rsidRPr="008B70F8">
        <w:rPr>
          <w:rFonts w:eastAsia="SchoolBookSanPin"/>
          <w:color w:val="231F20"/>
          <w:spacing w:val="24"/>
          <w:sz w:val="24"/>
          <w:szCs w:val="24"/>
        </w:rPr>
        <w:t xml:space="preserve"> </w:t>
      </w:r>
      <w:r w:rsidRPr="008B70F8">
        <w:rPr>
          <w:rFonts w:eastAsia="SchoolBookSanPin"/>
          <w:color w:val="231F20"/>
          <w:sz w:val="24"/>
          <w:szCs w:val="24"/>
        </w:rPr>
        <w:t>н</w:t>
      </w:r>
      <w:r w:rsidRPr="008B70F8">
        <w:rPr>
          <w:rFonts w:eastAsia="SchoolBookSanPin"/>
          <w:color w:val="231F20"/>
          <w:spacing w:val="-2"/>
          <w:sz w:val="24"/>
          <w:szCs w:val="24"/>
        </w:rPr>
        <w:t>о</w:t>
      </w:r>
      <w:r w:rsidRPr="008B70F8">
        <w:rPr>
          <w:rFonts w:eastAsia="SchoolBookSanPin"/>
          <w:color w:val="231F20"/>
          <w:sz w:val="24"/>
          <w:szCs w:val="24"/>
        </w:rPr>
        <w:t>рмати</w:t>
      </w:r>
      <w:r w:rsidRPr="008B70F8">
        <w:rPr>
          <w:rFonts w:eastAsia="SchoolBookSanPin"/>
          <w:color w:val="231F20"/>
          <w:spacing w:val="2"/>
          <w:sz w:val="24"/>
          <w:szCs w:val="24"/>
        </w:rPr>
        <w:t>в</w:t>
      </w:r>
      <w:r w:rsidRPr="008B70F8">
        <w:rPr>
          <w:rFonts w:eastAsia="SchoolBookSanPin"/>
          <w:color w:val="231F20"/>
          <w:sz w:val="24"/>
          <w:szCs w:val="24"/>
        </w:rPr>
        <w:t>ов.</w:t>
      </w:r>
    </w:p>
    <w:p w:rsidR="00467E88" w:rsidRPr="00FB1C43" w:rsidRDefault="00467E88" w:rsidP="00467E88">
      <w:pPr>
        <w:spacing w:after="0" w:line="240" w:lineRule="auto"/>
        <w:ind w:right="-2" w:firstLine="360"/>
        <w:contextualSpacing/>
        <w:jc w:val="both"/>
        <w:rPr>
          <w:rFonts w:ascii="Times New Roman" w:eastAsia="SchoolBookSanPin" w:hAnsi="Times New Roman" w:cs="Times New Roman"/>
          <w:sz w:val="24"/>
          <w:szCs w:val="24"/>
        </w:rPr>
      </w:pPr>
      <w:r w:rsidRPr="00FB1C43">
        <w:rPr>
          <w:rFonts w:ascii="Times New Roman" w:eastAsia="SchoolBookSanPin" w:hAnsi="Times New Roman" w:cs="Times New Roman"/>
          <w:color w:val="231F20"/>
          <w:sz w:val="24"/>
          <w:szCs w:val="24"/>
        </w:rPr>
        <w:t>Основная</w:t>
      </w:r>
      <w:r w:rsidRPr="00FB1C43">
        <w:rPr>
          <w:rFonts w:ascii="Times New Roman" w:eastAsia="SchoolBookSanPin" w:hAnsi="Times New Roman" w:cs="Times New Roman"/>
          <w:color w:val="231F20"/>
          <w:spacing w:val="22"/>
          <w:sz w:val="24"/>
          <w:szCs w:val="24"/>
        </w:rPr>
        <w:t xml:space="preserve">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pacing w:val="-2"/>
          <w:sz w:val="24"/>
          <w:szCs w:val="24"/>
        </w:rPr>
        <w:t>б</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z w:val="24"/>
          <w:szCs w:val="24"/>
        </w:rPr>
        <w:t>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ательная</w:t>
      </w:r>
      <w:r w:rsidRPr="00FB1C43">
        <w:rPr>
          <w:rFonts w:ascii="Times New Roman" w:eastAsia="SchoolBookSanPin" w:hAnsi="Times New Roman" w:cs="Times New Roman"/>
          <w:color w:val="231F20"/>
          <w:spacing w:val="22"/>
          <w:sz w:val="24"/>
          <w:szCs w:val="24"/>
        </w:rPr>
        <w:t xml:space="preserve"> </w:t>
      </w:r>
      <w:r w:rsidRPr="00FB1C43">
        <w:rPr>
          <w:rFonts w:ascii="Times New Roman" w:eastAsia="SchoolBookSanPin" w:hAnsi="Times New Roman" w:cs="Times New Roman"/>
          <w:color w:val="231F20"/>
          <w:sz w:val="24"/>
          <w:szCs w:val="24"/>
        </w:rPr>
        <w:t>п</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ог</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амма</w:t>
      </w:r>
      <w:r w:rsidRPr="00FB1C43">
        <w:rPr>
          <w:rFonts w:ascii="Times New Roman" w:eastAsia="SchoolBookSanPin" w:hAnsi="Times New Roman" w:cs="Times New Roman"/>
          <w:color w:val="231F20"/>
          <w:spacing w:val="22"/>
          <w:sz w:val="24"/>
          <w:szCs w:val="24"/>
        </w:rPr>
        <w:t xml:space="preserve"> </w:t>
      </w:r>
      <w:r w:rsidRPr="00FB1C43">
        <w:rPr>
          <w:rFonts w:ascii="Times New Roman" w:eastAsia="SchoolBookSanPin" w:hAnsi="Times New Roman" w:cs="Times New Roman"/>
          <w:color w:val="231F20"/>
          <w:spacing w:val="3"/>
          <w:sz w:val="24"/>
          <w:szCs w:val="24"/>
        </w:rPr>
        <w:t>ф</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рми</w:t>
      </w:r>
      <w:r w:rsidRPr="00FB1C43">
        <w:rPr>
          <w:rFonts w:ascii="Times New Roman" w:eastAsia="SchoolBookSanPin" w:hAnsi="Times New Roman" w:cs="Times New Roman"/>
          <w:color w:val="231F20"/>
          <w:spacing w:val="-3"/>
          <w:sz w:val="24"/>
          <w:szCs w:val="24"/>
        </w:rPr>
        <w:t>ру</w:t>
      </w:r>
      <w:r w:rsidRPr="00FB1C43">
        <w:rPr>
          <w:rFonts w:ascii="Times New Roman" w:eastAsia="SchoolBookSanPin" w:hAnsi="Times New Roman" w:cs="Times New Roman"/>
          <w:color w:val="231F20"/>
          <w:sz w:val="24"/>
          <w:szCs w:val="24"/>
        </w:rPr>
        <w:t>ется</w:t>
      </w:r>
      <w:r w:rsidRPr="00FB1C43">
        <w:rPr>
          <w:rFonts w:ascii="Times New Roman" w:eastAsia="SchoolBookSanPin" w:hAnsi="Times New Roman" w:cs="Times New Roman"/>
          <w:color w:val="231F20"/>
          <w:spacing w:val="22"/>
          <w:sz w:val="24"/>
          <w:szCs w:val="24"/>
        </w:rPr>
        <w:t xml:space="preserve"> </w:t>
      </w:r>
      <w:r w:rsidRPr="00FB1C43">
        <w:rPr>
          <w:rFonts w:ascii="Times New Roman" w:eastAsia="SchoolBookSanPin" w:hAnsi="Times New Roman" w:cs="Times New Roman"/>
          <w:color w:val="231F20"/>
          <w:sz w:val="24"/>
          <w:szCs w:val="24"/>
        </w:rPr>
        <w:t>с</w:t>
      </w:r>
      <w:r w:rsidRPr="00FB1C43">
        <w:rPr>
          <w:rFonts w:ascii="Times New Roman" w:eastAsia="SchoolBookSanPin" w:hAnsi="Times New Roman" w:cs="Times New Roman"/>
          <w:color w:val="231F20"/>
          <w:spacing w:val="22"/>
          <w:sz w:val="24"/>
          <w:szCs w:val="24"/>
        </w:rPr>
        <w:t xml:space="preserve"> </w:t>
      </w:r>
      <w:r w:rsidRPr="00FB1C43">
        <w:rPr>
          <w:rFonts w:ascii="Times New Roman" w:eastAsia="SchoolBookSanPin" w:hAnsi="Times New Roman" w:cs="Times New Roman"/>
          <w:color w:val="231F20"/>
          <w:sz w:val="24"/>
          <w:szCs w:val="24"/>
        </w:rPr>
        <w:t xml:space="preserve">учетом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с</w:t>
      </w:r>
      <w:r w:rsidRPr="00FB1C43">
        <w:rPr>
          <w:rFonts w:ascii="Times New Roman" w:eastAsia="SchoolBookSanPin" w:hAnsi="Times New Roman" w:cs="Times New Roman"/>
          <w:color w:val="231F20"/>
          <w:spacing w:val="2"/>
          <w:sz w:val="24"/>
          <w:szCs w:val="24"/>
        </w:rPr>
        <w:t>об</w:t>
      </w:r>
      <w:r w:rsidRPr="00FB1C43">
        <w:rPr>
          <w:rFonts w:ascii="Times New Roman" w:eastAsia="SchoolBookSanPin" w:hAnsi="Times New Roman" w:cs="Times New Roman"/>
          <w:color w:val="231F20"/>
          <w:sz w:val="24"/>
          <w:szCs w:val="24"/>
        </w:rPr>
        <w:t>енн</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стей</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азвития</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детей</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11—15</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ле</w:t>
      </w:r>
      <w:r w:rsidRPr="00FB1C43">
        <w:rPr>
          <w:rFonts w:ascii="Times New Roman" w:eastAsia="SchoolBookSanPin" w:hAnsi="Times New Roman" w:cs="Times New Roman"/>
          <w:color w:val="231F20"/>
          <w:spacing w:val="-4"/>
          <w:sz w:val="24"/>
          <w:szCs w:val="24"/>
        </w:rPr>
        <w:t>т</w:t>
      </w:r>
      <w:r w:rsidRPr="00FB1C43">
        <w:rPr>
          <w:rFonts w:ascii="Times New Roman" w:eastAsia="SchoolBookSanPin" w:hAnsi="Times New Roman" w:cs="Times New Roman"/>
          <w:color w:val="231F20"/>
          <w:sz w:val="24"/>
          <w:szCs w:val="24"/>
        </w:rPr>
        <w:t>,</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свя</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z w:val="24"/>
          <w:szCs w:val="24"/>
        </w:rPr>
        <w:t>анных:</w:t>
      </w:r>
    </w:p>
    <w:p w:rsidR="00467E88" w:rsidRPr="008B70F8" w:rsidRDefault="00467E88" w:rsidP="00890A80">
      <w:pPr>
        <w:pStyle w:val="a7"/>
        <w:numPr>
          <w:ilvl w:val="0"/>
          <w:numId w:val="3"/>
        </w:numPr>
        <w:ind w:right="-2"/>
        <w:contextualSpacing/>
        <w:rPr>
          <w:rFonts w:eastAsia="SchoolBookSanPin"/>
          <w:color w:val="231F20"/>
          <w:sz w:val="24"/>
          <w:szCs w:val="24"/>
        </w:rPr>
      </w:pPr>
      <w:r w:rsidRPr="008B70F8">
        <w:rPr>
          <w:rFonts w:eastAsia="SchoolBookSanPin"/>
          <w:color w:val="231F20"/>
          <w:sz w:val="24"/>
          <w:szCs w:val="24"/>
        </w:rPr>
        <w:t>с пе</w:t>
      </w:r>
      <w:r w:rsidRPr="008B70F8">
        <w:rPr>
          <w:rFonts w:eastAsia="SchoolBookSanPin"/>
          <w:color w:val="231F20"/>
          <w:spacing w:val="2"/>
          <w:sz w:val="24"/>
          <w:szCs w:val="24"/>
        </w:rPr>
        <w:t>р</w:t>
      </w:r>
      <w:r w:rsidRPr="008B70F8">
        <w:rPr>
          <w:rFonts w:eastAsia="SchoolBookSanPin"/>
          <w:color w:val="231F20"/>
          <w:sz w:val="24"/>
          <w:szCs w:val="24"/>
        </w:rPr>
        <w:t>ех</w:t>
      </w:r>
      <w:r w:rsidRPr="008B70F8">
        <w:rPr>
          <w:rFonts w:eastAsia="SchoolBookSanPin"/>
          <w:color w:val="231F20"/>
          <w:spacing w:val="-2"/>
          <w:sz w:val="24"/>
          <w:szCs w:val="24"/>
        </w:rPr>
        <w:t>о</w:t>
      </w:r>
      <w:r w:rsidRPr="008B70F8">
        <w:rPr>
          <w:rFonts w:eastAsia="SchoolBookSanPin"/>
          <w:color w:val="231F20"/>
          <w:sz w:val="24"/>
          <w:szCs w:val="24"/>
        </w:rPr>
        <w:t>дом от сп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w:t>
      </w:r>
      <w:r w:rsidRPr="008B70F8">
        <w:rPr>
          <w:rFonts w:eastAsia="SchoolBookSanPin"/>
          <w:color w:val="231F20"/>
          <w:sz w:val="24"/>
          <w:szCs w:val="24"/>
        </w:rPr>
        <w:t>бн</w:t>
      </w:r>
      <w:r w:rsidRPr="008B70F8">
        <w:rPr>
          <w:rFonts w:eastAsia="SchoolBookSanPin"/>
          <w:color w:val="231F20"/>
          <w:spacing w:val="2"/>
          <w:sz w:val="24"/>
          <w:szCs w:val="24"/>
        </w:rPr>
        <w:t>о</w:t>
      </w:r>
      <w:r w:rsidRPr="008B70F8">
        <w:rPr>
          <w:rFonts w:eastAsia="SchoolBookSanPin"/>
          <w:color w:val="231F20"/>
          <w:sz w:val="24"/>
          <w:szCs w:val="24"/>
        </w:rPr>
        <w:t xml:space="preserve">сти </w:t>
      </w:r>
      <w:r w:rsidRPr="008B70F8">
        <w:rPr>
          <w:rFonts w:eastAsia="SchoolBookSanPin"/>
          <w:color w:val="231F20"/>
          <w:spacing w:val="2"/>
          <w:sz w:val="24"/>
          <w:szCs w:val="24"/>
        </w:rPr>
        <w:t>о</w:t>
      </w:r>
      <w:r w:rsidRPr="008B70F8">
        <w:rPr>
          <w:rFonts w:eastAsia="SchoolBookSanPin"/>
          <w:color w:val="231F20"/>
          <w:sz w:val="24"/>
          <w:szCs w:val="24"/>
        </w:rPr>
        <w:t>сущест</w:t>
      </w:r>
      <w:r w:rsidRPr="008B70F8">
        <w:rPr>
          <w:rFonts w:eastAsia="SchoolBookSanPin"/>
          <w:color w:val="231F20"/>
          <w:spacing w:val="-2"/>
          <w:sz w:val="24"/>
          <w:szCs w:val="24"/>
        </w:rPr>
        <w:t>в</w:t>
      </w:r>
      <w:r w:rsidRPr="008B70F8">
        <w:rPr>
          <w:rFonts w:eastAsia="SchoolBookSanPin"/>
          <w:color w:val="231F20"/>
          <w:sz w:val="24"/>
          <w:szCs w:val="24"/>
        </w:rPr>
        <w:t xml:space="preserve">лять принятие </w:t>
      </w:r>
      <w:r w:rsidRPr="008B70F8">
        <w:rPr>
          <w:rFonts w:eastAsia="SchoolBookSanPin"/>
          <w:color w:val="231F20"/>
          <w:spacing w:val="2"/>
          <w:sz w:val="24"/>
          <w:szCs w:val="24"/>
        </w:rPr>
        <w:t>з</w:t>
      </w:r>
      <w:r w:rsidRPr="008B70F8">
        <w:rPr>
          <w:rFonts w:eastAsia="SchoolBookSanPin"/>
          <w:color w:val="231F20"/>
          <w:sz w:val="24"/>
          <w:szCs w:val="24"/>
        </w:rPr>
        <w:t xml:space="preserve">аданной педагогом и </w:t>
      </w:r>
      <w:r w:rsidRPr="008B70F8">
        <w:rPr>
          <w:rFonts w:eastAsia="SchoolBookSanPin"/>
          <w:color w:val="231F20"/>
          <w:spacing w:val="2"/>
          <w:sz w:val="24"/>
          <w:szCs w:val="24"/>
        </w:rPr>
        <w:t>о</w:t>
      </w:r>
      <w:r w:rsidRPr="008B70F8">
        <w:rPr>
          <w:rFonts w:eastAsia="SchoolBookSanPin"/>
          <w:color w:val="231F20"/>
          <w:sz w:val="24"/>
          <w:szCs w:val="24"/>
        </w:rPr>
        <w:t>смысленной цели к о</w:t>
      </w:r>
      <w:r w:rsidRPr="008B70F8">
        <w:rPr>
          <w:rFonts w:eastAsia="SchoolBookSanPin"/>
          <w:color w:val="231F20"/>
          <w:spacing w:val="-2"/>
          <w:sz w:val="24"/>
          <w:szCs w:val="24"/>
        </w:rPr>
        <w:t>в</w:t>
      </w:r>
      <w:r w:rsidRPr="008B70F8">
        <w:rPr>
          <w:rFonts w:eastAsia="SchoolBookSanPin"/>
          <w:color w:val="231F20"/>
          <w:sz w:val="24"/>
          <w:szCs w:val="24"/>
        </w:rPr>
        <w:t>ладению этой учебной деятельн</w:t>
      </w:r>
      <w:r w:rsidRPr="008B70F8">
        <w:rPr>
          <w:rFonts w:eastAsia="SchoolBookSanPin"/>
          <w:color w:val="231F20"/>
          <w:spacing w:val="2"/>
          <w:sz w:val="24"/>
          <w:szCs w:val="24"/>
        </w:rPr>
        <w:t>о</w:t>
      </w:r>
      <w:r w:rsidRPr="008B70F8">
        <w:rPr>
          <w:rFonts w:eastAsia="SchoolBookSanPin"/>
          <w:color w:val="231F20"/>
          <w:sz w:val="24"/>
          <w:szCs w:val="24"/>
        </w:rPr>
        <w:t>стью на у</w:t>
      </w:r>
      <w:r w:rsidRPr="008B70F8">
        <w:rPr>
          <w:rFonts w:eastAsia="SchoolBookSanPin"/>
          <w:color w:val="231F20"/>
          <w:spacing w:val="2"/>
          <w:sz w:val="24"/>
          <w:szCs w:val="24"/>
        </w:rPr>
        <w:t>р</w:t>
      </w:r>
      <w:r w:rsidRPr="008B70F8">
        <w:rPr>
          <w:rFonts w:eastAsia="SchoolBookSanPin"/>
          <w:color w:val="231F20"/>
          <w:sz w:val="24"/>
          <w:szCs w:val="24"/>
        </w:rPr>
        <w:t xml:space="preserve">овне </w:t>
      </w:r>
      <w:r w:rsidRPr="008B70F8">
        <w:rPr>
          <w:rFonts w:eastAsia="SchoolBookSanPin"/>
          <w:color w:val="231F20"/>
          <w:spacing w:val="2"/>
          <w:sz w:val="24"/>
          <w:szCs w:val="24"/>
        </w:rPr>
        <w:t>о</w:t>
      </w:r>
      <w:r w:rsidRPr="008B70F8">
        <w:rPr>
          <w:rFonts w:eastAsia="SchoolBookSanPin"/>
          <w:color w:val="231F20"/>
          <w:sz w:val="24"/>
          <w:szCs w:val="24"/>
        </w:rPr>
        <w:t>сновной шк</w:t>
      </w:r>
      <w:r w:rsidRPr="008B70F8">
        <w:rPr>
          <w:rFonts w:eastAsia="SchoolBookSanPin"/>
          <w:color w:val="231F20"/>
          <w:spacing w:val="-2"/>
          <w:sz w:val="24"/>
          <w:szCs w:val="24"/>
        </w:rPr>
        <w:t>о</w:t>
      </w:r>
      <w:r w:rsidRPr="008B70F8">
        <w:rPr>
          <w:rFonts w:eastAsia="SchoolBookSanPin"/>
          <w:color w:val="231F20"/>
          <w:sz w:val="24"/>
          <w:szCs w:val="24"/>
        </w:rPr>
        <w:t>лы в единст</w:t>
      </w:r>
      <w:r w:rsidRPr="008B70F8">
        <w:rPr>
          <w:rFonts w:eastAsia="SchoolBookSanPin"/>
          <w:color w:val="231F20"/>
          <w:spacing w:val="2"/>
          <w:sz w:val="24"/>
          <w:szCs w:val="24"/>
        </w:rPr>
        <w:t>в</w:t>
      </w:r>
      <w:r w:rsidRPr="008B70F8">
        <w:rPr>
          <w:rFonts w:eastAsia="SchoolBookSanPin"/>
          <w:color w:val="231F20"/>
          <w:sz w:val="24"/>
          <w:szCs w:val="24"/>
        </w:rPr>
        <w:t>е моти</w:t>
      </w:r>
      <w:r w:rsidRPr="008B70F8">
        <w:rPr>
          <w:rFonts w:eastAsia="SchoolBookSanPin"/>
          <w:color w:val="231F20"/>
          <w:spacing w:val="2"/>
          <w:sz w:val="24"/>
          <w:szCs w:val="24"/>
        </w:rPr>
        <w:t>в</w:t>
      </w:r>
      <w:r w:rsidRPr="008B70F8">
        <w:rPr>
          <w:rFonts w:eastAsia="SchoolBookSanPin"/>
          <w:color w:val="231F20"/>
          <w:sz w:val="24"/>
          <w:szCs w:val="24"/>
        </w:rPr>
        <w:t>ационно-смысло</w:t>
      </w:r>
      <w:r w:rsidRPr="008B70F8">
        <w:rPr>
          <w:rFonts w:eastAsia="SchoolBookSanPin"/>
          <w:color w:val="231F20"/>
          <w:spacing w:val="2"/>
          <w:sz w:val="24"/>
          <w:szCs w:val="24"/>
        </w:rPr>
        <w:t>в</w:t>
      </w:r>
      <w:r w:rsidRPr="008B70F8">
        <w:rPr>
          <w:rFonts w:eastAsia="SchoolBookSanPin"/>
          <w:color w:val="231F20"/>
          <w:sz w:val="24"/>
          <w:szCs w:val="24"/>
        </w:rPr>
        <w:t>ого и опе</w:t>
      </w:r>
      <w:r w:rsidRPr="008B70F8">
        <w:rPr>
          <w:rFonts w:eastAsia="SchoolBookSanPin"/>
          <w:color w:val="231F20"/>
          <w:spacing w:val="2"/>
          <w:sz w:val="24"/>
          <w:szCs w:val="24"/>
        </w:rPr>
        <w:t>р</w:t>
      </w:r>
      <w:r w:rsidRPr="008B70F8">
        <w:rPr>
          <w:rFonts w:eastAsia="SchoolBookSanPin"/>
          <w:color w:val="231F20"/>
          <w:sz w:val="24"/>
          <w:szCs w:val="24"/>
        </w:rPr>
        <w:t>ационно-технического компонентов, к но</w:t>
      </w:r>
      <w:r w:rsidRPr="008B70F8">
        <w:rPr>
          <w:rFonts w:eastAsia="SchoolBookSanPin"/>
          <w:color w:val="231F20"/>
          <w:spacing w:val="2"/>
          <w:sz w:val="24"/>
          <w:szCs w:val="24"/>
        </w:rPr>
        <w:t>в</w:t>
      </w:r>
      <w:r w:rsidRPr="008B70F8">
        <w:rPr>
          <w:rFonts w:eastAsia="SchoolBookSanPin"/>
          <w:color w:val="231F20"/>
          <w:sz w:val="24"/>
          <w:szCs w:val="24"/>
        </w:rPr>
        <w:t>ой внут</w:t>
      </w:r>
      <w:r w:rsidRPr="008B70F8">
        <w:rPr>
          <w:rFonts w:eastAsia="SchoolBookSanPin"/>
          <w:color w:val="231F20"/>
          <w:spacing w:val="2"/>
          <w:sz w:val="24"/>
          <w:szCs w:val="24"/>
        </w:rPr>
        <w:t>р</w:t>
      </w:r>
      <w:r w:rsidRPr="008B70F8">
        <w:rPr>
          <w:rFonts w:eastAsia="SchoolBookSanPin"/>
          <w:color w:val="231F20"/>
          <w:sz w:val="24"/>
          <w:szCs w:val="24"/>
        </w:rPr>
        <w:t xml:space="preserve">енней позиции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учающег</w:t>
      </w:r>
      <w:r w:rsidRPr="008B70F8">
        <w:rPr>
          <w:rFonts w:eastAsia="SchoolBookSanPin"/>
          <w:color w:val="231F20"/>
          <w:spacing w:val="2"/>
          <w:sz w:val="24"/>
          <w:szCs w:val="24"/>
        </w:rPr>
        <w:t>о</w:t>
      </w:r>
      <w:r w:rsidRPr="008B70F8">
        <w:rPr>
          <w:rFonts w:eastAsia="SchoolBookSanPin"/>
          <w:color w:val="231F20"/>
          <w:sz w:val="24"/>
          <w:szCs w:val="24"/>
        </w:rPr>
        <w:t>ся — нап</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в</w:t>
      </w:r>
      <w:r w:rsidRPr="008B70F8">
        <w:rPr>
          <w:rFonts w:eastAsia="SchoolBookSanPin"/>
          <w:color w:val="231F20"/>
          <w:sz w:val="24"/>
          <w:szCs w:val="24"/>
        </w:rPr>
        <w:t>ленн</w:t>
      </w:r>
      <w:r w:rsidRPr="008B70F8">
        <w:rPr>
          <w:rFonts w:eastAsia="SchoolBookSanPin"/>
          <w:color w:val="231F20"/>
          <w:spacing w:val="2"/>
          <w:sz w:val="24"/>
          <w:szCs w:val="24"/>
        </w:rPr>
        <w:t>о</w:t>
      </w:r>
      <w:r w:rsidRPr="008B70F8">
        <w:rPr>
          <w:rFonts w:eastAsia="SchoolBookSanPin"/>
          <w:color w:val="231F20"/>
          <w:sz w:val="24"/>
          <w:szCs w:val="24"/>
        </w:rPr>
        <w:t xml:space="preserve">сти </w:t>
      </w:r>
      <w:r w:rsidRPr="008B70F8">
        <w:rPr>
          <w:rFonts w:eastAsia="SchoolBookSanPin"/>
          <w:color w:val="231F20"/>
          <w:spacing w:val="24"/>
          <w:sz w:val="24"/>
          <w:szCs w:val="24"/>
        </w:rPr>
        <w:t xml:space="preserve"> </w:t>
      </w:r>
      <w:r w:rsidRPr="008B70F8">
        <w:rPr>
          <w:rFonts w:eastAsia="SchoolBookSanPin"/>
          <w:color w:val="231F20"/>
          <w:sz w:val="24"/>
          <w:szCs w:val="24"/>
        </w:rPr>
        <w:t xml:space="preserve">на </w:t>
      </w:r>
      <w:r w:rsidRPr="008B70F8">
        <w:rPr>
          <w:rFonts w:eastAsia="SchoolBookSanPin"/>
          <w:color w:val="231F20"/>
          <w:spacing w:val="24"/>
          <w:sz w:val="24"/>
          <w:szCs w:val="24"/>
        </w:rPr>
        <w:t xml:space="preserve"> </w:t>
      </w:r>
      <w:r w:rsidRPr="008B70F8">
        <w:rPr>
          <w:rFonts w:eastAsia="SchoolBookSanPin"/>
          <w:color w:val="231F20"/>
          <w:sz w:val="24"/>
          <w:szCs w:val="24"/>
        </w:rPr>
        <w:t>сам</w:t>
      </w:r>
      <w:r w:rsidRPr="008B70F8">
        <w:rPr>
          <w:rFonts w:eastAsia="SchoolBookSanPin"/>
          <w:color w:val="231F20"/>
          <w:spacing w:val="2"/>
          <w:sz w:val="24"/>
          <w:szCs w:val="24"/>
        </w:rPr>
        <w:t>о</w:t>
      </w:r>
      <w:r w:rsidRPr="008B70F8">
        <w:rPr>
          <w:rFonts w:eastAsia="SchoolBookSanPin"/>
          <w:color w:val="231F20"/>
          <w:sz w:val="24"/>
          <w:szCs w:val="24"/>
        </w:rPr>
        <w:t xml:space="preserve">стоятельный </w:t>
      </w:r>
      <w:r w:rsidRPr="008B70F8">
        <w:rPr>
          <w:rFonts w:eastAsia="SchoolBookSanPin"/>
          <w:color w:val="231F20"/>
          <w:spacing w:val="24"/>
          <w:sz w:val="24"/>
          <w:szCs w:val="24"/>
        </w:rPr>
        <w:t xml:space="preserve"> </w:t>
      </w:r>
      <w:r w:rsidRPr="008B70F8">
        <w:rPr>
          <w:rFonts w:eastAsia="SchoolBookSanPin"/>
          <w:color w:val="231F20"/>
          <w:sz w:val="24"/>
          <w:szCs w:val="24"/>
        </w:rPr>
        <w:t>позна</w:t>
      </w:r>
      <w:r w:rsidRPr="008B70F8">
        <w:rPr>
          <w:rFonts w:eastAsia="SchoolBookSanPin"/>
          <w:color w:val="231F20"/>
          <w:spacing w:val="2"/>
          <w:sz w:val="24"/>
          <w:szCs w:val="24"/>
        </w:rPr>
        <w:t>в</w:t>
      </w:r>
      <w:r w:rsidRPr="008B70F8">
        <w:rPr>
          <w:rFonts w:eastAsia="SchoolBookSanPin"/>
          <w:color w:val="231F20"/>
          <w:sz w:val="24"/>
          <w:szCs w:val="24"/>
        </w:rPr>
        <w:t xml:space="preserve">ательный </w:t>
      </w:r>
      <w:r w:rsidRPr="008B70F8">
        <w:rPr>
          <w:rFonts w:eastAsia="SchoolBookSanPin"/>
          <w:color w:val="231F20"/>
          <w:spacing w:val="24"/>
          <w:sz w:val="24"/>
          <w:szCs w:val="24"/>
        </w:rPr>
        <w:t xml:space="preserve"> </w:t>
      </w:r>
      <w:r w:rsidRPr="008B70F8">
        <w:rPr>
          <w:rFonts w:eastAsia="SchoolBookSanPin"/>
          <w:color w:val="231F20"/>
          <w:sz w:val="24"/>
          <w:szCs w:val="24"/>
        </w:rPr>
        <w:t>поиск, 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т</w:t>
      </w:r>
      <w:r w:rsidRPr="008B70F8">
        <w:rPr>
          <w:rFonts w:eastAsia="SchoolBookSanPin"/>
          <w:color w:val="231F20"/>
          <w:sz w:val="24"/>
          <w:szCs w:val="24"/>
        </w:rPr>
        <w:t>анов</w:t>
      </w:r>
      <w:r w:rsidRPr="008B70F8">
        <w:rPr>
          <w:rFonts w:eastAsia="SchoolBookSanPin"/>
          <w:color w:val="231F20"/>
          <w:spacing w:val="-4"/>
          <w:sz w:val="24"/>
          <w:szCs w:val="24"/>
        </w:rPr>
        <w:t>к</w:t>
      </w:r>
      <w:r w:rsidRPr="008B70F8">
        <w:rPr>
          <w:rFonts w:eastAsia="SchoolBookSanPin"/>
          <w:color w:val="231F20"/>
          <w:sz w:val="24"/>
          <w:szCs w:val="24"/>
        </w:rPr>
        <w:t xml:space="preserve">у учебных целей, </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во</w:t>
      </w:r>
      <w:r w:rsidRPr="008B70F8">
        <w:rPr>
          <w:rFonts w:eastAsia="SchoolBookSanPin"/>
          <w:color w:val="231F20"/>
          <w:sz w:val="24"/>
          <w:szCs w:val="24"/>
        </w:rPr>
        <w:t>ение и сам</w:t>
      </w:r>
      <w:r w:rsidRPr="008B70F8">
        <w:rPr>
          <w:rFonts w:eastAsia="SchoolBookSanPin"/>
          <w:color w:val="231F20"/>
          <w:spacing w:val="2"/>
          <w:sz w:val="24"/>
          <w:szCs w:val="24"/>
        </w:rPr>
        <w:t>о</w:t>
      </w:r>
      <w:r w:rsidRPr="008B70F8">
        <w:rPr>
          <w:rFonts w:eastAsia="SchoolBookSanPin"/>
          <w:color w:val="231F20"/>
          <w:sz w:val="24"/>
          <w:szCs w:val="24"/>
        </w:rPr>
        <w:t>стоятельн</w:t>
      </w:r>
      <w:r w:rsidRPr="008B70F8">
        <w:rPr>
          <w:rFonts w:eastAsia="SchoolBookSanPin"/>
          <w:color w:val="231F20"/>
          <w:spacing w:val="2"/>
          <w:sz w:val="24"/>
          <w:szCs w:val="24"/>
        </w:rPr>
        <w:t>о</w:t>
      </w:r>
      <w:r w:rsidRPr="008B70F8">
        <w:rPr>
          <w:rFonts w:eastAsia="SchoolBookSanPin"/>
          <w:color w:val="231F20"/>
          <w:sz w:val="24"/>
          <w:szCs w:val="24"/>
        </w:rPr>
        <w:t xml:space="preserve">е </w:t>
      </w:r>
      <w:r w:rsidRPr="008B70F8">
        <w:rPr>
          <w:rFonts w:eastAsia="SchoolBookSanPin"/>
          <w:color w:val="231F20"/>
          <w:spacing w:val="2"/>
          <w:sz w:val="24"/>
          <w:szCs w:val="24"/>
        </w:rPr>
        <w:t>о</w:t>
      </w:r>
      <w:r w:rsidRPr="008B70F8">
        <w:rPr>
          <w:rFonts w:eastAsia="SchoolBookSanPin"/>
          <w:color w:val="231F20"/>
          <w:sz w:val="24"/>
          <w:szCs w:val="24"/>
        </w:rPr>
        <w:t>сущест</w:t>
      </w:r>
      <w:r w:rsidRPr="008B70F8">
        <w:rPr>
          <w:rFonts w:eastAsia="SchoolBookSanPin"/>
          <w:color w:val="231F20"/>
          <w:spacing w:val="-2"/>
          <w:sz w:val="24"/>
          <w:szCs w:val="24"/>
        </w:rPr>
        <w:t>в</w:t>
      </w:r>
      <w:r w:rsidRPr="008B70F8">
        <w:rPr>
          <w:rFonts w:eastAsia="SchoolBookSanPin"/>
          <w:color w:val="231F20"/>
          <w:sz w:val="24"/>
          <w:szCs w:val="24"/>
        </w:rPr>
        <w:t>ление конт</w:t>
      </w:r>
      <w:r w:rsidRPr="008B70F8">
        <w:rPr>
          <w:rFonts w:eastAsia="SchoolBookSanPin"/>
          <w:color w:val="231F20"/>
          <w:spacing w:val="2"/>
          <w:sz w:val="24"/>
          <w:szCs w:val="24"/>
        </w:rPr>
        <w:t>р</w:t>
      </w:r>
      <w:r w:rsidRPr="008B70F8">
        <w:rPr>
          <w:rFonts w:eastAsia="SchoolBookSanPin"/>
          <w:color w:val="231F20"/>
          <w:spacing w:val="-2"/>
          <w:sz w:val="24"/>
          <w:szCs w:val="24"/>
        </w:rPr>
        <w:t>о</w:t>
      </w:r>
      <w:r w:rsidRPr="008B70F8">
        <w:rPr>
          <w:rFonts w:eastAsia="SchoolBookSanPin"/>
          <w:color w:val="231F20"/>
          <w:sz w:val="24"/>
          <w:szCs w:val="24"/>
        </w:rPr>
        <w:t>льных и оценочных действий, инициати</w:t>
      </w:r>
      <w:r w:rsidRPr="008B70F8">
        <w:rPr>
          <w:rFonts w:eastAsia="SchoolBookSanPin"/>
          <w:color w:val="231F20"/>
          <w:spacing w:val="-3"/>
          <w:sz w:val="24"/>
          <w:szCs w:val="24"/>
        </w:rPr>
        <w:t>в</w:t>
      </w:r>
      <w:r w:rsidRPr="008B70F8">
        <w:rPr>
          <w:rFonts w:eastAsia="SchoolBookSanPin"/>
          <w:color w:val="231F20"/>
          <w:sz w:val="24"/>
          <w:szCs w:val="24"/>
        </w:rPr>
        <w:t xml:space="preserve">у в </w:t>
      </w:r>
      <w:r w:rsidRPr="008B70F8">
        <w:rPr>
          <w:rFonts w:eastAsia="SchoolBookSanPin"/>
          <w:color w:val="231F20"/>
          <w:spacing w:val="-2"/>
          <w:sz w:val="24"/>
          <w:szCs w:val="24"/>
        </w:rPr>
        <w:t>о</w:t>
      </w:r>
      <w:r w:rsidRPr="008B70F8">
        <w:rPr>
          <w:rFonts w:eastAsia="SchoolBookSanPin"/>
          <w:color w:val="231F20"/>
          <w:sz w:val="24"/>
          <w:szCs w:val="24"/>
        </w:rPr>
        <w:t>р</w:t>
      </w:r>
      <w:r w:rsidRPr="008B70F8">
        <w:rPr>
          <w:rFonts w:eastAsia="SchoolBookSanPin"/>
          <w:color w:val="231F20"/>
          <w:spacing w:val="-2"/>
          <w:sz w:val="24"/>
          <w:szCs w:val="24"/>
        </w:rPr>
        <w:t>г</w:t>
      </w:r>
      <w:r w:rsidRPr="008B70F8">
        <w:rPr>
          <w:rFonts w:eastAsia="SchoolBookSanPin"/>
          <w:color w:val="231F20"/>
          <w:sz w:val="24"/>
          <w:szCs w:val="24"/>
        </w:rPr>
        <w:t>ани</w:t>
      </w:r>
      <w:r w:rsidRPr="008B70F8">
        <w:rPr>
          <w:rFonts w:eastAsia="SchoolBookSanPin"/>
          <w:color w:val="231F20"/>
          <w:spacing w:val="2"/>
          <w:sz w:val="24"/>
          <w:szCs w:val="24"/>
        </w:rPr>
        <w:t>з</w:t>
      </w:r>
      <w:r w:rsidRPr="008B70F8">
        <w:rPr>
          <w:rFonts w:eastAsia="SchoolBookSanPin"/>
          <w:color w:val="231F20"/>
          <w:sz w:val="24"/>
          <w:szCs w:val="24"/>
        </w:rPr>
        <w:t>ации учебного сот</w:t>
      </w:r>
      <w:r w:rsidRPr="008B70F8">
        <w:rPr>
          <w:rFonts w:eastAsia="SchoolBookSanPin"/>
          <w:color w:val="231F20"/>
          <w:spacing w:val="-3"/>
          <w:sz w:val="24"/>
          <w:szCs w:val="24"/>
        </w:rPr>
        <w:t>р</w:t>
      </w:r>
      <w:r w:rsidRPr="008B70F8">
        <w:rPr>
          <w:rFonts w:eastAsia="SchoolBookSanPin"/>
          <w:color w:val="231F20"/>
          <w:sz w:val="24"/>
          <w:szCs w:val="24"/>
        </w:rPr>
        <w:t>удничест</w:t>
      </w:r>
      <w:r w:rsidRPr="008B70F8">
        <w:rPr>
          <w:rFonts w:eastAsia="SchoolBookSanPin"/>
          <w:color w:val="231F20"/>
          <w:spacing w:val="2"/>
          <w:sz w:val="24"/>
          <w:szCs w:val="24"/>
        </w:rPr>
        <w:t>в</w:t>
      </w:r>
      <w:r w:rsidRPr="008B70F8">
        <w:rPr>
          <w:rFonts w:eastAsia="SchoolBookSanPin"/>
          <w:color w:val="231F20"/>
          <w:sz w:val="24"/>
          <w:szCs w:val="24"/>
        </w:rPr>
        <w:t xml:space="preserve">а, к </w:t>
      </w:r>
      <w:r w:rsidRPr="008B70F8">
        <w:rPr>
          <w:rFonts w:eastAsia="SchoolBookSanPin"/>
          <w:color w:val="231F20"/>
          <w:spacing w:val="2"/>
          <w:sz w:val="24"/>
          <w:szCs w:val="24"/>
        </w:rPr>
        <w:t>р</w:t>
      </w:r>
      <w:r w:rsidRPr="008B70F8">
        <w:rPr>
          <w:rFonts w:eastAsia="SchoolBookSanPin"/>
          <w:color w:val="231F20"/>
          <w:sz w:val="24"/>
          <w:szCs w:val="24"/>
        </w:rPr>
        <w:t>азвитию сп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w:t>
      </w:r>
      <w:r w:rsidRPr="008B70F8">
        <w:rPr>
          <w:rFonts w:eastAsia="SchoolBookSanPin"/>
          <w:color w:val="231F20"/>
          <w:sz w:val="24"/>
          <w:szCs w:val="24"/>
        </w:rPr>
        <w:t>бн</w:t>
      </w:r>
      <w:r w:rsidRPr="008B70F8">
        <w:rPr>
          <w:rFonts w:eastAsia="SchoolBookSanPin"/>
          <w:color w:val="231F20"/>
          <w:spacing w:val="2"/>
          <w:sz w:val="24"/>
          <w:szCs w:val="24"/>
        </w:rPr>
        <w:t>о</w:t>
      </w:r>
      <w:r w:rsidRPr="008B70F8">
        <w:rPr>
          <w:rFonts w:eastAsia="SchoolBookSanPin"/>
          <w:color w:val="231F20"/>
          <w:sz w:val="24"/>
          <w:szCs w:val="24"/>
        </w:rPr>
        <w:t>сти п</w:t>
      </w:r>
      <w:r w:rsidRPr="008B70F8">
        <w:rPr>
          <w:rFonts w:eastAsia="SchoolBookSanPin"/>
          <w:color w:val="231F20"/>
          <w:spacing w:val="2"/>
          <w:sz w:val="24"/>
          <w:szCs w:val="24"/>
        </w:rPr>
        <w:t>ро</w:t>
      </w:r>
      <w:r w:rsidRPr="008B70F8">
        <w:rPr>
          <w:rFonts w:eastAsia="SchoolBookSanPin"/>
          <w:color w:val="231F20"/>
          <w:sz w:val="24"/>
          <w:szCs w:val="24"/>
        </w:rPr>
        <w:t>е</w:t>
      </w:r>
      <w:r w:rsidRPr="008B70F8">
        <w:rPr>
          <w:rFonts w:eastAsia="SchoolBookSanPin"/>
          <w:color w:val="231F20"/>
          <w:spacing w:val="-2"/>
          <w:sz w:val="24"/>
          <w:szCs w:val="24"/>
        </w:rPr>
        <w:t>к</w:t>
      </w:r>
      <w:r w:rsidRPr="008B70F8">
        <w:rPr>
          <w:rFonts w:eastAsia="SchoolBookSanPin"/>
          <w:color w:val="231F20"/>
          <w:sz w:val="24"/>
          <w:szCs w:val="24"/>
        </w:rPr>
        <w:t>ти</w:t>
      </w:r>
      <w:r w:rsidRPr="008B70F8">
        <w:rPr>
          <w:rFonts w:eastAsia="SchoolBookSanPin"/>
          <w:color w:val="231F20"/>
          <w:spacing w:val="2"/>
          <w:sz w:val="24"/>
          <w:szCs w:val="24"/>
        </w:rPr>
        <w:t>р</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ания с</w:t>
      </w:r>
      <w:r w:rsidRPr="008B70F8">
        <w:rPr>
          <w:rFonts w:eastAsia="SchoolBookSanPin"/>
          <w:color w:val="231F20"/>
          <w:spacing w:val="2"/>
          <w:sz w:val="24"/>
          <w:szCs w:val="24"/>
        </w:rPr>
        <w:t>об</w:t>
      </w:r>
      <w:r w:rsidRPr="008B70F8">
        <w:rPr>
          <w:rFonts w:eastAsia="SchoolBookSanPin"/>
          <w:color w:val="231F20"/>
          <w:sz w:val="24"/>
          <w:szCs w:val="24"/>
        </w:rPr>
        <w:t>ст</w:t>
      </w:r>
      <w:r w:rsidRPr="008B70F8">
        <w:rPr>
          <w:rFonts w:eastAsia="SchoolBookSanPin"/>
          <w:color w:val="231F20"/>
          <w:spacing w:val="2"/>
          <w:sz w:val="24"/>
          <w:szCs w:val="24"/>
        </w:rPr>
        <w:t>в</w:t>
      </w:r>
      <w:r w:rsidRPr="008B70F8">
        <w:rPr>
          <w:rFonts w:eastAsia="SchoolBookSanPin"/>
          <w:color w:val="231F20"/>
          <w:sz w:val="24"/>
          <w:szCs w:val="24"/>
        </w:rPr>
        <w:t>енной учебной деятельн</w:t>
      </w:r>
      <w:r w:rsidRPr="008B70F8">
        <w:rPr>
          <w:rFonts w:eastAsia="SchoolBookSanPin"/>
          <w:color w:val="231F20"/>
          <w:spacing w:val="2"/>
          <w:sz w:val="24"/>
          <w:szCs w:val="24"/>
        </w:rPr>
        <w:t>о</w:t>
      </w:r>
      <w:r w:rsidRPr="008B70F8">
        <w:rPr>
          <w:rFonts w:eastAsia="SchoolBookSanPin"/>
          <w:color w:val="231F20"/>
          <w:sz w:val="24"/>
          <w:szCs w:val="24"/>
        </w:rPr>
        <w:t>сти и п</w:t>
      </w:r>
      <w:r w:rsidRPr="008B70F8">
        <w:rPr>
          <w:rFonts w:eastAsia="SchoolBookSanPin"/>
          <w:color w:val="231F20"/>
          <w:spacing w:val="2"/>
          <w:sz w:val="24"/>
          <w:szCs w:val="24"/>
        </w:rPr>
        <w:t>о</w:t>
      </w:r>
      <w:r w:rsidRPr="008B70F8">
        <w:rPr>
          <w:rFonts w:eastAsia="SchoolBookSanPin"/>
          <w:color w:val="231F20"/>
          <w:sz w:val="24"/>
          <w:szCs w:val="24"/>
        </w:rPr>
        <w:t>ст</w:t>
      </w:r>
      <w:r w:rsidRPr="008B70F8">
        <w:rPr>
          <w:rFonts w:eastAsia="SchoolBookSanPin"/>
          <w:color w:val="231F20"/>
          <w:spacing w:val="2"/>
          <w:sz w:val="24"/>
          <w:szCs w:val="24"/>
        </w:rPr>
        <w:t>ро</w:t>
      </w:r>
      <w:r w:rsidRPr="008B70F8">
        <w:rPr>
          <w:rFonts w:eastAsia="SchoolBookSanPin"/>
          <w:color w:val="231F20"/>
          <w:sz w:val="24"/>
          <w:szCs w:val="24"/>
        </w:rPr>
        <w:t xml:space="preserve">ению жизненных планов </w:t>
      </w:r>
      <w:r w:rsidRPr="008B70F8">
        <w:rPr>
          <w:rFonts w:eastAsia="SchoolBookSanPin"/>
          <w:color w:val="231F20"/>
          <w:spacing w:val="2"/>
          <w:sz w:val="24"/>
          <w:szCs w:val="24"/>
        </w:rPr>
        <w:t>в</w:t>
      </w:r>
      <w:r w:rsidRPr="008B70F8">
        <w:rPr>
          <w:rFonts w:eastAsia="SchoolBookSanPin"/>
          <w:color w:val="231F20"/>
          <w:sz w:val="24"/>
          <w:szCs w:val="24"/>
        </w:rPr>
        <w:t>о в</w:t>
      </w:r>
      <w:r w:rsidRPr="008B70F8">
        <w:rPr>
          <w:rFonts w:eastAsia="SchoolBookSanPin"/>
          <w:color w:val="231F20"/>
          <w:spacing w:val="2"/>
          <w:sz w:val="24"/>
          <w:szCs w:val="24"/>
        </w:rPr>
        <w:t>р</w:t>
      </w:r>
      <w:r w:rsidRPr="008B70F8">
        <w:rPr>
          <w:rFonts w:eastAsia="SchoolBookSanPin"/>
          <w:color w:val="231F20"/>
          <w:sz w:val="24"/>
          <w:szCs w:val="24"/>
        </w:rPr>
        <w:t>еменнóй перспе</w:t>
      </w:r>
      <w:r w:rsidRPr="008B70F8">
        <w:rPr>
          <w:rFonts w:eastAsia="SchoolBookSanPin"/>
          <w:color w:val="231F20"/>
          <w:spacing w:val="-2"/>
          <w:sz w:val="24"/>
          <w:szCs w:val="24"/>
        </w:rPr>
        <w:t>к</w:t>
      </w:r>
      <w:r w:rsidRPr="008B70F8">
        <w:rPr>
          <w:rFonts w:eastAsia="SchoolBookSanPin"/>
          <w:color w:val="231F20"/>
          <w:sz w:val="24"/>
          <w:szCs w:val="24"/>
        </w:rPr>
        <w:t>ти</w:t>
      </w:r>
      <w:r w:rsidRPr="008B70F8">
        <w:rPr>
          <w:rFonts w:eastAsia="SchoolBookSanPin"/>
          <w:color w:val="231F20"/>
          <w:spacing w:val="2"/>
          <w:sz w:val="24"/>
          <w:szCs w:val="24"/>
        </w:rPr>
        <w:t>в</w:t>
      </w:r>
      <w:r w:rsidRPr="008B70F8">
        <w:rPr>
          <w:rFonts w:eastAsia="SchoolBookSanPin"/>
          <w:color w:val="231F20"/>
          <w:sz w:val="24"/>
          <w:szCs w:val="24"/>
        </w:rPr>
        <w:t>е;</w:t>
      </w:r>
    </w:p>
    <w:p w:rsidR="00467E88" w:rsidRPr="008B70F8" w:rsidRDefault="00467E88" w:rsidP="00890A80">
      <w:pPr>
        <w:pStyle w:val="a7"/>
        <w:numPr>
          <w:ilvl w:val="0"/>
          <w:numId w:val="3"/>
        </w:numPr>
        <w:ind w:right="-2"/>
        <w:contextualSpacing/>
        <w:rPr>
          <w:rFonts w:eastAsia="SchoolBookSanPin"/>
          <w:sz w:val="24"/>
          <w:szCs w:val="24"/>
        </w:rPr>
      </w:pPr>
      <w:r w:rsidRPr="008B70F8">
        <w:rPr>
          <w:rFonts w:eastAsia="SchoolBookSanPin"/>
          <w:color w:val="231F20"/>
          <w:sz w:val="24"/>
          <w:szCs w:val="24"/>
        </w:rPr>
        <w:t>с</w:t>
      </w:r>
      <w:r w:rsidRPr="008B70F8">
        <w:rPr>
          <w:rFonts w:eastAsia="SchoolBookSanPin"/>
          <w:color w:val="231F20"/>
          <w:spacing w:val="14"/>
          <w:sz w:val="24"/>
          <w:szCs w:val="24"/>
        </w:rPr>
        <w:t xml:space="preserve"> </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рми</w:t>
      </w:r>
      <w:r w:rsidRPr="008B70F8">
        <w:rPr>
          <w:rFonts w:eastAsia="SchoolBookSanPin"/>
          <w:color w:val="231F20"/>
          <w:spacing w:val="2"/>
          <w:sz w:val="24"/>
          <w:szCs w:val="24"/>
        </w:rPr>
        <w:t>р</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анием</w:t>
      </w:r>
      <w:r w:rsidRPr="008B70F8">
        <w:rPr>
          <w:rFonts w:eastAsia="SchoolBookSanPin"/>
          <w:color w:val="231F20"/>
          <w:spacing w:val="14"/>
          <w:sz w:val="24"/>
          <w:szCs w:val="24"/>
        </w:rPr>
        <w:t xml:space="preserve"> </w:t>
      </w:r>
      <w:r w:rsidRPr="008B70F8">
        <w:rPr>
          <w:rFonts w:eastAsia="SchoolBookSanPin"/>
          <w:color w:val="231F20"/>
          <w:sz w:val="24"/>
          <w:szCs w:val="24"/>
        </w:rPr>
        <w:t>у</w:t>
      </w:r>
      <w:r w:rsidRPr="008B70F8">
        <w:rPr>
          <w:rFonts w:eastAsia="SchoolBookSanPin"/>
          <w:color w:val="231F20"/>
          <w:spacing w:val="14"/>
          <w:sz w:val="24"/>
          <w:szCs w:val="24"/>
        </w:rPr>
        <w:t xml:space="preserve">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учающег</w:t>
      </w:r>
      <w:r w:rsidRPr="008B70F8">
        <w:rPr>
          <w:rFonts w:eastAsia="SchoolBookSanPin"/>
          <w:color w:val="231F20"/>
          <w:spacing w:val="2"/>
          <w:sz w:val="24"/>
          <w:szCs w:val="24"/>
        </w:rPr>
        <w:t>о</w:t>
      </w:r>
      <w:r w:rsidRPr="008B70F8">
        <w:rPr>
          <w:rFonts w:eastAsia="SchoolBookSanPin"/>
          <w:color w:val="231F20"/>
          <w:sz w:val="24"/>
          <w:szCs w:val="24"/>
        </w:rPr>
        <w:t>ся</w:t>
      </w:r>
      <w:r w:rsidRPr="008B70F8">
        <w:rPr>
          <w:rFonts w:eastAsia="SchoolBookSanPin"/>
          <w:color w:val="231F20"/>
          <w:spacing w:val="14"/>
          <w:sz w:val="24"/>
          <w:szCs w:val="24"/>
        </w:rPr>
        <w:t xml:space="preserve"> </w:t>
      </w:r>
      <w:r w:rsidRPr="008B70F8">
        <w:rPr>
          <w:rFonts w:eastAsia="SchoolBookSanPin"/>
          <w:color w:val="231F20"/>
          <w:sz w:val="24"/>
          <w:szCs w:val="24"/>
        </w:rPr>
        <w:t>типа</w:t>
      </w:r>
      <w:r w:rsidRPr="008B70F8">
        <w:rPr>
          <w:rFonts w:eastAsia="SchoolBookSanPin"/>
          <w:color w:val="231F20"/>
          <w:spacing w:val="14"/>
          <w:sz w:val="24"/>
          <w:szCs w:val="24"/>
        </w:rPr>
        <w:t xml:space="preserve"> </w:t>
      </w:r>
      <w:r w:rsidRPr="008B70F8">
        <w:rPr>
          <w:rFonts w:eastAsia="SchoolBookSanPin"/>
          <w:color w:val="231F20"/>
          <w:sz w:val="24"/>
          <w:szCs w:val="24"/>
        </w:rPr>
        <w:t>мышления,</w:t>
      </w:r>
      <w:r w:rsidRPr="008B70F8">
        <w:rPr>
          <w:rFonts w:eastAsia="SchoolBookSanPin"/>
          <w:color w:val="231F20"/>
          <w:spacing w:val="14"/>
          <w:sz w:val="24"/>
          <w:szCs w:val="24"/>
        </w:rPr>
        <w:t xml:space="preserve"> </w:t>
      </w:r>
      <w:r w:rsidRPr="008B70F8">
        <w:rPr>
          <w:rFonts w:eastAsia="SchoolBookSanPin"/>
          <w:color w:val="231F20"/>
          <w:sz w:val="24"/>
          <w:szCs w:val="24"/>
        </w:rPr>
        <w:t>кот</w:t>
      </w:r>
      <w:r w:rsidRPr="008B70F8">
        <w:rPr>
          <w:rFonts w:eastAsia="SchoolBookSanPin"/>
          <w:color w:val="231F20"/>
          <w:spacing w:val="-2"/>
          <w:sz w:val="24"/>
          <w:szCs w:val="24"/>
        </w:rPr>
        <w:t>о</w:t>
      </w:r>
      <w:r w:rsidRPr="008B70F8">
        <w:rPr>
          <w:rFonts w:eastAsia="SchoolBookSanPin"/>
          <w:color w:val="231F20"/>
          <w:sz w:val="24"/>
          <w:szCs w:val="24"/>
        </w:rPr>
        <w:t xml:space="preserve">рый </w:t>
      </w:r>
      <w:r w:rsidRPr="008B70F8">
        <w:rPr>
          <w:rFonts w:eastAsia="SchoolBookSanPin"/>
          <w:color w:val="231F20"/>
          <w:spacing w:val="-2"/>
          <w:sz w:val="24"/>
          <w:szCs w:val="24"/>
        </w:rPr>
        <w:t>о</w:t>
      </w:r>
      <w:r w:rsidRPr="008B70F8">
        <w:rPr>
          <w:rFonts w:eastAsia="SchoolBookSanPin"/>
          <w:color w:val="231F20"/>
          <w:sz w:val="24"/>
          <w:szCs w:val="24"/>
        </w:rPr>
        <w:t>риенти</w:t>
      </w:r>
      <w:r w:rsidRPr="008B70F8">
        <w:rPr>
          <w:rFonts w:eastAsia="SchoolBookSanPin"/>
          <w:color w:val="231F20"/>
          <w:spacing w:val="-3"/>
          <w:sz w:val="24"/>
          <w:szCs w:val="24"/>
        </w:rPr>
        <w:t>ру</w:t>
      </w:r>
      <w:r w:rsidRPr="008B70F8">
        <w:rPr>
          <w:rFonts w:eastAsia="SchoolBookSanPin"/>
          <w:color w:val="231F20"/>
          <w:sz w:val="24"/>
          <w:szCs w:val="24"/>
        </w:rPr>
        <w:t xml:space="preserve">ет его на </w:t>
      </w:r>
      <w:r w:rsidRPr="008B70F8">
        <w:rPr>
          <w:rFonts w:eastAsia="SchoolBookSanPin"/>
          <w:color w:val="231F20"/>
          <w:spacing w:val="2"/>
          <w:sz w:val="24"/>
          <w:szCs w:val="24"/>
        </w:rPr>
        <w:t>о</w:t>
      </w:r>
      <w:r w:rsidRPr="008B70F8">
        <w:rPr>
          <w:rFonts w:eastAsia="SchoolBookSanPin"/>
          <w:color w:val="231F20"/>
          <w:sz w:val="24"/>
          <w:szCs w:val="24"/>
        </w:rPr>
        <w:t>бще</w:t>
      </w:r>
      <w:r w:rsidRPr="008B70F8">
        <w:rPr>
          <w:rFonts w:eastAsia="SchoolBookSanPin"/>
          <w:color w:val="231F20"/>
          <w:spacing w:val="-4"/>
          <w:sz w:val="24"/>
          <w:szCs w:val="24"/>
        </w:rPr>
        <w:t>к</w:t>
      </w:r>
      <w:r w:rsidRPr="008B70F8">
        <w:rPr>
          <w:rFonts w:eastAsia="SchoolBookSanPin"/>
          <w:color w:val="231F20"/>
          <w:sz w:val="24"/>
          <w:szCs w:val="24"/>
        </w:rPr>
        <w:t>ул</w:t>
      </w:r>
      <w:r w:rsidRPr="008B70F8">
        <w:rPr>
          <w:rFonts w:eastAsia="SchoolBookSanPin"/>
          <w:color w:val="231F20"/>
          <w:spacing w:val="-6"/>
          <w:sz w:val="24"/>
          <w:szCs w:val="24"/>
        </w:rPr>
        <w:t>ь</w:t>
      </w:r>
      <w:r w:rsidRPr="008B70F8">
        <w:rPr>
          <w:rFonts w:eastAsia="SchoolBookSanPin"/>
          <w:color w:val="231F20"/>
          <w:sz w:val="24"/>
          <w:szCs w:val="24"/>
        </w:rPr>
        <w:t xml:space="preserve">турные </w:t>
      </w:r>
      <w:r w:rsidRPr="008B70F8">
        <w:rPr>
          <w:rFonts w:eastAsia="SchoolBookSanPin"/>
          <w:color w:val="231F20"/>
          <w:spacing w:val="2"/>
          <w:sz w:val="24"/>
          <w:szCs w:val="24"/>
        </w:rPr>
        <w:t>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азцы, н</w:t>
      </w:r>
      <w:r w:rsidRPr="008B70F8">
        <w:rPr>
          <w:rFonts w:eastAsia="SchoolBookSanPin"/>
          <w:color w:val="231F20"/>
          <w:spacing w:val="-2"/>
          <w:sz w:val="24"/>
          <w:szCs w:val="24"/>
        </w:rPr>
        <w:t>о</w:t>
      </w:r>
      <w:r w:rsidRPr="008B70F8">
        <w:rPr>
          <w:rFonts w:eastAsia="SchoolBookSanPin"/>
          <w:color w:val="231F20"/>
          <w:sz w:val="24"/>
          <w:szCs w:val="24"/>
        </w:rPr>
        <w:t>рмы, э</w:t>
      </w:r>
      <w:r w:rsidRPr="008B70F8">
        <w:rPr>
          <w:rFonts w:eastAsia="SchoolBookSanPin"/>
          <w:color w:val="231F20"/>
          <w:spacing w:val="-2"/>
          <w:sz w:val="24"/>
          <w:szCs w:val="24"/>
        </w:rPr>
        <w:t>т</w:t>
      </w:r>
      <w:r w:rsidRPr="008B70F8">
        <w:rPr>
          <w:rFonts w:eastAsia="SchoolBookSanPin"/>
          <w:color w:val="231F20"/>
          <w:sz w:val="24"/>
          <w:szCs w:val="24"/>
        </w:rPr>
        <w:t>алоны</w:t>
      </w:r>
      <w:r w:rsidRPr="008B70F8">
        <w:rPr>
          <w:rFonts w:eastAsia="SchoolBookSanPin"/>
          <w:color w:val="231F20"/>
          <w:spacing w:val="1"/>
          <w:sz w:val="24"/>
          <w:szCs w:val="24"/>
        </w:rPr>
        <w:t xml:space="preserve"> </w:t>
      </w:r>
      <w:r w:rsidRPr="008B70F8">
        <w:rPr>
          <w:rFonts w:eastAsia="SchoolBookSanPin"/>
          <w:color w:val="231F20"/>
          <w:sz w:val="24"/>
          <w:szCs w:val="24"/>
        </w:rPr>
        <w:t>и</w:t>
      </w:r>
      <w:r w:rsidRPr="008B70F8">
        <w:rPr>
          <w:rFonts w:eastAsia="SchoolBookSanPin"/>
          <w:color w:val="231F20"/>
          <w:spacing w:val="1"/>
          <w:sz w:val="24"/>
          <w:szCs w:val="24"/>
        </w:rPr>
        <w:t xml:space="preserve"> </w:t>
      </w:r>
      <w:r w:rsidRPr="008B70F8">
        <w:rPr>
          <w:rFonts w:eastAsia="SchoolBookSanPin"/>
          <w:color w:val="231F20"/>
          <w:spacing w:val="2"/>
          <w:sz w:val="24"/>
          <w:szCs w:val="24"/>
        </w:rPr>
        <w:t>з</w:t>
      </w:r>
      <w:r w:rsidRPr="008B70F8">
        <w:rPr>
          <w:rFonts w:eastAsia="SchoolBookSanPin"/>
          <w:color w:val="231F20"/>
          <w:sz w:val="24"/>
          <w:szCs w:val="24"/>
        </w:rPr>
        <w:t>акономерн</w:t>
      </w:r>
      <w:r w:rsidRPr="008B70F8">
        <w:rPr>
          <w:rFonts w:eastAsia="SchoolBookSanPin"/>
          <w:color w:val="231F20"/>
          <w:spacing w:val="2"/>
          <w:sz w:val="24"/>
          <w:szCs w:val="24"/>
        </w:rPr>
        <w:t>о</w:t>
      </w:r>
      <w:r w:rsidRPr="008B70F8">
        <w:rPr>
          <w:rFonts w:eastAsia="SchoolBookSanPin"/>
          <w:color w:val="231F20"/>
          <w:sz w:val="24"/>
          <w:szCs w:val="24"/>
        </w:rPr>
        <w:t>сти</w:t>
      </w:r>
      <w:r w:rsidRPr="008B70F8">
        <w:rPr>
          <w:rFonts w:eastAsia="SchoolBookSanPin"/>
          <w:color w:val="231F20"/>
          <w:spacing w:val="1"/>
          <w:sz w:val="24"/>
          <w:szCs w:val="24"/>
        </w:rPr>
        <w:t xml:space="preserve"> </w:t>
      </w:r>
      <w:r w:rsidRPr="008B70F8">
        <w:rPr>
          <w:rFonts w:eastAsia="SchoolBookSanPin"/>
          <w:color w:val="231F20"/>
          <w:sz w:val="24"/>
          <w:szCs w:val="24"/>
        </w:rPr>
        <w:t>в</w:t>
      </w:r>
      <w:r w:rsidRPr="008B70F8">
        <w:rPr>
          <w:rFonts w:eastAsia="SchoolBookSanPin"/>
          <w:color w:val="231F20"/>
          <w:spacing w:val="2"/>
          <w:sz w:val="24"/>
          <w:szCs w:val="24"/>
        </w:rPr>
        <w:t>з</w:t>
      </w:r>
      <w:r w:rsidRPr="008B70F8">
        <w:rPr>
          <w:rFonts w:eastAsia="SchoolBookSanPin"/>
          <w:color w:val="231F20"/>
          <w:sz w:val="24"/>
          <w:szCs w:val="24"/>
        </w:rPr>
        <w:t>аим</w:t>
      </w:r>
      <w:r w:rsidRPr="008B70F8">
        <w:rPr>
          <w:rFonts w:eastAsia="SchoolBookSanPin"/>
          <w:color w:val="231F20"/>
          <w:spacing w:val="-2"/>
          <w:sz w:val="24"/>
          <w:szCs w:val="24"/>
        </w:rPr>
        <w:t>о</w:t>
      </w:r>
      <w:r w:rsidRPr="008B70F8">
        <w:rPr>
          <w:rFonts w:eastAsia="SchoolBookSanPin"/>
          <w:color w:val="231F20"/>
          <w:sz w:val="24"/>
          <w:szCs w:val="24"/>
        </w:rPr>
        <w:t>действия</w:t>
      </w:r>
      <w:r w:rsidRPr="008B70F8">
        <w:rPr>
          <w:rFonts w:eastAsia="SchoolBookSanPin"/>
          <w:color w:val="231F20"/>
          <w:spacing w:val="1"/>
          <w:sz w:val="24"/>
          <w:szCs w:val="24"/>
        </w:rPr>
        <w:t xml:space="preserve"> </w:t>
      </w:r>
      <w:r w:rsidRPr="008B70F8">
        <w:rPr>
          <w:rFonts w:eastAsia="SchoolBookSanPin"/>
          <w:color w:val="231F20"/>
          <w:sz w:val="24"/>
          <w:szCs w:val="24"/>
        </w:rPr>
        <w:t>с</w:t>
      </w:r>
      <w:r w:rsidRPr="008B70F8">
        <w:rPr>
          <w:rFonts w:eastAsia="SchoolBookSanPin"/>
          <w:color w:val="231F20"/>
          <w:spacing w:val="1"/>
          <w:sz w:val="24"/>
          <w:szCs w:val="24"/>
        </w:rPr>
        <w:t xml:space="preserve"> </w:t>
      </w:r>
      <w:r w:rsidRPr="008B70F8">
        <w:rPr>
          <w:rFonts w:eastAsia="SchoolBookSanPin"/>
          <w:color w:val="231F20"/>
          <w:sz w:val="24"/>
          <w:szCs w:val="24"/>
        </w:rPr>
        <w:t>ок</w:t>
      </w:r>
      <w:r w:rsidRPr="008B70F8">
        <w:rPr>
          <w:rFonts w:eastAsia="SchoolBookSanPin"/>
          <w:color w:val="231F20"/>
          <w:spacing w:val="-3"/>
          <w:sz w:val="24"/>
          <w:szCs w:val="24"/>
        </w:rPr>
        <w:t>р</w:t>
      </w:r>
      <w:r w:rsidRPr="008B70F8">
        <w:rPr>
          <w:rFonts w:eastAsia="SchoolBookSanPin"/>
          <w:color w:val="231F20"/>
          <w:sz w:val="24"/>
          <w:szCs w:val="24"/>
        </w:rPr>
        <w:t>у</w:t>
      </w:r>
      <w:r w:rsidRPr="008B70F8">
        <w:rPr>
          <w:rFonts w:eastAsia="SchoolBookSanPin"/>
          <w:color w:val="231F20"/>
          <w:spacing w:val="2"/>
          <w:sz w:val="24"/>
          <w:szCs w:val="24"/>
        </w:rPr>
        <w:t>ж</w:t>
      </w:r>
      <w:r w:rsidRPr="008B70F8">
        <w:rPr>
          <w:rFonts w:eastAsia="SchoolBookSanPin"/>
          <w:color w:val="231F20"/>
          <w:sz w:val="24"/>
          <w:szCs w:val="24"/>
        </w:rPr>
        <w:t>ающим</w:t>
      </w:r>
      <w:r w:rsidRPr="008B70F8">
        <w:rPr>
          <w:rFonts w:eastAsia="SchoolBookSanPin"/>
          <w:color w:val="231F20"/>
          <w:spacing w:val="1"/>
          <w:sz w:val="24"/>
          <w:szCs w:val="24"/>
        </w:rPr>
        <w:t xml:space="preserve"> </w:t>
      </w:r>
      <w:r w:rsidRPr="008B70F8">
        <w:rPr>
          <w:rFonts w:eastAsia="SchoolBookSanPin"/>
          <w:color w:val="231F20"/>
          <w:sz w:val="24"/>
          <w:szCs w:val="24"/>
        </w:rPr>
        <w:t>ми</w:t>
      </w:r>
      <w:r w:rsidRPr="008B70F8">
        <w:rPr>
          <w:rFonts w:eastAsia="SchoolBookSanPin"/>
          <w:color w:val="231F20"/>
          <w:spacing w:val="2"/>
          <w:sz w:val="24"/>
          <w:szCs w:val="24"/>
        </w:rPr>
        <w:t>р</w:t>
      </w:r>
      <w:r w:rsidRPr="008B70F8">
        <w:rPr>
          <w:rFonts w:eastAsia="SchoolBookSanPin"/>
          <w:color w:val="231F20"/>
          <w:sz w:val="24"/>
          <w:szCs w:val="24"/>
        </w:rPr>
        <w:t>ом;</w:t>
      </w:r>
    </w:p>
    <w:p w:rsidR="00467E88" w:rsidRPr="008B70F8" w:rsidRDefault="00467E88" w:rsidP="00890A80">
      <w:pPr>
        <w:pStyle w:val="a7"/>
        <w:numPr>
          <w:ilvl w:val="0"/>
          <w:numId w:val="3"/>
        </w:numPr>
        <w:ind w:right="-2"/>
        <w:contextualSpacing/>
        <w:rPr>
          <w:rFonts w:eastAsia="SchoolBookSanPin"/>
          <w:sz w:val="24"/>
          <w:szCs w:val="24"/>
        </w:rPr>
      </w:pPr>
      <w:r w:rsidRPr="008B70F8">
        <w:rPr>
          <w:rFonts w:eastAsia="SchoolBookSanPin"/>
          <w:color w:val="231F20"/>
          <w:sz w:val="24"/>
          <w:szCs w:val="24"/>
        </w:rPr>
        <w:t>с</w:t>
      </w:r>
      <w:r w:rsidRPr="008B70F8">
        <w:rPr>
          <w:rFonts w:eastAsia="SchoolBookSanPin"/>
          <w:color w:val="231F20"/>
          <w:spacing w:val="21"/>
          <w:sz w:val="24"/>
          <w:szCs w:val="24"/>
        </w:rPr>
        <w:t xml:space="preserve"> </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ладением</w:t>
      </w:r>
      <w:r w:rsidRPr="008B70F8">
        <w:rPr>
          <w:rFonts w:eastAsia="SchoolBookSanPin"/>
          <w:color w:val="231F20"/>
          <w:spacing w:val="21"/>
          <w:sz w:val="24"/>
          <w:szCs w:val="24"/>
        </w:rPr>
        <w:t xml:space="preserve"> </w:t>
      </w:r>
      <w:r w:rsidRPr="008B70F8">
        <w:rPr>
          <w:rFonts w:eastAsia="SchoolBookSanPin"/>
          <w:color w:val="231F20"/>
          <w:sz w:val="24"/>
          <w:szCs w:val="24"/>
        </w:rPr>
        <w:t>коммуни</w:t>
      </w:r>
      <w:r w:rsidRPr="008B70F8">
        <w:rPr>
          <w:rFonts w:eastAsia="SchoolBookSanPin"/>
          <w:color w:val="231F20"/>
          <w:spacing w:val="2"/>
          <w:sz w:val="24"/>
          <w:szCs w:val="24"/>
        </w:rPr>
        <w:t>к</w:t>
      </w:r>
      <w:r w:rsidRPr="008B70F8">
        <w:rPr>
          <w:rFonts w:eastAsia="SchoolBookSanPin"/>
          <w:color w:val="231F20"/>
          <w:sz w:val="24"/>
          <w:szCs w:val="24"/>
        </w:rPr>
        <w:t>ативными</w:t>
      </w:r>
      <w:r w:rsidRPr="008B70F8">
        <w:rPr>
          <w:rFonts w:eastAsia="SchoolBookSanPin"/>
          <w:color w:val="231F20"/>
          <w:spacing w:val="21"/>
          <w:sz w:val="24"/>
          <w:szCs w:val="24"/>
        </w:rPr>
        <w:t xml:space="preserve"> </w:t>
      </w:r>
      <w:r w:rsidRPr="008B70F8">
        <w:rPr>
          <w:rFonts w:eastAsia="SchoolBookSanPin"/>
          <w:color w:val="231F20"/>
          <w:sz w:val="24"/>
          <w:szCs w:val="24"/>
        </w:rPr>
        <w:t>с</w:t>
      </w:r>
      <w:r w:rsidRPr="008B70F8">
        <w:rPr>
          <w:rFonts w:eastAsia="SchoolBookSanPin"/>
          <w:color w:val="231F20"/>
          <w:spacing w:val="2"/>
          <w:sz w:val="24"/>
          <w:szCs w:val="24"/>
        </w:rPr>
        <w:t>р</w:t>
      </w:r>
      <w:r w:rsidRPr="008B70F8">
        <w:rPr>
          <w:rFonts w:eastAsia="SchoolBookSanPin"/>
          <w:color w:val="231F20"/>
          <w:sz w:val="24"/>
          <w:szCs w:val="24"/>
        </w:rPr>
        <w:t>едст</w:t>
      </w:r>
      <w:r w:rsidRPr="008B70F8">
        <w:rPr>
          <w:rFonts w:eastAsia="SchoolBookSanPin"/>
          <w:color w:val="231F20"/>
          <w:spacing w:val="2"/>
          <w:sz w:val="24"/>
          <w:szCs w:val="24"/>
        </w:rPr>
        <w:t>в</w:t>
      </w:r>
      <w:r w:rsidRPr="008B70F8">
        <w:rPr>
          <w:rFonts w:eastAsia="SchoolBookSanPin"/>
          <w:color w:val="231F20"/>
          <w:sz w:val="24"/>
          <w:szCs w:val="24"/>
        </w:rPr>
        <w:t>ами</w:t>
      </w:r>
      <w:r w:rsidRPr="008B70F8">
        <w:rPr>
          <w:rFonts w:eastAsia="SchoolBookSanPin"/>
          <w:color w:val="231F20"/>
          <w:spacing w:val="21"/>
          <w:sz w:val="24"/>
          <w:szCs w:val="24"/>
        </w:rPr>
        <w:t xml:space="preserve"> </w:t>
      </w:r>
      <w:r w:rsidRPr="008B70F8">
        <w:rPr>
          <w:rFonts w:eastAsia="SchoolBookSanPin"/>
          <w:color w:val="231F20"/>
          <w:sz w:val="24"/>
          <w:szCs w:val="24"/>
        </w:rPr>
        <w:t>и</w:t>
      </w:r>
      <w:r w:rsidRPr="008B70F8">
        <w:rPr>
          <w:rFonts w:eastAsia="SchoolBookSanPin"/>
          <w:color w:val="231F20"/>
          <w:spacing w:val="21"/>
          <w:sz w:val="24"/>
          <w:szCs w:val="24"/>
        </w:rPr>
        <w:t xml:space="preserve"> </w:t>
      </w:r>
      <w:r w:rsidRPr="008B70F8">
        <w:rPr>
          <w:rFonts w:eastAsia="SchoolBookSanPin"/>
          <w:color w:val="231F20"/>
          <w:sz w:val="24"/>
          <w:szCs w:val="24"/>
        </w:rPr>
        <w:t>сп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об</w:t>
      </w:r>
      <w:r w:rsidRPr="008B70F8">
        <w:rPr>
          <w:rFonts w:eastAsia="SchoolBookSanPin"/>
          <w:color w:val="231F20"/>
          <w:sz w:val="24"/>
          <w:szCs w:val="24"/>
        </w:rPr>
        <w:t xml:space="preserve">ами </w:t>
      </w:r>
      <w:r w:rsidRPr="008B70F8">
        <w:rPr>
          <w:rFonts w:eastAsia="SchoolBookSanPin"/>
          <w:color w:val="231F20"/>
          <w:spacing w:val="-2"/>
          <w:sz w:val="24"/>
          <w:szCs w:val="24"/>
        </w:rPr>
        <w:t>о</w:t>
      </w:r>
      <w:r w:rsidRPr="008B70F8">
        <w:rPr>
          <w:rFonts w:eastAsia="SchoolBookSanPin"/>
          <w:color w:val="231F20"/>
          <w:sz w:val="24"/>
          <w:szCs w:val="24"/>
        </w:rPr>
        <w:t>р</w:t>
      </w:r>
      <w:r w:rsidRPr="008B70F8">
        <w:rPr>
          <w:rFonts w:eastAsia="SchoolBookSanPin"/>
          <w:color w:val="231F20"/>
          <w:spacing w:val="-2"/>
          <w:sz w:val="24"/>
          <w:szCs w:val="24"/>
        </w:rPr>
        <w:t>г</w:t>
      </w:r>
      <w:r w:rsidRPr="008B70F8">
        <w:rPr>
          <w:rFonts w:eastAsia="SchoolBookSanPin"/>
          <w:color w:val="231F20"/>
          <w:sz w:val="24"/>
          <w:szCs w:val="24"/>
        </w:rPr>
        <w:t>ани</w:t>
      </w:r>
      <w:r w:rsidRPr="008B70F8">
        <w:rPr>
          <w:rFonts w:eastAsia="SchoolBookSanPin"/>
          <w:color w:val="231F20"/>
          <w:spacing w:val="2"/>
          <w:sz w:val="24"/>
          <w:szCs w:val="24"/>
        </w:rPr>
        <w:t>з</w:t>
      </w:r>
      <w:r w:rsidRPr="008B70F8">
        <w:rPr>
          <w:rFonts w:eastAsia="SchoolBookSanPin"/>
          <w:color w:val="231F20"/>
          <w:sz w:val="24"/>
          <w:szCs w:val="24"/>
        </w:rPr>
        <w:t xml:space="preserve">ации </w:t>
      </w:r>
      <w:r w:rsidRPr="008B70F8">
        <w:rPr>
          <w:rFonts w:eastAsia="SchoolBookSanPin"/>
          <w:color w:val="231F20"/>
          <w:sz w:val="24"/>
          <w:szCs w:val="24"/>
        </w:rPr>
        <w:lastRenderedPageBreak/>
        <w:t>к</w:t>
      </w:r>
      <w:r w:rsidRPr="008B70F8">
        <w:rPr>
          <w:rFonts w:eastAsia="SchoolBookSanPin"/>
          <w:color w:val="231F20"/>
          <w:spacing w:val="2"/>
          <w:sz w:val="24"/>
          <w:szCs w:val="24"/>
        </w:rPr>
        <w:t>о</w:t>
      </w:r>
      <w:r w:rsidRPr="008B70F8">
        <w:rPr>
          <w:rFonts w:eastAsia="SchoolBookSanPin"/>
          <w:color w:val="231F20"/>
          <w:sz w:val="24"/>
          <w:szCs w:val="24"/>
        </w:rPr>
        <w:t>опе</w:t>
      </w:r>
      <w:r w:rsidRPr="008B70F8">
        <w:rPr>
          <w:rFonts w:eastAsia="SchoolBookSanPin"/>
          <w:color w:val="231F20"/>
          <w:spacing w:val="2"/>
          <w:sz w:val="24"/>
          <w:szCs w:val="24"/>
        </w:rPr>
        <w:t>р</w:t>
      </w:r>
      <w:r w:rsidRPr="008B70F8">
        <w:rPr>
          <w:rFonts w:eastAsia="SchoolBookSanPin"/>
          <w:color w:val="231F20"/>
          <w:sz w:val="24"/>
          <w:szCs w:val="24"/>
        </w:rPr>
        <w:t xml:space="preserve">ации, </w:t>
      </w:r>
      <w:r w:rsidRPr="008B70F8">
        <w:rPr>
          <w:rFonts w:eastAsia="SchoolBookSanPin"/>
          <w:color w:val="231F20"/>
          <w:spacing w:val="2"/>
          <w:sz w:val="24"/>
          <w:szCs w:val="24"/>
        </w:rPr>
        <w:t>р</w:t>
      </w:r>
      <w:r w:rsidRPr="008B70F8">
        <w:rPr>
          <w:rFonts w:eastAsia="SchoolBookSanPin"/>
          <w:color w:val="231F20"/>
          <w:sz w:val="24"/>
          <w:szCs w:val="24"/>
        </w:rPr>
        <w:t>азвитием учебного сот</w:t>
      </w:r>
      <w:r w:rsidRPr="008B70F8">
        <w:rPr>
          <w:rFonts w:eastAsia="SchoolBookSanPin"/>
          <w:color w:val="231F20"/>
          <w:spacing w:val="-3"/>
          <w:sz w:val="24"/>
          <w:szCs w:val="24"/>
        </w:rPr>
        <w:t>р</w:t>
      </w:r>
      <w:r w:rsidRPr="008B70F8">
        <w:rPr>
          <w:rFonts w:eastAsia="SchoolBookSanPin"/>
          <w:color w:val="231F20"/>
          <w:sz w:val="24"/>
          <w:szCs w:val="24"/>
        </w:rPr>
        <w:t>удничест</w:t>
      </w:r>
      <w:r w:rsidRPr="008B70F8">
        <w:rPr>
          <w:rFonts w:eastAsia="SchoolBookSanPin"/>
          <w:color w:val="231F20"/>
          <w:spacing w:val="2"/>
          <w:sz w:val="24"/>
          <w:szCs w:val="24"/>
        </w:rPr>
        <w:t>в</w:t>
      </w:r>
      <w:r w:rsidRPr="008B70F8">
        <w:rPr>
          <w:rFonts w:eastAsia="SchoolBookSanPin"/>
          <w:color w:val="231F20"/>
          <w:sz w:val="24"/>
          <w:szCs w:val="24"/>
        </w:rPr>
        <w:t>а,</w:t>
      </w:r>
      <w:r w:rsidRPr="008B70F8">
        <w:rPr>
          <w:rFonts w:eastAsia="SchoolBookSanPin"/>
          <w:color w:val="231F20"/>
          <w:spacing w:val="41"/>
          <w:sz w:val="24"/>
          <w:szCs w:val="24"/>
        </w:rPr>
        <w:t xml:space="preserve"> </w:t>
      </w:r>
      <w:r w:rsidRPr="008B70F8">
        <w:rPr>
          <w:rFonts w:eastAsia="SchoolBookSanPin"/>
          <w:color w:val="231F20"/>
          <w:spacing w:val="2"/>
          <w:sz w:val="24"/>
          <w:szCs w:val="24"/>
        </w:rPr>
        <w:t>р</w:t>
      </w:r>
      <w:r w:rsidRPr="008B70F8">
        <w:rPr>
          <w:rFonts w:eastAsia="SchoolBookSanPin"/>
          <w:color w:val="231F20"/>
          <w:sz w:val="24"/>
          <w:szCs w:val="24"/>
        </w:rPr>
        <w:t>еали</w:t>
      </w:r>
      <w:r w:rsidRPr="008B70F8">
        <w:rPr>
          <w:rFonts w:eastAsia="SchoolBookSanPin"/>
          <w:color w:val="231F20"/>
          <w:spacing w:val="-2"/>
          <w:sz w:val="24"/>
          <w:szCs w:val="24"/>
        </w:rPr>
        <w:t>з</w:t>
      </w:r>
      <w:r w:rsidRPr="008B70F8">
        <w:rPr>
          <w:rFonts w:eastAsia="SchoolBookSanPin"/>
          <w:color w:val="231F20"/>
          <w:spacing w:val="-3"/>
          <w:sz w:val="24"/>
          <w:szCs w:val="24"/>
        </w:rPr>
        <w:t>у</w:t>
      </w:r>
      <w:r w:rsidRPr="008B70F8">
        <w:rPr>
          <w:rFonts w:eastAsia="SchoolBookSanPin"/>
          <w:color w:val="231F20"/>
          <w:sz w:val="24"/>
          <w:szCs w:val="24"/>
        </w:rPr>
        <w:t>емого</w:t>
      </w:r>
      <w:r w:rsidRPr="008B70F8">
        <w:rPr>
          <w:rFonts w:eastAsia="SchoolBookSanPin"/>
          <w:color w:val="231F20"/>
          <w:spacing w:val="41"/>
          <w:sz w:val="24"/>
          <w:szCs w:val="24"/>
        </w:rPr>
        <w:t xml:space="preserve"> </w:t>
      </w:r>
      <w:r w:rsidRPr="008B70F8">
        <w:rPr>
          <w:rFonts w:eastAsia="SchoolBookSanPin"/>
          <w:color w:val="231F20"/>
          <w:sz w:val="24"/>
          <w:szCs w:val="24"/>
        </w:rPr>
        <w:t>в</w:t>
      </w:r>
      <w:r w:rsidRPr="008B70F8">
        <w:rPr>
          <w:rFonts w:eastAsia="SchoolBookSanPin"/>
          <w:color w:val="231F20"/>
          <w:spacing w:val="41"/>
          <w:sz w:val="24"/>
          <w:szCs w:val="24"/>
        </w:rPr>
        <w:t xml:space="preserve"> </w:t>
      </w:r>
      <w:r w:rsidRPr="008B70F8">
        <w:rPr>
          <w:rFonts w:eastAsia="SchoolBookSanPin"/>
          <w:color w:val="231F20"/>
          <w:sz w:val="24"/>
          <w:szCs w:val="24"/>
        </w:rPr>
        <w:t>отношениях</w:t>
      </w:r>
      <w:r w:rsidRPr="008B70F8">
        <w:rPr>
          <w:rFonts w:eastAsia="SchoolBookSanPin"/>
          <w:color w:val="231F20"/>
          <w:spacing w:val="41"/>
          <w:sz w:val="24"/>
          <w:szCs w:val="24"/>
        </w:rPr>
        <w:t xml:space="preserve"> </w:t>
      </w:r>
      <w:r w:rsidRPr="008B70F8">
        <w:rPr>
          <w:rFonts w:eastAsia="SchoolBookSanPin"/>
          <w:color w:val="231F20"/>
          <w:spacing w:val="2"/>
          <w:sz w:val="24"/>
          <w:szCs w:val="24"/>
        </w:rPr>
        <w:t>о</w:t>
      </w:r>
      <w:r w:rsidRPr="008B70F8">
        <w:rPr>
          <w:rFonts w:eastAsia="SchoolBookSanPin"/>
          <w:color w:val="231F20"/>
          <w:spacing w:val="-3"/>
          <w:sz w:val="24"/>
          <w:szCs w:val="24"/>
        </w:rPr>
        <w:t>б</w:t>
      </w:r>
      <w:r w:rsidRPr="008B70F8">
        <w:rPr>
          <w:rFonts w:eastAsia="SchoolBookSanPin"/>
          <w:color w:val="231F20"/>
          <w:sz w:val="24"/>
          <w:szCs w:val="24"/>
        </w:rPr>
        <w:t>учающихся</w:t>
      </w:r>
      <w:r w:rsidRPr="008B70F8">
        <w:rPr>
          <w:rFonts w:eastAsia="SchoolBookSanPin"/>
          <w:color w:val="231F20"/>
          <w:spacing w:val="41"/>
          <w:sz w:val="24"/>
          <w:szCs w:val="24"/>
        </w:rPr>
        <w:t xml:space="preserve"> </w:t>
      </w:r>
      <w:r w:rsidRPr="008B70F8">
        <w:rPr>
          <w:rFonts w:eastAsia="SchoolBookSanPin"/>
          <w:color w:val="231F20"/>
          <w:sz w:val="24"/>
          <w:szCs w:val="24"/>
        </w:rPr>
        <w:t>с</w:t>
      </w:r>
      <w:r w:rsidRPr="008B70F8">
        <w:rPr>
          <w:rFonts w:eastAsia="SchoolBookSanPin"/>
          <w:color w:val="231F20"/>
          <w:spacing w:val="41"/>
          <w:sz w:val="24"/>
          <w:szCs w:val="24"/>
        </w:rPr>
        <w:t xml:space="preserve"> </w:t>
      </w:r>
      <w:r w:rsidRPr="008B70F8">
        <w:rPr>
          <w:rFonts w:eastAsia="SchoolBookSanPin"/>
          <w:color w:val="231F20"/>
          <w:sz w:val="24"/>
          <w:szCs w:val="24"/>
        </w:rPr>
        <w:t>учителем и</w:t>
      </w:r>
      <w:r w:rsidRPr="008B70F8">
        <w:rPr>
          <w:rFonts w:eastAsia="SchoolBookSanPin"/>
          <w:color w:val="231F20"/>
          <w:spacing w:val="24"/>
          <w:sz w:val="24"/>
          <w:szCs w:val="24"/>
        </w:rPr>
        <w:t xml:space="preserve"> </w:t>
      </w:r>
      <w:r w:rsidRPr="008B70F8">
        <w:rPr>
          <w:rFonts w:eastAsia="SchoolBookSanPin"/>
          <w:color w:val="231F20"/>
          <w:sz w:val="24"/>
          <w:szCs w:val="24"/>
        </w:rPr>
        <w:t>с</w:t>
      </w:r>
      <w:r w:rsidRPr="008B70F8">
        <w:rPr>
          <w:rFonts w:eastAsia="SchoolBookSanPin"/>
          <w:color w:val="231F20"/>
          <w:spacing w:val="2"/>
          <w:sz w:val="24"/>
          <w:szCs w:val="24"/>
        </w:rPr>
        <w:t>в</w:t>
      </w:r>
      <w:r w:rsidRPr="008B70F8">
        <w:rPr>
          <w:rFonts w:eastAsia="SchoolBookSanPin"/>
          <w:color w:val="231F20"/>
          <w:sz w:val="24"/>
          <w:szCs w:val="24"/>
        </w:rPr>
        <w:t>е</w:t>
      </w:r>
      <w:r w:rsidRPr="008B70F8">
        <w:rPr>
          <w:rFonts w:eastAsia="SchoolBookSanPin"/>
          <w:color w:val="231F20"/>
          <w:spacing w:val="2"/>
          <w:sz w:val="24"/>
          <w:szCs w:val="24"/>
        </w:rPr>
        <w:t>р</w:t>
      </w:r>
      <w:r w:rsidRPr="008B70F8">
        <w:rPr>
          <w:rFonts w:eastAsia="SchoolBookSanPin"/>
          <w:color w:val="231F20"/>
          <w:sz w:val="24"/>
          <w:szCs w:val="24"/>
        </w:rPr>
        <w:t>стни</w:t>
      </w:r>
      <w:r w:rsidRPr="008B70F8">
        <w:rPr>
          <w:rFonts w:eastAsia="SchoolBookSanPin"/>
          <w:color w:val="231F20"/>
          <w:spacing w:val="2"/>
          <w:sz w:val="24"/>
          <w:szCs w:val="24"/>
        </w:rPr>
        <w:t>к</w:t>
      </w:r>
      <w:r w:rsidRPr="008B70F8">
        <w:rPr>
          <w:rFonts w:eastAsia="SchoolBookSanPin"/>
          <w:color w:val="231F20"/>
          <w:sz w:val="24"/>
          <w:szCs w:val="24"/>
        </w:rPr>
        <w:t>ами.</w:t>
      </w:r>
    </w:p>
    <w:p w:rsidR="00467E88" w:rsidRPr="00FB1C43" w:rsidRDefault="00467E88" w:rsidP="00467E88">
      <w:pPr>
        <w:spacing w:after="0" w:line="240" w:lineRule="auto"/>
        <w:ind w:right="-2" w:firstLine="344"/>
        <w:contextualSpacing/>
        <w:jc w:val="both"/>
        <w:rPr>
          <w:rFonts w:ascii="Times New Roman" w:eastAsia="SchoolBookSanPin" w:hAnsi="Times New Roman" w:cs="Times New Roman"/>
          <w:sz w:val="24"/>
          <w:szCs w:val="24"/>
        </w:rPr>
      </w:pPr>
      <w:r w:rsidRPr="00FB1C43">
        <w:rPr>
          <w:rFonts w:ascii="Times New Roman" w:eastAsia="SchoolBookSanPin" w:hAnsi="Times New Roman" w:cs="Times New Roman"/>
          <w:color w:val="231F20"/>
          <w:sz w:val="24"/>
          <w:szCs w:val="24"/>
        </w:rPr>
        <w:t>Пе</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ех</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 xml:space="preserve">д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pacing w:val="-3"/>
          <w:sz w:val="24"/>
          <w:szCs w:val="24"/>
        </w:rPr>
        <w:t>б</w:t>
      </w:r>
      <w:r w:rsidRPr="00FB1C43">
        <w:rPr>
          <w:rFonts w:ascii="Times New Roman" w:eastAsia="SchoolBookSanPin" w:hAnsi="Times New Roman" w:cs="Times New Roman"/>
          <w:color w:val="231F20"/>
          <w:sz w:val="24"/>
          <w:szCs w:val="24"/>
        </w:rPr>
        <w:t>учающег</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 xml:space="preserve">ся в </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сновную шк</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лу совпадает с первым э</w:t>
      </w:r>
      <w:r w:rsidRPr="00FB1C43">
        <w:rPr>
          <w:rFonts w:ascii="Times New Roman" w:eastAsia="SchoolBookSanPin" w:hAnsi="Times New Roman" w:cs="Times New Roman"/>
          <w:color w:val="231F20"/>
          <w:spacing w:val="-2"/>
          <w:sz w:val="24"/>
          <w:szCs w:val="24"/>
        </w:rPr>
        <w:t>т</w:t>
      </w:r>
      <w:r w:rsidRPr="00FB1C43">
        <w:rPr>
          <w:rFonts w:ascii="Times New Roman" w:eastAsia="SchoolBookSanPin" w:hAnsi="Times New Roman" w:cs="Times New Roman"/>
          <w:color w:val="231F20"/>
          <w:sz w:val="24"/>
          <w:szCs w:val="24"/>
        </w:rPr>
        <w:t>апом п</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стко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 xml:space="preserve">ого </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азвития — пе</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ех</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дом к кризису младшего п</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стко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 xml:space="preserve">ого </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оз</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ас</w:t>
      </w:r>
      <w:r w:rsidRPr="00FB1C43">
        <w:rPr>
          <w:rFonts w:ascii="Times New Roman" w:eastAsia="SchoolBookSanPin" w:hAnsi="Times New Roman" w:cs="Times New Roman"/>
          <w:color w:val="231F20"/>
          <w:spacing w:val="-2"/>
          <w:sz w:val="24"/>
          <w:szCs w:val="24"/>
        </w:rPr>
        <w:t>т</w:t>
      </w:r>
      <w:r>
        <w:rPr>
          <w:rFonts w:ascii="Times New Roman" w:eastAsia="SchoolBookSanPin" w:hAnsi="Times New Roman" w:cs="Times New Roman"/>
          <w:color w:val="231F20"/>
          <w:sz w:val="24"/>
          <w:szCs w:val="24"/>
        </w:rPr>
        <w:t>а (11-</w:t>
      </w:r>
      <w:r w:rsidRPr="00FB1C43">
        <w:rPr>
          <w:rFonts w:ascii="Times New Roman" w:eastAsia="SchoolBookSanPin" w:hAnsi="Times New Roman" w:cs="Times New Roman"/>
          <w:color w:val="231F20"/>
          <w:sz w:val="24"/>
          <w:szCs w:val="24"/>
        </w:rPr>
        <w:t>13 ле</w:t>
      </w:r>
      <w:r w:rsidRPr="00FB1C43">
        <w:rPr>
          <w:rFonts w:ascii="Times New Roman" w:eastAsia="SchoolBookSanPin" w:hAnsi="Times New Roman" w:cs="Times New Roman"/>
          <w:color w:val="231F20"/>
          <w:spacing w:val="-4"/>
          <w:sz w:val="24"/>
          <w:szCs w:val="24"/>
        </w:rPr>
        <w:t>т</w:t>
      </w:r>
      <w:r>
        <w:rPr>
          <w:rFonts w:ascii="Times New Roman" w:eastAsia="SchoolBookSanPin" w:hAnsi="Times New Roman" w:cs="Times New Roman"/>
          <w:color w:val="231F20"/>
          <w:sz w:val="24"/>
          <w:szCs w:val="24"/>
        </w:rPr>
        <w:t>, 5-</w:t>
      </w:r>
      <w:r w:rsidRPr="00FB1C43">
        <w:rPr>
          <w:rFonts w:ascii="Times New Roman" w:eastAsia="SchoolBookSanPin" w:hAnsi="Times New Roman" w:cs="Times New Roman"/>
          <w:color w:val="231F20"/>
          <w:sz w:val="24"/>
          <w:szCs w:val="24"/>
        </w:rPr>
        <w:t>7 классы), ха</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к</w:t>
      </w:r>
      <w:r w:rsidRPr="00FB1C43">
        <w:rPr>
          <w:rFonts w:ascii="Times New Roman" w:eastAsia="SchoolBookSanPin" w:hAnsi="Times New Roman" w:cs="Times New Roman"/>
          <w:color w:val="231F20"/>
          <w:sz w:val="24"/>
          <w:szCs w:val="24"/>
        </w:rPr>
        <w:t>тери</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z w:val="24"/>
          <w:szCs w:val="24"/>
        </w:rPr>
        <w:t>ующимся началом пе</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ех</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да от детст</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а к вз</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слости, при кот</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ом цент</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альным и специфическим но</w:t>
      </w:r>
      <w:r w:rsidRPr="00FB1C43">
        <w:rPr>
          <w:rFonts w:ascii="Times New Roman" w:eastAsia="SchoolBookSanPin" w:hAnsi="Times New Roman" w:cs="Times New Roman"/>
          <w:color w:val="231F20"/>
          <w:spacing w:val="2"/>
          <w:sz w:val="24"/>
          <w:szCs w:val="24"/>
        </w:rPr>
        <w:t>воо</w:t>
      </w:r>
      <w:r w:rsidRPr="00FB1C43">
        <w:rPr>
          <w:rFonts w:ascii="Times New Roman" w:eastAsia="SchoolBookSanPin" w:hAnsi="Times New Roman" w:cs="Times New Roman"/>
          <w:color w:val="231F20"/>
          <w:spacing w:val="-2"/>
          <w:sz w:val="24"/>
          <w:szCs w:val="24"/>
        </w:rPr>
        <w:t>б</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z w:val="24"/>
          <w:szCs w:val="24"/>
        </w:rPr>
        <w:t>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анием в личн</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сти п</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ст</w:t>
      </w:r>
      <w:r w:rsidRPr="00FB1C43">
        <w:rPr>
          <w:rFonts w:ascii="Times New Roman" w:eastAsia="SchoolBookSanPin" w:hAnsi="Times New Roman" w:cs="Times New Roman"/>
          <w:color w:val="231F20"/>
          <w:spacing w:val="2"/>
          <w:sz w:val="24"/>
          <w:szCs w:val="24"/>
        </w:rPr>
        <w:t>к</w:t>
      </w:r>
      <w:r w:rsidRPr="00FB1C43">
        <w:rPr>
          <w:rFonts w:ascii="Times New Roman" w:eastAsia="SchoolBookSanPin" w:hAnsi="Times New Roman" w:cs="Times New Roman"/>
          <w:color w:val="231F20"/>
          <w:sz w:val="24"/>
          <w:szCs w:val="24"/>
        </w:rPr>
        <w:t>а я</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 xml:space="preserve">ляется </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озникно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 xml:space="preserve">ение и </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азвитие сам</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сознания — п</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едс</w:t>
      </w:r>
      <w:r w:rsidRPr="00FB1C43">
        <w:rPr>
          <w:rFonts w:ascii="Times New Roman" w:eastAsia="SchoolBookSanPin" w:hAnsi="Times New Roman" w:cs="Times New Roman"/>
          <w:color w:val="231F20"/>
          <w:spacing w:val="-2"/>
          <w:sz w:val="24"/>
          <w:szCs w:val="24"/>
        </w:rPr>
        <w:t>т</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 xml:space="preserve">ления о том, что он уже не </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е</w:t>
      </w:r>
      <w:r w:rsidRPr="00FB1C43">
        <w:rPr>
          <w:rFonts w:ascii="Times New Roman" w:eastAsia="SchoolBookSanPin" w:hAnsi="Times New Roman" w:cs="Times New Roman"/>
          <w:color w:val="231F20"/>
          <w:spacing w:val="2"/>
          <w:sz w:val="24"/>
          <w:szCs w:val="24"/>
        </w:rPr>
        <w:t>б</w:t>
      </w:r>
      <w:r w:rsidRPr="00FB1C43">
        <w:rPr>
          <w:rFonts w:ascii="Times New Roman" w:eastAsia="SchoolBookSanPin" w:hAnsi="Times New Roman" w:cs="Times New Roman"/>
          <w:color w:val="231F20"/>
          <w:sz w:val="24"/>
          <w:szCs w:val="24"/>
        </w:rPr>
        <w:t xml:space="preserve">енок, </w:t>
      </w:r>
      <w:r w:rsidRPr="00FB1C43">
        <w:rPr>
          <w:rFonts w:ascii="Times New Roman" w:eastAsia="SchoolBookSanPin" w:hAnsi="Times New Roman" w:cs="Times New Roman"/>
          <w:color w:val="231F20"/>
          <w:spacing w:val="-4"/>
          <w:sz w:val="24"/>
          <w:szCs w:val="24"/>
        </w:rPr>
        <w:t>т</w:t>
      </w:r>
      <w:r w:rsidRPr="00FB1C43">
        <w:rPr>
          <w:rFonts w:ascii="Times New Roman" w:eastAsia="SchoolBookSanPin" w:hAnsi="Times New Roman" w:cs="Times New Roman"/>
          <w:color w:val="231F20"/>
          <w:sz w:val="24"/>
          <w:szCs w:val="24"/>
        </w:rPr>
        <w:t>. е. чу</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ст</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а вз</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сл</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 xml:space="preserve">сти, а </w:t>
      </w:r>
      <w:r w:rsidRPr="00FB1C43">
        <w:rPr>
          <w:rFonts w:ascii="Times New Roman" w:eastAsia="SchoolBookSanPin" w:hAnsi="Times New Roman" w:cs="Times New Roman"/>
          <w:color w:val="231F20"/>
          <w:spacing w:val="-2"/>
          <w:sz w:val="24"/>
          <w:szCs w:val="24"/>
        </w:rPr>
        <w:t>т</w:t>
      </w:r>
      <w:r w:rsidRPr="00FB1C43">
        <w:rPr>
          <w:rFonts w:ascii="Times New Roman" w:eastAsia="SchoolBookSanPin" w:hAnsi="Times New Roman" w:cs="Times New Roman"/>
          <w:color w:val="231F20"/>
          <w:sz w:val="24"/>
          <w:szCs w:val="24"/>
        </w:rPr>
        <w:t>акже внут</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енней пе</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е</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риен</w:t>
      </w:r>
      <w:r w:rsidRPr="00FB1C43">
        <w:rPr>
          <w:rFonts w:ascii="Times New Roman" w:eastAsia="SchoolBookSanPin" w:hAnsi="Times New Roman" w:cs="Times New Roman"/>
          <w:color w:val="231F20"/>
          <w:spacing w:val="-2"/>
          <w:sz w:val="24"/>
          <w:szCs w:val="24"/>
        </w:rPr>
        <w:t>т</w:t>
      </w:r>
      <w:r w:rsidRPr="00FB1C43">
        <w:rPr>
          <w:rFonts w:ascii="Times New Roman" w:eastAsia="SchoolBookSanPin" w:hAnsi="Times New Roman" w:cs="Times New Roman"/>
          <w:color w:val="231F20"/>
          <w:sz w:val="24"/>
          <w:szCs w:val="24"/>
        </w:rPr>
        <w:t>ацией п</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ст</w:t>
      </w:r>
      <w:r w:rsidRPr="00FB1C43">
        <w:rPr>
          <w:rFonts w:ascii="Times New Roman" w:eastAsia="SchoolBookSanPin" w:hAnsi="Times New Roman" w:cs="Times New Roman"/>
          <w:color w:val="231F20"/>
          <w:spacing w:val="2"/>
          <w:sz w:val="24"/>
          <w:szCs w:val="24"/>
        </w:rPr>
        <w:t>к</w:t>
      </w:r>
      <w:r w:rsidRPr="00FB1C43">
        <w:rPr>
          <w:rFonts w:ascii="Times New Roman" w:eastAsia="SchoolBookSanPin" w:hAnsi="Times New Roman" w:cs="Times New Roman"/>
          <w:color w:val="231F20"/>
          <w:sz w:val="24"/>
          <w:szCs w:val="24"/>
        </w:rPr>
        <w:t>а с п</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авил и ог</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аничений, свя</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z w:val="24"/>
          <w:szCs w:val="24"/>
        </w:rPr>
        <w:t>анных с мо</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алью</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п</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слушания,</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на</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н</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рмы</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по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едения</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вз</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слых.</w:t>
      </w:r>
    </w:p>
    <w:p w:rsidR="00467E88" w:rsidRPr="00FB1C43" w:rsidRDefault="00467E88" w:rsidP="00467E88">
      <w:pPr>
        <w:spacing w:after="0" w:line="240" w:lineRule="auto"/>
        <w:ind w:left="117" w:right="-2" w:firstLine="227"/>
        <w:contextualSpacing/>
        <w:jc w:val="both"/>
        <w:rPr>
          <w:rFonts w:ascii="Times New Roman" w:eastAsia="SchoolBookSanPin" w:hAnsi="Times New Roman" w:cs="Times New Roman"/>
          <w:sz w:val="24"/>
          <w:szCs w:val="24"/>
        </w:rPr>
      </w:pPr>
      <w:r w:rsidRPr="00FB1C43">
        <w:rPr>
          <w:rFonts w:ascii="Times New Roman" w:eastAsia="SchoolBookSanPin" w:hAnsi="Times New Roman" w:cs="Times New Roman"/>
          <w:color w:val="231F20"/>
          <w:sz w:val="24"/>
          <w:szCs w:val="24"/>
        </w:rPr>
        <w:t>Вт</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ой э</w:t>
      </w:r>
      <w:r w:rsidRPr="00FB1C43">
        <w:rPr>
          <w:rFonts w:ascii="Times New Roman" w:eastAsia="SchoolBookSanPin" w:hAnsi="Times New Roman" w:cs="Times New Roman"/>
          <w:color w:val="231F20"/>
          <w:spacing w:val="-2"/>
          <w:sz w:val="24"/>
          <w:szCs w:val="24"/>
        </w:rPr>
        <w:t>т</w:t>
      </w:r>
      <w:r w:rsidRPr="00FB1C43">
        <w:rPr>
          <w:rFonts w:ascii="Times New Roman" w:eastAsia="SchoolBookSanPin" w:hAnsi="Times New Roman" w:cs="Times New Roman"/>
          <w:color w:val="231F20"/>
          <w:sz w:val="24"/>
          <w:szCs w:val="24"/>
        </w:rPr>
        <w:t>ап п</w:t>
      </w:r>
      <w:r w:rsidRPr="00FB1C43">
        <w:rPr>
          <w:rFonts w:ascii="Times New Roman" w:eastAsia="SchoolBookSanPin" w:hAnsi="Times New Roman" w:cs="Times New Roman"/>
          <w:color w:val="231F20"/>
          <w:spacing w:val="-2"/>
          <w:sz w:val="24"/>
          <w:szCs w:val="24"/>
        </w:rPr>
        <w:t>о</w:t>
      </w:r>
      <w:r w:rsidRPr="00FB1C43">
        <w:rPr>
          <w:rFonts w:ascii="Times New Roman" w:eastAsia="SchoolBookSanPin" w:hAnsi="Times New Roman" w:cs="Times New Roman"/>
          <w:color w:val="231F20"/>
          <w:sz w:val="24"/>
          <w:szCs w:val="24"/>
        </w:rPr>
        <w:t>д</w:t>
      </w:r>
      <w:r w:rsidRPr="00FB1C43">
        <w:rPr>
          <w:rFonts w:ascii="Times New Roman" w:eastAsia="SchoolBookSanPin" w:hAnsi="Times New Roman" w:cs="Times New Roman"/>
          <w:color w:val="231F20"/>
          <w:spacing w:val="2"/>
          <w:sz w:val="24"/>
          <w:szCs w:val="24"/>
        </w:rPr>
        <w:t>ро</w:t>
      </w:r>
      <w:r w:rsidRPr="00FB1C43">
        <w:rPr>
          <w:rFonts w:ascii="Times New Roman" w:eastAsia="SchoolBookSanPin" w:hAnsi="Times New Roman" w:cs="Times New Roman"/>
          <w:color w:val="231F20"/>
          <w:sz w:val="24"/>
          <w:szCs w:val="24"/>
        </w:rPr>
        <w:t>стко</w:t>
      </w:r>
      <w:r w:rsidRPr="00FB1C43">
        <w:rPr>
          <w:rFonts w:ascii="Times New Roman" w:eastAsia="SchoolBookSanPin" w:hAnsi="Times New Roman" w:cs="Times New Roman"/>
          <w:color w:val="231F20"/>
          <w:spacing w:val="2"/>
          <w:sz w:val="24"/>
          <w:szCs w:val="24"/>
        </w:rPr>
        <w:t>в</w:t>
      </w:r>
      <w:r w:rsidRPr="00FB1C43">
        <w:rPr>
          <w:rFonts w:ascii="Times New Roman" w:eastAsia="SchoolBookSanPin" w:hAnsi="Times New Roman" w:cs="Times New Roman"/>
          <w:color w:val="231F20"/>
          <w:sz w:val="24"/>
          <w:szCs w:val="24"/>
        </w:rPr>
        <w:t xml:space="preserve">ого </w:t>
      </w:r>
      <w:r w:rsidRPr="00FB1C43">
        <w:rPr>
          <w:rFonts w:ascii="Times New Roman" w:eastAsia="SchoolBookSanPin" w:hAnsi="Times New Roman" w:cs="Times New Roman"/>
          <w:color w:val="231F20"/>
          <w:spacing w:val="2"/>
          <w:sz w:val="24"/>
          <w:szCs w:val="24"/>
        </w:rPr>
        <w:t>р</w:t>
      </w:r>
      <w:r>
        <w:rPr>
          <w:rFonts w:ascii="Times New Roman" w:eastAsia="SchoolBookSanPin" w:hAnsi="Times New Roman" w:cs="Times New Roman"/>
          <w:color w:val="231F20"/>
          <w:sz w:val="24"/>
          <w:szCs w:val="24"/>
        </w:rPr>
        <w:t>азвития (14-</w:t>
      </w:r>
      <w:r w:rsidRPr="00FB1C43">
        <w:rPr>
          <w:rFonts w:ascii="Times New Roman" w:eastAsia="SchoolBookSanPin" w:hAnsi="Times New Roman" w:cs="Times New Roman"/>
          <w:color w:val="231F20"/>
          <w:sz w:val="24"/>
          <w:szCs w:val="24"/>
        </w:rPr>
        <w:t>15 ле</w:t>
      </w:r>
      <w:r w:rsidRPr="00FB1C43">
        <w:rPr>
          <w:rFonts w:ascii="Times New Roman" w:eastAsia="SchoolBookSanPin" w:hAnsi="Times New Roman" w:cs="Times New Roman"/>
          <w:color w:val="231F20"/>
          <w:spacing w:val="-4"/>
          <w:sz w:val="24"/>
          <w:szCs w:val="24"/>
        </w:rPr>
        <w:t>т</w:t>
      </w:r>
      <w:r>
        <w:rPr>
          <w:rFonts w:ascii="Times New Roman" w:eastAsia="SchoolBookSanPin" w:hAnsi="Times New Roman" w:cs="Times New Roman"/>
          <w:color w:val="231F20"/>
          <w:sz w:val="24"/>
          <w:szCs w:val="24"/>
        </w:rPr>
        <w:t>, 8-</w:t>
      </w:r>
      <w:r w:rsidRPr="00FB1C43">
        <w:rPr>
          <w:rFonts w:ascii="Times New Roman" w:eastAsia="SchoolBookSanPin" w:hAnsi="Times New Roman" w:cs="Times New Roman"/>
          <w:color w:val="231F20"/>
          <w:sz w:val="24"/>
          <w:szCs w:val="24"/>
        </w:rPr>
        <w:t>9 классы),</w:t>
      </w:r>
      <w:r w:rsidRPr="00FB1C43">
        <w:rPr>
          <w:rFonts w:ascii="Times New Roman" w:eastAsia="SchoolBookSanPin" w:hAnsi="Times New Roman" w:cs="Times New Roman"/>
          <w:color w:val="231F20"/>
          <w:spacing w:val="24"/>
          <w:sz w:val="24"/>
          <w:szCs w:val="24"/>
        </w:rPr>
        <w:t xml:space="preserve"> </w:t>
      </w:r>
      <w:r w:rsidRPr="00FB1C43">
        <w:rPr>
          <w:rFonts w:ascii="Times New Roman" w:eastAsia="SchoolBookSanPin" w:hAnsi="Times New Roman" w:cs="Times New Roman"/>
          <w:color w:val="231F20"/>
          <w:sz w:val="24"/>
          <w:szCs w:val="24"/>
        </w:rPr>
        <w:t>ха</w:t>
      </w:r>
      <w:r w:rsidRPr="00FB1C43">
        <w:rPr>
          <w:rFonts w:ascii="Times New Roman" w:eastAsia="SchoolBookSanPin" w:hAnsi="Times New Roman" w:cs="Times New Roman"/>
          <w:color w:val="231F20"/>
          <w:spacing w:val="2"/>
          <w:sz w:val="24"/>
          <w:szCs w:val="24"/>
        </w:rPr>
        <w:t>р</w:t>
      </w:r>
      <w:r w:rsidRPr="00FB1C43">
        <w:rPr>
          <w:rFonts w:ascii="Times New Roman" w:eastAsia="SchoolBookSanPin" w:hAnsi="Times New Roman" w:cs="Times New Roman"/>
          <w:color w:val="231F20"/>
          <w:sz w:val="24"/>
          <w:szCs w:val="24"/>
        </w:rPr>
        <w:t>а</w:t>
      </w:r>
      <w:r w:rsidRPr="00FB1C43">
        <w:rPr>
          <w:rFonts w:ascii="Times New Roman" w:eastAsia="SchoolBookSanPin" w:hAnsi="Times New Roman" w:cs="Times New Roman"/>
          <w:color w:val="231F20"/>
          <w:spacing w:val="-2"/>
          <w:sz w:val="24"/>
          <w:szCs w:val="24"/>
        </w:rPr>
        <w:t>к</w:t>
      </w:r>
      <w:r w:rsidRPr="00FB1C43">
        <w:rPr>
          <w:rFonts w:ascii="Times New Roman" w:eastAsia="SchoolBookSanPin" w:hAnsi="Times New Roman" w:cs="Times New Roman"/>
          <w:color w:val="231F20"/>
          <w:sz w:val="24"/>
          <w:szCs w:val="24"/>
        </w:rPr>
        <w:t>тери</w:t>
      </w:r>
      <w:r w:rsidRPr="00FB1C43">
        <w:rPr>
          <w:rFonts w:ascii="Times New Roman" w:eastAsia="SchoolBookSanPin" w:hAnsi="Times New Roman" w:cs="Times New Roman"/>
          <w:color w:val="231F20"/>
          <w:spacing w:val="-2"/>
          <w:sz w:val="24"/>
          <w:szCs w:val="24"/>
        </w:rPr>
        <w:t>з</w:t>
      </w:r>
      <w:r w:rsidRPr="00FB1C43">
        <w:rPr>
          <w:rFonts w:ascii="Times New Roman" w:eastAsia="SchoolBookSanPin" w:hAnsi="Times New Roman" w:cs="Times New Roman"/>
          <w:color w:val="231F20"/>
          <w:spacing w:val="-3"/>
          <w:sz w:val="24"/>
          <w:szCs w:val="24"/>
        </w:rPr>
        <w:t>у</w:t>
      </w:r>
      <w:r w:rsidRPr="00FB1C43">
        <w:rPr>
          <w:rFonts w:ascii="Times New Roman" w:eastAsia="SchoolBookSanPin" w:hAnsi="Times New Roman" w:cs="Times New Roman"/>
          <w:color w:val="231F20"/>
          <w:sz w:val="24"/>
          <w:szCs w:val="24"/>
        </w:rPr>
        <w:t>ется:</w:t>
      </w:r>
    </w:p>
    <w:p w:rsidR="00467E88" w:rsidRPr="008B70F8" w:rsidRDefault="00467E88" w:rsidP="00890A80">
      <w:pPr>
        <w:pStyle w:val="a7"/>
        <w:numPr>
          <w:ilvl w:val="0"/>
          <w:numId w:val="2"/>
        </w:numPr>
        <w:ind w:right="-2"/>
        <w:contextualSpacing/>
        <w:rPr>
          <w:rFonts w:eastAsia="SchoolBookSanPin"/>
          <w:sz w:val="24"/>
          <w:szCs w:val="24"/>
        </w:rPr>
      </w:pPr>
      <w:r w:rsidRPr="008B70F8">
        <w:rPr>
          <w:rFonts w:eastAsia="SchoolBookSanPin"/>
          <w:color w:val="231F20"/>
          <w:spacing w:val="-3"/>
          <w:sz w:val="24"/>
          <w:szCs w:val="24"/>
        </w:rPr>
        <w:t>б</w:t>
      </w:r>
      <w:r w:rsidRPr="008B70F8">
        <w:rPr>
          <w:rFonts w:eastAsia="SchoolBookSanPin"/>
          <w:color w:val="231F20"/>
          <w:sz w:val="24"/>
          <w:szCs w:val="24"/>
        </w:rPr>
        <w:t>урным, с</w:t>
      </w:r>
      <w:r w:rsidRPr="008B70F8">
        <w:rPr>
          <w:rFonts w:eastAsia="SchoolBookSanPin"/>
          <w:color w:val="231F20"/>
          <w:spacing w:val="2"/>
          <w:sz w:val="24"/>
          <w:szCs w:val="24"/>
        </w:rPr>
        <w:t>к</w:t>
      </w:r>
      <w:r w:rsidRPr="008B70F8">
        <w:rPr>
          <w:rFonts w:eastAsia="SchoolBookSanPin"/>
          <w:color w:val="231F20"/>
          <w:sz w:val="24"/>
          <w:szCs w:val="24"/>
        </w:rPr>
        <w:t>ачк</w:t>
      </w:r>
      <w:r w:rsidRPr="008B70F8">
        <w:rPr>
          <w:rFonts w:eastAsia="SchoolBookSanPin"/>
          <w:color w:val="231F20"/>
          <w:spacing w:val="2"/>
          <w:sz w:val="24"/>
          <w:szCs w:val="24"/>
        </w:rPr>
        <w:t>оо</w:t>
      </w:r>
      <w:r w:rsidRPr="008B70F8">
        <w:rPr>
          <w:rFonts w:eastAsia="SchoolBookSanPin"/>
          <w:color w:val="231F20"/>
          <w:spacing w:val="-2"/>
          <w:sz w:val="24"/>
          <w:szCs w:val="24"/>
        </w:rPr>
        <w:t>б</w:t>
      </w:r>
      <w:r w:rsidRPr="008B70F8">
        <w:rPr>
          <w:rFonts w:eastAsia="SchoolBookSanPin"/>
          <w:color w:val="231F20"/>
          <w:spacing w:val="2"/>
          <w:sz w:val="24"/>
          <w:szCs w:val="24"/>
        </w:rPr>
        <w:t>р</w:t>
      </w:r>
      <w:r w:rsidRPr="008B70F8">
        <w:rPr>
          <w:rFonts w:eastAsia="SchoolBookSanPin"/>
          <w:color w:val="231F20"/>
          <w:sz w:val="24"/>
          <w:szCs w:val="24"/>
        </w:rPr>
        <w:t>азным ха</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к</w:t>
      </w:r>
      <w:r w:rsidRPr="008B70F8">
        <w:rPr>
          <w:rFonts w:eastAsia="SchoolBookSanPin"/>
          <w:color w:val="231F20"/>
          <w:sz w:val="24"/>
          <w:szCs w:val="24"/>
        </w:rPr>
        <w:t>те</w:t>
      </w:r>
      <w:r w:rsidRPr="008B70F8">
        <w:rPr>
          <w:rFonts w:eastAsia="SchoolBookSanPin"/>
          <w:color w:val="231F20"/>
          <w:spacing w:val="2"/>
          <w:sz w:val="24"/>
          <w:szCs w:val="24"/>
        </w:rPr>
        <w:t>р</w:t>
      </w:r>
      <w:r w:rsidRPr="008B70F8">
        <w:rPr>
          <w:rFonts w:eastAsia="SchoolBookSanPin"/>
          <w:color w:val="231F20"/>
          <w:sz w:val="24"/>
          <w:szCs w:val="24"/>
        </w:rPr>
        <w:t xml:space="preserve">ом </w:t>
      </w:r>
      <w:r w:rsidRPr="008B70F8">
        <w:rPr>
          <w:rFonts w:eastAsia="SchoolBookSanPin"/>
          <w:color w:val="231F20"/>
          <w:spacing w:val="2"/>
          <w:sz w:val="24"/>
          <w:szCs w:val="24"/>
        </w:rPr>
        <w:t>р</w:t>
      </w:r>
      <w:r w:rsidRPr="008B70F8">
        <w:rPr>
          <w:rFonts w:eastAsia="SchoolBookSanPin"/>
          <w:color w:val="231F20"/>
          <w:sz w:val="24"/>
          <w:szCs w:val="24"/>
        </w:rPr>
        <w:t xml:space="preserve">азвития, </w:t>
      </w:r>
      <w:r w:rsidRPr="008B70F8">
        <w:rPr>
          <w:rFonts w:eastAsia="SchoolBookSanPin"/>
          <w:color w:val="231F20"/>
          <w:spacing w:val="-4"/>
          <w:sz w:val="24"/>
          <w:szCs w:val="24"/>
        </w:rPr>
        <w:t>т</w:t>
      </w:r>
      <w:r w:rsidRPr="008B70F8">
        <w:rPr>
          <w:rFonts w:eastAsia="SchoolBookSanPin"/>
          <w:color w:val="231F20"/>
          <w:sz w:val="24"/>
          <w:szCs w:val="24"/>
        </w:rPr>
        <w:t>. е. п</w:t>
      </w:r>
      <w:r w:rsidRPr="008B70F8">
        <w:rPr>
          <w:rFonts w:eastAsia="SchoolBookSanPin"/>
          <w:color w:val="231F20"/>
          <w:spacing w:val="2"/>
          <w:sz w:val="24"/>
          <w:szCs w:val="24"/>
        </w:rPr>
        <w:t>р</w:t>
      </w:r>
      <w:r w:rsidRPr="008B70F8">
        <w:rPr>
          <w:rFonts w:eastAsia="SchoolBookSanPin"/>
          <w:color w:val="231F20"/>
          <w:sz w:val="24"/>
          <w:szCs w:val="24"/>
        </w:rPr>
        <w:t>оисх</w:t>
      </w:r>
      <w:r w:rsidRPr="008B70F8">
        <w:rPr>
          <w:rFonts w:eastAsia="SchoolBookSanPin"/>
          <w:color w:val="231F20"/>
          <w:spacing w:val="-2"/>
          <w:sz w:val="24"/>
          <w:szCs w:val="24"/>
        </w:rPr>
        <w:t>о</w:t>
      </w:r>
      <w:r w:rsidRPr="008B70F8">
        <w:rPr>
          <w:rFonts w:eastAsia="SchoolBookSanPin"/>
          <w:color w:val="231F20"/>
          <w:sz w:val="24"/>
          <w:szCs w:val="24"/>
        </w:rPr>
        <w:t xml:space="preserve">дящими </w:t>
      </w:r>
      <w:r w:rsidRPr="008B70F8">
        <w:rPr>
          <w:rFonts w:eastAsia="SchoolBookSanPin"/>
          <w:color w:val="231F20"/>
          <w:spacing w:val="2"/>
          <w:sz w:val="24"/>
          <w:szCs w:val="24"/>
        </w:rPr>
        <w:t>з</w:t>
      </w:r>
      <w:r w:rsidRPr="008B70F8">
        <w:rPr>
          <w:rFonts w:eastAsia="SchoolBookSanPin"/>
          <w:color w:val="231F20"/>
          <w:sz w:val="24"/>
          <w:szCs w:val="24"/>
        </w:rPr>
        <w:t>а с</w:t>
      </w:r>
      <w:r w:rsidRPr="008B70F8">
        <w:rPr>
          <w:rFonts w:eastAsia="SchoolBookSanPin"/>
          <w:color w:val="231F20"/>
          <w:spacing w:val="2"/>
          <w:sz w:val="24"/>
          <w:szCs w:val="24"/>
        </w:rPr>
        <w:t>р</w:t>
      </w:r>
      <w:r w:rsidRPr="008B70F8">
        <w:rPr>
          <w:rFonts w:eastAsia="SchoolBookSanPin"/>
          <w:color w:val="231F20"/>
          <w:sz w:val="24"/>
          <w:szCs w:val="24"/>
        </w:rPr>
        <w:t>авнительно к</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откий с</w:t>
      </w:r>
      <w:r w:rsidRPr="008B70F8">
        <w:rPr>
          <w:rFonts w:eastAsia="SchoolBookSanPin"/>
          <w:color w:val="231F20"/>
          <w:spacing w:val="2"/>
          <w:sz w:val="24"/>
          <w:szCs w:val="24"/>
        </w:rPr>
        <w:t>р</w:t>
      </w:r>
      <w:r w:rsidRPr="008B70F8">
        <w:rPr>
          <w:rFonts w:eastAsia="SchoolBookSanPin"/>
          <w:color w:val="231F20"/>
          <w:sz w:val="24"/>
          <w:szCs w:val="24"/>
        </w:rPr>
        <w:t xml:space="preserve">ок многочисленными </w:t>
      </w:r>
      <w:r w:rsidRPr="008B70F8">
        <w:rPr>
          <w:rFonts w:eastAsia="SchoolBookSanPin"/>
          <w:color w:val="231F20"/>
          <w:spacing w:val="2"/>
          <w:sz w:val="24"/>
          <w:szCs w:val="24"/>
        </w:rPr>
        <w:t>к</w:t>
      </w:r>
      <w:r w:rsidRPr="008B70F8">
        <w:rPr>
          <w:rFonts w:eastAsia="SchoolBookSanPin"/>
          <w:color w:val="231F20"/>
          <w:sz w:val="24"/>
          <w:szCs w:val="24"/>
        </w:rPr>
        <w:t>ачест</w:t>
      </w:r>
      <w:r w:rsidRPr="008B70F8">
        <w:rPr>
          <w:rFonts w:eastAsia="SchoolBookSanPin"/>
          <w:color w:val="231F20"/>
          <w:spacing w:val="2"/>
          <w:sz w:val="24"/>
          <w:szCs w:val="24"/>
        </w:rPr>
        <w:t>в</w:t>
      </w:r>
      <w:r w:rsidRPr="008B70F8">
        <w:rPr>
          <w:rFonts w:eastAsia="SchoolBookSanPin"/>
          <w:color w:val="231F20"/>
          <w:sz w:val="24"/>
          <w:szCs w:val="24"/>
        </w:rPr>
        <w:t>енными изменениями п</w:t>
      </w:r>
      <w:r w:rsidRPr="008B70F8">
        <w:rPr>
          <w:rFonts w:eastAsia="SchoolBookSanPin"/>
          <w:color w:val="231F20"/>
          <w:spacing w:val="2"/>
          <w:sz w:val="24"/>
          <w:szCs w:val="24"/>
        </w:rPr>
        <w:t>р</w:t>
      </w:r>
      <w:r w:rsidRPr="008B70F8">
        <w:rPr>
          <w:rFonts w:eastAsia="SchoolBookSanPin"/>
          <w:color w:val="231F20"/>
          <w:sz w:val="24"/>
          <w:szCs w:val="24"/>
        </w:rPr>
        <w:t xml:space="preserve">ежних </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об</w:t>
      </w:r>
      <w:r w:rsidRPr="008B70F8">
        <w:rPr>
          <w:rFonts w:eastAsia="SchoolBookSanPin"/>
          <w:color w:val="231F20"/>
          <w:sz w:val="24"/>
          <w:szCs w:val="24"/>
        </w:rPr>
        <w:t>енн</w:t>
      </w:r>
      <w:r w:rsidRPr="008B70F8">
        <w:rPr>
          <w:rFonts w:eastAsia="SchoolBookSanPin"/>
          <w:color w:val="231F20"/>
          <w:spacing w:val="2"/>
          <w:sz w:val="24"/>
          <w:szCs w:val="24"/>
        </w:rPr>
        <w:t>о</w:t>
      </w:r>
      <w:r w:rsidRPr="008B70F8">
        <w:rPr>
          <w:rFonts w:eastAsia="SchoolBookSanPin"/>
          <w:color w:val="231F20"/>
          <w:sz w:val="24"/>
          <w:szCs w:val="24"/>
        </w:rPr>
        <w:t>стей, инте</w:t>
      </w:r>
      <w:r w:rsidRPr="008B70F8">
        <w:rPr>
          <w:rFonts w:eastAsia="SchoolBookSanPin"/>
          <w:color w:val="231F20"/>
          <w:spacing w:val="2"/>
          <w:sz w:val="24"/>
          <w:szCs w:val="24"/>
        </w:rPr>
        <w:t>р</w:t>
      </w:r>
      <w:r w:rsidRPr="008B70F8">
        <w:rPr>
          <w:rFonts w:eastAsia="SchoolBookSanPin"/>
          <w:color w:val="231F20"/>
          <w:sz w:val="24"/>
          <w:szCs w:val="24"/>
        </w:rPr>
        <w:t>есов и отношений п</w:t>
      </w:r>
      <w:r w:rsidRPr="008B70F8">
        <w:rPr>
          <w:rFonts w:eastAsia="SchoolBookSanPin"/>
          <w:color w:val="231F20"/>
          <w:spacing w:val="-2"/>
          <w:sz w:val="24"/>
          <w:szCs w:val="24"/>
        </w:rPr>
        <w:t>о</w:t>
      </w:r>
      <w:r w:rsidRPr="008B70F8">
        <w:rPr>
          <w:rFonts w:eastAsia="SchoolBookSanPin"/>
          <w:color w:val="231F20"/>
          <w:sz w:val="24"/>
          <w:szCs w:val="24"/>
        </w:rPr>
        <w:t>д</w:t>
      </w:r>
      <w:r w:rsidRPr="008B70F8">
        <w:rPr>
          <w:rFonts w:eastAsia="SchoolBookSanPin"/>
          <w:color w:val="231F20"/>
          <w:spacing w:val="2"/>
          <w:sz w:val="24"/>
          <w:szCs w:val="24"/>
        </w:rPr>
        <w:t>ро</w:t>
      </w:r>
      <w:r w:rsidRPr="008B70F8">
        <w:rPr>
          <w:rFonts w:eastAsia="SchoolBookSanPin"/>
          <w:color w:val="231F20"/>
          <w:sz w:val="24"/>
          <w:szCs w:val="24"/>
        </w:rPr>
        <w:t>ст</w:t>
      </w:r>
      <w:r w:rsidRPr="008B70F8">
        <w:rPr>
          <w:rFonts w:eastAsia="SchoolBookSanPin"/>
          <w:color w:val="231F20"/>
          <w:spacing w:val="2"/>
          <w:sz w:val="24"/>
          <w:szCs w:val="24"/>
        </w:rPr>
        <w:t>к</w:t>
      </w:r>
      <w:r w:rsidRPr="008B70F8">
        <w:rPr>
          <w:rFonts w:eastAsia="SchoolBookSanPin"/>
          <w:color w:val="231F20"/>
          <w:sz w:val="24"/>
          <w:szCs w:val="24"/>
        </w:rPr>
        <w:t>а, поя</w:t>
      </w:r>
      <w:r w:rsidRPr="008B70F8">
        <w:rPr>
          <w:rFonts w:eastAsia="SchoolBookSanPin"/>
          <w:color w:val="231F20"/>
          <w:spacing w:val="-2"/>
          <w:sz w:val="24"/>
          <w:szCs w:val="24"/>
        </w:rPr>
        <w:t>в</w:t>
      </w:r>
      <w:r w:rsidRPr="008B70F8">
        <w:rPr>
          <w:rFonts w:eastAsia="SchoolBookSanPin"/>
          <w:color w:val="231F20"/>
          <w:sz w:val="24"/>
          <w:szCs w:val="24"/>
        </w:rPr>
        <w:t>лением у п</w:t>
      </w:r>
      <w:r w:rsidRPr="008B70F8">
        <w:rPr>
          <w:rFonts w:eastAsia="SchoolBookSanPin"/>
          <w:color w:val="231F20"/>
          <w:spacing w:val="-2"/>
          <w:sz w:val="24"/>
          <w:szCs w:val="24"/>
        </w:rPr>
        <w:t>о</w:t>
      </w:r>
      <w:r w:rsidRPr="008B70F8">
        <w:rPr>
          <w:rFonts w:eastAsia="SchoolBookSanPin"/>
          <w:color w:val="231F20"/>
          <w:sz w:val="24"/>
          <w:szCs w:val="24"/>
        </w:rPr>
        <w:t>д</w:t>
      </w:r>
      <w:r w:rsidRPr="008B70F8">
        <w:rPr>
          <w:rFonts w:eastAsia="SchoolBookSanPin"/>
          <w:color w:val="231F20"/>
          <w:spacing w:val="2"/>
          <w:sz w:val="24"/>
          <w:szCs w:val="24"/>
        </w:rPr>
        <w:t>ро</w:t>
      </w:r>
      <w:r w:rsidRPr="008B70F8">
        <w:rPr>
          <w:rFonts w:eastAsia="SchoolBookSanPin"/>
          <w:color w:val="231F20"/>
          <w:sz w:val="24"/>
          <w:szCs w:val="24"/>
        </w:rPr>
        <w:t>ст</w:t>
      </w:r>
      <w:r w:rsidRPr="008B70F8">
        <w:rPr>
          <w:rFonts w:eastAsia="SchoolBookSanPin"/>
          <w:color w:val="231F20"/>
          <w:spacing w:val="2"/>
          <w:sz w:val="24"/>
          <w:szCs w:val="24"/>
        </w:rPr>
        <w:t>к</w:t>
      </w:r>
      <w:r w:rsidRPr="008B70F8">
        <w:rPr>
          <w:rFonts w:eastAsia="SchoolBookSanPin"/>
          <w:color w:val="231F20"/>
          <w:sz w:val="24"/>
          <w:szCs w:val="24"/>
        </w:rPr>
        <w:t>а значительных</w:t>
      </w:r>
      <w:r w:rsidRPr="008B70F8">
        <w:rPr>
          <w:rFonts w:eastAsia="SchoolBookSanPin"/>
          <w:color w:val="231F20"/>
          <w:spacing w:val="24"/>
          <w:sz w:val="24"/>
          <w:szCs w:val="24"/>
        </w:rPr>
        <w:t xml:space="preserve"> </w:t>
      </w:r>
      <w:r w:rsidRPr="008B70F8">
        <w:rPr>
          <w:rFonts w:eastAsia="SchoolBookSanPin"/>
          <w:color w:val="231F20"/>
          <w:sz w:val="24"/>
          <w:szCs w:val="24"/>
        </w:rPr>
        <w:t>субъе</w:t>
      </w:r>
      <w:r w:rsidRPr="008B70F8">
        <w:rPr>
          <w:rFonts w:eastAsia="SchoolBookSanPin"/>
          <w:color w:val="231F20"/>
          <w:spacing w:val="-2"/>
          <w:sz w:val="24"/>
          <w:szCs w:val="24"/>
        </w:rPr>
        <w:t>к</w:t>
      </w:r>
      <w:r w:rsidRPr="008B70F8">
        <w:rPr>
          <w:rFonts w:eastAsia="SchoolBookSanPin"/>
          <w:color w:val="231F20"/>
          <w:sz w:val="24"/>
          <w:szCs w:val="24"/>
        </w:rPr>
        <w:t>тивных</w:t>
      </w:r>
      <w:r w:rsidRPr="008B70F8">
        <w:rPr>
          <w:rFonts w:eastAsia="SchoolBookSanPin"/>
          <w:color w:val="231F20"/>
          <w:spacing w:val="24"/>
          <w:sz w:val="24"/>
          <w:szCs w:val="24"/>
        </w:rPr>
        <w:t xml:space="preserve"> </w:t>
      </w:r>
      <w:r w:rsidRPr="008B70F8">
        <w:rPr>
          <w:rFonts w:eastAsia="SchoolBookSanPin"/>
          <w:color w:val="231F20"/>
          <w:sz w:val="24"/>
          <w:szCs w:val="24"/>
        </w:rPr>
        <w:t>т</w:t>
      </w:r>
      <w:r w:rsidRPr="008B70F8">
        <w:rPr>
          <w:rFonts w:eastAsia="SchoolBookSanPin"/>
          <w:color w:val="231F20"/>
          <w:spacing w:val="-3"/>
          <w:sz w:val="24"/>
          <w:szCs w:val="24"/>
        </w:rPr>
        <w:t>р</w:t>
      </w:r>
      <w:r w:rsidRPr="008B70F8">
        <w:rPr>
          <w:rFonts w:eastAsia="SchoolBookSanPin"/>
          <w:color w:val="231F20"/>
          <w:sz w:val="24"/>
          <w:szCs w:val="24"/>
        </w:rPr>
        <w:t>удн</w:t>
      </w:r>
      <w:r w:rsidRPr="008B70F8">
        <w:rPr>
          <w:rFonts w:eastAsia="SchoolBookSanPin"/>
          <w:color w:val="231F20"/>
          <w:spacing w:val="2"/>
          <w:sz w:val="24"/>
          <w:szCs w:val="24"/>
        </w:rPr>
        <w:t>о</w:t>
      </w:r>
      <w:r w:rsidRPr="008B70F8">
        <w:rPr>
          <w:rFonts w:eastAsia="SchoolBookSanPin"/>
          <w:color w:val="231F20"/>
          <w:sz w:val="24"/>
          <w:szCs w:val="24"/>
        </w:rPr>
        <w:t>стей</w:t>
      </w:r>
      <w:r w:rsidRPr="008B70F8">
        <w:rPr>
          <w:rFonts w:eastAsia="SchoolBookSanPin"/>
          <w:color w:val="231F20"/>
          <w:spacing w:val="24"/>
          <w:sz w:val="24"/>
          <w:szCs w:val="24"/>
        </w:rPr>
        <w:t xml:space="preserve"> </w:t>
      </w:r>
      <w:r w:rsidRPr="008B70F8">
        <w:rPr>
          <w:rFonts w:eastAsia="SchoolBookSanPin"/>
          <w:color w:val="231F20"/>
          <w:sz w:val="24"/>
          <w:szCs w:val="24"/>
        </w:rPr>
        <w:t>и</w:t>
      </w:r>
      <w:r w:rsidRPr="008B70F8">
        <w:rPr>
          <w:rFonts w:eastAsia="SchoolBookSanPin"/>
          <w:color w:val="231F20"/>
          <w:spacing w:val="24"/>
          <w:sz w:val="24"/>
          <w:szCs w:val="24"/>
        </w:rPr>
        <w:t xml:space="preserve"> </w:t>
      </w:r>
      <w:r w:rsidRPr="008B70F8">
        <w:rPr>
          <w:rFonts w:eastAsia="SchoolBookSanPin"/>
          <w:color w:val="231F20"/>
          <w:sz w:val="24"/>
          <w:szCs w:val="24"/>
        </w:rPr>
        <w:t>пе</w:t>
      </w:r>
      <w:r w:rsidRPr="008B70F8">
        <w:rPr>
          <w:rFonts w:eastAsia="SchoolBookSanPin"/>
          <w:color w:val="231F20"/>
          <w:spacing w:val="2"/>
          <w:sz w:val="24"/>
          <w:szCs w:val="24"/>
        </w:rPr>
        <w:t>р</w:t>
      </w:r>
      <w:r w:rsidRPr="008B70F8">
        <w:rPr>
          <w:rFonts w:eastAsia="SchoolBookSanPin"/>
          <w:color w:val="231F20"/>
          <w:sz w:val="24"/>
          <w:szCs w:val="24"/>
        </w:rPr>
        <w:t>ежи</w:t>
      </w:r>
      <w:r w:rsidRPr="008B70F8">
        <w:rPr>
          <w:rFonts w:eastAsia="SchoolBookSanPin"/>
          <w:color w:val="231F20"/>
          <w:spacing w:val="2"/>
          <w:sz w:val="24"/>
          <w:szCs w:val="24"/>
        </w:rPr>
        <w:t>в</w:t>
      </w:r>
      <w:r w:rsidRPr="008B70F8">
        <w:rPr>
          <w:rFonts w:eastAsia="SchoolBookSanPin"/>
          <w:color w:val="231F20"/>
          <w:sz w:val="24"/>
          <w:szCs w:val="24"/>
        </w:rPr>
        <w:t>аний;</w:t>
      </w:r>
    </w:p>
    <w:p w:rsidR="00467E88" w:rsidRPr="008B70F8" w:rsidRDefault="00467E88" w:rsidP="00890A80">
      <w:pPr>
        <w:pStyle w:val="a7"/>
        <w:numPr>
          <w:ilvl w:val="0"/>
          <w:numId w:val="2"/>
        </w:numPr>
        <w:ind w:right="-2"/>
        <w:contextualSpacing/>
        <w:rPr>
          <w:rFonts w:eastAsia="SchoolBookSanPin"/>
          <w:sz w:val="24"/>
          <w:szCs w:val="24"/>
        </w:rPr>
      </w:pPr>
      <w:r w:rsidRPr="008B70F8">
        <w:rPr>
          <w:rFonts w:eastAsia="SchoolBookSanPin"/>
          <w:color w:val="231F20"/>
          <w:sz w:val="24"/>
          <w:szCs w:val="24"/>
        </w:rPr>
        <w:t>ст</w:t>
      </w:r>
      <w:r w:rsidRPr="008B70F8">
        <w:rPr>
          <w:rFonts w:eastAsia="SchoolBookSanPin"/>
          <w:color w:val="231F20"/>
          <w:spacing w:val="2"/>
          <w:sz w:val="24"/>
          <w:szCs w:val="24"/>
        </w:rPr>
        <w:t>р</w:t>
      </w:r>
      <w:r w:rsidRPr="008B70F8">
        <w:rPr>
          <w:rFonts w:eastAsia="SchoolBookSanPin"/>
          <w:color w:val="231F20"/>
          <w:sz w:val="24"/>
          <w:szCs w:val="24"/>
        </w:rPr>
        <w:t>емлением п</w:t>
      </w:r>
      <w:r w:rsidRPr="008B70F8">
        <w:rPr>
          <w:rFonts w:eastAsia="SchoolBookSanPin"/>
          <w:color w:val="231F20"/>
          <w:spacing w:val="-2"/>
          <w:sz w:val="24"/>
          <w:szCs w:val="24"/>
        </w:rPr>
        <w:t>о</w:t>
      </w:r>
      <w:r w:rsidRPr="008B70F8">
        <w:rPr>
          <w:rFonts w:eastAsia="SchoolBookSanPin"/>
          <w:color w:val="231F20"/>
          <w:sz w:val="24"/>
          <w:szCs w:val="24"/>
        </w:rPr>
        <w:t>д</w:t>
      </w:r>
      <w:r w:rsidRPr="008B70F8">
        <w:rPr>
          <w:rFonts w:eastAsia="SchoolBookSanPin"/>
          <w:color w:val="231F20"/>
          <w:spacing w:val="2"/>
          <w:sz w:val="24"/>
          <w:szCs w:val="24"/>
        </w:rPr>
        <w:t>ро</w:t>
      </w:r>
      <w:r w:rsidRPr="008B70F8">
        <w:rPr>
          <w:rFonts w:eastAsia="SchoolBookSanPin"/>
          <w:color w:val="231F20"/>
          <w:sz w:val="24"/>
          <w:szCs w:val="24"/>
        </w:rPr>
        <w:t>ст</w:t>
      </w:r>
      <w:r w:rsidRPr="008B70F8">
        <w:rPr>
          <w:rFonts w:eastAsia="SchoolBookSanPin"/>
          <w:color w:val="231F20"/>
          <w:spacing w:val="2"/>
          <w:sz w:val="24"/>
          <w:szCs w:val="24"/>
        </w:rPr>
        <w:t>к</w:t>
      </w:r>
      <w:r w:rsidRPr="008B70F8">
        <w:rPr>
          <w:rFonts w:eastAsia="SchoolBookSanPin"/>
          <w:color w:val="231F20"/>
          <w:sz w:val="24"/>
          <w:szCs w:val="24"/>
        </w:rPr>
        <w:t xml:space="preserve">а к </w:t>
      </w:r>
      <w:r w:rsidRPr="008B70F8">
        <w:rPr>
          <w:rFonts w:eastAsia="SchoolBookSanPin"/>
          <w:color w:val="231F20"/>
          <w:spacing w:val="2"/>
          <w:sz w:val="24"/>
          <w:szCs w:val="24"/>
        </w:rPr>
        <w:t>о</w:t>
      </w:r>
      <w:r w:rsidRPr="008B70F8">
        <w:rPr>
          <w:rFonts w:eastAsia="SchoolBookSanPin"/>
          <w:color w:val="231F20"/>
          <w:sz w:val="24"/>
          <w:szCs w:val="24"/>
        </w:rPr>
        <w:t>бщению и совместной деятельности</w:t>
      </w:r>
      <w:r w:rsidRPr="008B70F8">
        <w:rPr>
          <w:rFonts w:eastAsia="SchoolBookSanPin"/>
          <w:color w:val="231F20"/>
          <w:spacing w:val="24"/>
          <w:sz w:val="24"/>
          <w:szCs w:val="24"/>
        </w:rPr>
        <w:t xml:space="preserve"> </w:t>
      </w:r>
      <w:r w:rsidRPr="008B70F8">
        <w:rPr>
          <w:rFonts w:eastAsia="SchoolBookSanPin"/>
          <w:color w:val="231F20"/>
          <w:sz w:val="24"/>
          <w:szCs w:val="24"/>
        </w:rPr>
        <w:t>со</w:t>
      </w:r>
      <w:r w:rsidRPr="008B70F8">
        <w:rPr>
          <w:rFonts w:eastAsia="SchoolBookSanPin"/>
          <w:color w:val="231F20"/>
          <w:spacing w:val="24"/>
          <w:sz w:val="24"/>
          <w:szCs w:val="24"/>
        </w:rPr>
        <w:t xml:space="preserve"> </w:t>
      </w:r>
      <w:r w:rsidRPr="008B70F8">
        <w:rPr>
          <w:rFonts w:eastAsia="SchoolBookSanPin"/>
          <w:color w:val="231F20"/>
          <w:sz w:val="24"/>
          <w:szCs w:val="24"/>
        </w:rPr>
        <w:t>с</w:t>
      </w:r>
      <w:r w:rsidRPr="008B70F8">
        <w:rPr>
          <w:rFonts w:eastAsia="SchoolBookSanPin"/>
          <w:color w:val="231F20"/>
          <w:spacing w:val="2"/>
          <w:sz w:val="24"/>
          <w:szCs w:val="24"/>
        </w:rPr>
        <w:t>в</w:t>
      </w:r>
      <w:r w:rsidRPr="008B70F8">
        <w:rPr>
          <w:rFonts w:eastAsia="SchoolBookSanPin"/>
          <w:color w:val="231F20"/>
          <w:sz w:val="24"/>
          <w:szCs w:val="24"/>
        </w:rPr>
        <w:t>е</w:t>
      </w:r>
      <w:r w:rsidRPr="008B70F8">
        <w:rPr>
          <w:rFonts w:eastAsia="SchoolBookSanPin"/>
          <w:color w:val="231F20"/>
          <w:spacing w:val="2"/>
          <w:sz w:val="24"/>
          <w:szCs w:val="24"/>
        </w:rPr>
        <w:t>р</w:t>
      </w:r>
      <w:r w:rsidRPr="008B70F8">
        <w:rPr>
          <w:rFonts w:eastAsia="SchoolBookSanPin"/>
          <w:color w:val="231F20"/>
          <w:sz w:val="24"/>
          <w:szCs w:val="24"/>
        </w:rPr>
        <w:t>стни</w:t>
      </w:r>
      <w:r w:rsidRPr="008B70F8">
        <w:rPr>
          <w:rFonts w:eastAsia="SchoolBookSanPin"/>
          <w:color w:val="231F20"/>
          <w:spacing w:val="2"/>
          <w:sz w:val="24"/>
          <w:szCs w:val="24"/>
        </w:rPr>
        <w:t>к</w:t>
      </w:r>
      <w:r w:rsidRPr="008B70F8">
        <w:rPr>
          <w:rFonts w:eastAsia="SchoolBookSanPin"/>
          <w:color w:val="231F20"/>
          <w:sz w:val="24"/>
          <w:szCs w:val="24"/>
        </w:rPr>
        <w:t>ами;</w:t>
      </w:r>
    </w:p>
    <w:p w:rsidR="00467E88" w:rsidRPr="008B70F8" w:rsidRDefault="00467E88" w:rsidP="00890A80">
      <w:pPr>
        <w:pStyle w:val="a7"/>
        <w:numPr>
          <w:ilvl w:val="0"/>
          <w:numId w:val="2"/>
        </w:numPr>
        <w:ind w:right="-2"/>
        <w:contextualSpacing/>
        <w:rPr>
          <w:rFonts w:eastAsia="SchoolBookSanPin"/>
          <w:sz w:val="24"/>
          <w:szCs w:val="24"/>
        </w:rPr>
      </w:pP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об</w:t>
      </w:r>
      <w:r w:rsidRPr="008B70F8">
        <w:rPr>
          <w:rFonts w:eastAsia="SchoolBookSanPin"/>
          <w:color w:val="231F20"/>
          <w:sz w:val="24"/>
          <w:szCs w:val="24"/>
        </w:rPr>
        <w:t>ой чу</w:t>
      </w:r>
      <w:r w:rsidRPr="008B70F8">
        <w:rPr>
          <w:rFonts w:eastAsia="SchoolBookSanPin"/>
          <w:color w:val="231F20"/>
          <w:spacing w:val="2"/>
          <w:sz w:val="24"/>
          <w:szCs w:val="24"/>
        </w:rPr>
        <w:t>в</w:t>
      </w:r>
      <w:r w:rsidRPr="008B70F8">
        <w:rPr>
          <w:rFonts w:eastAsia="SchoolBookSanPin"/>
          <w:color w:val="231F20"/>
          <w:sz w:val="24"/>
          <w:szCs w:val="24"/>
        </w:rPr>
        <w:t>ствительн</w:t>
      </w:r>
      <w:r w:rsidRPr="008B70F8">
        <w:rPr>
          <w:rFonts w:eastAsia="SchoolBookSanPin"/>
          <w:color w:val="231F20"/>
          <w:spacing w:val="2"/>
          <w:sz w:val="24"/>
          <w:szCs w:val="24"/>
        </w:rPr>
        <w:t>о</w:t>
      </w:r>
      <w:r w:rsidRPr="008B70F8">
        <w:rPr>
          <w:rFonts w:eastAsia="SchoolBookSanPin"/>
          <w:color w:val="231F20"/>
          <w:sz w:val="24"/>
          <w:szCs w:val="24"/>
        </w:rPr>
        <w:t>стью к м</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ально-этическому «к</w:t>
      </w:r>
      <w:r w:rsidRPr="008B70F8">
        <w:rPr>
          <w:rFonts w:eastAsia="SchoolBookSanPin"/>
          <w:color w:val="231F20"/>
          <w:spacing w:val="-2"/>
          <w:sz w:val="24"/>
          <w:szCs w:val="24"/>
        </w:rPr>
        <w:t>о</w:t>
      </w:r>
      <w:r w:rsidRPr="008B70F8">
        <w:rPr>
          <w:rFonts w:eastAsia="SchoolBookSanPin"/>
          <w:color w:val="231F20"/>
          <w:sz w:val="24"/>
          <w:szCs w:val="24"/>
        </w:rPr>
        <w:t>дексу то</w:t>
      </w:r>
      <w:r w:rsidRPr="008B70F8">
        <w:rPr>
          <w:rFonts w:eastAsia="SchoolBookSanPin"/>
          <w:color w:val="231F20"/>
          <w:spacing w:val="2"/>
          <w:sz w:val="24"/>
          <w:szCs w:val="24"/>
        </w:rPr>
        <w:t>в</w:t>
      </w:r>
      <w:r w:rsidRPr="008B70F8">
        <w:rPr>
          <w:rFonts w:eastAsia="SchoolBookSanPin"/>
          <w:color w:val="231F20"/>
          <w:sz w:val="24"/>
          <w:szCs w:val="24"/>
        </w:rPr>
        <w:t>арищест</w:t>
      </w:r>
      <w:r w:rsidRPr="008B70F8">
        <w:rPr>
          <w:rFonts w:eastAsia="SchoolBookSanPin"/>
          <w:color w:val="231F20"/>
          <w:spacing w:val="2"/>
          <w:sz w:val="24"/>
          <w:szCs w:val="24"/>
        </w:rPr>
        <w:t>в</w:t>
      </w:r>
      <w:r w:rsidRPr="008B70F8">
        <w:rPr>
          <w:rFonts w:eastAsia="SchoolBookSanPin"/>
          <w:color w:val="231F20"/>
          <w:sz w:val="24"/>
          <w:szCs w:val="24"/>
        </w:rPr>
        <w:t>а», в кот</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 xml:space="preserve">ом </w:t>
      </w:r>
      <w:r w:rsidRPr="008B70F8">
        <w:rPr>
          <w:rFonts w:eastAsia="SchoolBookSanPin"/>
          <w:color w:val="231F20"/>
          <w:spacing w:val="2"/>
          <w:sz w:val="24"/>
          <w:szCs w:val="24"/>
        </w:rPr>
        <w:t>з</w:t>
      </w:r>
      <w:r w:rsidRPr="008B70F8">
        <w:rPr>
          <w:rFonts w:eastAsia="SchoolBookSanPin"/>
          <w:color w:val="231F20"/>
          <w:sz w:val="24"/>
          <w:szCs w:val="24"/>
        </w:rPr>
        <w:t xml:space="preserve">аданы </w:t>
      </w:r>
      <w:r w:rsidRPr="008B70F8">
        <w:rPr>
          <w:rFonts w:eastAsia="SchoolBookSanPin"/>
          <w:color w:val="231F20"/>
          <w:spacing w:val="2"/>
          <w:sz w:val="24"/>
          <w:szCs w:val="24"/>
        </w:rPr>
        <w:t>в</w:t>
      </w:r>
      <w:r w:rsidRPr="008B70F8">
        <w:rPr>
          <w:rFonts w:eastAsia="SchoolBookSanPin"/>
          <w:color w:val="231F20"/>
          <w:sz w:val="24"/>
          <w:szCs w:val="24"/>
        </w:rPr>
        <w:t>ажнейшие н</w:t>
      </w:r>
      <w:r w:rsidRPr="008B70F8">
        <w:rPr>
          <w:rFonts w:eastAsia="SchoolBookSanPin"/>
          <w:color w:val="231F20"/>
          <w:spacing w:val="-2"/>
          <w:sz w:val="24"/>
          <w:szCs w:val="24"/>
        </w:rPr>
        <w:t>о</w:t>
      </w:r>
      <w:r w:rsidRPr="008B70F8">
        <w:rPr>
          <w:rFonts w:eastAsia="SchoolBookSanPin"/>
          <w:color w:val="231F20"/>
          <w:sz w:val="24"/>
          <w:szCs w:val="24"/>
        </w:rPr>
        <w:t>рмы социального</w:t>
      </w:r>
      <w:r w:rsidRPr="008B70F8">
        <w:rPr>
          <w:rFonts w:eastAsia="SchoolBookSanPin"/>
          <w:color w:val="231F20"/>
          <w:spacing w:val="24"/>
          <w:sz w:val="24"/>
          <w:szCs w:val="24"/>
        </w:rPr>
        <w:t xml:space="preserve"> </w:t>
      </w:r>
      <w:r w:rsidRPr="008B70F8">
        <w:rPr>
          <w:rFonts w:eastAsia="SchoolBookSanPin"/>
          <w:color w:val="231F20"/>
          <w:sz w:val="24"/>
          <w:szCs w:val="24"/>
        </w:rPr>
        <w:t>по</w:t>
      </w:r>
      <w:r w:rsidRPr="008B70F8">
        <w:rPr>
          <w:rFonts w:eastAsia="SchoolBookSanPin"/>
          <w:color w:val="231F20"/>
          <w:spacing w:val="2"/>
          <w:sz w:val="24"/>
          <w:szCs w:val="24"/>
        </w:rPr>
        <w:t>в</w:t>
      </w:r>
      <w:r w:rsidRPr="008B70F8">
        <w:rPr>
          <w:rFonts w:eastAsia="SchoolBookSanPin"/>
          <w:color w:val="231F20"/>
          <w:sz w:val="24"/>
          <w:szCs w:val="24"/>
        </w:rPr>
        <w:t>едения</w:t>
      </w:r>
      <w:r w:rsidRPr="008B70F8">
        <w:rPr>
          <w:rFonts w:eastAsia="SchoolBookSanPin"/>
          <w:color w:val="231F20"/>
          <w:spacing w:val="24"/>
          <w:sz w:val="24"/>
          <w:szCs w:val="24"/>
        </w:rPr>
        <w:t xml:space="preserve"> </w:t>
      </w:r>
      <w:r w:rsidRPr="008B70F8">
        <w:rPr>
          <w:rFonts w:eastAsia="SchoolBookSanPin"/>
          <w:color w:val="231F20"/>
          <w:sz w:val="24"/>
          <w:szCs w:val="24"/>
        </w:rPr>
        <w:t>вз</w:t>
      </w:r>
      <w:r w:rsidRPr="008B70F8">
        <w:rPr>
          <w:rFonts w:eastAsia="SchoolBookSanPin"/>
          <w:color w:val="231F20"/>
          <w:spacing w:val="2"/>
          <w:sz w:val="24"/>
          <w:szCs w:val="24"/>
        </w:rPr>
        <w:t>ро</w:t>
      </w:r>
      <w:r w:rsidRPr="008B70F8">
        <w:rPr>
          <w:rFonts w:eastAsia="SchoolBookSanPin"/>
          <w:color w:val="231F20"/>
          <w:sz w:val="24"/>
          <w:szCs w:val="24"/>
        </w:rPr>
        <w:t>слого</w:t>
      </w:r>
      <w:r w:rsidRPr="008B70F8">
        <w:rPr>
          <w:rFonts w:eastAsia="SchoolBookSanPin"/>
          <w:color w:val="231F20"/>
          <w:spacing w:val="24"/>
          <w:sz w:val="24"/>
          <w:szCs w:val="24"/>
        </w:rPr>
        <w:t xml:space="preserve"> </w:t>
      </w:r>
      <w:r w:rsidRPr="008B70F8">
        <w:rPr>
          <w:rFonts w:eastAsia="SchoolBookSanPin"/>
          <w:color w:val="231F20"/>
          <w:sz w:val="24"/>
          <w:szCs w:val="24"/>
        </w:rPr>
        <w:t>ми</w:t>
      </w:r>
      <w:r w:rsidRPr="008B70F8">
        <w:rPr>
          <w:rFonts w:eastAsia="SchoolBookSanPin"/>
          <w:color w:val="231F20"/>
          <w:spacing w:val="2"/>
          <w:sz w:val="24"/>
          <w:szCs w:val="24"/>
        </w:rPr>
        <w:t>р</w:t>
      </w:r>
      <w:r w:rsidRPr="008B70F8">
        <w:rPr>
          <w:rFonts w:eastAsia="SchoolBookSanPin"/>
          <w:color w:val="231F20"/>
          <w:sz w:val="24"/>
          <w:szCs w:val="24"/>
        </w:rPr>
        <w:t>а;</w:t>
      </w:r>
    </w:p>
    <w:p w:rsidR="00467E88" w:rsidRPr="008B70F8" w:rsidRDefault="00467E88" w:rsidP="00890A80">
      <w:pPr>
        <w:pStyle w:val="a7"/>
        <w:numPr>
          <w:ilvl w:val="0"/>
          <w:numId w:val="2"/>
        </w:numPr>
        <w:ind w:right="-2"/>
        <w:contextualSpacing/>
        <w:rPr>
          <w:rFonts w:eastAsia="SchoolBookSanPin"/>
          <w:color w:val="231F20"/>
          <w:sz w:val="24"/>
          <w:szCs w:val="24"/>
        </w:rPr>
      </w:pPr>
      <w:r w:rsidRPr="008B70F8">
        <w:rPr>
          <w:rFonts w:eastAsia="SchoolBookSanPin"/>
          <w:color w:val="231F20"/>
          <w:spacing w:val="2"/>
          <w:sz w:val="24"/>
          <w:szCs w:val="24"/>
        </w:rPr>
        <w:t>обо</w:t>
      </w:r>
      <w:r w:rsidRPr="008B70F8">
        <w:rPr>
          <w:rFonts w:eastAsia="SchoolBookSanPin"/>
          <w:color w:val="231F20"/>
          <w:sz w:val="24"/>
          <w:szCs w:val="24"/>
        </w:rPr>
        <w:t>ст</w:t>
      </w:r>
      <w:r w:rsidRPr="008B70F8">
        <w:rPr>
          <w:rFonts w:eastAsia="SchoolBookSanPin"/>
          <w:color w:val="231F20"/>
          <w:spacing w:val="2"/>
          <w:sz w:val="24"/>
          <w:szCs w:val="24"/>
        </w:rPr>
        <w:t>р</w:t>
      </w:r>
      <w:r w:rsidRPr="008B70F8">
        <w:rPr>
          <w:rFonts w:eastAsia="SchoolBookSanPin"/>
          <w:color w:val="231F20"/>
          <w:sz w:val="24"/>
          <w:szCs w:val="24"/>
        </w:rPr>
        <w:t>енной</w:t>
      </w:r>
      <w:r w:rsidRPr="008B70F8">
        <w:rPr>
          <w:rFonts w:eastAsia="SchoolBookSanPin"/>
          <w:color w:val="231F20"/>
          <w:spacing w:val="17"/>
          <w:sz w:val="24"/>
          <w:szCs w:val="24"/>
        </w:rPr>
        <w:t xml:space="preserve"> </w:t>
      </w:r>
      <w:r w:rsidRPr="008B70F8">
        <w:rPr>
          <w:rFonts w:eastAsia="SchoolBookSanPin"/>
          <w:color w:val="231F20"/>
          <w:sz w:val="24"/>
          <w:szCs w:val="24"/>
        </w:rPr>
        <w:t>в</w:t>
      </w:r>
      <w:r w:rsidRPr="008B70F8">
        <w:rPr>
          <w:rFonts w:eastAsia="SchoolBookSanPin"/>
          <w:color w:val="231F20"/>
          <w:spacing w:val="17"/>
          <w:sz w:val="24"/>
          <w:szCs w:val="24"/>
        </w:rPr>
        <w:t xml:space="preserve"> </w:t>
      </w:r>
      <w:r w:rsidRPr="008B70F8">
        <w:rPr>
          <w:rFonts w:eastAsia="SchoolBookSanPin"/>
          <w:color w:val="231F20"/>
          <w:sz w:val="24"/>
          <w:szCs w:val="24"/>
        </w:rPr>
        <w:t>связи</w:t>
      </w:r>
      <w:r w:rsidRPr="008B70F8">
        <w:rPr>
          <w:rFonts w:eastAsia="SchoolBookSanPin"/>
          <w:color w:val="231F20"/>
          <w:spacing w:val="17"/>
          <w:sz w:val="24"/>
          <w:szCs w:val="24"/>
        </w:rPr>
        <w:t xml:space="preserve"> </w:t>
      </w:r>
      <w:r w:rsidRPr="008B70F8">
        <w:rPr>
          <w:rFonts w:eastAsia="SchoolBookSanPin"/>
          <w:color w:val="231F20"/>
          <w:sz w:val="24"/>
          <w:szCs w:val="24"/>
        </w:rPr>
        <w:t>с</w:t>
      </w:r>
      <w:r w:rsidRPr="008B70F8">
        <w:rPr>
          <w:rFonts w:eastAsia="SchoolBookSanPin"/>
          <w:color w:val="231F20"/>
          <w:spacing w:val="17"/>
          <w:sz w:val="24"/>
          <w:szCs w:val="24"/>
        </w:rPr>
        <w:t xml:space="preserve"> </w:t>
      </w:r>
      <w:r w:rsidRPr="008B70F8">
        <w:rPr>
          <w:rFonts w:eastAsia="SchoolBookSanPin"/>
          <w:color w:val="231F20"/>
          <w:spacing w:val="2"/>
          <w:sz w:val="24"/>
          <w:szCs w:val="24"/>
        </w:rPr>
        <w:t>в</w:t>
      </w:r>
      <w:r w:rsidRPr="008B70F8">
        <w:rPr>
          <w:rFonts w:eastAsia="SchoolBookSanPin"/>
          <w:color w:val="231F20"/>
          <w:sz w:val="24"/>
          <w:szCs w:val="24"/>
        </w:rPr>
        <w:t>озникно</w:t>
      </w:r>
      <w:r w:rsidRPr="008B70F8">
        <w:rPr>
          <w:rFonts w:eastAsia="SchoolBookSanPin"/>
          <w:color w:val="231F20"/>
          <w:spacing w:val="2"/>
          <w:sz w:val="24"/>
          <w:szCs w:val="24"/>
        </w:rPr>
        <w:t>в</w:t>
      </w:r>
      <w:r w:rsidRPr="008B70F8">
        <w:rPr>
          <w:rFonts w:eastAsia="SchoolBookSanPin"/>
          <w:color w:val="231F20"/>
          <w:sz w:val="24"/>
          <w:szCs w:val="24"/>
        </w:rPr>
        <w:t>ением</w:t>
      </w:r>
      <w:r w:rsidRPr="008B70F8">
        <w:rPr>
          <w:rFonts w:eastAsia="SchoolBookSanPin"/>
          <w:color w:val="231F20"/>
          <w:spacing w:val="17"/>
          <w:sz w:val="24"/>
          <w:szCs w:val="24"/>
        </w:rPr>
        <w:t xml:space="preserve"> </w:t>
      </w:r>
      <w:r w:rsidRPr="008B70F8">
        <w:rPr>
          <w:rFonts w:eastAsia="SchoolBookSanPin"/>
          <w:color w:val="231F20"/>
          <w:sz w:val="24"/>
          <w:szCs w:val="24"/>
        </w:rPr>
        <w:t>чу</w:t>
      </w:r>
      <w:r w:rsidRPr="008B70F8">
        <w:rPr>
          <w:rFonts w:eastAsia="SchoolBookSanPin"/>
          <w:color w:val="231F20"/>
          <w:spacing w:val="2"/>
          <w:sz w:val="24"/>
          <w:szCs w:val="24"/>
        </w:rPr>
        <w:t>в</w:t>
      </w:r>
      <w:r w:rsidRPr="008B70F8">
        <w:rPr>
          <w:rFonts w:eastAsia="SchoolBookSanPin"/>
          <w:color w:val="231F20"/>
          <w:sz w:val="24"/>
          <w:szCs w:val="24"/>
        </w:rPr>
        <w:t>ст</w:t>
      </w:r>
      <w:r w:rsidRPr="008B70F8">
        <w:rPr>
          <w:rFonts w:eastAsia="SchoolBookSanPin"/>
          <w:color w:val="231F20"/>
          <w:spacing w:val="2"/>
          <w:sz w:val="24"/>
          <w:szCs w:val="24"/>
        </w:rPr>
        <w:t>в</w:t>
      </w:r>
      <w:r w:rsidRPr="008B70F8">
        <w:rPr>
          <w:rFonts w:eastAsia="SchoolBookSanPin"/>
          <w:color w:val="231F20"/>
          <w:sz w:val="24"/>
          <w:szCs w:val="24"/>
        </w:rPr>
        <w:t>а</w:t>
      </w:r>
      <w:r w:rsidRPr="008B70F8">
        <w:rPr>
          <w:rFonts w:eastAsia="SchoolBookSanPin"/>
          <w:color w:val="231F20"/>
          <w:spacing w:val="17"/>
          <w:sz w:val="24"/>
          <w:szCs w:val="24"/>
        </w:rPr>
        <w:t xml:space="preserve"> </w:t>
      </w:r>
      <w:r w:rsidRPr="008B70F8">
        <w:rPr>
          <w:rFonts w:eastAsia="SchoolBookSanPin"/>
          <w:color w:val="231F20"/>
          <w:sz w:val="24"/>
          <w:szCs w:val="24"/>
        </w:rPr>
        <w:t>вз</w:t>
      </w:r>
      <w:r w:rsidRPr="008B70F8">
        <w:rPr>
          <w:rFonts w:eastAsia="SchoolBookSanPin"/>
          <w:color w:val="231F20"/>
          <w:spacing w:val="2"/>
          <w:sz w:val="24"/>
          <w:szCs w:val="24"/>
        </w:rPr>
        <w:t>ро</w:t>
      </w:r>
      <w:r w:rsidRPr="008B70F8">
        <w:rPr>
          <w:rFonts w:eastAsia="SchoolBookSanPin"/>
          <w:color w:val="231F20"/>
          <w:sz w:val="24"/>
          <w:szCs w:val="24"/>
        </w:rPr>
        <w:t>сл</w:t>
      </w:r>
      <w:r w:rsidRPr="008B70F8">
        <w:rPr>
          <w:rFonts w:eastAsia="SchoolBookSanPin"/>
          <w:color w:val="231F20"/>
          <w:spacing w:val="2"/>
          <w:sz w:val="24"/>
          <w:szCs w:val="24"/>
        </w:rPr>
        <w:t>о</w:t>
      </w:r>
      <w:r w:rsidRPr="008B70F8">
        <w:rPr>
          <w:rFonts w:eastAsia="SchoolBookSanPin"/>
          <w:color w:val="231F20"/>
          <w:sz w:val="24"/>
          <w:szCs w:val="24"/>
        </w:rPr>
        <w:t xml:space="preserve">сти </w:t>
      </w:r>
      <w:r w:rsidRPr="008B70F8">
        <w:rPr>
          <w:rFonts w:eastAsia="SchoolBookSanPin"/>
          <w:color w:val="231F20"/>
          <w:spacing w:val="2"/>
          <w:sz w:val="24"/>
          <w:szCs w:val="24"/>
        </w:rPr>
        <w:t>во</w:t>
      </w:r>
      <w:r w:rsidRPr="008B70F8">
        <w:rPr>
          <w:rFonts w:eastAsia="SchoolBookSanPin"/>
          <w:color w:val="231F20"/>
          <w:sz w:val="24"/>
          <w:szCs w:val="24"/>
        </w:rPr>
        <w:t>сприимчи</w:t>
      </w:r>
      <w:r w:rsidRPr="008B70F8">
        <w:rPr>
          <w:rFonts w:eastAsia="SchoolBookSanPin"/>
          <w:color w:val="231F20"/>
          <w:spacing w:val="2"/>
          <w:sz w:val="24"/>
          <w:szCs w:val="24"/>
        </w:rPr>
        <w:t>во</w:t>
      </w:r>
      <w:r w:rsidRPr="008B70F8">
        <w:rPr>
          <w:rFonts w:eastAsia="SchoolBookSanPin"/>
          <w:color w:val="231F20"/>
          <w:sz w:val="24"/>
          <w:szCs w:val="24"/>
        </w:rPr>
        <w:t xml:space="preserve">стью к </w:t>
      </w:r>
      <w:r w:rsidRPr="008B70F8">
        <w:rPr>
          <w:rFonts w:eastAsia="SchoolBookSanPin"/>
          <w:color w:val="231F20"/>
          <w:spacing w:val="-3"/>
          <w:sz w:val="24"/>
          <w:szCs w:val="24"/>
        </w:rPr>
        <w:t>у</w:t>
      </w:r>
      <w:r w:rsidRPr="008B70F8">
        <w:rPr>
          <w:rFonts w:eastAsia="SchoolBookSanPin"/>
          <w:color w:val="231F20"/>
          <w:sz w:val="24"/>
          <w:szCs w:val="24"/>
        </w:rPr>
        <w:t>с</w:t>
      </w:r>
      <w:r w:rsidRPr="008B70F8">
        <w:rPr>
          <w:rFonts w:eastAsia="SchoolBookSanPin"/>
          <w:color w:val="231F20"/>
          <w:spacing w:val="2"/>
          <w:sz w:val="24"/>
          <w:szCs w:val="24"/>
        </w:rPr>
        <w:t>во</w:t>
      </w:r>
      <w:r w:rsidRPr="008B70F8">
        <w:rPr>
          <w:rFonts w:eastAsia="SchoolBookSanPin"/>
          <w:color w:val="231F20"/>
          <w:sz w:val="24"/>
          <w:szCs w:val="24"/>
        </w:rPr>
        <w:t>ению н</w:t>
      </w:r>
      <w:r w:rsidRPr="008B70F8">
        <w:rPr>
          <w:rFonts w:eastAsia="SchoolBookSanPin"/>
          <w:color w:val="231F20"/>
          <w:spacing w:val="-2"/>
          <w:sz w:val="24"/>
          <w:szCs w:val="24"/>
        </w:rPr>
        <w:t>о</w:t>
      </w:r>
      <w:r w:rsidRPr="008B70F8">
        <w:rPr>
          <w:rFonts w:eastAsia="SchoolBookSanPin"/>
          <w:color w:val="231F20"/>
          <w:sz w:val="24"/>
          <w:szCs w:val="24"/>
        </w:rPr>
        <w:t>рм, ценн</w:t>
      </w:r>
      <w:r w:rsidRPr="008B70F8">
        <w:rPr>
          <w:rFonts w:eastAsia="SchoolBookSanPin"/>
          <w:color w:val="231F20"/>
          <w:spacing w:val="2"/>
          <w:sz w:val="24"/>
          <w:szCs w:val="24"/>
        </w:rPr>
        <w:t>о</w:t>
      </w:r>
      <w:r w:rsidRPr="008B70F8">
        <w:rPr>
          <w:rFonts w:eastAsia="SchoolBookSanPin"/>
          <w:color w:val="231F20"/>
          <w:sz w:val="24"/>
          <w:szCs w:val="24"/>
        </w:rPr>
        <w:t>стей и сп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об</w:t>
      </w:r>
      <w:r w:rsidRPr="008B70F8">
        <w:rPr>
          <w:rFonts w:eastAsia="SchoolBookSanPin"/>
          <w:color w:val="231F20"/>
          <w:sz w:val="24"/>
          <w:szCs w:val="24"/>
        </w:rPr>
        <w:t>ов по</w:t>
      </w:r>
      <w:r w:rsidRPr="008B70F8">
        <w:rPr>
          <w:rFonts w:eastAsia="SchoolBookSanPin"/>
          <w:color w:val="231F20"/>
          <w:spacing w:val="2"/>
          <w:sz w:val="24"/>
          <w:szCs w:val="24"/>
        </w:rPr>
        <w:t>в</w:t>
      </w:r>
      <w:r w:rsidRPr="008B70F8">
        <w:rPr>
          <w:rFonts w:eastAsia="SchoolBookSanPin"/>
          <w:color w:val="231F20"/>
          <w:sz w:val="24"/>
          <w:szCs w:val="24"/>
        </w:rPr>
        <w:t>едения, кот</w:t>
      </w:r>
      <w:r w:rsidRPr="008B70F8">
        <w:rPr>
          <w:rFonts w:eastAsia="SchoolBookSanPin"/>
          <w:color w:val="231F20"/>
          <w:spacing w:val="-2"/>
          <w:sz w:val="24"/>
          <w:szCs w:val="24"/>
        </w:rPr>
        <w:t>о</w:t>
      </w:r>
      <w:r w:rsidRPr="008B70F8">
        <w:rPr>
          <w:rFonts w:eastAsia="SchoolBookSanPin"/>
          <w:color w:val="231F20"/>
          <w:sz w:val="24"/>
          <w:szCs w:val="24"/>
        </w:rPr>
        <w:t>рые сущест</w:t>
      </w:r>
      <w:r w:rsidRPr="008B70F8">
        <w:rPr>
          <w:rFonts w:eastAsia="SchoolBookSanPin"/>
          <w:color w:val="231F20"/>
          <w:spacing w:val="-3"/>
          <w:sz w:val="24"/>
          <w:szCs w:val="24"/>
        </w:rPr>
        <w:t>в</w:t>
      </w:r>
      <w:r w:rsidRPr="008B70F8">
        <w:rPr>
          <w:rFonts w:eastAsia="SchoolBookSanPin"/>
          <w:color w:val="231F20"/>
          <w:sz w:val="24"/>
          <w:szCs w:val="24"/>
        </w:rPr>
        <w:t>уют в ми</w:t>
      </w:r>
      <w:r w:rsidRPr="008B70F8">
        <w:rPr>
          <w:rFonts w:eastAsia="SchoolBookSanPin"/>
          <w:color w:val="231F20"/>
          <w:spacing w:val="2"/>
          <w:sz w:val="24"/>
          <w:szCs w:val="24"/>
        </w:rPr>
        <w:t>р</w:t>
      </w:r>
      <w:r w:rsidRPr="008B70F8">
        <w:rPr>
          <w:rFonts w:eastAsia="SchoolBookSanPin"/>
          <w:color w:val="231F20"/>
          <w:sz w:val="24"/>
          <w:szCs w:val="24"/>
        </w:rPr>
        <w:t>е вз</w:t>
      </w:r>
      <w:r w:rsidRPr="008B70F8">
        <w:rPr>
          <w:rFonts w:eastAsia="SchoolBookSanPin"/>
          <w:color w:val="231F20"/>
          <w:spacing w:val="2"/>
          <w:sz w:val="24"/>
          <w:szCs w:val="24"/>
        </w:rPr>
        <w:t>ро</w:t>
      </w:r>
      <w:r w:rsidRPr="008B70F8">
        <w:rPr>
          <w:rFonts w:eastAsia="SchoolBookSanPin"/>
          <w:color w:val="231F20"/>
          <w:sz w:val="24"/>
          <w:szCs w:val="24"/>
        </w:rPr>
        <w:t>слых и в их о</w:t>
      </w:r>
      <w:r w:rsidRPr="008B70F8">
        <w:rPr>
          <w:rFonts w:eastAsia="SchoolBookSanPin"/>
          <w:color w:val="231F20"/>
          <w:spacing w:val="-1"/>
          <w:sz w:val="24"/>
          <w:szCs w:val="24"/>
        </w:rPr>
        <w:t>т</w:t>
      </w:r>
      <w:r w:rsidRPr="008B70F8">
        <w:rPr>
          <w:rFonts w:eastAsia="SchoolBookSanPin"/>
          <w:color w:val="231F20"/>
          <w:sz w:val="24"/>
          <w:szCs w:val="24"/>
        </w:rPr>
        <w:t>ношениях, что п</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ождает интенсивн</w:t>
      </w:r>
      <w:r w:rsidRPr="008B70F8">
        <w:rPr>
          <w:rFonts w:eastAsia="SchoolBookSanPin"/>
          <w:color w:val="231F20"/>
          <w:spacing w:val="2"/>
          <w:sz w:val="24"/>
          <w:szCs w:val="24"/>
        </w:rPr>
        <w:t>о</w:t>
      </w:r>
      <w:r w:rsidRPr="008B70F8">
        <w:rPr>
          <w:rFonts w:eastAsia="SchoolBookSanPin"/>
          <w:color w:val="231F20"/>
          <w:sz w:val="24"/>
          <w:szCs w:val="24"/>
        </w:rPr>
        <w:t xml:space="preserve">е </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рми</w:t>
      </w:r>
      <w:r w:rsidRPr="008B70F8">
        <w:rPr>
          <w:rFonts w:eastAsia="SchoolBookSanPin"/>
          <w:color w:val="231F20"/>
          <w:spacing w:val="2"/>
          <w:sz w:val="24"/>
          <w:szCs w:val="24"/>
        </w:rPr>
        <w:t>р</w:t>
      </w:r>
      <w:r w:rsidRPr="008B70F8">
        <w:rPr>
          <w:rFonts w:eastAsia="SchoolBookSanPin"/>
          <w:color w:val="231F20"/>
          <w:sz w:val="24"/>
          <w:szCs w:val="24"/>
        </w:rPr>
        <w:t>о</w:t>
      </w:r>
      <w:r w:rsidRPr="008B70F8">
        <w:rPr>
          <w:rFonts w:eastAsia="SchoolBookSanPin"/>
          <w:color w:val="231F20"/>
          <w:spacing w:val="2"/>
          <w:sz w:val="24"/>
          <w:szCs w:val="24"/>
        </w:rPr>
        <w:t>в</w:t>
      </w:r>
      <w:r w:rsidRPr="008B70F8">
        <w:rPr>
          <w:rFonts w:eastAsia="SchoolBookSanPin"/>
          <w:color w:val="231F20"/>
          <w:sz w:val="24"/>
          <w:szCs w:val="24"/>
        </w:rPr>
        <w:t>ание н</w:t>
      </w:r>
      <w:r w:rsidRPr="008B70F8">
        <w:rPr>
          <w:rFonts w:eastAsia="SchoolBookSanPin"/>
          <w:color w:val="231F20"/>
          <w:spacing w:val="2"/>
          <w:sz w:val="24"/>
          <w:szCs w:val="24"/>
        </w:rPr>
        <w:t>р</w:t>
      </w:r>
      <w:r w:rsidRPr="008B70F8">
        <w:rPr>
          <w:rFonts w:eastAsia="SchoolBookSanPin"/>
          <w:color w:val="231F20"/>
          <w:sz w:val="24"/>
          <w:szCs w:val="24"/>
        </w:rPr>
        <w:t>авст</w:t>
      </w:r>
      <w:r w:rsidRPr="008B70F8">
        <w:rPr>
          <w:rFonts w:eastAsia="SchoolBookSanPin"/>
          <w:color w:val="231F20"/>
          <w:spacing w:val="2"/>
          <w:sz w:val="24"/>
          <w:szCs w:val="24"/>
        </w:rPr>
        <w:t>в</w:t>
      </w:r>
      <w:r w:rsidRPr="008B70F8">
        <w:rPr>
          <w:rFonts w:eastAsia="SchoolBookSanPin"/>
          <w:color w:val="231F20"/>
          <w:sz w:val="24"/>
          <w:szCs w:val="24"/>
        </w:rPr>
        <w:t>енных понятий и у</w:t>
      </w:r>
      <w:r w:rsidRPr="008B70F8">
        <w:rPr>
          <w:rFonts w:eastAsia="SchoolBookSanPin"/>
          <w:color w:val="231F20"/>
          <w:spacing w:val="2"/>
          <w:sz w:val="24"/>
          <w:szCs w:val="24"/>
        </w:rPr>
        <w:t>б</w:t>
      </w:r>
      <w:r w:rsidRPr="008B70F8">
        <w:rPr>
          <w:rFonts w:eastAsia="SchoolBookSanPin"/>
          <w:color w:val="231F20"/>
          <w:sz w:val="24"/>
          <w:szCs w:val="24"/>
        </w:rPr>
        <w:t>еждений, вы</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б</w:t>
      </w:r>
      <w:r w:rsidRPr="008B70F8">
        <w:rPr>
          <w:rFonts w:eastAsia="SchoolBookSanPin"/>
          <w:color w:val="231F20"/>
          <w:sz w:val="24"/>
          <w:szCs w:val="24"/>
        </w:rPr>
        <w:t>от</w:t>
      </w:r>
      <w:r w:rsidRPr="008B70F8">
        <w:rPr>
          <w:rFonts w:eastAsia="SchoolBookSanPin"/>
          <w:color w:val="231F20"/>
          <w:spacing w:val="-4"/>
          <w:sz w:val="24"/>
          <w:szCs w:val="24"/>
        </w:rPr>
        <w:t>к</w:t>
      </w:r>
      <w:r w:rsidRPr="008B70F8">
        <w:rPr>
          <w:rFonts w:eastAsia="SchoolBookSanPin"/>
          <w:color w:val="231F20"/>
          <w:sz w:val="24"/>
          <w:szCs w:val="24"/>
        </w:rPr>
        <w:t>у принципов, мо</w:t>
      </w:r>
      <w:r w:rsidRPr="008B70F8">
        <w:rPr>
          <w:rFonts w:eastAsia="SchoolBookSanPin"/>
          <w:color w:val="231F20"/>
          <w:spacing w:val="2"/>
          <w:sz w:val="24"/>
          <w:szCs w:val="24"/>
        </w:rPr>
        <w:t>р</w:t>
      </w:r>
      <w:r w:rsidRPr="008B70F8">
        <w:rPr>
          <w:rFonts w:eastAsia="SchoolBookSanPin"/>
          <w:color w:val="231F20"/>
          <w:sz w:val="24"/>
          <w:szCs w:val="24"/>
        </w:rPr>
        <w:t>альн</w:t>
      </w:r>
      <w:r w:rsidRPr="008B70F8">
        <w:rPr>
          <w:rFonts w:eastAsia="SchoolBookSanPin"/>
          <w:color w:val="231F20"/>
          <w:spacing w:val="2"/>
          <w:sz w:val="24"/>
          <w:szCs w:val="24"/>
        </w:rPr>
        <w:t>о</w:t>
      </w:r>
      <w:r w:rsidRPr="008B70F8">
        <w:rPr>
          <w:rFonts w:eastAsia="SchoolBookSanPin"/>
          <w:color w:val="231F20"/>
          <w:sz w:val="24"/>
          <w:szCs w:val="24"/>
        </w:rPr>
        <w:t>е</w:t>
      </w:r>
      <w:r w:rsidRPr="008B70F8">
        <w:rPr>
          <w:rFonts w:eastAsia="SchoolBookSanPin"/>
          <w:color w:val="231F20"/>
          <w:spacing w:val="24"/>
          <w:sz w:val="24"/>
          <w:szCs w:val="24"/>
        </w:rPr>
        <w:t xml:space="preserve"> </w:t>
      </w:r>
      <w:r w:rsidRPr="008B70F8">
        <w:rPr>
          <w:rFonts w:eastAsia="SchoolBookSanPin"/>
          <w:color w:val="231F20"/>
          <w:spacing w:val="2"/>
          <w:sz w:val="24"/>
          <w:szCs w:val="24"/>
        </w:rPr>
        <w:t>р</w:t>
      </w:r>
      <w:r w:rsidRPr="008B70F8">
        <w:rPr>
          <w:rFonts w:eastAsia="SchoolBookSanPin"/>
          <w:color w:val="231F20"/>
          <w:sz w:val="24"/>
          <w:szCs w:val="24"/>
        </w:rPr>
        <w:t>азвитие</w:t>
      </w:r>
      <w:r w:rsidRPr="008B70F8">
        <w:rPr>
          <w:rFonts w:eastAsia="SchoolBookSanPin"/>
          <w:color w:val="231F20"/>
          <w:spacing w:val="24"/>
          <w:sz w:val="24"/>
          <w:szCs w:val="24"/>
        </w:rPr>
        <w:t xml:space="preserve"> </w:t>
      </w:r>
      <w:r w:rsidRPr="008B70F8">
        <w:rPr>
          <w:rFonts w:eastAsia="SchoolBookSanPin"/>
          <w:color w:val="231F20"/>
          <w:sz w:val="24"/>
          <w:szCs w:val="24"/>
        </w:rPr>
        <w:t>личн</w:t>
      </w:r>
      <w:r w:rsidRPr="008B70F8">
        <w:rPr>
          <w:rFonts w:eastAsia="SchoolBookSanPin"/>
          <w:color w:val="231F20"/>
          <w:spacing w:val="2"/>
          <w:sz w:val="24"/>
          <w:szCs w:val="24"/>
        </w:rPr>
        <w:t>о</w:t>
      </w:r>
      <w:r w:rsidRPr="008B70F8">
        <w:rPr>
          <w:rFonts w:eastAsia="SchoolBookSanPin"/>
          <w:color w:val="231F20"/>
          <w:sz w:val="24"/>
          <w:szCs w:val="24"/>
        </w:rPr>
        <w:t>сти;</w:t>
      </w:r>
    </w:p>
    <w:p w:rsidR="00467E88" w:rsidRPr="008B70F8" w:rsidRDefault="00467E88" w:rsidP="00890A80">
      <w:pPr>
        <w:pStyle w:val="a7"/>
        <w:numPr>
          <w:ilvl w:val="0"/>
          <w:numId w:val="2"/>
        </w:numPr>
        <w:ind w:right="-2"/>
        <w:contextualSpacing/>
        <w:rPr>
          <w:rFonts w:eastAsia="SchoolBookSanPin"/>
          <w:sz w:val="24"/>
          <w:szCs w:val="24"/>
        </w:rPr>
      </w:pPr>
      <w:r w:rsidRPr="008B70F8">
        <w:rPr>
          <w:rFonts w:eastAsia="SchoolBookSanPin"/>
          <w:color w:val="231F20"/>
          <w:sz w:val="24"/>
          <w:szCs w:val="24"/>
        </w:rPr>
        <w:t xml:space="preserve">сложными </w:t>
      </w:r>
      <w:r w:rsidRPr="008B70F8">
        <w:rPr>
          <w:rFonts w:eastAsia="SchoolBookSanPin"/>
          <w:color w:val="231F20"/>
          <w:spacing w:val="1"/>
          <w:sz w:val="24"/>
          <w:szCs w:val="24"/>
        </w:rPr>
        <w:t xml:space="preserve"> </w:t>
      </w:r>
      <w:r w:rsidRPr="008B70F8">
        <w:rPr>
          <w:rFonts w:eastAsia="SchoolBookSanPin"/>
          <w:color w:val="231F20"/>
          <w:sz w:val="24"/>
          <w:szCs w:val="24"/>
        </w:rPr>
        <w:t>по</w:t>
      </w:r>
      <w:r w:rsidRPr="008B70F8">
        <w:rPr>
          <w:rFonts w:eastAsia="SchoolBookSanPin"/>
          <w:color w:val="231F20"/>
          <w:spacing w:val="2"/>
          <w:sz w:val="24"/>
          <w:szCs w:val="24"/>
        </w:rPr>
        <w:t>в</w:t>
      </w:r>
      <w:r w:rsidRPr="008B70F8">
        <w:rPr>
          <w:rFonts w:eastAsia="SchoolBookSanPin"/>
          <w:color w:val="231F20"/>
          <w:sz w:val="24"/>
          <w:szCs w:val="24"/>
        </w:rPr>
        <w:t xml:space="preserve">еденческими </w:t>
      </w:r>
      <w:r w:rsidRPr="008B70F8">
        <w:rPr>
          <w:rFonts w:eastAsia="SchoolBookSanPin"/>
          <w:color w:val="231F20"/>
          <w:spacing w:val="1"/>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оя</w:t>
      </w:r>
      <w:r w:rsidRPr="008B70F8">
        <w:rPr>
          <w:rFonts w:eastAsia="SchoolBookSanPin"/>
          <w:color w:val="231F20"/>
          <w:spacing w:val="-2"/>
          <w:sz w:val="24"/>
          <w:szCs w:val="24"/>
        </w:rPr>
        <w:t>в</w:t>
      </w:r>
      <w:r w:rsidRPr="008B70F8">
        <w:rPr>
          <w:rFonts w:eastAsia="SchoolBookSanPin"/>
          <w:color w:val="231F20"/>
          <w:sz w:val="24"/>
          <w:szCs w:val="24"/>
        </w:rPr>
        <w:t xml:space="preserve">лениями, </w:t>
      </w:r>
      <w:r w:rsidRPr="008B70F8">
        <w:rPr>
          <w:rFonts w:eastAsia="SchoolBookSanPin"/>
          <w:color w:val="231F20"/>
          <w:spacing w:val="1"/>
          <w:sz w:val="24"/>
          <w:szCs w:val="24"/>
        </w:rPr>
        <w:t xml:space="preserve"> </w:t>
      </w:r>
      <w:r w:rsidRPr="008B70F8">
        <w:rPr>
          <w:rFonts w:eastAsia="SchoolBookSanPin"/>
          <w:color w:val="231F20"/>
          <w:sz w:val="24"/>
          <w:szCs w:val="24"/>
        </w:rPr>
        <w:t>кот</w:t>
      </w:r>
      <w:r w:rsidRPr="008B70F8">
        <w:rPr>
          <w:rFonts w:eastAsia="SchoolBookSanPin"/>
          <w:color w:val="231F20"/>
          <w:spacing w:val="-2"/>
          <w:sz w:val="24"/>
          <w:szCs w:val="24"/>
        </w:rPr>
        <w:t>о</w:t>
      </w:r>
      <w:r w:rsidRPr="008B70F8">
        <w:rPr>
          <w:rFonts w:eastAsia="SchoolBookSanPin"/>
          <w:color w:val="231F20"/>
          <w:sz w:val="24"/>
          <w:szCs w:val="24"/>
        </w:rPr>
        <w:t xml:space="preserve">рые </w:t>
      </w:r>
      <w:r w:rsidRPr="008B70F8">
        <w:rPr>
          <w:rFonts w:eastAsia="SchoolBookSanPin"/>
          <w:color w:val="231F20"/>
          <w:spacing w:val="1"/>
          <w:sz w:val="24"/>
          <w:szCs w:val="24"/>
        </w:rPr>
        <w:t xml:space="preserve"> </w:t>
      </w:r>
      <w:r w:rsidRPr="008B70F8">
        <w:rPr>
          <w:rFonts w:eastAsia="SchoolBookSanPin"/>
          <w:color w:val="231F20"/>
          <w:sz w:val="24"/>
          <w:szCs w:val="24"/>
        </w:rPr>
        <w:t>выз</w:t>
      </w:r>
      <w:r w:rsidRPr="008B70F8">
        <w:rPr>
          <w:rFonts w:eastAsia="SchoolBookSanPin"/>
          <w:color w:val="231F20"/>
          <w:spacing w:val="2"/>
          <w:sz w:val="24"/>
          <w:szCs w:val="24"/>
        </w:rPr>
        <w:t>в</w:t>
      </w:r>
      <w:r w:rsidRPr="008B70F8">
        <w:rPr>
          <w:rFonts w:eastAsia="SchoolBookSanPin"/>
          <w:color w:val="231F20"/>
          <w:sz w:val="24"/>
          <w:szCs w:val="24"/>
        </w:rPr>
        <w:t>аны п</w:t>
      </w:r>
      <w:r w:rsidRPr="008B70F8">
        <w:rPr>
          <w:rFonts w:eastAsia="SchoolBookSanPin"/>
          <w:color w:val="231F20"/>
          <w:spacing w:val="2"/>
          <w:sz w:val="24"/>
          <w:szCs w:val="24"/>
        </w:rPr>
        <w:t>р</w:t>
      </w:r>
      <w:r w:rsidRPr="008B70F8">
        <w:rPr>
          <w:rFonts w:eastAsia="SchoolBookSanPin"/>
          <w:color w:val="231F20"/>
          <w:sz w:val="24"/>
          <w:szCs w:val="24"/>
        </w:rPr>
        <w:t>оти</w:t>
      </w:r>
      <w:r w:rsidRPr="008B70F8">
        <w:rPr>
          <w:rFonts w:eastAsia="SchoolBookSanPin"/>
          <w:color w:val="231F20"/>
          <w:spacing w:val="2"/>
          <w:sz w:val="24"/>
          <w:szCs w:val="24"/>
        </w:rPr>
        <w:t>в</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ечием между пот</w:t>
      </w:r>
      <w:r w:rsidRPr="008B70F8">
        <w:rPr>
          <w:rFonts w:eastAsia="SchoolBookSanPin"/>
          <w:color w:val="231F20"/>
          <w:spacing w:val="2"/>
          <w:sz w:val="24"/>
          <w:szCs w:val="24"/>
        </w:rPr>
        <w:t>р</w:t>
      </w:r>
      <w:r w:rsidRPr="008B70F8">
        <w:rPr>
          <w:rFonts w:eastAsia="SchoolBookSanPin"/>
          <w:color w:val="231F20"/>
          <w:sz w:val="24"/>
          <w:szCs w:val="24"/>
        </w:rPr>
        <w:t>ебн</w:t>
      </w:r>
      <w:r w:rsidRPr="008B70F8">
        <w:rPr>
          <w:rFonts w:eastAsia="SchoolBookSanPin"/>
          <w:color w:val="231F20"/>
          <w:spacing w:val="2"/>
          <w:sz w:val="24"/>
          <w:szCs w:val="24"/>
        </w:rPr>
        <w:t>о</w:t>
      </w:r>
      <w:r w:rsidRPr="008B70F8">
        <w:rPr>
          <w:rFonts w:eastAsia="SchoolBookSanPin"/>
          <w:color w:val="231F20"/>
          <w:sz w:val="24"/>
          <w:szCs w:val="24"/>
        </w:rPr>
        <w:t>стью п</w:t>
      </w:r>
      <w:r w:rsidRPr="008B70F8">
        <w:rPr>
          <w:rFonts w:eastAsia="SchoolBookSanPin"/>
          <w:color w:val="231F20"/>
          <w:spacing w:val="-2"/>
          <w:sz w:val="24"/>
          <w:szCs w:val="24"/>
        </w:rPr>
        <w:t>о</w:t>
      </w:r>
      <w:r w:rsidRPr="008B70F8">
        <w:rPr>
          <w:rFonts w:eastAsia="SchoolBookSanPin"/>
          <w:color w:val="231F20"/>
          <w:sz w:val="24"/>
          <w:szCs w:val="24"/>
        </w:rPr>
        <w:t>д</w:t>
      </w:r>
      <w:r w:rsidRPr="008B70F8">
        <w:rPr>
          <w:rFonts w:eastAsia="SchoolBookSanPin"/>
          <w:color w:val="231F20"/>
          <w:spacing w:val="2"/>
          <w:sz w:val="24"/>
          <w:szCs w:val="24"/>
        </w:rPr>
        <w:t>ро</w:t>
      </w:r>
      <w:r w:rsidRPr="008B70F8">
        <w:rPr>
          <w:rFonts w:eastAsia="SchoolBookSanPin"/>
          <w:color w:val="231F20"/>
          <w:sz w:val="24"/>
          <w:szCs w:val="24"/>
        </w:rPr>
        <w:t>стков в признании их вз</w:t>
      </w:r>
      <w:r w:rsidRPr="008B70F8">
        <w:rPr>
          <w:rFonts w:eastAsia="SchoolBookSanPin"/>
          <w:color w:val="231F20"/>
          <w:spacing w:val="2"/>
          <w:sz w:val="24"/>
          <w:szCs w:val="24"/>
        </w:rPr>
        <w:t>ро</w:t>
      </w:r>
      <w:r w:rsidRPr="008B70F8">
        <w:rPr>
          <w:rFonts w:eastAsia="SchoolBookSanPin"/>
          <w:color w:val="231F20"/>
          <w:sz w:val="24"/>
          <w:szCs w:val="24"/>
        </w:rPr>
        <w:t>слыми со ст</w:t>
      </w:r>
      <w:r w:rsidRPr="008B70F8">
        <w:rPr>
          <w:rFonts w:eastAsia="SchoolBookSanPin"/>
          <w:color w:val="231F20"/>
          <w:spacing w:val="-2"/>
          <w:sz w:val="24"/>
          <w:szCs w:val="24"/>
        </w:rPr>
        <w:t>о</w:t>
      </w:r>
      <w:r w:rsidRPr="008B70F8">
        <w:rPr>
          <w:rFonts w:eastAsia="SchoolBookSanPin"/>
          <w:color w:val="231F20"/>
          <w:spacing w:val="2"/>
          <w:sz w:val="24"/>
          <w:szCs w:val="24"/>
        </w:rPr>
        <w:t>р</w:t>
      </w:r>
      <w:r w:rsidRPr="008B70F8">
        <w:rPr>
          <w:rFonts w:eastAsia="SchoolBookSanPin"/>
          <w:color w:val="231F20"/>
          <w:sz w:val="24"/>
          <w:szCs w:val="24"/>
        </w:rPr>
        <w:t>оны ок</w:t>
      </w:r>
      <w:r w:rsidRPr="008B70F8">
        <w:rPr>
          <w:rFonts w:eastAsia="SchoolBookSanPin"/>
          <w:color w:val="231F20"/>
          <w:spacing w:val="-3"/>
          <w:sz w:val="24"/>
          <w:szCs w:val="24"/>
        </w:rPr>
        <w:t>р</w:t>
      </w:r>
      <w:r w:rsidRPr="008B70F8">
        <w:rPr>
          <w:rFonts w:eastAsia="SchoolBookSanPin"/>
          <w:color w:val="231F20"/>
          <w:sz w:val="24"/>
          <w:szCs w:val="24"/>
        </w:rPr>
        <w:t>у</w:t>
      </w:r>
      <w:r w:rsidRPr="008B70F8">
        <w:rPr>
          <w:rFonts w:eastAsia="SchoolBookSanPin"/>
          <w:color w:val="231F20"/>
          <w:spacing w:val="2"/>
          <w:sz w:val="24"/>
          <w:szCs w:val="24"/>
        </w:rPr>
        <w:t>ж</w:t>
      </w:r>
      <w:r w:rsidRPr="008B70F8">
        <w:rPr>
          <w:rFonts w:eastAsia="SchoolBookSanPin"/>
          <w:color w:val="231F20"/>
          <w:sz w:val="24"/>
          <w:szCs w:val="24"/>
        </w:rPr>
        <w:t>ающих и с</w:t>
      </w:r>
      <w:r w:rsidRPr="008B70F8">
        <w:rPr>
          <w:rFonts w:eastAsia="SchoolBookSanPin"/>
          <w:color w:val="231F20"/>
          <w:spacing w:val="2"/>
          <w:sz w:val="24"/>
          <w:szCs w:val="24"/>
        </w:rPr>
        <w:t>об</w:t>
      </w:r>
      <w:r w:rsidRPr="008B70F8">
        <w:rPr>
          <w:rFonts w:eastAsia="SchoolBookSanPin"/>
          <w:color w:val="231F20"/>
          <w:sz w:val="24"/>
          <w:szCs w:val="24"/>
        </w:rPr>
        <w:t>ст</w:t>
      </w:r>
      <w:r w:rsidRPr="008B70F8">
        <w:rPr>
          <w:rFonts w:eastAsia="SchoolBookSanPin"/>
          <w:color w:val="231F20"/>
          <w:spacing w:val="2"/>
          <w:sz w:val="24"/>
          <w:szCs w:val="24"/>
        </w:rPr>
        <w:t>в</w:t>
      </w:r>
      <w:r w:rsidRPr="008B70F8">
        <w:rPr>
          <w:rFonts w:eastAsia="SchoolBookSanPin"/>
          <w:color w:val="231F20"/>
          <w:sz w:val="24"/>
          <w:szCs w:val="24"/>
        </w:rPr>
        <w:t>енной неу</w:t>
      </w:r>
      <w:r w:rsidRPr="008B70F8">
        <w:rPr>
          <w:rFonts w:eastAsia="SchoolBookSanPin"/>
          <w:color w:val="231F20"/>
          <w:spacing w:val="2"/>
          <w:sz w:val="24"/>
          <w:szCs w:val="24"/>
        </w:rPr>
        <w:t>в</w:t>
      </w:r>
      <w:r w:rsidRPr="008B70F8">
        <w:rPr>
          <w:rFonts w:eastAsia="SchoolBookSanPin"/>
          <w:color w:val="231F20"/>
          <w:sz w:val="24"/>
          <w:szCs w:val="24"/>
        </w:rPr>
        <w:t>е</w:t>
      </w:r>
      <w:r w:rsidRPr="008B70F8">
        <w:rPr>
          <w:rFonts w:eastAsia="SchoolBookSanPin"/>
          <w:color w:val="231F20"/>
          <w:spacing w:val="2"/>
          <w:sz w:val="24"/>
          <w:szCs w:val="24"/>
        </w:rPr>
        <w:t>р</w:t>
      </w:r>
      <w:r w:rsidRPr="008B70F8">
        <w:rPr>
          <w:rFonts w:eastAsia="SchoolBookSanPin"/>
          <w:color w:val="231F20"/>
          <w:sz w:val="24"/>
          <w:szCs w:val="24"/>
        </w:rPr>
        <w:t>енн</w:t>
      </w:r>
      <w:r w:rsidRPr="008B70F8">
        <w:rPr>
          <w:rFonts w:eastAsia="SchoolBookSanPin"/>
          <w:color w:val="231F20"/>
          <w:spacing w:val="2"/>
          <w:sz w:val="24"/>
          <w:szCs w:val="24"/>
        </w:rPr>
        <w:t>о</w:t>
      </w:r>
      <w:r w:rsidRPr="008B70F8">
        <w:rPr>
          <w:rFonts w:eastAsia="SchoolBookSanPin"/>
          <w:color w:val="231F20"/>
          <w:sz w:val="24"/>
          <w:szCs w:val="24"/>
        </w:rPr>
        <w:t>стью в этом и вы</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ж</w:t>
      </w:r>
      <w:r w:rsidRPr="008B70F8">
        <w:rPr>
          <w:rFonts w:eastAsia="SchoolBookSanPin"/>
          <w:color w:val="231F20"/>
          <w:sz w:val="24"/>
          <w:szCs w:val="24"/>
        </w:rPr>
        <w:t xml:space="preserve">аются в </w:t>
      </w:r>
      <w:r w:rsidRPr="008B70F8">
        <w:rPr>
          <w:rFonts w:eastAsia="SchoolBookSanPin"/>
          <w:color w:val="231F20"/>
          <w:spacing w:val="2"/>
          <w:sz w:val="24"/>
          <w:szCs w:val="24"/>
        </w:rPr>
        <w:t>р</w:t>
      </w:r>
      <w:r w:rsidRPr="008B70F8">
        <w:rPr>
          <w:rFonts w:eastAsia="SchoolBookSanPin"/>
          <w:color w:val="231F20"/>
          <w:sz w:val="24"/>
          <w:szCs w:val="24"/>
        </w:rPr>
        <w:t xml:space="preserve">азных </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рмах неп</w:t>
      </w:r>
      <w:r w:rsidRPr="008B70F8">
        <w:rPr>
          <w:rFonts w:eastAsia="SchoolBookSanPin"/>
          <w:color w:val="231F20"/>
          <w:spacing w:val="2"/>
          <w:sz w:val="24"/>
          <w:szCs w:val="24"/>
        </w:rPr>
        <w:t>о</w:t>
      </w:r>
      <w:r w:rsidRPr="008B70F8">
        <w:rPr>
          <w:rFonts w:eastAsia="SchoolBookSanPin"/>
          <w:color w:val="231F20"/>
          <w:sz w:val="24"/>
          <w:szCs w:val="24"/>
        </w:rPr>
        <w:t>слушания,</w:t>
      </w:r>
      <w:r w:rsidRPr="008B70F8">
        <w:rPr>
          <w:rFonts w:eastAsia="SchoolBookSanPin"/>
          <w:color w:val="231F20"/>
          <w:spacing w:val="24"/>
          <w:sz w:val="24"/>
          <w:szCs w:val="24"/>
        </w:rPr>
        <w:t xml:space="preserve"> </w:t>
      </w:r>
      <w:r w:rsidRPr="008B70F8">
        <w:rPr>
          <w:rFonts w:eastAsia="SchoolBookSanPin"/>
          <w:color w:val="231F20"/>
          <w:sz w:val="24"/>
          <w:szCs w:val="24"/>
        </w:rPr>
        <w:t>соп</w:t>
      </w:r>
      <w:r w:rsidRPr="008B70F8">
        <w:rPr>
          <w:rFonts w:eastAsia="SchoolBookSanPin"/>
          <w:color w:val="231F20"/>
          <w:spacing w:val="2"/>
          <w:sz w:val="24"/>
          <w:szCs w:val="24"/>
        </w:rPr>
        <w:t>р</w:t>
      </w:r>
      <w:r w:rsidRPr="008B70F8">
        <w:rPr>
          <w:rFonts w:eastAsia="SchoolBookSanPin"/>
          <w:color w:val="231F20"/>
          <w:sz w:val="24"/>
          <w:szCs w:val="24"/>
        </w:rPr>
        <w:t>оти</w:t>
      </w:r>
      <w:r w:rsidRPr="008B70F8">
        <w:rPr>
          <w:rFonts w:eastAsia="SchoolBookSanPin"/>
          <w:color w:val="231F20"/>
          <w:spacing w:val="-2"/>
          <w:sz w:val="24"/>
          <w:szCs w:val="24"/>
        </w:rPr>
        <w:t>в</w:t>
      </w:r>
      <w:r w:rsidRPr="008B70F8">
        <w:rPr>
          <w:rFonts w:eastAsia="SchoolBookSanPin"/>
          <w:color w:val="231F20"/>
          <w:sz w:val="24"/>
          <w:szCs w:val="24"/>
        </w:rPr>
        <w:t>ления</w:t>
      </w:r>
      <w:r w:rsidRPr="008B70F8">
        <w:rPr>
          <w:rFonts w:eastAsia="SchoolBookSanPin"/>
          <w:color w:val="231F20"/>
          <w:spacing w:val="24"/>
          <w:sz w:val="24"/>
          <w:szCs w:val="24"/>
        </w:rPr>
        <w:t xml:space="preserve"> </w:t>
      </w:r>
      <w:r w:rsidRPr="008B70F8">
        <w:rPr>
          <w:rFonts w:eastAsia="SchoolBookSanPin"/>
          <w:color w:val="231F20"/>
          <w:sz w:val="24"/>
          <w:szCs w:val="24"/>
        </w:rPr>
        <w:t>и</w:t>
      </w:r>
      <w:r w:rsidRPr="008B70F8">
        <w:rPr>
          <w:rFonts w:eastAsia="SchoolBookSanPin"/>
          <w:color w:val="231F20"/>
          <w:spacing w:val="24"/>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р</w:t>
      </w:r>
      <w:r w:rsidRPr="008B70F8">
        <w:rPr>
          <w:rFonts w:eastAsia="SchoolBookSanPin"/>
          <w:color w:val="231F20"/>
          <w:sz w:val="24"/>
          <w:szCs w:val="24"/>
        </w:rPr>
        <w:t>отес</w:t>
      </w:r>
      <w:r w:rsidRPr="008B70F8">
        <w:rPr>
          <w:rFonts w:eastAsia="SchoolBookSanPin"/>
          <w:color w:val="231F20"/>
          <w:spacing w:val="-2"/>
          <w:sz w:val="24"/>
          <w:szCs w:val="24"/>
        </w:rPr>
        <w:t>т</w:t>
      </w:r>
      <w:r w:rsidRPr="008B70F8">
        <w:rPr>
          <w:rFonts w:eastAsia="SchoolBookSanPin"/>
          <w:color w:val="231F20"/>
          <w:sz w:val="24"/>
          <w:szCs w:val="24"/>
        </w:rPr>
        <w:t>а;</w:t>
      </w:r>
    </w:p>
    <w:p w:rsidR="00467E88" w:rsidRPr="008B70F8" w:rsidRDefault="00467E88" w:rsidP="00890A80">
      <w:pPr>
        <w:pStyle w:val="a7"/>
        <w:numPr>
          <w:ilvl w:val="0"/>
          <w:numId w:val="2"/>
        </w:numPr>
        <w:ind w:right="-2"/>
        <w:contextualSpacing/>
        <w:rPr>
          <w:rFonts w:eastAsia="SchoolBookSanPin"/>
          <w:color w:val="231F20"/>
          <w:sz w:val="24"/>
          <w:szCs w:val="24"/>
        </w:rPr>
      </w:pPr>
      <w:r w:rsidRPr="008B70F8">
        <w:rPr>
          <w:rFonts w:eastAsia="SchoolBookSanPin"/>
          <w:color w:val="231F20"/>
          <w:sz w:val="24"/>
          <w:szCs w:val="24"/>
        </w:rPr>
        <w:t>изменением</w:t>
      </w:r>
      <w:r w:rsidRPr="008B70F8">
        <w:rPr>
          <w:rFonts w:eastAsia="SchoolBookSanPin"/>
          <w:color w:val="231F20"/>
          <w:spacing w:val="3"/>
          <w:sz w:val="24"/>
          <w:szCs w:val="24"/>
        </w:rPr>
        <w:t xml:space="preserve"> </w:t>
      </w:r>
      <w:r w:rsidRPr="008B70F8">
        <w:rPr>
          <w:rFonts w:eastAsia="SchoolBookSanPin"/>
          <w:color w:val="231F20"/>
          <w:sz w:val="24"/>
          <w:szCs w:val="24"/>
        </w:rPr>
        <w:t>социальной</w:t>
      </w:r>
      <w:r w:rsidRPr="008B70F8">
        <w:rPr>
          <w:rFonts w:eastAsia="SchoolBookSanPin"/>
          <w:color w:val="231F20"/>
          <w:spacing w:val="3"/>
          <w:sz w:val="24"/>
          <w:szCs w:val="24"/>
        </w:rPr>
        <w:t xml:space="preserve"> </w:t>
      </w:r>
      <w:r w:rsidRPr="008B70F8">
        <w:rPr>
          <w:rFonts w:eastAsia="SchoolBookSanPin"/>
          <w:color w:val="231F20"/>
          <w:sz w:val="24"/>
          <w:szCs w:val="24"/>
        </w:rPr>
        <w:t>ситуации</w:t>
      </w:r>
      <w:r w:rsidRPr="008B70F8">
        <w:rPr>
          <w:rFonts w:eastAsia="SchoolBookSanPin"/>
          <w:color w:val="231F20"/>
          <w:spacing w:val="3"/>
          <w:sz w:val="24"/>
          <w:szCs w:val="24"/>
        </w:rPr>
        <w:t xml:space="preserve"> </w:t>
      </w:r>
      <w:r w:rsidRPr="008B70F8">
        <w:rPr>
          <w:rFonts w:eastAsia="SchoolBookSanPin"/>
          <w:color w:val="231F20"/>
          <w:spacing w:val="2"/>
          <w:sz w:val="24"/>
          <w:szCs w:val="24"/>
        </w:rPr>
        <w:t>р</w:t>
      </w:r>
      <w:r w:rsidRPr="008B70F8">
        <w:rPr>
          <w:rFonts w:eastAsia="SchoolBookSanPin"/>
          <w:color w:val="231F20"/>
          <w:sz w:val="24"/>
          <w:szCs w:val="24"/>
        </w:rPr>
        <w:t>азвития:</w:t>
      </w:r>
      <w:r w:rsidRPr="008B70F8">
        <w:rPr>
          <w:rFonts w:eastAsia="SchoolBookSanPin"/>
          <w:color w:val="231F20"/>
          <w:spacing w:val="3"/>
          <w:sz w:val="24"/>
          <w:szCs w:val="24"/>
        </w:rPr>
        <w:t xml:space="preserve"> </w:t>
      </w:r>
      <w:r w:rsidRPr="008B70F8">
        <w:rPr>
          <w:rFonts w:eastAsia="SchoolBookSanPin"/>
          <w:color w:val="231F20"/>
          <w:spacing w:val="2"/>
          <w:sz w:val="24"/>
          <w:szCs w:val="24"/>
        </w:rPr>
        <w:t>ро</w:t>
      </w:r>
      <w:r w:rsidRPr="008B70F8">
        <w:rPr>
          <w:rFonts w:eastAsia="SchoolBookSanPin"/>
          <w:color w:val="231F20"/>
          <w:sz w:val="24"/>
          <w:szCs w:val="24"/>
        </w:rPr>
        <w:t>стом</w:t>
      </w:r>
      <w:r w:rsidRPr="008B70F8">
        <w:rPr>
          <w:rFonts w:eastAsia="SchoolBookSanPin"/>
          <w:color w:val="231F20"/>
          <w:spacing w:val="3"/>
          <w:sz w:val="24"/>
          <w:szCs w:val="24"/>
        </w:rPr>
        <w:t xml:space="preserve"> </w:t>
      </w:r>
      <w:r w:rsidRPr="008B70F8">
        <w:rPr>
          <w:rFonts w:eastAsia="SchoolBookSanPin"/>
          <w:color w:val="231F20"/>
          <w:sz w:val="24"/>
          <w:szCs w:val="24"/>
        </w:rPr>
        <w:t>ин</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рмационных наг</w:t>
      </w:r>
      <w:r w:rsidRPr="008B70F8">
        <w:rPr>
          <w:rFonts w:eastAsia="SchoolBookSanPin"/>
          <w:color w:val="231F20"/>
          <w:spacing w:val="-3"/>
          <w:sz w:val="24"/>
          <w:szCs w:val="24"/>
        </w:rPr>
        <w:t>р</w:t>
      </w:r>
      <w:r w:rsidRPr="008B70F8">
        <w:rPr>
          <w:rFonts w:eastAsia="SchoolBookSanPin"/>
          <w:color w:val="231F20"/>
          <w:sz w:val="24"/>
          <w:szCs w:val="24"/>
        </w:rPr>
        <w:t>у</w:t>
      </w:r>
      <w:r w:rsidRPr="008B70F8">
        <w:rPr>
          <w:rFonts w:eastAsia="SchoolBookSanPin"/>
          <w:color w:val="231F20"/>
          <w:spacing w:val="2"/>
          <w:sz w:val="24"/>
          <w:szCs w:val="24"/>
        </w:rPr>
        <w:t>з</w:t>
      </w:r>
      <w:r w:rsidRPr="008B70F8">
        <w:rPr>
          <w:rFonts w:eastAsia="SchoolBookSanPin"/>
          <w:color w:val="231F20"/>
          <w:sz w:val="24"/>
          <w:szCs w:val="24"/>
        </w:rPr>
        <w:t>ок, ха</w:t>
      </w:r>
      <w:r w:rsidRPr="008B70F8">
        <w:rPr>
          <w:rFonts w:eastAsia="SchoolBookSanPin"/>
          <w:color w:val="231F20"/>
          <w:spacing w:val="2"/>
          <w:sz w:val="24"/>
          <w:szCs w:val="24"/>
        </w:rPr>
        <w:t>р</w:t>
      </w:r>
      <w:r w:rsidRPr="008B70F8">
        <w:rPr>
          <w:rFonts w:eastAsia="SchoolBookSanPin"/>
          <w:color w:val="231F20"/>
          <w:sz w:val="24"/>
          <w:szCs w:val="24"/>
        </w:rPr>
        <w:t>а</w:t>
      </w:r>
      <w:r w:rsidRPr="008B70F8">
        <w:rPr>
          <w:rFonts w:eastAsia="SchoolBookSanPin"/>
          <w:color w:val="231F20"/>
          <w:spacing w:val="-2"/>
          <w:sz w:val="24"/>
          <w:szCs w:val="24"/>
        </w:rPr>
        <w:t>к</w:t>
      </w:r>
      <w:r w:rsidRPr="008B70F8">
        <w:rPr>
          <w:rFonts w:eastAsia="SchoolBookSanPin"/>
          <w:color w:val="231F20"/>
          <w:sz w:val="24"/>
          <w:szCs w:val="24"/>
        </w:rPr>
        <w:t>те</w:t>
      </w:r>
      <w:r w:rsidRPr="008B70F8">
        <w:rPr>
          <w:rFonts w:eastAsia="SchoolBookSanPin"/>
          <w:color w:val="231F20"/>
          <w:spacing w:val="2"/>
          <w:sz w:val="24"/>
          <w:szCs w:val="24"/>
        </w:rPr>
        <w:t>р</w:t>
      </w:r>
      <w:r w:rsidRPr="008B70F8">
        <w:rPr>
          <w:rFonts w:eastAsia="SchoolBookSanPin"/>
          <w:color w:val="231F20"/>
          <w:sz w:val="24"/>
          <w:szCs w:val="24"/>
        </w:rPr>
        <w:t>ом социальных в</w:t>
      </w:r>
      <w:r w:rsidRPr="008B70F8">
        <w:rPr>
          <w:rFonts w:eastAsia="SchoolBookSanPin"/>
          <w:color w:val="231F20"/>
          <w:spacing w:val="2"/>
          <w:sz w:val="24"/>
          <w:szCs w:val="24"/>
        </w:rPr>
        <w:t>з</w:t>
      </w:r>
      <w:r w:rsidRPr="008B70F8">
        <w:rPr>
          <w:rFonts w:eastAsia="SchoolBookSanPin"/>
          <w:color w:val="231F20"/>
          <w:sz w:val="24"/>
          <w:szCs w:val="24"/>
        </w:rPr>
        <w:t>аим</w:t>
      </w:r>
      <w:r w:rsidRPr="008B70F8">
        <w:rPr>
          <w:rFonts w:eastAsia="SchoolBookSanPin"/>
          <w:color w:val="231F20"/>
          <w:spacing w:val="-2"/>
          <w:sz w:val="24"/>
          <w:szCs w:val="24"/>
        </w:rPr>
        <w:t>о</w:t>
      </w:r>
      <w:r w:rsidRPr="008B70F8">
        <w:rPr>
          <w:rFonts w:eastAsia="SchoolBookSanPin"/>
          <w:color w:val="231F20"/>
          <w:sz w:val="24"/>
          <w:szCs w:val="24"/>
        </w:rPr>
        <w:t>действий,</w:t>
      </w:r>
      <w:r w:rsidRPr="008B70F8">
        <w:rPr>
          <w:rFonts w:eastAsia="SchoolBookSanPin"/>
          <w:color w:val="231F20"/>
          <w:spacing w:val="24"/>
          <w:sz w:val="24"/>
          <w:szCs w:val="24"/>
        </w:rPr>
        <w:t xml:space="preserve"> </w:t>
      </w:r>
      <w:r w:rsidRPr="008B70F8">
        <w:rPr>
          <w:rFonts w:eastAsia="SchoolBookSanPin"/>
          <w:color w:val="231F20"/>
          <w:sz w:val="24"/>
          <w:szCs w:val="24"/>
        </w:rPr>
        <w:t>сп</w:t>
      </w:r>
      <w:r w:rsidRPr="008B70F8">
        <w:rPr>
          <w:rFonts w:eastAsia="SchoolBookSanPin"/>
          <w:color w:val="231F20"/>
          <w:spacing w:val="2"/>
          <w:sz w:val="24"/>
          <w:szCs w:val="24"/>
        </w:rPr>
        <w:t>о</w:t>
      </w:r>
      <w:r w:rsidRPr="008B70F8">
        <w:rPr>
          <w:rFonts w:eastAsia="SchoolBookSanPin"/>
          <w:color w:val="231F20"/>
          <w:sz w:val="24"/>
          <w:szCs w:val="24"/>
        </w:rPr>
        <w:t>с</w:t>
      </w:r>
      <w:r w:rsidRPr="008B70F8">
        <w:rPr>
          <w:rFonts w:eastAsia="SchoolBookSanPin"/>
          <w:color w:val="231F20"/>
          <w:spacing w:val="2"/>
          <w:sz w:val="24"/>
          <w:szCs w:val="24"/>
        </w:rPr>
        <w:t>об</w:t>
      </w:r>
      <w:r w:rsidRPr="008B70F8">
        <w:rPr>
          <w:rFonts w:eastAsia="SchoolBookSanPin"/>
          <w:color w:val="231F20"/>
          <w:sz w:val="24"/>
          <w:szCs w:val="24"/>
        </w:rPr>
        <w:t>ами</w:t>
      </w:r>
      <w:r w:rsidRPr="008B70F8">
        <w:rPr>
          <w:rFonts w:eastAsia="SchoolBookSanPin"/>
          <w:color w:val="231F20"/>
          <w:spacing w:val="24"/>
          <w:sz w:val="24"/>
          <w:szCs w:val="24"/>
        </w:rPr>
        <w:t xml:space="preserve"> </w:t>
      </w:r>
      <w:r w:rsidRPr="008B70F8">
        <w:rPr>
          <w:rFonts w:eastAsia="SchoolBookSanPin"/>
          <w:color w:val="231F20"/>
          <w:sz w:val="24"/>
          <w:szCs w:val="24"/>
        </w:rPr>
        <w:t>п</w:t>
      </w:r>
      <w:r w:rsidRPr="008B70F8">
        <w:rPr>
          <w:rFonts w:eastAsia="SchoolBookSanPin"/>
          <w:color w:val="231F20"/>
          <w:spacing w:val="-2"/>
          <w:sz w:val="24"/>
          <w:szCs w:val="24"/>
        </w:rPr>
        <w:t>о</w:t>
      </w:r>
      <w:r w:rsidRPr="008B70F8">
        <w:rPr>
          <w:rFonts w:eastAsia="SchoolBookSanPin"/>
          <w:color w:val="231F20"/>
          <w:sz w:val="24"/>
          <w:szCs w:val="24"/>
        </w:rPr>
        <w:t>лучения</w:t>
      </w:r>
      <w:r w:rsidRPr="008B70F8">
        <w:rPr>
          <w:rFonts w:eastAsia="SchoolBookSanPin"/>
          <w:color w:val="231F20"/>
          <w:spacing w:val="24"/>
          <w:sz w:val="24"/>
          <w:szCs w:val="24"/>
        </w:rPr>
        <w:t xml:space="preserve"> </w:t>
      </w:r>
      <w:r w:rsidRPr="008B70F8">
        <w:rPr>
          <w:rFonts w:eastAsia="SchoolBookSanPin"/>
          <w:color w:val="231F20"/>
          <w:sz w:val="24"/>
          <w:szCs w:val="24"/>
        </w:rPr>
        <w:t>ин</w:t>
      </w:r>
      <w:r w:rsidRPr="008B70F8">
        <w:rPr>
          <w:rFonts w:eastAsia="SchoolBookSanPin"/>
          <w:color w:val="231F20"/>
          <w:spacing w:val="3"/>
          <w:sz w:val="24"/>
          <w:szCs w:val="24"/>
        </w:rPr>
        <w:t>ф</w:t>
      </w:r>
      <w:r w:rsidRPr="008B70F8">
        <w:rPr>
          <w:rFonts w:eastAsia="SchoolBookSanPin"/>
          <w:color w:val="231F20"/>
          <w:spacing w:val="-2"/>
          <w:sz w:val="24"/>
          <w:szCs w:val="24"/>
        </w:rPr>
        <w:t>о</w:t>
      </w:r>
      <w:r w:rsidRPr="008B70F8">
        <w:rPr>
          <w:rFonts w:eastAsia="SchoolBookSanPin"/>
          <w:color w:val="231F20"/>
          <w:sz w:val="24"/>
          <w:szCs w:val="24"/>
        </w:rPr>
        <w:t>рмации.</w:t>
      </w:r>
    </w:p>
    <w:p w:rsidR="00467E88" w:rsidRPr="00103269" w:rsidRDefault="00467E88" w:rsidP="00467E88">
      <w:pPr>
        <w:spacing w:after="0" w:line="240" w:lineRule="auto"/>
        <w:jc w:val="both"/>
        <w:rPr>
          <w:rStyle w:val="Zag11"/>
          <w:rFonts w:ascii="Times New Roman" w:eastAsia="@Arial Unicode MS" w:hAnsi="Times New Roman"/>
          <w:sz w:val="24"/>
          <w:szCs w:val="24"/>
          <w:lang w:eastAsia="ru-RU"/>
        </w:rPr>
      </w:pPr>
    </w:p>
    <w:p w:rsidR="00467E88" w:rsidRPr="008B70F8" w:rsidRDefault="00467E88" w:rsidP="00890A80">
      <w:pPr>
        <w:pStyle w:val="2"/>
        <w:keepNext w:val="0"/>
        <w:keepLines w:val="0"/>
        <w:numPr>
          <w:ilvl w:val="1"/>
          <w:numId w:val="1"/>
        </w:numPr>
        <w:spacing w:before="0" w:line="240" w:lineRule="auto"/>
        <w:ind w:left="1134" w:hanging="414"/>
        <w:jc w:val="center"/>
        <w:rPr>
          <w:rStyle w:val="Zag11"/>
          <w:rFonts w:ascii="Times New Roman" w:hAnsi="Times New Roman" w:cs="Times New Roman"/>
          <w:color w:val="auto"/>
          <w:sz w:val="24"/>
          <w:szCs w:val="24"/>
        </w:rPr>
      </w:pPr>
      <w:bookmarkStart w:id="7" w:name="_Toc405145647"/>
      <w:bookmarkStart w:id="8" w:name="_Toc406058976"/>
      <w:bookmarkStart w:id="9" w:name="_Toc409691625"/>
      <w:bookmarkStart w:id="10" w:name="_Toc410653947"/>
      <w:bookmarkStart w:id="11" w:name="_Toc410702952"/>
      <w:bookmarkStart w:id="12" w:name="_Toc414553129"/>
      <w:r w:rsidRPr="008B70F8">
        <w:rPr>
          <w:rStyle w:val="Zag11"/>
          <w:rFonts w:ascii="Times New Roman" w:hAnsi="Times New Roman" w:cs="Times New Roman"/>
          <w:color w:val="auto"/>
          <w:sz w:val="24"/>
          <w:szCs w:val="24"/>
        </w:rPr>
        <w:t>Планируемые результаты освоения обучающимися основной образовательной программы основного общего образования</w:t>
      </w:r>
      <w:bookmarkEnd w:id="7"/>
      <w:bookmarkEnd w:id="8"/>
      <w:bookmarkEnd w:id="9"/>
      <w:bookmarkEnd w:id="10"/>
      <w:bookmarkEnd w:id="11"/>
      <w:bookmarkEnd w:id="12"/>
    </w:p>
    <w:p w:rsidR="00467E88" w:rsidRPr="004E2A72" w:rsidRDefault="00467E88" w:rsidP="00467E88">
      <w:pPr>
        <w:pStyle w:val="3"/>
        <w:ind w:firstLine="709"/>
        <w:jc w:val="center"/>
        <w:rPr>
          <w:rFonts w:ascii="Times New Roman" w:hAnsi="Times New Roman" w:cs="Times New Roman"/>
          <w:b/>
          <w:sz w:val="24"/>
          <w:szCs w:val="24"/>
        </w:rPr>
      </w:pPr>
      <w:bookmarkStart w:id="13" w:name="_Toc410653948"/>
      <w:bookmarkStart w:id="14" w:name="_Toc414553130"/>
      <w:r w:rsidRPr="004E2A72">
        <w:rPr>
          <w:rFonts w:ascii="Times New Roman" w:hAnsi="Times New Roman" w:cs="Times New Roman"/>
          <w:b/>
          <w:sz w:val="24"/>
          <w:szCs w:val="24"/>
        </w:rPr>
        <w:t>1.2.1. Общие положения</w:t>
      </w:r>
      <w:bookmarkEnd w:id="13"/>
      <w:bookmarkEnd w:id="14"/>
    </w:p>
    <w:p w:rsidR="00467E88" w:rsidRPr="00103269" w:rsidRDefault="00467E88" w:rsidP="00467E88">
      <w:pPr>
        <w:spacing w:after="0" w:line="240" w:lineRule="auto"/>
        <w:ind w:firstLine="709"/>
        <w:jc w:val="both"/>
        <w:rPr>
          <w:rFonts w:ascii="Times New Roman" w:hAnsi="Times New Roman"/>
          <w:sz w:val="24"/>
          <w:szCs w:val="24"/>
        </w:rPr>
      </w:pPr>
      <w:r w:rsidRPr="00103269">
        <w:rPr>
          <w:rFonts w:ascii="Times New Roman" w:hAnsi="Times New Roman"/>
          <w:sz w:val="24"/>
          <w:szCs w:val="24"/>
        </w:rP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w:t>
      </w:r>
      <w:r>
        <w:rPr>
          <w:rFonts w:ascii="Times New Roman" w:hAnsi="Times New Roman"/>
          <w:sz w:val="24"/>
          <w:szCs w:val="24"/>
        </w:rPr>
        <w:t>С ООО, образовательной деятельностью</w:t>
      </w:r>
      <w:r w:rsidRPr="00103269">
        <w:rPr>
          <w:rFonts w:ascii="Times New Roman" w:hAnsi="Times New Roman"/>
          <w:sz w:val="24"/>
          <w:szCs w:val="24"/>
        </w:rPr>
        <w:t xml:space="preserve"> и системой оценки результатов освоения ООП ООО, выступая содержательной и критериальной основой для разработки программ учебных предметов, курсов,</w:t>
      </w:r>
      <w:r>
        <w:rPr>
          <w:rFonts w:ascii="Times New Roman" w:hAnsi="Times New Roman"/>
          <w:sz w:val="24"/>
          <w:szCs w:val="24"/>
        </w:rPr>
        <w:t xml:space="preserve"> учебных модулей,  </w:t>
      </w:r>
      <w:r w:rsidRPr="00103269">
        <w:rPr>
          <w:rFonts w:ascii="Times New Roman" w:hAnsi="Times New Roman"/>
          <w:sz w:val="24"/>
          <w:szCs w:val="24"/>
        </w:rPr>
        <w:t>учебно-методической литературы, пр</w:t>
      </w:r>
      <w:r>
        <w:rPr>
          <w:rFonts w:ascii="Times New Roman" w:hAnsi="Times New Roman"/>
          <w:sz w:val="24"/>
          <w:szCs w:val="24"/>
        </w:rPr>
        <w:t>ограммы воспитания</w:t>
      </w:r>
      <w:r w:rsidRPr="00103269">
        <w:rPr>
          <w:rFonts w:ascii="Times New Roman" w:hAnsi="Times New Roman"/>
          <w:sz w:val="24"/>
          <w:szCs w:val="24"/>
        </w:rPr>
        <w:t xml:space="preserve">, с одной стороны, и системы оценки результатов – с другой. </w:t>
      </w:r>
    </w:p>
    <w:p w:rsidR="00467E88" w:rsidRDefault="00467E88" w:rsidP="00467E88">
      <w:pPr>
        <w:tabs>
          <w:tab w:val="num" w:pos="1920"/>
        </w:tabs>
        <w:spacing w:after="0" w:line="240" w:lineRule="auto"/>
        <w:ind w:firstLine="709"/>
        <w:jc w:val="both"/>
        <w:rPr>
          <w:rFonts w:ascii="Times New Roman" w:hAnsi="Times New Roman"/>
          <w:sz w:val="24"/>
          <w:szCs w:val="24"/>
        </w:rPr>
      </w:pPr>
      <w:r w:rsidRPr="00103269">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w:t>
      </w:r>
      <w:r>
        <w:rPr>
          <w:rFonts w:ascii="Times New Roman" w:hAnsi="Times New Roman"/>
          <w:sz w:val="24"/>
          <w:szCs w:val="24"/>
        </w:rPr>
        <w:t xml:space="preserve">ивают учащиеся в ходе обучения. </w:t>
      </w:r>
      <w:r w:rsidRPr="00103269">
        <w:rPr>
          <w:rFonts w:ascii="Times New Roman" w:hAnsi="Times New Roman"/>
          <w:sz w:val="24"/>
          <w:szCs w:val="24"/>
        </w:rPr>
        <w:t xml:space="preserve">Успешное выполнение этих задач требует от </w:t>
      </w:r>
      <w:r>
        <w:rPr>
          <w:rFonts w:ascii="Times New Roman" w:hAnsi="Times New Roman"/>
          <w:sz w:val="24"/>
          <w:szCs w:val="24"/>
        </w:rPr>
        <w:t>об</w:t>
      </w:r>
      <w:r w:rsidRPr="00103269">
        <w:rPr>
          <w:rFonts w:ascii="Times New Roman" w:hAnsi="Times New Roman"/>
          <w:sz w:val="24"/>
          <w:szCs w:val="24"/>
        </w:rPr>
        <w:t>учащихся овладения системой учебных действий (универсальных и специфических для каждого учебного предмета: регулятивных, к</w:t>
      </w:r>
      <w:r>
        <w:rPr>
          <w:rFonts w:ascii="Times New Roman" w:hAnsi="Times New Roman"/>
          <w:sz w:val="24"/>
          <w:szCs w:val="24"/>
        </w:rPr>
        <w:t>оммуникативных, познавательных).</w:t>
      </w:r>
    </w:p>
    <w:p w:rsidR="00467E88" w:rsidRPr="00103269" w:rsidRDefault="00467E88" w:rsidP="00467E88">
      <w:pPr>
        <w:tabs>
          <w:tab w:val="num" w:pos="1920"/>
        </w:tabs>
        <w:spacing w:after="0" w:line="240" w:lineRule="auto"/>
        <w:ind w:firstLine="709"/>
        <w:jc w:val="both"/>
        <w:rPr>
          <w:rFonts w:ascii="Times New Roman" w:hAnsi="Times New Roman"/>
          <w:sz w:val="24"/>
          <w:szCs w:val="24"/>
        </w:rPr>
      </w:pPr>
      <w:r>
        <w:rPr>
          <w:rFonts w:ascii="Times New Roman" w:hAnsi="Times New Roman"/>
          <w:sz w:val="24"/>
          <w:szCs w:val="24"/>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467E88" w:rsidRDefault="00467E88" w:rsidP="00467E88">
      <w:pPr>
        <w:pStyle w:val="3"/>
        <w:jc w:val="center"/>
        <w:rPr>
          <w:sz w:val="24"/>
          <w:szCs w:val="24"/>
        </w:rPr>
      </w:pPr>
      <w:bookmarkStart w:id="15" w:name="_Toc414553131"/>
      <w:bookmarkStart w:id="16" w:name="_Toc410653949"/>
    </w:p>
    <w:p w:rsidR="00467E88" w:rsidRPr="00A2252C" w:rsidRDefault="00467E88" w:rsidP="00467E88">
      <w:pPr>
        <w:pStyle w:val="3"/>
        <w:spacing w:before="120"/>
        <w:jc w:val="center"/>
        <w:rPr>
          <w:rFonts w:ascii="Times New Roman" w:hAnsi="Times New Roman" w:cs="Times New Roman"/>
          <w:b/>
          <w:sz w:val="24"/>
          <w:szCs w:val="24"/>
        </w:rPr>
      </w:pPr>
      <w:r w:rsidRPr="00A2252C">
        <w:rPr>
          <w:rFonts w:ascii="Times New Roman" w:hAnsi="Times New Roman" w:cs="Times New Roman"/>
          <w:b/>
          <w:sz w:val="24"/>
          <w:szCs w:val="24"/>
        </w:rPr>
        <w:lastRenderedPageBreak/>
        <w:t>1.2.2. Структура планируемых результатов</w:t>
      </w:r>
      <w:bookmarkEnd w:id="15"/>
    </w:p>
    <w:bookmarkEnd w:id="16"/>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sz w:val="24"/>
          <w:szCs w:val="24"/>
        </w:rPr>
        <w:t xml:space="preserve">ФГОС ООО </w:t>
      </w:r>
      <w:r w:rsidRPr="00C079D8">
        <w:rPr>
          <w:rFonts w:ascii="Times New Roman" w:eastAsia="SchoolBookSanPin" w:hAnsi="Times New Roman" w:cs="Times New Roman"/>
          <w:color w:val="231F20"/>
          <w:spacing w:val="-3"/>
          <w:sz w:val="24"/>
          <w:szCs w:val="24"/>
        </w:rPr>
        <w:t>у</w:t>
      </w:r>
      <w:r w:rsidRPr="00C079D8">
        <w:rPr>
          <w:rFonts w:ascii="Times New Roman" w:eastAsia="SchoolBookSanPin" w:hAnsi="Times New Roman" w:cs="Times New Roman"/>
          <w:color w:val="231F20"/>
          <w:sz w:val="24"/>
          <w:szCs w:val="24"/>
        </w:rPr>
        <w:t>с</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ана</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ли</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ает т</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w:t>
      </w:r>
      <w:r w:rsidRPr="00C079D8">
        <w:rPr>
          <w:rFonts w:ascii="Times New Roman" w:eastAsia="SchoolBookSanPin" w:hAnsi="Times New Roman" w:cs="Times New Roman"/>
          <w:color w:val="231F20"/>
          <w:spacing w:val="2"/>
          <w:sz w:val="24"/>
          <w:szCs w:val="24"/>
        </w:rPr>
        <w:t>б</w:t>
      </w:r>
      <w:r w:rsidRPr="00C079D8">
        <w:rPr>
          <w:rFonts w:ascii="Times New Roman" w:eastAsia="SchoolBookSanPin" w:hAnsi="Times New Roman" w:cs="Times New Roman"/>
          <w:color w:val="231F20"/>
          <w:sz w:val="24"/>
          <w:szCs w:val="24"/>
        </w:rPr>
        <w:t>о</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ания к т</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ем г</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z w:val="24"/>
          <w:szCs w:val="24"/>
        </w:rPr>
        <w:t xml:space="preserve">уппам </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w:t>
      </w:r>
      <w:r w:rsidRPr="00C079D8">
        <w:rPr>
          <w:rFonts w:ascii="Times New Roman" w:eastAsia="SchoolBookSanPin" w:hAnsi="Times New Roman" w:cs="Times New Roman"/>
          <w:color w:val="231F20"/>
          <w:spacing w:val="-2"/>
          <w:sz w:val="24"/>
          <w:szCs w:val="24"/>
        </w:rPr>
        <w:t>з</w:t>
      </w:r>
      <w:r w:rsidRPr="00C079D8">
        <w:rPr>
          <w:rFonts w:ascii="Times New Roman" w:eastAsia="SchoolBookSanPin" w:hAnsi="Times New Roman" w:cs="Times New Roman"/>
          <w:color w:val="231F20"/>
          <w:sz w:val="24"/>
          <w:szCs w:val="24"/>
        </w:rPr>
        <w:t>уль</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 xml:space="preserve">атов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w:t>
      </w:r>
      <w:r w:rsidRPr="00C079D8">
        <w:rPr>
          <w:rFonts w:ascii="Times New Roman" w:eastAsia="SchoolBookSanPin" w:hAnsi="Times New Roman" w:cs="Times New Roman"/>
          <w:color w:val="231F20"/>
          <w:spacing w:val="2"/>
          <w:sz w:val="24"/>
          <w:szCs w:val="24"/>
        </w:rPr>
        <w:t>во</w:t>
      </w:r>
      <w:r w:rsidRPr="00C079D8">
        <w:rPr>
          <w:rFonts w:ascii="Times New Roman" w:eastAsia="SchoolBookSanPin" w:hAnsi="Times New Roman" w:cs="Times New Roman"/>
          <w:color w:val="231F20"/>
          <w:sz w:val="24"/>
          <w:szCs w:val="24"/>
        </w:rPr>
        <w:t xml:space="preserve">ения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pacing w:val="-3"/>
          <w:sz w:val="24"/>
          <w:szCs w:val="24"/>
        </w:rPr>
        <w:t>б</w:t>
      </w:r>
      <w:r w:rsidRPr="00C079D8">
        <w:rPr>
          <w:rFonts w:ascii="Times New Roman" w:eastAsia="SchoolBookSanPin" w:hAnsi="Times New Roman" w:cs="Times New Roman"/>
          <w:color w:val="231F20"/>
          <w:sz w:val="24"/>
          <w:szCs w:val="24"/>
        </w:rPr>
        <w:t>учающимися п</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ог</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 xml:space="preserve">амм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сновного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бщего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б</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w:t>
      </w:r>
      <w:r w:rsidRPr="00C079D8">
        <w:rPr>
          <w:rFonts w:ascii="Times New Roman" w:eastAsia="SchoolBookSanPin" w:hAnsi="Times New Roman" w:cs="Times New Roman"/>
          <w:color w:val="231F20"/>
          <w:spacing w:val="2"/>
          <w:sz w:val="24"/>
          <w:szCs w:val="24"/>
        </w:rPr>
        <w:t>з</w:t>
      </w:r>
      <w:r w:rsidRPr="00C079D8">
        <w:rPr>
          <w:rFonts w:ascii="Times New Roman" w:eastAsia="SchoolBookSanPin" w:hAnsi="Times New Roman" w:cs="Times New Roman"/>
          <w:color w:val="231F20"/>
          <w:sz w:val="24"/>
          <w:szCs w:val="24"/>
        </w:rPr>
        <w:t>о</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ания:</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b/>
          <w:color w:val="231F20"/>
          <w:sz w:val="24"/>
          <w:szCs w:val="24"/>
        </w:rPr>
        <w:t>личн</w:t>
      </w:r>
      <w:r w:rsidRPr="00C079D8">
        <w:rPr>
          <w:rFonts w:ascii="Times New Roman" w:eastAsia="SchoolBookSanPin" w:hAnsi="Times New Roman" w:cs="Times New Roman"/>
          <w:b/>
          <w:color w:val="231F20"/>
          <w:spacing w:val="2"/>
          <w:sz w:val="24"/>
          <w:szCs w:val="24"/>
        </w:rPr>
        <w:t>о</w:t>
      </w:r>
      <w:r w:rsidRPr="00C079D8">
        <w:rPr>
          <w:rFonts w:ascii="Times New Roman" w:eastAsia="SchoolBookSanPin" w:hAnsi="Times New Roman" w:cs="Times New Roman"/>
          <w:b/>
          <w:color w:val="231F20"/>
          <w:sz w:val="24"/>
          <w:szCs w:val="24"/>
        </w:rPr>
        <w:t>стным</w:t>
      </w:r>
      <w:r w:rsidRPr="00C079D8">
        <w:rPr>
          <w:rFonts w:ascii="Times New Roman" w:eastAsia="SchoolBookSanPin" w:hAnsi="Times New Roman" w:cs="Times New Roman"/>
          <w:color w:val="231F20"/>
          <w:sz w:val="24"/>
          <w:szCs w:val="24"/>
        </w:rPr>
        <w:t>,</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b/>
          <w:color w:val="231F20"/>
          <w:sz w:val="24"/>
          <w:szCs w:val="24"/>
        </w:rPr>
        <w:t>ме</w:t>
      </w:r>
      <w:r w:rsidRPr="00C079D8">
        <w:rPr>
          <w:rFonts w:ascii="Times New Roman" w:eastAsia="SchoolBookSanPin" w:hAnsi="Times New Roman" w:cs="Times New Roman"/>
          <w:b/>
          <w:color w:val="231F20"/>
          <w:spacing w:val="-2"/>
          <w:sz w:val="24"/>
          <w:szCs w:val="24"/>
        </w:rPr>
        <w:t>т</w:t>
      </w:r>
      <w:r w:rsidRPr="00C079D8">
        <w:rPr>
          <w:rFonts w:ascii="Times New Roman" w:eastAsia="SchoolBookSanPin" w:hAnsi="Times New Roman" w:cs="Times New Roman"/>
          <w:b/>
          <w:color w:val="231F20"/>
          <w:sz w:val="24"/>
          <w:szCs w:val="24"/>
        </w:rPr>
        <w:t>ап</w:t>
      </w:r>
      <w:r w:rsidRPr="00C079D8">
        <w:rPr>
          <w:rFonts w:ascii="Times New Roman" w:eastAsia="SchoolBookSanPin" w:hAnsi="Times New Roman" w:cs="Times New Roman"/>
          <w:b/>
          <w:color w:val="231F20"/>
          <w:spacing w:val="2"/>
          <w:sz w:val="24"/>
          <w:szCs w:val="24"/>
        </w:rPr>
        <w:t>р</w:t>
      </w:r>
      <w:r w:rsidRPr="00C079D8">
        <w:rPr>
          <w:rFonts w:ascii="Times New Roman" w:eastAsia="SchoolBookSanPin" w:hAnsi="Times New Roman" w:cs="Times New Roman"/>
          <w:b/>
          <w:color w:val="231F20"/>
          <w:sz w:val="24"/>
          <w:szCs w:val="24"/>
        </w:rPr>
        <w:t>едметным</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z w:val="24"/>
          <w:szCs w:val="24"/>
        </w:rPr>
        <w:t>и</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b/>
          <w:color w:val="231F20"/>
          <w:sz w:val="24"/>
          <w:szCs w:val="24"/>
        </w:rPr>
        <w:t>п</w:t>
      </w:r>
      <w:r w:rsidRPr="00C079D8">
        <w:rPr>
          <w:rFonts w:ascii="Times New Roman" w:eastAsia="SchoolBookSanPin" w:hAnsi="Times New Roman" w:cs="Times New Roman"/>
          <w:b/>
          <w:color w:val="231F20"/>
          <w:spacing w:val="2"/>
          <w:sz w:val="24"/>
          <w:szCs w:val="24"/>
        </w:rPr>
        <w:t>р</w:t>
      </w:r>
      <w:r w:rsidRPr="00C079D8">
        <w:rPr>
          <w:rFonts w:ascii="Times New Roman" w:eastAsia="SchoolBookSanPin" w:hAnsi="Times New Roman" w:cs="Times New Roman"/>
          <w:b/>
          <w:color w:val="231F20"/>
          <w:sz w:val="24"/>
          <w:szCs w:val="24"/>
        </w:rPr>
        <w:t>едметным</w:t>
      </w:r>
      <w:r w:rsidRPr="00C079D8">
        <w:rPr>
          <w:rFonts w:ascii="Times New Roman" w:eastAsia="SchoolBookSanPin" w:hAnsi="Times New Roman" w:cs="Times New Roman"/>
          <w:color w:val="231F20"/>
          <w:sz w:val="24"/>
          <w:szCs w:val="24"/>
        </w:rPr>
        <w:t>.</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Pr>
          <w:rFonts w:ascii="Times New Roman" w:eastAsia="SchoolBookSanPin" w:hAnsi="Times New Roman" w:cs="Times New Roman"/>
          <w:color w:val="231F20"/>
          <w:spacing w:val="-2"/>
          <w:sz w:val="24"/>
          <w:szCs w:val="24"/>
        </w:rPr>
        <w:t xml:space="preserve">1. </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w:t>
      </w:r>
      <w:r w:rsidRPr="00C079D8">
        <w:rPr>
          <w:rFonts w:ascii="Times New Roman" w:eastAsia="SchoolBookSanPin" w:hAnsi="Times New Roman" w:cs="Times New Roman"/>
          <w:color w:val="231F20"/>
          <w:spacing w:val="2"/>
          <w:sz w:val="24"/>
          <w:szCs w:val="24"/>
        </w:rPr>
        <w:t>б</w:t>
      </w:r>
      <w:r w:rsidRPr="00C079D8">
        <w:rPr>
          <w:rFonts w:ascii="Times New Roman" w:eastAsia="SchoolBookSanPin" w:hAnsi="Times New Roman" w:cs="Times New Roman"/>
          <w:color w:val="231F20"/>
          <w:sz w:val="24"/>
          <w:szCs w:val="24"/>
        </w:rPr>
        <w:t>о</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 xml:space="preserve">ания к </w:t>
      </w:r>
      <w:r w:rsidRPr="00C079D8">
        <w:rPr>
          <w:rFonts w:ascii="Times New Roman" w:eastAsia="SchoolBookSanPin" w:hAnsi="Times New Roman" w:cs="Times New Roman"/>
          <w:b/>
          <w:bCs/>
          <w:color w:val="231F20"/>
          <w:sz w:val="24"/>
          <w:szCs w:val="24"/>
        </w:rPr>
        <w:t>личн</w:t>
      </w:r>
      <w:r w:rsidRPr="00C079D8">
        <w:rPr>
          <w:rFonts w:ascii="Times New Roman" w:eastAsia="SchoolBookSanPin" w:hAnsi="Times New Roman" w:cs="Times New Roman"/>
          <w:b/>
          <w:bCs/>
          <w:color w:val="231F20"/>
          <w:spacing w:val="2"/>
          <w:sz w:val="24"/>
          <w:szCs w:val="24"/>
        </w:rPr>
        <w:t>о</w:t>
      </w:r>
      <w:r w:rsidRPr="00C079D8">
        <w:rPr>
          <w:rFonts w:ascii="Times New Roman" w:eastAsia="SchoolBookSanPin" w:hAnsi="Times New Roman" w:cs="Times New Roman"/>
          <w:b/>
          <w:bCs/>
          <w:color w:val="231F20"/>
          <w:sz w:val="24"/>
          <w:szCs w:val="24"/>
        </w:rPr>
        <w:t xml:space="preserve">стным </w:t>
      </w:r>
      <w:r w:rsidRPr="00C079D8">
        <w:rPr>
          <w:rFonts w:ascii="Times New Roman" w:eastAsia="SchoolBookSanPin" w:hAnsi="Times New Roman" w:cs="Times New Roman"/>
          <w:b/>
          <w:bCs/>
          <w:color w:val="231F20"/>
          <w:spacing w:val="2"/>
          <w:sz w:val="24"/>
          <w:szCs w:val="24"/>
        </w:rPr>
        <w:t>р</w:t>
      </w:r>
      <w:r w:rsidRPr="00C079D8">
        <w:rPr>
          <w:rFonts w:ascii="Times New Roman" w:eastAsia="SchoolBookSanPin" w:hAnsi="Times New Roman" w:cs="Times New Roman"/>
          <w:b/>
          <w:bCs/>
          <w:color w:val="231F20"/>
          <w:sz w:val="24"/>
          <w:szCs w:val="24"/>
        </w:rPr>
        <w:t>е</w:t>
      </w:r>
      <w:r w:rsidRPr="00C079D8">
        <w:rPr>
          <w:rFonts w:ascii="Times New Roman" w:eastAsia="SchoolBookSanPin" w:hAnsi="Times New Roman" w:cs="Times New Roman"/>
          <w:b/>
          <w:bCs/>
          <w:color w:val="231F20"/>
          <w:spacing w:val="-3"/>
          <w:sz w:val="24"/>
          <w:szCs w:val="24"/>
        </w:rPr>
        <w:t>з</w:t>
      </w:r>
      <w:r w:rsidRPr="00C079D8">
        <w:rPr>
          <w:rFonts w:ascii="Times New Roman" w:eastAsia="SchoolBookSanPin" w:hAnsi="Times New Roman" w:cs="Times New Roman"/>
          <w:b/>
          <w:bCs/>
          <w:color w:val="231F20"/>
          <w:spacing w:val="-4"/>
          <w:sz w:val="24"/>
          <w:szCs w:val="24"/>
        </w:rPr>
        <w:t>у</w:t>
      </w:r>
      <w:r w:rsidRPr="00C079D8">
        <w:rPr>
          <w:rFonts w:ascii="Times New Roman" w:eastAsia="SchoolBookSanPin" w:hAnsi="Times New Roman" w:cs="Times New Roman"/>
          <w:b/>
          <w:bCs/>
          <w:color w:val="231F20"/>
          <w:sz w:val="24"/>
          <w:szCs w:val="24"/>
        </w:rPr>
        <w:t>л</w:t>
      </w:r>
      <w:r w:rsidRPr="00C079D8">
        <w:rPr>
          <w:rFonts w:ascii="Times New Roman" w:eastAsia="SchoolBookSanPin" w:hAnsi="Times New Roman" w:cs="Times New Roman"/>
          <w:b/>
          <w:bCs/>
          <w:color w:val="231F20"/>
          <w:spacing w:val="-6"/>
          <w:sz w:val="24"/>
          <w:szCs w:val="24"/>
        </w:rPr>
        <w:t>ь</w:t>
      </w:r>
      <w:r w:rsidRPr="00C079D8">
        <w:rPr>
          <w:rFonts w:ascii="Times New Roman" w:eastAsia="SchoolBookSanPin" w:hAnsi="Times New Roman" w:cs="Times New Roman"/>
          <w:b/>
          <w:bCs/>
          <w:color w:val="231F20"/>
          <w:spacing w:val="-2"/>
          <w:sz w:val="24"/>
          <w:szCs w:val="24"/>
        </w:rPr>
        <w:t>т</w:t>
      </w:r>
      <w:r w:rsidRPr="00C079D8">
        <w:rPr>
          <w:rFonts w:ascii="Times New Roman" w:eastAsia="SchoolBookSanPin" w:hAnsi="Times New Roman" w:cs="Times New Roman"/>
          <w:b/>
          <w:bCs/>
          <w:color w:val="231F20"/>
          <w:sz w:val="24"/>
          <w:szCs w:val="24"/>
        </w:rPr>
        <w:t>а</w:t>
      </w:r>
      <w:r w:rsidRPr="00C079D8">
        <w:rPr>
          <w:rFonts w:ascii="Times New Roman" w:eastAsia="SchoolBookSanPin" w:hAnsi="Times New Roman" w:cs="Times New Roman"/>
          <w:b/>
          <w:bCs/>
          <w:color w:val="231F20"/>
          <w:spacing w:val="-2"/>
          <w:sz w:val="24"/>
          <w:szCs w:val="24"/>
        </w:rPr>
        <w:t>т</w:t>
      </w:r>
      <w:r w:rsidRPr="00C079D8">
        <w:rPr>
          <w:rFonts w:ascii="Times New Roman" w:eastAsia="SchoolBookSanPin" w:hAnsi="Times New Roman" w:cs="Times New Roman"/>
          <w:b/>
          <w:bCs/>
          <w:color w:val="231F20"/>
          <w:sz w:val="24"/>
          <w:szCs w:val="24"/>
        </w:rPr>
        <w:t xml:space="preserve">ам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w:t>
      </w:r>
      <w:r w:rsidRPr="00C079D8">
        <w:rPr>
          <w:rFonts w:ascii="Times New Roman" w:eastAsia="SchoolBookSanPin" w:hAnsi="Times New Roman" w:cs="Times New Roman"/>
          <w:color w:val="231F20"/>
          <w:spacing w:val="2"/>
          <w:sz w:val="24"/>
          <w:szCs w:val="24"/>
        </w:rPr>
        <w:t>во</w:t>
      </w:r>
      <w:r w:rsidRPr="00C079D8">
        <w:rPr>
          <w:rFonts w:ascii="Times New Roman" w:eastAsia="SchoolBookSanPin" w:hAnsi="Times New Roman" w:cs="Times New Roman"/>
          <w:color w:val="231F20"/>
          <w:sz w:val="24"/>
          <w:szCs w:val="24"/>
        </w:rPr>
        <w:t xml:space="preserve">ения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pacing w:val="-3"/>
          <w:sz w:val="24"/>
          <w:szCs w:val="24"/>
        </w:rPr>
        <w:t>б</w:t>
      </w:r>
      <w:r w:rsidRPr="00C079D8">
        <w:rPr>
          <w:rFonts w:ascii="Times New Roman" w:eastAsia="SchoolBookSanPin" w:hAnsi="Times New Roman" w:cs="Times New Roman"/>
          <w:color w:val="231F20"/>
          <w:sz w:val="24"/>
          <w:szCs w:val="24"/>
        </w:rPr>
        <w:t>учающимися п</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ог</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 xml:space="preserve">амм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сновного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бщего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pacing w:val="-2"/>
          <w:sz w:val="24"/>
          <w:szCs w:val="24"/>
        </w:rPr>
        <w:t>б</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w:t>
      </w:r>
      <w:r w:rsidRPr="00C079D8">
        <w:rPr>
          <w:rFonts w:ascii="Times New Roman" w:eastAsia="SchoolBookSanPin" w:hAnsi="Times New Roman" w:cs="Times New Roman"/>
          <w:color w:val="231F20"/>
          <w:spacing w:val="2"/>
          <w:sz w:val="24"/>
          <w:szCs w:val="24"/>
        </w:rPr>
        <w:t>з</w:t>
      </w:r>
      <w:r w:rsidRPr="00C079D8">
        <w:rPr>
          <w:rFonts w:ascii="Times New Roman" w:eastAsia="SchoolBookSanPin" w:hAnsi="Times New Roman" w:cs="Times New Roman"/>
          <w:color w:val="231F20"/>
          <w:sz w:val="24"/>
          <w:szCs w:val="24"/>
        </w:rPr>
        <w:t>о</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 xml:space="preserve">ания включают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сознание </w:t>
      </w:r>
      <w:r w:rsidRPr="00C079D8">
        <w:rPr>
          <w:rFonts w:ascii="Times New Roman" w:eastAsia="SchoolBookSanPin" w:hAnsi="Times New Roman" w:cs="Times New Roman"/>
          <w:color w:val="231F20"/>
          <w:spacing w:val="2"/>
          <w:sz w:val="24"/>
          <w:szCs w:val="24"/>
        </w:rPr>
        <w:t>ро</w:t>
      </w:r>
      <w:r w:rsidRPr="00C079D8">
        <w:rPr>
          <w:rFonts w:ascii="Times New Roman" w:eastAsia="SchoolBookSanPin" w:hAnsi="Times New Roman" w:cs="Times New Roman"/>
          <w:color w:val="231F20"/>
          <w:sz w:val="24"/>
          <w:szCs w:val="24"/>
        </w:rPr>
        <w:t>ссийской г</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ажданской идентичн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сти; готовн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сть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pacing w:val="-3"/>
          <w:sz w:val="24"/>
          <w:szCs w:val="24"/>
        </w:rPr>
        <w:t>б</w:t>
      </w:r>
      <w:r w:rsidRPr="00C079D8">
        <w:rPr>
          <w:rFonts w:ascii="Times New Roman" w:eastAsia="SchoolBookSanPin" w:hAnsi="Times New Roman" w:cs="Times New Roman"/>
          <w:color w:val="231F20"/>
          <w:sz w:val="24"/>
          <w:szCs w:val="24"/>
        </w:rPr>
        <w:t>учающихся к сам</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азвитию, сам</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стоятельн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сти и личн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стному сам</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оп</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еделению; ценн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сть сам</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стоятельн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сти и инициативы; наличие моти</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ации к целенап</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ленной социально значимой деятельн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сти; с</w:t>
      </w:r>
      <w:r w:rsidRPr="00C079D8">
        <w:rPr>
          <w:rFonts w:ascii="Times New Roman" w:eastAsia="SchoolBookSanPin" w:hAnsi="Times New Roman" w:cs="Times New Roman"/>
          <w:color w:val="231F20"/>
          <w:spacing w:val="3"/>
          <w:sz w:val="24"/>
          <w:szCs w:val="24"/>
        </w:rPr>
        <w:t>ф</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рми</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о</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анн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сть внут</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 xml:space="preserve">енней позиции личности </w:t>
      </w:r>
      <w:r w:rsidRPr="00C079D8">
        <w:rPr>
          <w:rFonts w:ascii="Times New Roman" w:eastAsia="SchoolBookSanPin" w:hAnsi="Times New Roman" w:cs="Times New Roman"/>
          <w:color w:val="231F20"/>
          <w:spacing w:val="2"/>
          <w:sz w:val="24"/>
          <w:szCs w:val="24"/>
        </w:rPr>
        <w:t>к</w:t>
      </w:r>
      <w:r w:rsidRPr="00C079D8">
        <w:rPr>
          <w:rFonts w:ascii="Times New Roman" w:eastAsia="SchoolBookSanPin" w:hAnsi="Times New Roman" w:cs="Times New Roman"/>
          <w:color w:val="231F20"/>
          <w:sz w:val="24"/>
          <w:szCs w:val="24"/>
        </w:rPr>
        <w:t xml:space="preserve">ак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w:t>
      </w:r>
      <w:r w:rsidRPr="00C079D8">
        <w:rPr>
          <w:rFonts w:ascii="Times New Roman" w:eastAsia="SchoolBookSanPin" w:hAnsi="Times New Roman" w:cs="Times New Roman"/>
          <w:color w:val="231F20"/>
          <w:spacing w:val="2"/>
          <w:sz w:val="24"/>
          <w:szCs w:val="24"/>
        </w:rPr>
        <w:t>об</w:t>
      </w:r>
      <w:r w:rsidRPr="00C079D8">
        <w:rPr>
          <w:rFonts w:ascii="Times New Roman" w:eastAsia="SchoolBookSanPin" w:hAnsi="Times New Roman" w:cs="Times New Roman"/>
          <w:color w:val="231F20"/>
          <w:sz w:val="24"/>
          <w:szCs w:val="24"/>
        </w:rPr>
        <w:t>ого ценн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стного отношения к се</w:t>
      </w:r>
      <w:r w:rsidRPr="00C079D8">
        <w:rPr>
          <w:rFonts w:ascii="Times New Roman" w:eastAsia="SchoolBookSanPin" w:hAnsi="Times New Roman" w:cs="Times New Roman"/>
          <w:color w:val="231F20"/>
          <w:spacing w:val="2"/>
          <w:sz w:val="24"/>
          <w:szCs w:val="24"/>
        </w:rPr>
        <w:t>б</w:t>
      </w:r>
      <w:r w:rsidRPr="00C079D8">
        <w:rPr>
          <w:rFonts w:ascii="Times New Roman" w:eastAsia="SchoolBookSanPin" w:hAnsi="Times New Roman" w:cs="Times New Roman"/>
          <w:color w:val="231F20"/>
          <w:sz w:val="24"/>
          <w:szCs w:val="24"/>
        </w:rPr>
        <w:t>е, ок</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z w:val="24"/>
          <w:szCs w:val="24"/>
        </w:rPr>
        <w:t>у</w:t>
      </w:r>
      <w:r w:rsidRPr="00C079D8">
        <w:rPr>
          <w:rFonts w:ascii="Times New Roman" w:eastAsia="SchoolBookSanPin" w:hAnsi="Times New Roman" w:cs="Times New Roman"/>
          <w:color w:val="231F20"/>
          <w:spacing w:val="2"/>
          <w:sz w:val="24"/>
          <w:szCs w:val="24"/>
        </w:rPr>
        <w:t>ж</w:t>
      </w:r>
      <w:r w:rsidRPr="00C079D8">
        <w:rPr>
          <w:rFonts w:ascii="Times New Roman" w:eastAsia="SchoolBookSanPin" w:hAnsi="Times New Roman" w:cs="Times New Roman"/>
          <w:color w:val="231F20"/>
          <w:sz w:val="24"/>
          <w:szCs w:val="24"/>
        </w:rPr>
        <w:t>ающим л</w:t>
      </w:r>
      <w:r w:rsidRPr="00C079D8">
        <w:rPr>
          <w:rFonts w:ascii="Times New Roman" w:eastAsia="SchoolBookSanPin" w:hAnsi="Times New Roman" w:cs="Times New Roman"/>
          <w:color w:val="231F20"/>
          <w:spacing w:val="-2"/>
          <w:sz w:val="24"/>
          <w:szCs w:val="24"/>
        </w:rPr>
        <w:t>ю</w:t>
      </w:r>
      <w:r w:rsidRPr="00C079D8">
        <w:rPr>
          <w:rFonts w:ascii="Times New Roman" w:eastAsia="SchoolBookSanPin" w:hAnsi="Times New Roman" w:cs="Times New Roman"/>
          <w:color w:val="231F20"/>
          <w:sz w:val="24"/>
          <w:szCs w:val="24"/>
        </w:rPr>
        <w:t>дям</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z w:val="24"/>
          <w:szCs w:val="24"/>
        </w:rPr>
        <w:t>и</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z w:val="24"/>
          <w:szCs w:val="24"/>
        </w:rPr>
        <w:t>жизни</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z w:val="24"/>
          <w:szCs w:val="24"/>
        </w:rPr>
        <w:t>в</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z w:val="24"/>
          <w:szCs w:val="24"/>
        </w:rPr>
        <w:t>целом.</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sz w:val="24"/>
          <w:szCs w:val="24"/>
        </w:rPr>
        <w:t>ФГОС ООО оп</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еделяет с</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дер</w:t>
      </w:r>
      <w:r w:rsidRPr="00C079D8">
        <w:rPr>
          <w:rFonts w:ascii="Times New Roman" w:eastAsia="SchoolBookSanPin" w:hAnsi="Times New Roman" w:cs="Times New Roman"/>
          <w:color w:val="231F20"/>
          <w:spacing w:val="2"/>
          <w:sz w:val="24"/>
          <w:szCs w:val="24"/>
        </w:rPr>
        <w:t>ж</w:t>
      </w:r>
      <w:r w:rsidRPr="00C079D8">
        <w:rPr>
          <w:rFonts w:ascii="Times New Roman" w:eastAsia="SchoolBookSanPin" w:hAnsi="Times New Roman" w:cs="Times New Roman"/>
          <w:color w:val="231F20"/>
          <w:sz w:val="24"/>
          <w:szCs w:val="24"/>
        </w:rPr>
        <w:t>ательные при</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ритеты в </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 xml:space="preserve">аскрытии </w:t>
      </w:r>
      <w:r w:rsidRPr="00C079D8">
        <w:rPr>
          <w:rFonts w:ascii="Times New Roman" w:eastAsia="SchoolBookSanPin" w:hAnsi="Times New Roman" w:cs="Times New Roman"/>
          <w:i/>
          <w:color w:val="231F20"/>
          <w:sz w:val="24"/>
          <w:szCs w:val="24"/>
        </w:rPr>
        <w:t xml:space="preserve">направлений </w:t>
      </w:r>
      <w:r w:rsidRPr="00C079D8">
        <w:rPr>
          <w:rFonts w:ascii="Times New Roman" w:eastAsia="SchoolBookSanPin" w:hAnsi="Times New Roman" w:cs="Times New Roman"/>
          <w:i/>
          <w:color w:val="231F20"/>
          <w:spacing w:val="47"/>
          <w:sz w:val="24"/>
          <w:szCs w:val="24"/>
        </w:rPr>
        <w:t xml:space="preserve"> </w:t>
      </w:r>
      <w:r w:rsidRPr="00C079D8">
        <w:rPr>
          <w:rFonts w:ascii="Times New Roman" w:eastAsia="SchoolBookSanPin" w:hAnsi="Times New Roman" w:cs="Times New Roman"/>
          <w:i/>
          <w:color w:val="231F20"/>
          <w:sz w:val="24"/>
          <w:szCs w:val="24"/>
        </w:rPr>
        <w:t xml:space="preserve">воспитательного </w:t>
      </w:r>
      <w:r w:rsidRPr="00C079D8">
        <w:rPr>
          <w:rFonts w:ascii="Times New Roman" w:eastAsia="SchoolBookSanPin" w:hAnsi="Times New Roman" w:cs="Times New Roman"/>
          <w:i/>
          <w:color w:val="231F20"/>
          <w:spacing w:val="47"/>
          <w:sz w:val="24"/>
          <w:szCs w:val="24"/>
        </w:rPr>
        <w:t xml:space="preserve"> </w:t>
      </w:r>
      <w:r w:rsidRPr="00C079D8">
        <w:rPr>
          <w:rFonts w:ascii="Times New Roman" w:eastAsia="SchoolBookSanPin" w:hAnsi="Times New Roman" w:cs="Times New Roman"/>
          <w:i/>
          <w:color w:val="231F20"/>
          <w:sz w:val="24"/>
          <w:szCs w:val="24"/>
        </w:rPr>
        <w:t>процесса</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46"/>
          <w:sz w:val="24"/>
          <w:szCs w:val="24"/>
        </w:rPr>
        <w:t xml:space="preserve"> </w:t>
      </w:r>
      <w:r w:rsidRPr="00C079D8">
        <w:rPr>
          <w:rFonts w:ascii="Times New Roman" w:eastAsia="SchoolBookSanPin" w:hAnsi="Times New Roman" w:cs="Times New Roman"/>
          <w:color w:val="231F20"/>
          <w:sz w:val="24"/>
          <w:szCs w:val="24"/>
        </w:rPr>
        <w:t>г</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ажданско-патриотического, духовно-н</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ст</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 xml:space="preserve">енного, </w:t>
      </w:r>
      <w:r w:rsidRPr="00C079D8">
        <w:rPr>
          <w:rFonts w:ascii="Times New Roman" w:eastAsia="SchoolBookSanPin" w:hAnsi="Times New Roman" w:cs="Times New Roman"/>
          <w:color w:val="231F20"/>
          <w:spacing w:val="2"/>
          <w:sz w:val="24"/>
          <w:szCs w:val="24"/>
        </w:rPr>
        <w:t>э</w:t>
      </w:r>
      <w:r w:rsidRPr="00C079D8">
        <w:rPr>
          <w:rFonts w:ascii="Times New Roman" w:eastAsia="SchoolBookSanPin" w:hAnsi="Times New Roman" w:cs="Times New Roman"/>
          <w:color w:val="231F20"/>
          <w:sz w:val="24"/>
          <w:szCs w:val="24"/>
        </w:rPr>
        <w:t>стетического, физического, т</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z w:val="24"/>
          <w:szCs w:val="24"/>
        </w:rPr>
        <w:t>удо</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z w:val="24"/>
          <w:szCs w:val="24"/>
        </w:rPr>
        <w:t>ого, эк</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логического </w:t>
      </w:r>
      <w:r w:rsidRPr="00C079D8">
        <w:rPr>
          <w:rFonts w:ascii="Times New Roman" w:eastAsia="SchoolBookSanPin" w:hAnsi="Times New Roman" w:cs="Times New Roman"/>
          <w:color w:val="231F20"/>
          <w:spacing w:val="2"/>
          <w:sz w:val="24"/>
          <w:szCs w:val="24"/>
        </w:rPr>
        <w:t>во</w:t>
      </w:r>
      <w:r w:rsidRPr="00C079D8">
        <w:rPr>
          <w:rFonts w:ascii="Times New Roman" w:eastAsia="SchoolBookSanPin" w:hAnsi="Times New Roman" w:cs="Times New Roman"/>
          <w:color w:val="231F20"/>
          <w:sz w:val="24"/>
          <w:szCs w:val="24"/>
        </w:rPr>
        <w:t>спи</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ания, ценн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сти научного познания. В С</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андарте делается акцент на деятельн</w:t>
      </w:r>
      <w:r w:rsidRPr="00C079D8">
        <w:rPr>
          <w:rFonts w:ascii="Times New Roman" w:eastAsia="SchoolBookSanPin" w:hAnsi="Times New Roman" w:cs="Times New Roman"/>
          <w:color w:val="231F20"/>
          <w:spacing w:val="2"/>
          <w:sz w:val="24"/>
          <w:szCs w:val="24"/>
        </w:rPr>
        <w:t>о</w:t>
      </w:r>
      <w:r>
        <w:rPr>
          <w:rFonts w:ascii="Times New Roman" w:eastAsia="SchoolBookSanPin" w:hAnsi="Times New Roman" w:cs="Times New Roman"/>
          <w:color w:val="231F20"/>
          <w:sz w:val="24"/>
          <w:szCs w:val="24"/>
        </w:rPr>
        <w:t xml:space="preserve">стные </w:t>
      </w:r>
      <w:r w:rsidRPr="00C079D8">
        <w:rPr>
          <w:rFonts w:ascii="Times New Roman" w:eastAsia="SchoolBookSanPin" w:hAnsi="Times New Roman" w:cs="Times New Roman"/>
          <w:color w:val="231F20"/>
          <w:sz w:val="24"/>
          <w:szCs w:val="24"/>
        </w:rPr>
        <w:t>аспе</w:t>
      </w:r>
      <w:r w:rsidRPr="00C079D8">
        <w:rPr>
          <w:rFonts w:ascii="Times New Roman" w:eastAsia="SchoolBookSanPin" w:hAnsi="Times New Roman" w:cs="Times New Roman"/>
          <w:color w:val="231F20"/>
          <w:spacing w:val="-2"/>
          <w:sz w:val="24"/>
          <w:szCs w:val="24"/>
        </w:rPr>
        <w:t>к</w:t>
      </w:r>
      <w:r w:rsidRPr="00C079D8">
        <w:rPr>
          <w:rFonts w:ascii="Times New Roman" w:eastAsia="SchoolBookSanPin" w:hAnsi="Times New Roman" w:cs="Times New Roman"/>
          <w:color w:val="231F20"/>
          <w:sz w:val="24"/>
          <w:szCs w:val="24"/>
        </w:rPr>
        <w:t>ты д</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стижения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pacing w:val="-3"/>
          <w:sz w:val="24"/>
          <w:szCs w:val="24"/>
        </w:rPr>
        <w:t>б</w:t>
      </w:r>
      <w:r w:rsidRPr="00C079D8">
        <w:rPr>
          <w:rFonts w:ascii="Times New Roman" w:eastAsia="SchoolBookSanPin" w:hAnsi="Times New Roman" w:cs="Times New Roman"/>
          <w:color w:val="231F20"/>
          <w:sz w:val="24"/>
          <w:szCs w:val="24"/>
        </w:rPr>
        <w:t>учающимися личн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стных </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w:t>
      </w:r>
      <w:r w:rsidRPr="00C079D8">
        <w:rPr>
          <w:rFonts w:ascii="Times New Roman" w:eastAsia="SchoolBookSanPin" w:hAnsi="Times New Roman" w:cs="Times New Roman"/>
          <w:color w:val="231F20"/>
          <w:spacing w:val="-2"/>
          <w:sz w:val="24"/>
          <w:szCs w:val="24"/>
        </w:rPr>
        <w:t>з</w:t>
      </w:r>
      <w:r w:rsidRPr="00C079D8">
        <w:rPr>
          <w:rFonts w:ascii="Times New Roman" w:eastAsia="SchoolBookSanPin" w:hAnsi="Times New Roman" w:cs="Times New Roman"/>
          <w:color w:val="231F20"/>
          <w:sz w:val="24"/>
          <w:szCs w:val="24"/>
        </w:rPr>
        <w:t>ул</w:t>
      </w:r>
      <w:r w:rsidRPr="00C079D8">
        <w:rPr>
          <w:rFonts w:ascii="Times New Roman" w:eastAsia="SchoolBookSanPin" w:hAnsi="Times New Roman" w:cs="Times New Roman"/>
          <w:color w:val="231F20"/>
          <w:spacing w:val="-6"/>
          <w:sz w:val="24"/>
          <w:szCs w:val="24"/>
        </w:rPr>
        <w:t>ь</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атов на у</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овне ключевых понятий, ха</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а</w:t>
      </w:r>
      <w:r w:rsidRPr="00C079D8">
        <w:rPr>
          <w:rFonts w:ascii="Times New Roman" w:eastAsia="SchoolBookSanPin" w:hAnsi="Times New Roman" w:cs="Times New Roman"/>
          <w:color w:val="231F20"/>
          <w:spacing w:val="-2"/>
          <w:sz w:val="24"/>
          <w:szCs w:val="24"/>
        </w:rPr>
        <w:t>к</w:t>
      </w:r>
      <w:r w:rsidRPr="00C079D8">
        <w:rPr>
          <w:rFonts w:ascii="Times New Roman" w:eastAsia="SchoolBookSanPin" w:hAnsi="Times New Roman" w:cs="Times New Roman"/>
          <w:color w:val="231F20"/>
          <w:sz w:val="24"/>
          <w:szCs w:val="24"/>
        </w:rPr>
        <w:t>тери</w:t>
      </w:r>
      <w:r w:rsidRPr="00C079D8">
        <w:rPr>
          <w:rFonts w:ascii="Times New Roman" w:eastAsia="SchoolBookSanPin" w:hAnsi="Times New Roman" w:cs="Times New Roman"/>
          <w:color w:val="231F20"/>
          <w:spacing w:val="-2"/>
          <w:sz w:val="24"/>
          <w:szCs w:val="24"/>
        </w:rPr>
        <w:t>з</w:t>
      </w:r>
      <w:r w:rsidRPr="00C079D8">
        <w:rPr>
          <w:rFonts w:ascii="Times New Roman" w:eastAsia="SchoolBookSanPin" w:hAnsi="Times New Roman" w:cs="Times New Roman"/>
          <w:color w:val="231F20"/>
          <w:sz w:val="24"/>
          <w:szCs w:val="24"/>
        </w:rPr>
        <w:t xml:space="preserve">ующих достижение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pacing w:val="-3"/>
          <w:sz w:val="24"/>
          <w:szCs w:val="24"/>
        </w:rPr>
        <w:t>б</w:t>
      </w:r>
      <w:r w:rsidRPr="00C079D8">
        <w:rPr>
          <w:rFonts w:ascii="Times New Roman" w:eastAsia="SchoolBookSanPin" w:hAnsi="Times New Roman" w:cs="Times New Roman"/>
          <w:color w:val="231F20"/>
          <w:sz w:val="24"/>
          <w:szCs w:val="24"/>
        </w:rPr>
        <w:t>учающимися личн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 xml:space="preserve">стных </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z w:val="24"/>
          <w:szCs w:val="24"/>
        </w:rPr>
        <w:t>е</w:t>
      </w:r>
      <w:r w:rsidRPr="00C079D8">
        <w:rPr>
          <w:rFonts w:ascii="Times New Roman" w:eastAsia="SchoolBookSanPin" w:hAnsi="Times New Roman" w:cs="Times New Roman"/>
          <w:color w:val="231F20"/>
          <w:spacing w:val="-2"/>
          <w:sz w:val="24"/>
          <w:szCs w:val="24"/>
        </w:rPr>
        <w:t>з</w:t>
      </w:r>
      <w:r w:rsidRPr="00C079D8">
        <w:rPr>
          <w:rFonts w:ascii="Times New Roman" w:eastAsia="SchoolBookSanPin" w:hAnsi="Times New Roman" w:cs="Times New Roman"/>
          <w:color w:val="231F20"/>
          <w:sz w:val="24"/>
          <w:szCs w:val="24"/>
        </w:rPr>
        <w:t>ул</w:t>
      </w:r>
      <w:r w:rsidRPr="00C079D8">
        <w:rPr>
          <w:rFonts w:ascii="Times New Roman" w:eastAsia="SchoolBookSanPin" w:hAnsi="Times New Roman" w:cs="Times New Roman"/>
          <w:color w:val="231F20"/>
          <w:spacing w:val="-6"/>
          <w:sz w:val="24"/>
          <w:szCs w:val="24"/>
        </w:rPr>
        <w:t>ь</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 xml:space="preserve">атов: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сознание, готовн</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сть,</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pacing w:val="-2"/>
          <w:sz w:val="24"/>
          <w:szCs w:val="24"/>
        </w:rPr>
        <w:t>о</w:t>
      </w:r>
      <w:r w:rsidRPr="00C079D8">
        <w:rPr>
          <w:rFonts w:ascii="Times New Roman" w:eastAsia="SchoolBookSanPin" w:hAnsi="Times New Roman" w:cs="Times New Roman"/>
          <w:color w:val="231F20"/>
          <w:sz w:val="24"/>
          <w:szCs w:val="24"/>
        </w:rPr>
        <w:t>риен</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ация,</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pacing w:val="2"/>
          <w:sz w:val="24"/>
          <w:szCs w:val="24"/>
        </w:rPr>
        <w:t>во</w:t>
      </w:r>
      <w:r w:rsidRPr="00C079D8">
        <w:rPr>
          <w:rFonts w:ascii="Times New Roman" w:eastAsia="SchoolBookSanPin" w:hAnsi="Times New Roman" w:cs="Times New Roman"/>
          <w:color w:val="231F20"/>
          <w:sz w:val="24"/>
          <w:szCs w:val="24"/>
        </w:rPr>
        <w:t>сприимчи</w:t>
      </w:r>
      <w:r w:rsidRPr="00C079D8">
        <w:rPr>
          <w:rFonts w:ascii="Times New Roman" w:eastAsia="SchoolBookSanPin" w:hAnsi="Times New Roman" w:cs="Times New Roman"/>
          <w:color w:val="231F20"/>
          <w:spacing w:val="2"/>
          <w:sz w:val="24"/>
          <w:szCs w:val="24"/>
        </w:rPr>
        <w:t>во</w:t>
      </w:r>
      <w:r w:rsidRPr="00C079D8">
        <w:rPr>
          <w:rFonts w:ascii="Times New Roman" w:eastAsia="SchoolBookSanPin" w:hAnsi="Times New Roman" w:cs="Times New Roman"/>
          <w:color w:val="231F20"/>
          <w:sz w:val="24"/>
          <w:szCs w:val="24"/>
        </w:rPr>
        <w:t>сть,</w:t>
      </w:r>
      <w:r w:rsidRPr="00C079D8">
        <w:rPr>
          <w:rFonts w:ascii="Times New Roman" w:eastAsia="SchoolBookSanPin" w:hAnsi="Times New Roman" w:cs="Times New Roman"/>
          <w:color w:val="231F20"/>
          <w:spacing w:val="24"/>
          <w:sz w:val="24"/>
          <w:szCs w:val="24"/>
        </w:rPr>
        <w:t xml:space="preserve"> </w:t>
      </w:r>
      <w:r w:rsidRPr="00C079D8">
        <w:rPr>
          <w:rFonts w:ascii="Times New Roman" w:eastAsia="SchoolBookSanPin" w:hAnsi="Times New Roman" w:cs="Times New Roman"/>
          <w:color w:val="231F20"/>
          <w:spacing w:val="-3"/>
          <w:sz w:val="24"/>
          <w:szCs w:val="24"/>
        </w:rPr>
        <w:t>у</w:t>
      </w:r>
      <w:r w:rsidRPr="00C079D8">
        <w:rPr>
          <w:rFonts w:ascii="Times New Roman" w:eastAsia="SchoolBookSanPin" w:hAnsi="Times New Roman" w:cs="Times New Roman"/>
          <w:color w:val="231F20"/>
          <w:sz w:val="24"/>
          <w:szCs w:val="24"/>
        </w:rPr>
        <w:t>с</w:t>
      </w:r>
      <w:r w:rsidRPr="00C079D8">
        <w:rPr>
          <w:rFonts w:ascii="Times New Roman" w:eastAsia="SchoolBookSanPin" w:hAnsi="Times New Roman" w:cs="Times New Roman"/>
          <w:color w:val="231F20"/>
          <w:spacing w:val="-2"/>
          <w:sz w:val="24"/>
          <w:szCs w:val="24"/>
        </w:rPr>
        <w:t>т</w:t>
      </w:r>
      <w:r w:rsidRPr="00C079D8">
        <w:rPr>
          <w:rFonts w:ascii="Times New Roman" w:eastAsia="SchoolBookSanPin" w:hAnsi="Times New Roman" w:cs="Times New Roman"/>
          <w:color w:val="231F20"/>
          <w:sz w:val="24"/>
          <w:szCs w:val="24"/>
        </w:rPr>
        <w:t>анов</w:t>
      </w:r>
      <w:r w:rsidRPr="00C079D8">
        <w:rPr>
          <w:rFonts w:ascii="Times New Roman" w:eastAsia="SchoolBookSanPin" w:hAnsi="Times New Roman" w:cs="Times New Roman"/>
          <w:color w:val="231F20"/>
          <w:spacing w:val="2"/>
          <w:sz w:val="24"/>
          <w:szCs w:val="24"/>
        </w:rPr>
        <w:t>к</w:t>
      </w:r>
      <w:r w:rsidRPr="00C079D8">
        <w:rPr>
          <w:rFonts w:ascii="Times New Roman" w:eastAsia="SchoolBookSanPin" w:hAnsi="Times New Roman" w:cs="Times New Roman"/>
          <w:color w:val="231F20"/>
          <w:sz w:val="24"/>
          <w:szCs w:val="24"/>
        </w:rPr>
        <w:t>а.</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spacing w:val="1"/>
          <w:sz w:val="24"/>
          <w:szCs w:val="24"/>
        </w:rPr>
        <w:t>Личн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стны</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е</w:t>
      </w:r>
      <w:r w:rsidRPr="00C079D8">
        <w:rPr>
          <w:rFonts w:ascii="Times New Roman" w:eastAsia="SchoolBookSanPin" w:hAnsi="Times New Roman" w:cs="Times New Roman"/>
          <w:color w:val="231F20"/>
          <w:spacing w:val="-1"/>
          <w:sz w:val="24"/>
          <w:szCs w:val="24"/>
        </w:rPr>
        <w:t>з</w:t>
      </w:r>
      <w:r w:rsidRPr="00C079D8">
        <w:rPr>
          <w:rFonts w:ascii="Times New Roman" w:eastAsia="SchoolBookSanPin" w:hAnsi="Times New Roman" w:cs="Times New Roman"/>
          <w:color w:val="231F20"/>
          <w:spacing w:val="1"/>
          <w:sz w:val="24"/>
          <w:szCs w:val="24"/>
        </w:rPr>
        <w:t>ул</w:t>
      </w:r>
      <w:r w:rsidRPr="00C079D8">
        <w:rPr>
          <w:rFonts w:ascii="Times New Roman" w:eastAsia="SchoolBookSanPin" w:hAnsi="Times New Roman" w:cs="Times New Roman"/>
          <w:color w:val="231F20"/>
          <w:spacing w:val="-5"/>
          <w:sz w:val="24"/>
          <w:szCs w:val="24"/>
        </w:rPr>
        <w:t>ь</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ат</w:t>
      </w:r>
      <w:r w:rsidRPr="00C079D8">
        <w:rPr>
          <w:rFonts w:ascii="Times New Roman" w:eastAsia="SchoolBookSanPin" w:hAnsi="Times New Roman" w:cs="Times New Roman"/>
          <w:color w:val="231F20"/>
          <w:sz w:val="24"/>
          <w:szCs w:val="24"/>
        </w:rPr>
        <w:t xml:space="preserve">ы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ени</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сновно</w:t>
      </w:r>
      <w:r w:rsidRPr="00C079D8">
        <w:rPr>
          <w:rFonts w:ascii="Times New Roman" w:eastAsia="SchoolBookSanPin" w:hAnsi="Times New Roman" w:cs="Times New Roman"/>
          <w:color w:val="231F20"/>
          <w:sz w:val="24"/>
          <w:szCs w:val="24"/>
        </w:rPr>
        <w:t xml:space="preserve">й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з</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ательной п</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ог</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амм</w:t>
      </w:r>
      <w:r w:rsidRPr="00C079D8">
        <w:rPr>
          <w:rFonts w:ascii="Times New Roman" w:eastAsia="SchoolBookSanPin" w:hAnsi="Times New Roman" w:cs="Times New Roman"/>
          <w:color w:val="231F20"/>
          <w:sz w:val="24"/>
          <w:szCs w:val="24"/>
        </w:rPr>
        <w:t xml:space="preserve">ы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сновног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бщег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з</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ани</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1"/>
          <w:sz w:val="24"/>
          <w:szCs w:val="24"/>
        </w:rPr>
        <w:t>д</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сти</w:t>
      </w:r>
      <w:r w:rsidRPr="00C079D8">
        <w:rPr>
          <w:rFonts w:ascii="Times New Roman" w:eastAsia="SchoolBookSanPin" w:hAnsi="Times New Roman" w:cs="Times New Roman"/>
          <w:color w:val="231F20"/>
          <w:spacing w:val="-1"/>
          <w:sz w:val="24"/>
          <w:szCs w:val="24"/>
        </w:rPr>
        <w:t>г</w:t>
      </w:r>
      <w:r w:rsidRPr="00C079D8">
        <w:rPr>
          <w:rFonts w:ascii="Times New Roman" w:eastAsia="SchoolBookSanPin" w:hAnsi="Times New Roman" w:cs="Times New Roman"/>
          <w:color w:val="231F20"/>
          <w:spacing w:val="1"/>
          <w:sz w:val="24"/>
          <w:szCs w:val="24"/>
        </w:rPr>
        <w:t>аютс</w:t>
      </w:r>
      <w:r w:rsidRPr="00C079D8">
        <w:rPr>
          <w:rFonts w:ascii="Times New Roman" w:eastAsia="SchoolBookSanPin" w:hAnsi="Times New Roman" w:cs="Times New Roman"/>
          <w:color w:val="231F20"/>
          <w:sz w:val="24"/>
          <w:szCs w:val="24"/>
        </w:rPr>
        <w:t xml:space="preserve">я в </w:t>
      </w:r>
      <w:r w:rsidRPr="00C079D8">
        <w:rPr>
          <w:rFonts w:ascii="Times New Roman" w:eastAsia="SchoolBookSanPin" w:hAnsi="Times New Roman" w:cs="Times New Roman"/>
          <w:color w:val="231F20"/>
          <w:spacing w:val="1"/>
          <w:sz w:val="24"/>
          <w:szCs w:val="24"/>
        </w:rPr>
        <w:t>единст</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z w:val="24"/>
          <w:szCs w:val="24"/>
        </w:rPr>
        <w:t>е</w:t>
      </w:r>
      <w:r w:rsidRPr="00C079D8">
        <w:rPr>
          <w:rFonts w:ascii="Times New Roman" w:eastAsia="SchoolBookSanPin" w:hAnsi="Times New Roman" w:cs="Times New Roman"/>
          <w:color w:val="231F20"/>
          <w:spacing w:val="28"/>
          <w:sz w:val="24"/>
          <w:szCs w:val="24"/>
        </w:rPr>
        <w:t xml:space="preserve"> </w:t>
      </w:r>
      <w:r w:rsidRPr="00C079D8">
        <w:rPr>
          <w:rFonts w:ascii="Times New Roman" w:eastAsia="SchoolBookSanPin" w:hAnsi="Times New Roman" w:cs="Times New Roman"/>
          <w:color w:val="231F20"/>
          <w:spacing w:val="1"/>
          <w:sz w:val="24"/>
          <w:szCs w:val="24"/>
        </w:rPr>
        <w:t>учебно</w:t>
      </w:r>
      <w:r w:rsidRPr="00C079D8">
        <w:rPr>
          <w:rFonts w:ascii="Times New Roman" w:eastAsia="SchoolBookSanPin" w:hAnsi="Times New Roman" w:cs="Times New Roman"/>
          <w:color w:val="231F20"/>
          <w:sz w:val="24"/>
          <w:szCs w:val="24"/>
        </w:rPr>
        <w:t>й</w:t>
      </w:r>
      <w:r w:rsidRPr="00C079D8">
        <w:rPr>
          <w:rFonts w:ascii="Times New Roman" w:eastAsia="SchoolBookSanPin" w:hAnsi="Times New Roman" w:cs="Times New Roman"/>
          <w:color w:val="231F20"/>
          <w:spacing w:val="28"/>
          <w:sz w:val="24"/>
          <w:szCs w:val="24"/>
        </w:rPr>
        <w:t xml:space="preserve"> </w:t>
      </w:r>
      <w:r w:rsidRPr="00C079D8">
        <w:rPr>
          <w:rFonts w:ascii="Times New Roman" w:eastAsia="SchoolBookSanPin" w:hAnsi="Times New Roman" w:cs="Times New Roman"/>
          <w:color w:val="231F20"/>
          <w:sz w:val="24"/>
          <w:szCs w:val="24"/>
        </w:rPr>
        <w:t>и</w:t>
      </w:r>
      <w:r w:rsidRPr="00C079D8">
        <w:rPr>
          <w:rFonts w:ascii="Times New Roman" w:eastAsia="SchoolBookSanPin" w:hAnsi="Times New Roman" w:cs="Times New Roman"/>
          <w:color w:val="231F20"/>
          <w:spacing w:val="28"/>
          <w:sz w:val="24"/>
          <w:szCs w:val="24"/>
        </w:rPr>
        <w:t xml:space="preserve">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ательно</w:t>
      </w:r>
      <w:r w:rsidRPr="00C079D8">
        <w:rPr>
          <w:rFonts w:ascii="Times New Roman" w:eastAsia="SchoolBookSanPin" w:hAnsi="Times New Roman" w:cs="Times New Roman"/>
          <w:color w:val="231F20"/>
          <w:sz w:val="24"/>
          <w:szCs w:val="24"/>
        </w:rPr>
        <w:t>й</w:t>
      </w:r>
      <w:r w:rsidRPr="00C079D8">
        <w:rPr>
          <w:rFonts w:ascii="Times New Roman" w:eastAsia="SchoolBookSanPin" w:hAnsi="Times New Roman" w:cs="Times New Roman"/>
          <w:color w:val="231F20"/>
          <w:spacing w:val="28"/>
          <w:sz w:val="24"/>
          <w:szCs w:val="24"/>
        </w:rPr>
        <w:t xml:space="preserve"> </w:t>
      </w:r>
      <w:r w:rsidRPr="00C079D8">
        <w:rPr>
          <w:rFonts w:ascii="Times New Roman" w:eastAsia="SchoolBookSanPin" w:hAnsi="Times New Roman" w:cs="Times New Roman"/>
          <w:color w:val="231F20"/>
          <w:spacing w:val="1"/>
          <w:sz w:val="24"/>
          <w:szCs w:val="24"/>
        </w:rPr>
        <w:t>деятельн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w:t>
      </w:r>
      <w:r w:rsidRPr="00C079D8">
        <w:rPr>
          <w:rFonts w:ascii="Times New Roman" w:eastAsia="SchoolBookSanPin" w:hAnsi="Times New Roman" w:cs="Times New Roman"/>
          <w:color w:val="231F20"/>
          <w:sz w:val="24"/>
          <w:szCs w:val="24"/>
        </w:rPr>
        <w:t>и</w:t>
      </w:r>
      <w:r w:rsidRPr="00C079D8">
        <w:rPr>
          <w:rFonts w:ascii="Times New Roman" w:eastAsia="SchoolBookSanPin" w:hAnsi="Times New Roman" w:cs="Times New Roman"/>
          <w:color w:val="231F20"/>
          <w:spacing w:val="28"/>
          <w:sz w:val="24"/>
          <w:szCs w:val="24"/>
        </w:rPr>
        <w:t xml:space="preserve">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з</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 xml:space="preserve">ательной </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р</w:t>
      </w:r>
      <w:r w:rsidRPr="00C079D8">
        <w:rPr>
          <w:rFonts w:ascii="Times New Roman" w:eastAsia="SchoolBookSanPin" w:hAnsi="Times New Roman" w:cs="Times New Roman"/>
          <w:color w:val="231F20"/>
          <w:spacing w:val="-1"/>
          <w:sz w:val="24"/>
          <w:szCs w:val="24"/>
        </w:rPr>
        <w:t>г</w:t>
      </w:r>
      <w:r w:rsidRPr="00C079D8">
        <w:rPr>
          <w:rFonts w:ascii="Times New Roman" w:eastAsia="SchoolBookSanPin" w:hAnsi="Times New Roman" w:cs="Times New Roman"/>
          <w:color w:val="231F20"/>
          <w:spacing w:val="1"/>
          <w:sz w:val="24"/>
          <w:szCs w:val="24"/>
        </w:rPr>
        <w:t>ани</w:t>
      </w:r>
      <w:r w:rsidRPr="00C079D8">
        <w:rPr>
          <w:rFonts w:ascii="Times New Roman" w:eastAsia="SchoolBookSanPin" w:hAnsi="Times New Roman" w:cs="Times New Roman"/>
          <w:color w:val="231F20"/>
          <w:spacing w:val="3"/>
          <w:sz w:val="24"/>
          <w:szCs w:val="24"/>
        </w:rPr>
        <w:t>з</w:t>
      </w:r>
      <w:r w:rsidRPr="00C079D8">
        <w:rPr>
          <w:rFonts w:ascii="Times New Roman" w:eastAsia="SchoolBookSanPin" w:hAnsi="Times New Roman" w:cs="Times New Roman"/>
          <w:color w:val="231F20"/>
          <w:spacing w:val="1"/>
          <w:sz w:val="24"/>
          <w:szCs w:val="24"/>
        </w:rPr>
        <w:t>аци</w:t>
      </w:r>
      <w:r w:rsidRPr="00C079D8">
        <w:rPr>
          <w:rFonts w:ascii="Times New Roman" w:eastAsia="SchoolBookSanPin" w:hAnsi="Times New Roman" w:cs="Times New Roman"/>
          <w:color w:val="231F20"/>
          <w:sz w:val="24"/>
          <w:szCs w:val="24"/>
        </w:rPr>
        <w:t xml:space="preserve">и в </w:t>
      </w:r>
      <w:r w:rsidRPr="00C079D8">
        <w:rPr>
          <w:rFonts w:ascii="Times New Roman" w:eastAsia="SchoolBookSanPin" w:hAnsi="Times New Roman" w:cs="Times New Roman"/>
          <w:color w:val="231F20"/>
          <w:spacing w:val="1"/>
          <w:sz w:val="24"/>
          <w:szCs w:val="24"/>
        </w:rPr>
        <w:t>с</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от</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етстви</w:t>
      </w:r>
      <w:r w:rsidRPr="00C079D8">
        <w:rPr>
          <w:rFonts w:ascii="Times New Roman" w:eastAsia="SchoolBookSanPin" w:hAnsi="Times New Roman" w:cs="Times New Roman"/>
          <w:color w:val="231F20"/>
          <w:sz w:val="24"/>
          <w:szCs w:val="24"/>
        </w:rPr>
        <w:t xml:space="preserve">и с </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адиционным</w:t>
      </w:r>
      <w:r w:rsidRPr="00C079D8">
        <w:rPr>
          <w:rFonts w:ascii="Times New Roman" w:eastAsia="SchoolBookSanPin" w:hAnsi="Times New Roman" w:cs="Times New Roman"/>
          <w:color w:val="231F20"/>
          <w:sz w:val="24"/>
          <w:szCs w:val="24"/>
        </w:rPr>
        <w:t xml:space="preserve">и </w:t>
      </w:r>
      <w:r w:rsidRPr="00C079D8">
        <w:rPr>
          <w:rFonts w:ascii="Times New Roman" w:eastAsia="SchoolBookSanPin" w:hAnsi="Times New Roman" w:cs="Times New Roman"/>
          <w:color w:val="231F20"/>
          <w:spacing w:val="3"/>
          <w:sz w:val="24"/>
          <w:szCs w:val="24"/>
        </w:rPr>
        <w:t>ро</w:t>
      </w:r>
      <w:r w:rsidRPr="00C079D8">
        <w:rPr>
          <w:rFonts w:ascii="Times New Roman" w:eastAsia="SchoolBookSanPin" w:hAnsi="Times New Roman" w:cs="Times New Roman"/>
          <w:color w:val="231F20"/>
          <w:spacing w:val="1"/>
          <w:sz w:val="24"/>
          <w:szCs w:val="24"/>
        </w:rPr>
        <w:t>ссийскими социо</w:t>
      </w:r>
      <w:r w:rsidRPr="00C079D8">
        <w:rPr>
          <w:rFonts w:ascii="Times New Roman" w:eastAsia="SchoolBookSanPin" w:hAnsi="Times New Roman" w:cs="Times New Roman"/>
          <w:color w:val="231F20"/>
          <w:spacing w:val="-3"/>
          <w:sz w:val="24"/>
          <w:szCs w:val="24"/>
        </w:rPr>
        <w:t>к</w:t>
      </w:r>
      <w:r w:rsidRPr="00C079D8">
        <w:rPr>
          <w:rFonts w:ascii="Times New Roman" w:eastAsia="SchoolBookSanPin" w:hAnsi="Times New Roman" w:cs="Times New Roman"/>
          <w:color w:val="231F20"/>
          <w:spacing w:val="1"/>
          <w:sz w:val="24"/>
          <w:szCs w:val="24"/>
        </w:rPr>
        <w:t>ул</w:t>
      </w:r>
      <w:r w:rsidRPr="00C079D8">
        <w:rPr>
          <w:rFonts w:ascii="Times New Roman" w:eastAsia="SchoolBookSanPin" w:hAnsi="Times New Roman" w:cs="Times New Roman"/>
          <w:color w:val="231F20"/>
          <w:spacing w:val="-5"/>
          <w:sz w:val="24"/>
          <w:szCs w:val="24"/>
        </w:rPr>
        <w:t>ь</w:t>
      </w:r>
      <w:r w:rsidRPr="00C079D8">
        <w:rPr>
          <w:rFonts w:ascii="Times New Roman" w:eastAsia="SchoolBookSanPin" w:hAnsi="Times New Roman" w:cs="Times New Roman"/>
          <w:color w:val="231F20"/>
          <w:spacing w:val="1"/>
          <w:sz w:val="24"/>
          <w:szCs w:val="24"/>
        </w:rPr>
        <w:t>турным</w:t>
      </w:r>
      <w:r w:rsidRPr="00C079D8">
        <w:rPr>
          <w:rFonts w:ascii="Times New Roman" w:eastAsia="SchoolBookSanPin" w:hAnsi="Times New Roman" w:cs="Times New Roman"/>
          <w:color w:val="231F20"/>
          <w:sz w:val="24"/>
          <w:szCs w:val="24"/>
        </w:rPr>
        <w:t xml:space="preserve">и и </w:t>
      </w:r>
      <w:r w:rsidRPr="00C079D8">
        <w:rPr>
          <w:rFonts w:ascii="Times New Roman" w:eastAsia="SchoolBookSanPin" w:hAnsi="Times New Roman" w:cs="Times New Roman"/>
          <w:color w:val="231F20"/>
          <w:spacing w:val="1"/>
          <w:sz w:val="24"/>
          <w:szCs w:val="24"/>
        </w:rPr>
        <w:t>духовно-н</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ст</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енным</w:t>
      </w:r>
      <w:r w:rsidRPr="00C079D8">
        <w:rPr>
          <w:rFonts w:ascii="Times New Roman" w:eastAsia="SchoolBookSanPin" w:hAnsi="Times New Roman" w:cs="Times New Roman"/>
          <w:color w:val="231F20"/>
          <w:sz w:val="24"/>
          <w:szCs w:val="24"/>
        </w:rPr>
        <w:t xml:space="preserve">и </w:t>
      </w:r>
      <w:r w:rsidRPr="00C079D8">
        <w:rPr>
          <w:rFonts w:ascii="Times New Roman" w:eastAsia="SchoolBookSanPin" w:hAnsi="Times New Roman" w:cs="Times New Roman"/>
          <w:color w:val="231F20"/>
          <w:spacing w:val="1"/>
          <w:sz w:val="24"/>
          <w:szCs w:val="24"/>
        </w:rPr>
        <w:t>ценн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w:t>
      </w:r>
      <w:r w:rsidRPr="00C079D8">
        <w:rPr>
          <w:rFonts w:ascii="Times New Roman" w:eastAsia="SchoolBookSanPin" w:hAnsi="Times New Roman" w:cs="Times New Roman"/>
          <w:color w:val="231F20"/>
          <w:spacing w:val="-4"/>
          <w:sz w:val="24"/>
          <w:szCs w:val="24"/>
        </w:rPr>
        <w:t>т</w:t>
      </w:r>
      <w:r w:rsidRPr="00C079D8">
        <w:rPr>
          <w:rFonts w:ascii="Times New Roman" w:eastAsia="SchoolBookSanPin" w:hAnsi="Times New Roman" w:cs="Times New Roman"/>
          <w:color w:val="231F20"/>
          <w:spacing w:val="1"/>
          <w:sz w:val="24"/>
          <w:szCs w:val="24"/>
        </w:rPr>
        <w:t>ями, принятым</w:t>
      </w:r>
      <w:r w:rsidRPr="00C079D8">
        <w:rPr>
          <w:rFonts w:ascii="Times New Roman" w:eastAsia="SchoolBookSanPin" w:hAnsi="Times New Roman" w:cs="Times New Roman"/>
          <w:color w:val="231F20"/>
          <w:sz w:val="24"/>
          <w:szCs w:val="24"/>
        </w:rPr>
        <w:t xml:space="preserve">и в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бщест</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1"/>
          <w:sz w:val="24"/>
          <w:szCs w:val="24"/>
        </w:rPr>
        <w:t>п</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авилам</w:t>
      </w:r>
      <w:r w:rsidRPr="00C079D8">
        <w:rPr>
          <w:rFonts w:ascii="Times New Roman" w:eastAsia="SchoolBookSanPin" w:hAnsi="Times New Roman" w:cs="Times New Roman"/>
          <w:color w:val="231F20"/>
          <w:sz w:val="24"/>
          <w:szCs w:val="24"/>
        </w:rPr>
        <w:t xml:space="preserve">и и </w:t>
      </w:r>
      <w:r w:rsidRPr="00C079D8">
        <w:rPr>
          <w:rFonts w:ascii="Times New Roman" w:eastAsia="SchoolBookSanPin" w:hAnsi="Times New Roman" w:cs="Times New Roman"/>
          <w:color w:val="231F20"/>
          <w:spacing w:val="1"/>
          <w:sz w:val="24"/>
          <w:szCs w:val="24"/>
        </w:rPr>
        <w:t>н</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рмам</w:t>
      </w:r>
      <w:r w:rsidRPr="00C079D8">
        <w:rPr>
          <w:rFonts w:ascii="Times New Roman" w:eastAsia="SchoolBookSanPin" w:hAnsi="Times New Roman" w:cs="Times New Roman"/>
          <w:color w:val="231F20"/>
          <w:sz w:val="24"/>
          <w:szCs w:val="24"/>
        </w:rPr>
        <w:t xml:space="preserve">и </w:t>
      </w:r>
      <w:r w:rsidRPr="00C079D8">
        <w:rPr>
          <w:rFonts w:ascii="Times New Roman" w:eastAsia="SchoolBookSanPin" w:hAnsi="Times New Roman" w:cs="Times New Roman"/>
          <w:color w:val="231F20"/>
          <w:spacing w:val="1"/>
          <w:sz w:val="24"/>
          <w:szCs w:val="24"/>
        </w:rPr>
        <w:t>по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едени</w:t>
      </w:r>
      <w:r w:rsidRPr="00C079D8">
        <w:rPr>
          <w:rFonts w:ascii="Times New Roman" w:eastAsia="SchoolBookSanPin" w:hAnsi="Times New Roman" w:cs="Times New Roman"/>
          <w:color w:val="231F20"/>
          <w:sz w:val="24"/>
          <w:szCs w:val="24"/>
        </w:rPr>
        <w:t xml:space="preserve">я и </w:t>
      </w:r>
      <w:r w:rsidRPr="00C079D8">
        <w:rPr>
          <w:rFonts w:ascii="Times New Roman" w:eastAsia="SchoolBookSanPin" w:hAnsi="Times New Roman" w:cs="Times New Roman"/>
          <w:color w:val="231F20"/>
          <w:spacing w:val="1"/>
          <w:sz w:val="24"/>
          <w:szCs w:val="24"/>
        </w:rPr>
        <w:t>спос</w:t>
      </w:r>
      <w:r w:rsidRPr="00C079D8">
        <w:rPr>
          <w:rFonts w:ascii="Times New Roman" w:eastAsia="SchoolBookSanPin" w:hAnsi="Times New Roman" w:cs="Times New Roman"/>
          <w:color w:val="231F20"/>
          <w:spacing w:val="3"/>
          <w:sz w:val="24"/>
          <w:szCs w:val="24"/>
        </w:rPr>
        <w:t>об</w:t>
      </w:r>
      <w:r w:rsidRPr="00C079D8">
        <w:rPr>
          <w:rFonts w:ascii="Times New Roman" w:eastAsia="SchoolBookSanPin" w:hAnsi="Times New Roman" w:cs="Times New Roman"/>
          <w:color w:val="231F20"/>
          <w:spacing w:val="1"/>
          <w:sz w:val="24"/>
          <w:szCs w:val="24"/>
        </w:rPr>
        <w:t>ст</w:t>
      </w:r>
      <w:r w:rsidRPr="00C079D8">
        <w:rPr>
          <w:rFonts w:ascii="Times New Roman" w:eastAsia="SchoolBookSanPin" w:hAnsi="Times New Roman" w:cs="Times New Roman"/>
          <w:color w:val="231F20"/>
          <w:spacing w:val="-2"/>
          <w:sz w:val="24"/>
          <w:szCs w:val="24"/>
        </w:rPr>
        <w:t>в</w:t>
      </w:r>
      <w:r w:rsidRPr="00C079D8">
        <w:rPr>
          <w:rFonts w:ascii="Times New Roman" w:eastAsia="SchoolBookSanPin" w:hAnsi="Times New Roman" w:cs="Times New Roman"/>
          <w:color w:val="231F20"/>
          <w:spacing w:val="1"/>
          <w:sz w:val="24"/>
          <w:szCs w:val="24"/>
        </w:rPr>
        <w:t>ую</w:t>
      </w:r>
      <w:r w:rsidRPr="00C079D8">
        <w:rPr>
          <w:rFonts w:ascii="Times New Roman" w:eastAsia="SchoolBookSanPin" w:hAnsi="Times New Roman" w:cs="Times New Roman"/>
          <w:color w:val="231F20"/>
          <w:sz w:val="24"/>
          <w:szCs w:val="24"/>
        </w:rPr>
        <w:t xml:space="preserve">т </w:t>
      </w:r>
      <w:r w:rsidRPr="00C079D8">
        <w:rPr>
          <w:rFonts w:ascii="Times New Roman" w:eastAsia="SchoolBookSanPin" w:hAnsi="Times New Roman" w:cs="Times New Roman"/>
          <w:color w:val="231F20"/>
          <w:spacing w:val="1"/>
          <w:sz w:val="24"/>
          <w:szCs w:val="24"/>
        </w:rPr>
        <w:t>п</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оцесса</w:t>
      </w:r>
      <w:r w:rsidRPr="00C079D8">
        <w:rPr>
          <w:rFonts w:ascii="Times New Roman" w:eastAsia="SchoolBookSanPin" w:hAnsi="Times New Roman" w:cs="Times New Roman"/>
          <w:color w:val="231F20"/>
          <w:sz w:val="24"/>
          <w:szCs w:val="24"/>
        </w:rPr>
        <w:t xml:space="preserve">м </w:t>
      </w:r>
      <w:r w:rsidRPr="00C079D8">
        <w:rPr>
          <w:rFonts w:ascii="Times New Roman" w:eastAsia="SchoolBookSanPin" w:hAnsi="Times New Roman" w:cs="Times New Roman"/>
          <w:color w:val="231F20"/>
          <w:spacing w:val="1"/>
          <w:sz w:val="24"/>
          <w:szCs w:val="24"/>
        </w:rPr>
        <w:t>самопознания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1"/>
          <w:sz w:val="24"/>
          <w:szCs w:val="24"/>
        </w:rPr>
        <w:t>само</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w:t>
      </w:r>
      <w:r w:rsidRPr="00C079D8">
        <w:rPr>
          <w:rFonts w:ascii="Times New Roman" w:eastAsia="SchoolBookSanPin" w:hAnsi="Times New Roman" w:cs="Times New Roman"/>
          <w:color w:val="231F20"/>
          <w:sz w:val="24"/>
          <w:szCs w:val="24"/>
        </w:rPr>
        <w:t xml:space="preserve">я и </w:t>
      </w:r>
      <w:r w:rsidRPr="00C079D8">
        <w:rPr>
          <w:rFonts w:ascii="Times New Roman" w:eastAsia="SchoolBookSanPin" w:hAnsi="Times New Roman" w:cs="Times New Roman"/>
          <w:color w:val="231F20"/>
          <w:spacing w:val="1"/>
          <w:sz w:val="24"/>
          <w:szCs w:val="24"/>
        </w:rPr>
        <w:t>само</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азвития</w:t>
      </w:r>
      <w:r w:rsidRPr="00C079D8">
        <w:rPr>
          <w:rFonts w:ascii="Times New Roman" w:eastAsia="SchoolBookSanPin" w:hAnsi="Times New Roman" w:cs="Times New Roman"/>
          <w:color w:val="231F20"/>
          <w:sz w:val="24"/>
          <w:szCs w:val="24"/>
        </w:rPr>
        <w:t>,</w:t>
      </w:r>
      <w:r w:rsidRPr="00C079D8">
        <w:rPr>
          <w:rFonts w:ascii="Times New Roman" w:eastAsia="SchoolBookSanPin" w:hAnsi="Times New Roman" w:cs="Times New Roman"/>
          <w:color w:val="231F20"/>
          <w:spacing w:val="26"/>
          <w:sz w:val="24"/>
          <w:szCs w:val="24"/>
        </w:rPr>
        <w:t xml:space="preserve"> </w:t>
      </w:r>
      <w:r w:rsidRPr="00C079D8">
        <w:rPr>
          <w:rFonts w:ascii="Times New Roman" w:eastAsia="SchoolBookSanPin" w:hAnsi="Times New Roman" w:cs="Times New Roman"/>
          <w:color w:val="231F20"/>
          <w:spacing w:val="4"/>
          <w:sz w:val="24"/>
          <w:szCs w:val="24"/>
        </w:rPr>
        <w:t>ф</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рми</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ани</w:t>
      </w:r>
      <w:r w:rsidRPr="00C079D8">
        <w:rPr>
          <w:rFonts w:ascii="Times New Roman" w:eastAsia="SchoolBookSanPin" w:hAnsi="Times New Roman" w:cs="Times New Roman"/>
          <w:color w:val="231F20"/>
          <w:sz w:val="24"/>
          <w:szCs w:val="24"/>
        </w:rPr>
        <w:t>я</w:t>
      </w:r>
      <w:r w:rsidRPr="00C079D8">
        <w:rPr>
          <w:rFonts w:ascii="Times New Roman" w:eastAsia="SchoolBookSanPin" w:hAnsi="Times New Roman" w:cs="Times New Roman"/>
          <w:color w:val="231F20"/>
          <w:spacing w:val="26"/>
          <w:sz w:val="24"/>
          <w:szCs w:val="24"/>
        </w:rPr>
        <w:t xml:space="preserve"> </w:t>
      </w:r>
      <w:r w:rsidRPr="00C079D8">
        <w:rPr>
          <w:rFonts w:ascii="Times New Roman" w:eastAsia="SchoolBookSanPin" w:hAnsi="Times New Roman" w:cs="Times New Roman"/>
          <w:color w:val="231F20"/>
          <w:spacing w:val="1"/>
          <w:sz w:val="24"/>
          <w:szCs w:val="24"/>
        </w:rPr>
        <w:t>внут</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енне</w:t>
      </w:r>
      <w:r w:rsidRPr="00C079D8">
        <w:rPr>
          <w:rFonts w:ascii="Times New Roman" w:eastAsia="SchoolBookSanPin" w:hAnsi="Times New Roman" w:cs="Times New Roman"/>
          <w:color w:val="231F20"/>
          <w:sz w:val="24"/>
          <w:szCs w:val="24"/>
        </w:rPr>
        <w:t>й</w:t>
      </w:r>
      <w:r w:rsidRPr="00C079D8">
        <w:rPr>
          <w:rFonts w:ascii="Times New Roman" w:eastAsia="SchoolBookSanPin" w:hAnsi="Times New Roman" w:cs="Times New Roman"/>
          <w:color w:val="231F20"/>
          <w:spacing w:val="26"/>
          <w:sz w:val="24"/>
          <w:szCs w:val="24"/>
        </w:rPr>
        <w:t xml:space="preserve"> </w:t>
      </w:r>
      <w:r w:rsidRPr="00C079D8">
        <w:rPr>
          <w:rFonts w:ascii="Times New Roman" w:eastAsia="SchoolBookSanPin" w:hAnsi="Times New Roman" w:cs="Times New Roman"/>
          <w:color w:val="231F20"/>
          <w:spacing w:val="1"/>
          <w:sz w:val="24"/>
          <w:szCs w:val="24"/>
        </w:rPr>
        <w:t>позици</w:t>
      </w:r>
      <w:r w:rsidRPr="00C079D8">
        <w:rPr>
          <w:rFonts w:ascii="Times New Roman" w:eastAsia="SchoolBookSanPin" w:hAnsi="Times New Roman" w:cs="Times New Roman"/>
          <w:color w:val="231F20"/>
          <w:sz w:val="24"/>
          <w:szCs w:val="24"/>
        </w:rPr>
        <w:t>и</w:t>
      </w:r>
      <w:r w:rsidRPr="00C079D8">
        <w:rPr>
          <w:rFonts w:ascii="Times New Roman" w:eastAsia="SchoolBookSanPin" w:hAnsi="Times New Roman" w:cs="Times New Roman"/>
          <w:color w:val="231F20"/>
          <w:spacing w:val="26"/>
          <w:sz w:val="24"/>
          <w:szCs w:val="24"/>
        </w:rPr>
        <w:t xml:space="preserve"> </w:t>
      </w:r>
      <w:r w:rsidRPr="00C079D8">
        <w:rPr>
          <w:rFonts w:ascii="Times New Roman" w:eastAsia="SchoolBookSanPin" w:hAnsi="Times New Roman" w:cs="Times New Roman"/>
          <w:color w:val="231F20"/>
          <w:spacing w:val="1"/>
          <w:sz w:val="24"/>
          <w:szCs w:val="24"/>
        </w:rPr>
        <w:t>личн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сти.</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spacing w:val="1"/>
          <w:sz w:val="24"/>
          <w:szCs w:val="24"/>
        </w:rPr>
        <w:t>Личн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стны</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е</w:t>
      </w:r>
      <w:r w:rsidRPr="00C079D8">
        <w:rPr>
          <w:rFonts w:ascii="Times New Roman" w:eastAsia="SchoolBookSanPin" w:hAnsi="Times New Roman" w:cs="Times New Roman"/>
          <w:color w:val="231F20"/>
          <w:spacing w:val="-1"/>
          <w:sz w:val="24"/>
          <w:szCs w:val="24"/>
        </w:rPr>
        <w:t>з</w:t>
      </w:r>
      <w:r w:rsidRPr="00C079D8">
        <w:rPr>
          <w:rFonts w:ascii="Times New Roman" w:eastAsia="SchoolBookSanPin" w:hAnsi="Times New Roman" w:cs="Times New Roman"/>
          <w:color w:val="231F20"/>
          <w:spacing w:val="1"/>
          <w:sz w:val="24"/>
          <w:szCs w:val="24"/>
        </w:rPr>
        <w:t>ул</w:t>
      </w:r>
      <w:r w:rsidRPr="00C079D8">
        <w:rPr>
          <w:rFonts w:ascii="Times New Roman" w:eastAsia="SchoolBookSanPin" w:hAnsi="Times New Roman" w:cs="Times New Roman"/>
          <w:color w:val="231F20"/>
          <w:spacing w:val="-5"/>
          <w:sz w:val="24"/>
          <w:szCs w:val="24"/>
        </w:rPr>
        <w:t>ь</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ат</w:t>
      </w:r>
      <w:r w:rsidRPr="00C079D8">
        <w:rPr>
          <w:rFonts w:ascii="Times New Roman" w:eastAsia="SchoolBookSanPin" w:hAnsi="Times New Roman" w:cs="Times New Roman"/>
          <w:color w:val="231F20"/>
          <w:sz w:val="24"/>
          <w:szCs w:val="24"/>
        </w:rPr>
        <w:t xml:space="preserve">ы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ени</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сновно</w:t>
      </w:r>
      <w:r w:rsidRPr="00C079D8">
        <w:rPr>
          <w:rFonts w:ascii="Times New Roman" w:eastAsia="SchoolBookSanPin" w:hAnsi="Times New Roman" w:cs="Times New Roman"/>
          <w:color w:val="231F20"/>
          <w:sz w:val="24"/>
          <w:szCs w:val="24"/>
        </w:rPr>
        <w:t xml:space="preserve">й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з</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ательной п</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ог</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амм</w:t>
      </w:r>
      <w:r w:rsidRPr="00C079D8">
        <w:rPr>
          <w:rFonts w:ascii="Times New Roman" w:eastAsia="SchoolBookSanPin" w:hAnsi="Times New Roman" w:cs="Times New Roman"/>
          <w:color w:val="231F20"/>
          <w:sz w:val="24"/>
          <w:szCs w:val="24"/>
        </w:rPr>
        <w:t xml:space="preserve">ы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сновног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бщег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б</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з</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ани</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1"/>
          <w:sz w:val="24"/>
          <w:szCs w:val="24"/>
        </w:rPr>
        <w:t>д</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лжн</w:t>
      </w:r>
      <w:r w:rsidRPr="00C079D8">
        <w:rPr>
          <w:rFonts w:ascii="Times New Roman" w:eastAsia="SchoolBookSanPin" w:hAnsi="Times New Roman" w:cs="Times New Roman"/>
          <w:color w:val="231F20"/>
          <w:sz w:val="24"/>
          <w:szCs w:val="24"/>
        </w:rPr>
        <w:t xml:space="preserve">ы </w:t>
      </w:r>
      <w:r w:rsidRPr="00C079D8">
        <w:rPr>
          <w:rFonts w:ascii="Times New Roman" w:eastAsia="SchoolBookSanPin" w:hAnsi="Times New Roman" w:cs="Times New Roman"/>
          <w:color w:val="231F20"/>
          <w:spacing w:val="1"/>
          <w:sz w:val="24"/>
          <w:szCs w:val="24"/>
        </w:rPr>
        <w:t>от</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ж</w:t>
      </w:r>
      <w:r w:rsidRPr="00C079D8">
        <w:rPr>
          <w:rFonts w:ascii="Times New Roman" w:eastAsia="SchoolBookSanPin" w:hAnsi="Times New Roman" w:cs="Times New Roman"/>
          <w:color w:val="231F20"/>
          <w:spacing w:val="1"/>
          <w:sz w:val="24"/>
          <w:szCs w:val="24"/>
        </w:rPr>
        <w:t>ать готовн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w:t>
      </w:r>
      <w:r w:rsidRPr="00C079D8">
        <w:rPr>
          <w:rFonts w:ascii="Times New Roman" w:eastAsia="SchoolBookSanPin" w:hAnsi="Times New Roman" w:cs="Times New Roman"/>
          <w:color w:val="231F20"/>
          <w:sz w:val="24"/>
          <w:szCs w:val="24"/>
        </w:rPr>
        <w:t xml:space="preserve">ь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2"/>
          <w:sz w:val="24"/>
          <w:szCs w:val="24"/>
        </w:rPr>
        <w:t>б</w:t>
      </w:r>
      <w:r w:rsidRPr="00C079D8">
        <w:rPr>
          <w:rFonts w:ascii="Times New Roman" w:eastAsia="SchoolBookSanPin" w:hAnsi="Times New Roman" w:cs="Times New Roman"/>
          <w:color w:val="231F20"/>
          <w:spacing w:val="1"/>
          <w:sz w:val="24"/>
          <w:szCs w:val="24"/>
        </w:rPr>
        <w:t>учающихс</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pacing w:val="1"/>
          <w:sz w:val="24"/>
          <w:szCs w:val="24"/>
        </w:rPr>
        <w:t>уко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дст</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атьс</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1"/>
          <w:sz w:val="24"/>
          <w:szCs w:val="24"/>
        </w:rPr>
        <w:t>системо</w:t>
      </w:r>
      <w:r w:rsidRPr="00C079D8">
        <w:rPr>
          <w:rFonts w:ascii="Times New Roman" w:eastAsia="SchoolBookSanPin" w:hAnsi="Times New Roman" w:cs="Times New Roman"/>
          <w:color w:val="231F20"/>
          <w:sz w:val="24"/>
          <w:szCs w:val="24"/>
        </w:rPr>
        <w:t xml:space="preserve">й </w:t>
      </w:r>
      <w:r w:rsidRPr="00C079D8">
        <w:rPr>
          <w:rFonts w:ascii="Times New Roman" w:eastAsia="SchoolBookSanPin" w:hAnsi="Times New Roman" w:cs="Times New Roman"/>
          <w:color w:val="231F20"/>
          <w:spacing w:val="1"/>
          <w:sz w:val="24"/>
          <w:szCs w:val="24"/>
        </w:rPr>
        <w:t>позитивны</w:t>
      </w:r>
      <w:r w:rsidRPr="00C079D8">
        <w:rPr>
          <w:rFonts w:ascii="Times New Roman" w:eastAsia="SchoolBookSanPin" w:hAnsi="Times New Roman" w:cs="Times New Roman"/>
          <w:color w:val="231F20"/>
          <w:sz w:val="24"/>
          <w:szCs w:val="24"/>
        </w:rPr>
        <w:t xml:space="preserve">х </w:t>
      </w:r>
      <w:r w:rsidRPr="00C079D8">
        <w:rPr>
          <w:rFonts w:ascii="Times New Roman" w:eastAsia="SchoolBookSanPin" w:hAnsi="Times New Roman" w:cs="Times New Roman"/>
          <w:color w:val="231F20"/>
          <w:spacing w:val="1"/>
          <w:sz w:val="24"/>
          <w:szCs w:val="24"/>
        </w:rPr>
        <w:t>ценн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стны</w:t>
      </w:r>
      <w:r w:rsidRPr="00C079D8">
        <w:rPr>
          <w:rFonts w:ascii="Times New Roman" w:eastAsia="SchoolBookSanPin" w:hAnsi="Times New Roman" w:cs="Times New Roman"/>
          <w:color w:val="231F20"/>
          <w:sz w:val="24"/>
          <w:szCs w:val="24"/>
        </w:rPr>
        <w:t xml:space="preserve">х </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риен</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аци</w:t>
      </w:r>
      <w:r w:rsidRPr="00C079D8">
        <w:rPr>
          <w:rFonts w:ascii="Times New Roman" w:eastAsia="SchoolBookSanPin" w:hAnsi="Times New Roman" w:cs="Times New Roman"/>
          <w:color w:val="231F20"/>
          <w:sz w:val="24"/>
          <w:szCs w:val="24"/>
        </w:rPr>
        <w:t xml:space="preserve">й и </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асши</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ени</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1"/>
          <w:sz w:val="24"/>
          <w:szCs w:val="24"/>
        </w:rPr>
        <w:t>опы</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z w:val="24"/>
          <w:szCs w:val="24"/>
        </w:rPr>
        <w:t xml:space="preserve">а </w:t>
      </w:r>
      <w:r w:rsidRPr="00C079D8">
        <w:rPr>
          <w:rFonts w:ascii="Times New Roman" w:eastAsia="SchoolBookSanPin" w:hAnsi="Times New Roman" w:cs="Times New Roman"/>
          <w:color w:val="231F20"/>
          <w:spacing w:val="1"/>
          <w:sz w:val="24"/>
          <w:szCs w:val="24"/>
        </w:rPr>
        <w:t>деятельн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w:t>
      </w:r>
      <w:r w:rsidRPr="00C079D8">
        <w:rPr>
          <w:rFonts w:ascii="Times New Roman" w:eastAsia="SchoolBookSanPin" w:hAnsi="Times New Roman" w:cs="Times New Roman"/>
          <w:color w:val="231F20"/>
          <w:sz w:val="24"/>
          <w:szCs w:val="24"/>
        </w:rPr>
        <w:t xml:space="preserve">и </w:t>
      </w:r>
      <w:r w:rsidRPr="00C079D8">
        <w:rPr>
          <w:rFonts w:ascii="Times New Roman" w:eastAsia="SchoolBookSanPin" w:hAnsi="Times New Roman" w:cs="Times New Roman"/>
          <w:color w:val="231F20"/>
          <w:spacing w:val="1"/>
          <w:sz w:val="24"/>
          <w:szCs w:val="24"/>
        </w:rPr>
        <w:t>н</w:t>
      </w:r>
      <w:r w:rsidRPr="00C079D8">
        <w:rPr>
          <w:rFonts w:ascii="Times New Roman" w:eastAsia="SchoolBookSanPin" w:hAnsi="Times New Roman" w:cs="Times New Roman"/>
          <w:color w:val="231F20"/>
          <w:sz w:val="24"/>
          <w:szCs w:val="24"/>
        </w:rPr>
        <w:t xml:space="preserve">а </w:t>
      </w:r>
      <w:r w:rsidRPr="00C079D8">
        <w:rPr>
          <w:rFonts w:ascii="Times New Roman" w:eastAsia="SchoolBookSanPin" w:hAnsi="Times New Roman" w:cs="Times New Roman"/>
          <w:color w:val="231F20"/>
          <w:spacing w:val="1"/>
          <w:sz w:val="24"/>
          <w:szCs w:val="24"/>
        </w:rPr>
        <w:t>е</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сно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z w:val="24"/>
          <w:szCs w:val="24"/>
        </w:rPr>
        <w:t xml:space="preserve">е и в </w:t>
      </w:r>
      <w:r w:rsidRPr="00C079D8">
        <w:rPr>
          <w:rFonts w:ascii="Times New Roman" w:eastAsia="SchoolBookSanPin" w:hAnsi="Times New Roman" w:cs="Times New Roman"/>
          <w:color w:val="231F20"/>
          <w:spacing w:val="1"/>
          <w:sz w:val="24"/>
          <w:szCs w:val="24"/>
        </w:rPr>
        <w:t>п</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оцесс</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еали</w:t>
      </w:r>
      <w:r w:rsidRPr="00C079D8">
        <w:rPr>
          <w:rFonts w:ascii="Times New Roman" w:eastAsia="SchoolBookSanPin" w:hAnsi="Times New Roman" w:cs="Times New Roman"/>
          <w:color w:val="231F20"/>
          <w:spacing w:val="3"/>
          <w:sz w:val="24"/>
          <w:szCs w:val="24"/>
        </w:rPr>
        <w:t>з</w:t>
      </w:r>
      <w:r w:rsidRPr="00C079D8">
        <w:rPr>
          <w:rFonts w:ascii="Times New Roman" w:eastAsia="SchoolBookSanPin" w:hAnsi="Times New Roman" w:cs="Times New Roman"/>
          <w:color w:val="231F20"/>
          <w:spacing w:val="1"/>
          <w:sz w:val="24"/>
          <w:szCs w:val="24"/>
        </w:rPr>
        <w:t>аци</w:t>
      </w:r>
      <w:r w:rsidRPr="00C079D8">
        <w:rPr>
          <w:rFonts w:ascii="Times New Roman" w:eastAsia="SchoolBookSanPin" w:hAnsi="Times New Roman" w:cs="Times New Roman"/>
          <w:color w:val="231F20"/>
          <w:sz w:val="24"/>
          <w:szCs w:val="24"/>
        </w:rPr>
        <w:t xml:space="preserve">и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сновны</w:t>
      </w:r>
      <w:r w:rsidRPr="00C079D8">
        <w:rPr>
          <w:rFonts w:ascii="Times New Roman" w:eastAsia="SchoolBookSanPin" w:hAnsi="Times New Roman" w:cs="Times New Roman"/>
          <w:color w:val="231F20"/>
          <w:sz w:val="24"/>
          <w:szCs w:val="24"/>
        </w:rPr>
        <w:t xml:space="preserve">х </w:t>
      </w:r>
      <w:r w:rsidRPr="00C079D8">
        <w:rPr>
          <w:rFonts w:ascii="Times New Roman" w:eastAsia="SchoolBookSanPin" w:hAnsi="Times New Roman" w:cs="Times New Roman"/>
          <w:color w:val="231F20"/>
          <w:spacing w:val="1"/>
          <w:sz w:val="24"/>
          <w:szCs w:val="24"/>
        </w:rPr>
        <w:t>нап</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авлени</w:t>
      </w:r>
      <w:r w:rsidRPr="00C079D8">
        <w:rPr>
          <w:rFonts w:ascii="Times New Roman" w:eastAsia="SchoolBookSanPin" w:hAnsi="Times New Roman" w:cs="Times New Roman"/>
          <w:color w:val="231F20"/>
          <w:sz w:val="24"/>
          <w:szCs w:val="24"/>
        </w:rPr>
        <w:t xml:space="preserve">й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ательно</w:t>
      </w:r>
      <w:r w:rsidRPr="00C079D8">
        <w:rPr>
          <w:rFonts w:ascii="Times New Roman" w:eastAsia="SchoolBookSanPin" w:hAnsi="Times New Roman" w:cs="Times New Roman"/>
          <w:color w:val="231F20"/>
          <w:sz w:val="24"/>
          <w:szCs w:val="24"/>
        </w:rPr>
        <w:t xml:space="preserve">й </w:t>
      </w:r>
      <w:r w:rsidRPr="00C079D8">
        <w:rPr>
          <w:rFonts w:ascii="Times New Roman" w:eastAsia="SchoolBookSanPin" w:hAnsi="Times New Roman" w:cs="Times New Roman"/>
          <w:color w:val="231F20"/>
          <w:spacing w:val="1"/>
          <w:sz w:val="24"/>
          <w:szCs w:val="24"/>
        </w:rPr>
        <w:t>деятельн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сти</w:t>
      </w:r>
      <w:r w:rsidRPr="00C079D8">
        <w:rPr>
          <w:rFonts w:ascii="Times New Roman" w:eastAsia="SchoolBookSanPin" w:hAnsi="Times New Roman" w:cs="Times New Roman"/>
          <w:color w:val="231F20"/>
          <w:sz w:val="24"/>
          <w:szCs w:val="24"/>
        </w:rPr>
        <w:t xml:space="preserve">, в </w:t>
      </w:r>
      <w:r w:rsidRPr="00C079D8">
        <w:rPr>
          <w:rFonts w:ascii="Times New Roman" w:eastAsia="SchoolBookSanPin" w:hAnsi="Times New Roman" w:cs="Times New Roman"/>
          <w:color w:val="231F20"/>
          <w:spacing w:val="1"/>
          <w:sz w:val="24"/>
          <w:szCs w:val="24"/>
        </w:rPr>
        <w:t>то</w:t>
      </w:r>
      <w:r w:rsidRPr="00C079D8">
        <w:rPr>
          <w:rFonts w:ascii="Times New Roman" w:eastAsia="SchoolBookSanPin" w:hAnsi="Times New Roman" w:cs="Times New Roman"/>
          <w:color w:val="231F20"/>
          <w:sz w:val="24"/>
          <w:szCs w:val="24"/>
        </w:rPr>
        <w:t xml:space="preserve">м </w:t>
      </w:r>
      <w:r w:rsidRPr="00C079D8">
        <w:rPr>
          <w:rFonts w:ascii="Times New Roman" w:eastAsia="SchoolBookSanPin" w:hAnsi="Times New Roman" w:cs="Times New Roman"/>
          <w:color w:val="231F20"/>
          <w:spacing w:val="1"/>
          <w:sz w:val="24"/>
          <w:szCs w:val="24"/>
        </w:rPr>
        <w:t>числ</w:t>
      </w:r>
      <w:r w:rsidRPr="00C079D8">
        <w:rPr>
          <w:rFonts w:ascii="Times New Roman" w:eastAsia="SchoolBookSanPin" w:hAnsi="Times New Roman" w:cs="Times New Roman"/>
          <w:color w:val="231F20"/>
          <w:sz w:val="24"/>
          <w:szCs w:val="24"/>
        </w:rPr>
        <w:t xml:space="preserve">е в </w:t>
      </w:r>
      <w:r w:rsidRPr="00C079D8">
        <w:rPr>
          <w:rFonts w:ascii="Times New Roman" w:eastAsia="SchoolBookSanPin" w:hAnsi="Times New Roman" w:cs="Times New Roman"/>
          <w:color w:val="231F20"/>
          <w:spacing w:val="1"/>
          <w:sz w:val="24"/>
          <w:szCs w:val="24"/>
        </w:rPr>
        <w:t>части: г</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ажданског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1"/>
          <w:sz w:val="24"/>
          <w:szCs w:val="24"/>
        </w:rPr>
        <w:t>патриотическог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1"/>
          <w:sz w:val="24"/>
          <w:szCs w:val="24"/>
        </w:rPr>
        <w:t>духовно-н</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а</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ст</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енног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3"/>
          <w:sz w:val="24"/>
          <w:szCs w:val="24"/>
        </w:rPr>
        <w:t>э</w:t>
      </w:r>
      <w:r w:rsidRPr="00C079D8">
        <w:rPr>
          <w:rFonts w:ascii="Times New Roman" w:eastAsia="SchoolBookSanPin" w:hAnsi="Times New Roman" w:cs="Times New Roman"/>
          <w:color w:val="231F20"/>
          <w:spacing w:val="1"/>
          <w:sz w:val="24"/>
          <w:szCs w:val="24"/>
        </w:rPr>
        <w:t>стетическог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ания, физическог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4"/>
          <w:sz w:val="24"/>
          <w:szCs w:val="24"/>
        </w:rPr>
        <w:t>ф</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рми</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ани</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3"/>
          <w:sz w:val="24"/>
          <w:szCs w:val="24"/>
        </w:rPr>
        <w:t>к</w:t>
      </w:r>
      <w:r w:rsidRPr="00C079D8">
        <w:rPr>
          <w:rFonts w:ascii="Times New Roman" w:eastAsia="SchoolBookSanPin" w:hAnsi="Times New Roman" w:cs="Times New Roman"/>
          <w:color w:val="231F20"/>
          <w:spacing w:val="1"/>
          <w:sz w:val="24"/>
          <w:szCs w:val="24"/>
        </w:rPr>
        <w:t>ул</w:t>
      </w:r>
      <w:r w:rsidRPr="00C079D8">
        <w:rPr>
          <w:rFonts w:ascii="Times New Roman" w:eastAsia="SchoolBookSanPin" w:hAnsi="Times New Roman" w:cs="Times New Roman"/>
          <w:color w:val="231F20"/>
          <w:spacing w:val="-5"/>
          <w:sz w:val="24"/>
          <w:szCs w:val="24"/>
        </w:rPr>
        <w:t>ь</w:t>
      </w:r>
      <w:r w:rsidRPr="00C079D8">
        <w:rPr>
          <w:rFonts w:ascii="Times New Roman" w:eastAsia="SchoolBookSanPin" w:hAnsi="Times New Roman" w:cs="Times New Roman"/>
          <w:color w:val="231F20"/>
          <w:spacing w:val="1"/>
          <w:sz w:val="24"/>
          <w:szCs w:val="24"/>
        </w:rPr>
        <w:t>тур</w:t>
      </w:r>
      <w:r w:rsidRPr="00C079D8">
        <w:rPr>
          <w:rFonts w:ascii="Times New Roman" w:eastAsia="SchoolBookSanPin" w:hAnsi="Times New Roman" w:cs="Times New Roman"/>
          <w:color w:val="231F20"/>
          <w:sz w:val="24"/>
          <w:szCs w:val="24"/>
        </w:rPr>
        <w:t xml:space="preserve">ы </w:t>
      </w:r>
      <w:r w:rsidRPr="00C079D8">
        <w:rPr>
          <w:rFonts w:ascii="Times New Roman" w:eastAsia="SchoolBookSanPin" w:hAnsi="Times New Roman" w:cs="Times New Roman"/>
          <w:color w:val="231F20"/>
          <w:spacing w:val="-1"/>
          <w:sz w:val="24"/>
          <w:szCs w:val="24"/>
        </w:rPr>
        <w:t>з</w:t>
      </w:r>
      <w:r w:rsidRPr="00C079D8">
        <w:rPr>
          <w:rFonts w:ascii="Times New Roman" w:eastAsia="SchoolBookSanPin" w:hAnsi="Times New Roman" w:cs="Times New Roman"/>
          <w:color w:val="231F20"/>
          <w:spacing w:val="1"/>
          <w:sz w:val="24"/>
          <w:szCs w:val="24"/>
        </w:rPr>
        <w:t>д</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овь</w:t>
      </w:r>
      <w:r w:rsidRPr="00C079D8">
        <w:rPr>
          <w:rFonts w:ascii="Times New Roman" w:eastAsia="SchoolBookSanPin" w:hAnsi="Times New Roman" w:cs="Times New Roman"/>
          <w:color w:val="231F20"/>
          <w:sz w:val="24"/>
          <w:szCs w:val="24"/>
        </w:rPr>
        <w:t xml:space="preserve">я и </w:t>
      </w:r>
      <w:r w:rsidRPr="00C079D8">
        <w:rPr>
          <w:rFonts w:ascii="Times New Roman" w:eastAsia="SchoolBookSanPin" w:hAnsi="Times New Roman" w:cs="Times New Roman"/>
          <w:color w:val="231F20"/>
          <w:spacing w:val="1"/>
          <w:sz w:val="24"/>
          <w:szCs w:val="24"/>
        </w:rPr>
        <w:t>эмоциональног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1"/>
          <w:sz w:val="24"/>
          <w:szCs w:val="24"/>
        </w:rPr>
        <w:t>б</w:t>
      </w:r>
      <w:r w:rsidRPr="00C079D8">
        <w:rPr>
          <w:rFonts w:ascii="Times New Roman" w:eastAsia="SchoolBookSanPin" w:hAnsi="Times New Roman" w:cs="Times New Roman"/>
          <w:color w:val="231F20"/>
          <w:spacing w:val="1"/>
          <w:sz w:val="24"/>
          <w:szCs w:val="24"/>
        </w:rPr>
        <w:t>лагоп</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лучия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2"/>
          <w:sz w:val="24"/>
          <w:szCs w:val="24"/>
        </w:rPr>
        <w:t>р</w:t>
      </w:r>
      <w:r w:rsidRPr="00C079D8">
        <w:rPr>
          <w:rFonts w:ascii="Times New Roman" w:eastAsia="SchoolBookSanPin" w:hAnsi="Times New Roman" w:cs="Times New Roman"/>
          <w:color w:val="231F20"/>
          <w:spacing w:val="1"/>
          <w:sz w:val="24"/>
          <w:szCs w:val="24"/>
        </w:rPr>
        <w:t>удо</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1"/>
          <w:sz w:val="24"/>
          <w:szCs w:val="24"/>
        </w:rPr>
        <w:t>эк</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логическог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3"/>
          <w:sz w:val="24"/>
          <w:szCs w:val="24"/>
        </w:rPr>
        <w:t>во</w:t>
      </w:r>
      <w:r w:rsidRPr="00C079D8">
        <w:rPr>
          <w:rFonts w:ascii="Times New Roman" w:eastAsia="SchoolBookSanPin" w:hAnsi="Times New Roman" w:cs="Times New Roman"/>
          <w:color w:val="231F20"/>
          <w:spacing w:val="1"/>
          <w:sz w:val="24"/>
          <w:szCs w:val="24"/>
        </w:rPr>
        <w:t>спи</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ания</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сознани</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1"/>
          <w:sz w:val="24"/>
          <w:szCs w:val="24"/>
        </w:rPr>
        <w:t>ценн</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ст</w:t>
      </w:r>
      <w:r w:rsidRPr="00C079D8">
        <w:rPr>
          <w:rFonts w:ascii="Times New Roman" w:eastAsia="SchoolBookSanPin" w:hAnsi="Times New Roman" w:cs="Times New Roman"/>
          <w:color w:val="231F20"/>
          <w:sz w:val="24"/>
          <w:szCs w:val="24"/>
        </w:rPr>
        <w:t xml:space="preserve">и </w:t>
      </w:r>
      <w:r w:rsidRPr="00C079D8">
        <w:rPr>
          <w:rFonts w:ascii="Times New Roman" w:eastAsia="SchoolBookSanPin" w:hAnsi="Times New Roman" w:cs="Times New Roman"/>
          <w:color w:val="231F20"/>
          <w:spacing w:val="1"/>
          <w:sz w:val="24"/>
          <w:szCs w:val="24"/>
        </w:rPr>
        <w:t>научног</w:t>
      </w:r>
      <w:r w:rsidRPr="00C079D8">
        <w:rPr>
          <w:rFonts w:ascii="Times New Roman" w:eastAsia="SchoolBookSanPin" w:hAnsi="Times New Roman" w:cs="Times New Roman"/>
          <w:color w:val="231F20"/>
          <w:sz w:val="24"/>
          <w:szCs w:val="24"/>
        </w:rPr>
        <w:t xml:space="preserve">о </w:t>
      </w:r>
      <w:r w:rsidRPr="00C079D8">
        <w:rPr>
          <w:rFonts w:ascii="Times New Roman" w:eastAsia="SchoolBookSanPin" w:hAnsi="Times New Roman" w:cs="Times New Roman"/>
          <w:color w:val="231F20"/>
          <w:spacing w:val="1"/>
          <w:sz w:val="24"/>
          <w:szCs w:val="24"/>
        </w:rPr>
        <w:t>познания</w:t>
      </w:r>
      <w:r w:rsidRPr="00C079D8">
        <w:rPr>
          <w:rFonts w:ascii="Times New Roman" w:eastAsia="SchoolBookSanPin" w:hAnsi="Times New Roman" w:cs="Times New Roman"/>
          <w:color w:val="231F20"/>
          <w:sz w:val="24"/>
          <w:szCs w:val="24"/>
        </w:rPr>
        <w:t xml:space="preserve">, а </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акж</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е</w:t>
      </w:r>
      <w:r w:rsidRPr="00C079D8">
        <w:rPr>
          <w:rFonts w:ascii="Times New Roman" w:eastAsia="SchoolBookSanPin" w:hAnsi="Times New Roman" w:cs="Times New Roman"/>
          <w:color w:val="231F20"/>
          <w:spacing w:val="-1"/>
          <w:sz w:val="24"/>
          <w:szCs w:val="24"/>
        </w:rPr>
        <w:t>з</w:t>
      </w:r>
      <w:r w:rsidRPr="00C079D8">
        <w:rPr>
          <w:rFonts w:ascii="Times New Roman" w:eastAsia="SchoolBookSanPin" w:hAnsi="Times New Roman" w:cs="Times New Roman"/>
          <w:color w:val="231F20"/>
          <w:spacing w:val="1"/>
          <w:sz w:val="24"/>
          <w:szCs w:val="24"/>
        </w:rPr>
        <w:t>ул</w:t>
      </w:r>
      <w:r w:rsidRPr="00C079D8">
        <w:rPr>
          <w:rFonts w:ascii="Times New Roman" w:eastAsia="SchoolBookSanPin" w:hAnsi="Times New Roman" w:cs="Times New Roman"/>
          <w:color w:val="231F20"/>
          <w:spacing w:val="-5"/>
          <w:sz w:val="24"/>
          <w:szCs w:val="24"/>
        </w:rPr>
        <w:t>ь</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аты</w:t>
      </w:r>
      <w:r w:rsidRPr="00C079D8">
        <w:rPr>
          <w:rFonts w:ascii="Times New Roman" w:eastAsia="SchoolBookSanPin" w:hAnsi="Times New Roman" w:cs="Times New Roman"/>
          <w:color w:val="231F20"/>
          <w:sz w:val="24"/>
          <w:szCs w:val="24"/>
        </w:rPr>
        <w:t xml:space="preserve">, </w:t>
      </w:r>
      <w:r w:rsidRPr="00C079D8">
        <w:rPr>
          <w:rFonts w:ascii="Times New Roman" w:eastAsia="SchoolBookSanPin" w:hAnsi="Times New Roman" w:cs="Times New Roman"/>
          <w:color w:val="231F20"/>
          <w:spacing w:val="3"/>
          <w:sz w:val="24"/>
          <w:szCs w:val="24"/>
        </w:rPr>
        <w:t>об</w:t>
      </w:r>
      <w:r w:rsidRPr="00C079D8">
        <w:rPr>
          <w:rFonts w:ascii="Times New Roman" w:eastAsia="SchoolBookSanPin" w:hAnsi="Times New Roman" w:cs="Times New Roman"/>
          <w:color w:val="231F20"/>
          <w:spacing w:val="1"/>
          <w:sz w:val="24"/>
          <w:szCs w:val="24"/>
        </w:rPr>
        <w:t>еспечи</w:t>
      </w:r>
      <w:r w:rsidRPr="00C079D8">
        <w:rPr>
          <w:rFonts w:ascii="Times New Roman" w:eastAsia="SchoolBookSanPin" w:hAnsi="Times New Roman" w:cs="Times New Roman"/>
          <w:color w:val="231F20"/>
          <w:spacing w:val="3"/>
          <w:sz w:val="24"/>
          <w:szCs w:val="24"/>
        </w:rPr>
        <w:t>в</w:t>
      </w:r>
      <w:r w:rsidRPr="00C079D8">
        <w:rPr>
          <w:rFonts w:ascii="Times New Roman" w:eastAsia="SchoolBookSanPin" w:hAnsi="Times New Roman" w:cs="Times New Roman"/>
          <w:color w:val="231F20"/>
          <w:spacing w:val="1"/>
          <w:sz w:val="24"/>
          <w:szCs w:val="24"/>
        </w:rPr>
        <w:t>ающи</w:t>
      </w:r>
      <w:r w:rsidRPr="00C079D8">
        <w:rPr>
          <w:rFonts w:ascii="Times New Roman" w:eastAsia="SchoolBookSanPin" w:hAnsi="Times New Roman" w:cs="Times New Roman"/>
          <w:color w:val="231F20"/>
          <w:sz w:val="24"/>
          <w:szCs w:val="24"/>
        </w:rPr>
        <w:t xml:space="preserve">е </w:t>
      </w:r>
      <w:r w:rsidRPr="00C079D8">
        <w:rPr>
          <w:rFonts w:ascii="Times New Roman" w:eastAsia="SchoolBookSanPin" w:hAnsi="Times New Roman" w:cs="Times New Roman"/>
          <w:color w:val="231F20"/>
          <w:spacing w:val="1"/>
          <w:sz w:val="24"/>
          <w:szCs w:val="24"/>
        </w:rPr>
        <w:t>адап</w:t>
      </w:r>
      <w:r w:rsidRPr="00C079D8">
        <w:rPr>
          <w:rFonts w:ascii="Times New Roman" w:eastAsia="SchoolBookSanPin" w:hAnsi="Times New Roman" w:cs="Times New Roman"/>
          <w:color w:val="231F20"/>
          <w:spacing w:val="-1"/>
          <w:sz w:val="24"/>
          <w:szCs w:val="24"/>
        </w:rPr>
        <w:t>т</w:t>
      </w:r>
      <w:r w:rsidRPr="00C079D8">
        <w:rPr>
          <w:rFonts w:ascii="Times New Roman" w:eastAsia="SchoolBookSanPin" w:hAnsi="Times New Roman" w:cs="Times New Roman"/>
          <w:color w:val="231F20"/>
          <w:spacing w:val="1"/>
          <w:sz w:val="24"/>
          <w:szCs w:val="24"/>
        </w:rPr>
        <w:t>аци</w:t>
      </w:r>
      <w:r w:rsidRPr="00C079D8">
        <w:rPr>
          <w:rFonts w:ascii="Times New Roman" w:eastAsia="SchoolBookSanPin" w:hAnsi="Times New Roman" w:cs="Times New Roman"/>
          <w:color w:val="231F20"/>
          <w:sz w:val="24"/>
          <w:szCs w:val="24"/>
        </w:rPr>
        <w:t xml:space="preserve">ю </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2"/>
          <w:sz w:val="24"/>
          <w:szCs w:val="24"/>
        </w:rPr>
        <w:t>б</w:t>
      </w:r>
      <w:r w:rsidRPr="00C079D8">
        <w:rPr>
          <w:rFonts w:ascii="Times New Roman" w:eastAsia="SchoolBookSanPin" w:hAnsi="Times New Roman" w:cs="Times New Roman"/>
          <w:color w:val="231F20"/>
          <w:spacing w:val="1"/>
          <w:sz w:val="24"/>
          <w:szCs w:val="24"/>
        </w:rPr>
        <w:t>учающег</w:t>
      </w:r>
      <w:r w:rsidRPr="00C079D8">
        <w:rPr>
          <w:rFonts w:ascii="Times New Roman" w:eastAsia="SchoolBookSanPin" w:hAnsi="Times New Roman" w:cs="Times New Roman"/>
          <w:color w:val="231F20"/>
          <w:spacing w:val="3"/>
          <w:sz w:val="24"/>
          <w:szCs w:val="24"/>
        </w:rPr>
        <w:t>о</w:t>
      </w:r>
      <w:r w:rsidRPr="00C079D8">
        <w:rPr>
          <w:rFonts w:ascii="Times New Roman" w:eastAsia="SchoolBookSanPin" w:hAnsi="Times New Roman" w:cs="Times New Roman"/>
          <w:color w:val="231F20"/>
          <w:spacing w:val="1"/>
          <w:sz w:val="24"/>
          <w:szCs w:val="24"/>
        </w:rPr>
        <w:t>с</w:t>
      </w:r>
      <w:r w:rsidRPr="00C079D8">
        <w:rPr>
          <w:rFonts w:ascii="Times New Roman" w:eastAsia="SchoolBookSanPin" w:hAnsi="Times New Roman" w:cs="Times New Roman"/>
          <w:color w:val="231F20"/>
          <w:sz w:val="24"/>
          <w:szCs w:val="24"/>
        </w:rPr>
        <w:t xml:space="preserve">я к </w:t>
      </w:r>
      <w:r w:rsidRPr="00C079D8">
        <w:rPr>
          <w:rFonts w:ascii="Times New Roman" w:eastAsia="SchoolBookSanPin" w:hAnsi="Times New Roman" w:cs="Times New Roman"/>
          <w:color w:val="231F20"/>
          <w:spacing w:val="1"/>
          <w:sz w:val="24"/>
          <w:szCs w:val="24"/>
        </w:rPr>
        <w:t>изменяющимс</w:t>
      </w:r>
      <w:r w:rsidRPr="00C079D8">
        <w:rPr>
          <w:rFonts w:ascii="Times New Roman" w:eastAsia="SchoolBookSanPin" w:hAnsi="Times New Roman" w:cs="Times New Roman"/>
          <w:color w:val="231F20"/>
          <w:sz w:val="24"/>
          <w:szCs w:val="24"/>
        </w:rPr>
        <w:t xml:space="preserve">я </w:t>
      </w:r>
      <w:r w:rsidRPr="00C079D8">
        <w:rPr>
          <w:rFonts w:ascii="Times New Roman" w:eastAsia="SchoolBookSanPin" w:hAnsi="Times New Roman" w:cs="Times New Roman"/>
          <w:color w:val="231F20"/>
          <w:spacing w:val="-2"/>
          <w:sz w:val="24"/>
          <w:szCs w:val="24"/>
        </w:rPr>
        <w:t>у</w:t>
      </w:r>
      <w:r w:rsidRPr="00C079D8">
        <w:rPr>
          <w:rFonts w:ascii="Times New Roman" w:eastAsia="SchoolBookSanPin" w:hAnsi="Times New Roman" w:cs="Times New Roman"/>
          <w:color w:val="231F20"/>
          <w:spacing w:val="1"/>
          <w:sz w:val="24"/>
          <w:szCs w:val="24"/>
        </w:rPr>
        <w:t>словия</w:t>
      </w:r>
      <w:r w:rsidRPr="00C079D8">
        <w:rPr>
          <w:rFonts w:ascii="Times New Roman" w:eastAsia="SchoolBookSanPin" w:hAnsi="Times New Roman" w:cs="Times New Roman"/>
          <w:color w:val="231F20"/>
          <w:sz w:val="24"/>
          <w:szCs w:val="24"/>
        </w:rPr>
        <w:t xml:space="preserve">м </w:t>
      </w:r>
      <w:r w:rsidRPr="00C079D8">
        <w:rPr>
          <w:rFonts w:ascii="Times New Roman" w:eastAsia="SchoolBookSanPin" w:hAnsi="Times New Roman" w:cs="Times New Roman"/>
          <w:color w:val="231F20"/>
          <w:spacing w:val="1"/>
          <w:sz w:val="24"/>
          <w:szCs w:val="24"/>
        </w:rPr>
        <w:t>социально</w:t>
      </w:r>
      <w:r w:rsidRPr="00C079D8">
        <w:rPr>
          <w:rFonts w:ascii="Times New Roman" w:eastAsia="SchoolBookSanPin" w:hAnsi="Times New Roman" w:cs="Times New Roman"/>
          <w:color w:val="231F20"/>
          <w:sz w:val="24"/>
          <w:szCs w:val="24"/>
        </w:rPr>
        <w:t xml:space="preserve">й и </w:t>
      </w:r>
      <w:r w:rsidRPr="00C079D8">
        <w:rPr>
          <w:rFonts w:ascii="Times New Roman" w:eastAsia="SchoolBookSanPin" w:hAnsi="Times New Roman" w:cs="Times New Roman"/>
          <w:color w:val="231F20"/>
          <w:spacing w:val="1"/>
          <w:sz w:val="24"/>
          <w:szCs w:val="24"/>
        </w:rPr>
        <w:t>при</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о</w:t>
      </w:r>
      <w:r w:rsidRPr="00C079D8">
        <w:rPr>
          <w:rFonts w:ascii="Times New Roman" w:eastAsia="SchoolBookSanPin" w:hAnsi="Times New Roman" w:cs="Times New Roman"/>
          <w:color w:val="231F20"/>
          <w:spacing w:val="1"/>
          <w:sz w:val="24"/>
          <w:szCs w:val="24"/>
        </w:rPr>
        <w:t>дной с</w:t>
      </w:r>
      <w:r w:rsidRPr="00C079D8">
        <w:rPr>
          <w:rFonts w:ascii="Times New Roman" w:eastAsia="SchoolBookSanPin" w:hAnsi="Times New Roman" w:cs="Times New Roman"/>
          <w:color w:val="231F20"/>
          <w:spacing w:val="3"/>
          <w:sz w:val="24"/>
          <w:szCs w:val="24"/>
        </w:rPr>
        <w:t>р</w:t>
      </w:r>
      <w:r w:rsidRPr="00C079D8">
        <w:rPr>
          <w:rFonts w:ascii="Times New Roman" w:eastAsia="SchoolBookSanPin" w:hAnsi="Times New Roman" w:cs="Times New Roman"/>
          <w:color w:val="231F20"/>
          <w:spacing w:val="1"/>
          <w:sz w:val="24"/>
          <w:szCs w:val="24"/>
        </w:rPr>
        <w:t>еды.</w:t>
      </w:r>
    </w:p>
    <w:p w:rsidR="00467E88" w:rsidRPr="00090318" w:rsidRDefault="00467E88" w:rsidP="00890A80">
      <w:pPr>
        <w:pStyle w:val="a7"/>
        <w:numPr>
          <w:ilvl w:val="0"/>
          <w:numId w:val="1"/>
        </w:numPr>
        <w:rPr>
          <w:rFonts w:eastAsia="SchoolBookSanPin"/>
          <w:b/>
          <w:sz w:val="24"/>
          <w:szCs w:val="24"/>
        </w:rPr>
      </w:pPr>
      <w:r w:rsidRPr="00090318">
        <w:rPr>
          <w:rFonts w:eastAsia="SchoolBookSanPin"/>
          <w:b/>
          <w:color w:val="231F20"/>
          <w:position w:val="1"/>
          <w:sz w:val="24"/>
          <w:szCs w:val="24"/>
        </w:rPr>
        <w:t>Ме</w:t>
      </w:r>
      <w:r w:rsidRPr="00090318">
        <w:rPr>
          <w:rFonts w:eastAsia="SchoolBookSanPin"/>
          <w:b/>
          <w:color w:val="231F20"/>
          <w:spacing w:val="-2"/>
          <w:position w:val="1"/>
          <w:sz w:val="24"/>
          <w:szCs w:val="24"/>
        </w:rPr>
        <w:t>т</w:t>
      </w:r>
      <w:r w:rsidRPr="00090318">
        <w:rPr>
          <w:rFonts w:eastAsia="SchoolBookSanPin"/>
          <w:b/>
          <w:color w:val="231F20"/>
          <w:position w:val="1"/>
          <w:sz w:val="24"/>
          <w:szCs w:val="24"/>
        </w:rPr>
        <w:t>ап</w:t>
      </w:r>
      <w:r w:rsidRPr="00090318">
        <w:rPr>
          <w:rFonts w:eastAsia="SchoolBookSanPin"/>
          <w:b/>
          <w:color w:val="231F20"/>
          <w:spacing w:val="2"/>
          <w:position w:val="1"/>
          <w:sz w:val="24"/>
          <w:szCs w:val="24"/>
        </w:rPr>
        <w:t>р</w:t>
      </w:r>
      <w:r w:rsidRPr="00090318">
        <w:rPr>
          <w:rFonts w:eastAsia="SchoolBookSanPin"/>
          <w:b/>
          <w:color w:val="231F20"/>
          <w:position w:val="1"/>
          <w:sz w:val="24"/>
          <w:szCs w:val="24"/>
        </w:rPr>
        <w:t>едметные</w:t>
      </w:r>
      <w:r w:rsidRPr="00090318">
        <w:rPr>
          <w:rFonts w:eastAsia="SchoolBookSanPin"/>
          <w:b/>
          <w:color w:val="231F20"/>
          <w:spacing w:val="24"/>
          <w:position w:val="1"/>
          <w:sz w:val="24"/>
          <w:szCs w:val="24"/>
        </w:rPr>
        <w:t xml:space="preserve"> </w:t>
      </w:r>
      <w:r w:rsidRPr="00090318">
        <w:rPr>
          <w:rFonts w:eastAsia="SchoolBookSanPin"/>
          <w:b/>
          <w:color w:val="231F20"/>
          <w:spacing w:val="2"/>
          <w:position w:val="1"/>
          <w:sz w:val="24"/>
          <w:szCs w:val="24"/>
        </w:rPr>
        <w:t>р</w:t>
      </w:r>
      <w:r w:rsidRPr="00090318">
        <w:rPr>
          <w:rFonts w:eastAsia="SchoolBookSanPin"/>
          <w:b/>
          <w:color w:val="231F20"/>
          <w:position w:val="1"/>
          <w:sz w:val="24"/>
          <w:szCs w:val="24"/>
        </w:rPr>
        <w:t>е</w:t>
      </w:r>
      <w:r w:rsidRPr="00090318">
        <w:rPr>
          <w:rFonts w:eastAsia="SchoolBookSanPin"/>
          <w:b/>
          <w:color w:val="231F20"/>
          <w:spacing w:val="-2"/>
          <w:position w:val="1"/>
          <w:sz w:val="24"/>
          <w:szCs w:val="24"/>
        </w:rPr>
        <w:t>з</w:t>
      </w:r>
      <w:r w:rsidRPr="00090318">
        <w:rPr>
          <w:rFonts w:eastAsia="SchoolBookSanPin"/>
          <w:b/>
          <w:color w:val="231F20"/>
          <w:position w:val="1"/>
          <w:sz w:val="24"/>
          <w:szCs w:val="24"/>
        </w:rPr>
        <w:t>ул</w:t>
      </w:r>
      <w:r w:rsidRPr="00090318">
        <w:rPr>
          <w:rFonts w:eastAsia="SchoolBookSanPin"/>
          <w:b/>
          <w:color w:val="231F20"/>
          <w:spacing w:val="-6"/>
          <w:position w:val="1"/>
          <w:sz w:val="24"/>
          <w:szCs w:val="24"/>
        </w:rPr>
        <w:t>ь</w:t>
      </w:r>
      <w:r w:rsidRPr="00090318">
        <w:rPr>
          <w:rFonts w:eastAsia="SchoolBookSanPin"/>
          <w:b/>
          <w:color w:val="231F20"/>
          <w:spacing w:val="-2"/>
          <w:position w:val="1"/>
          <w:sz w:val="24"/>
          <w:szCs w:val="24"/>
        </w:rPr>
        <w:t>т</w:t>
      </w:r>
      <w:r w:rsidRPr="00090318">
        <w:rPr>
          <w:rFonts w:eastAsia="SchoolBookSanPin"/>
          <w:b/>
          <w:color w:val="231F20"/>
          <w:position w:val="1"/>
          <w:sz w:val="24"/>
          <w:szCs w:val="24"/>
        </w:rPr>
        <w:t>аты</w:t>
      </w:r>
      <w:r w:rsidRPr="00090318">
        <w:rPr>
          <w:rFonts w:eastAsia="SchoolBookSanPin"/>
          <w:b/>
          <w:color w:val="231F20"/>
          <w:spacing w:val="24"/>
          <w:position w:val="1"/>
          <w:sz w:val="24"/>
          <w:szCs w:val="24"/>
        </w:rPr>
        <w:t xml:space="preserve"> </w:t>
      </w:r>
      <w:r w:rsidRPr="00090318">
        <w:rPr>
          <w:rFonts w:eastAsia="SchoolBookSanPin"/>
          <w:color w:val="231F20"/>
          <w:position w:val="1"/>
          <w:sz w:val="24"/>
          <w:szCs w:val="24"/>
        </w:rPr>
        <w:t>включают:</w:t>
      </w:r>
    </w:p>
    <w:p w:rsidR="00467E88" w:rsidRPr="00AF275D" w:rsidRDefault="00467E88" w:rsidP="00890A80">
      <w:pPr>
        <w:pStyle w:val="a7"/>
        <w:numPr>
          <w:ilvl w:val="0"/>
          <w:numId w:val="6"/>
        </w:numPr>
        <w:ind w:left="426"/>
        <w:rPr>
          <w:rFonts w:eastAsia="SchoolBookSanPin"/>
          <w:sz w:val="24"/>
          <w:szCs w:val="24"/>
        </w:rPr>
      </w:pPr>
      <w:r w:rsidRPr="00AF275D">
        <w:rPr>
          <w:rFonts w:eastAsia="SchoolBookSanPin"/>
          <w:color w:val="231F20"/>
          <w:spacing w:val="2"/>
          <w:position w:val="1"/>
          <w:sz w:val="24"/>
          <w:szCs w:val="24"/>
        </w:rPr>
        <w:t>о</w:t>
      </w:r>
      <w:r w:rsidRPr="00AF275D">
        <w:rPr>
          <w:rFonts w:eastAsia="SchoolBookSanPin"/>
          <w:color w:val="231F20"/>
          <w:position w:val="1"/>
          <w:sz w:val="24"/>
          <w:szCs w:val="24"/>
        </w:rPr>
        <w:t>с</w:t>
      </w:r>
      <w:r w:rsidRPr="00AF275D">
        <w:rPr>
          <w:rFonts w:eastAsia="SchoolBookSanPin"/>
          <w:color w:val="231F20"/>
          <w:spacing w:val="2"/>
          <w:position w:val="1"/>
          <w:sz w:val="24"/>
          <w:szCs w:val="24"/>
        </w:rPr>
        <w:t>во</w:t>
      </w:r>
      <w:r w:rsidRPr="00AF275D">
        <w:rPr>
          <w:rFonts w:eastAsia="SchoolBookSanPin"/>
          <w:color w:val="231F20"/>
          <w:position w:val="1"/>
          <w:sz w:val="24"/>
          <w:szCs w:val="24"/>
        </w:rPr>
        <w:t xml:space="preserve">ение </w:t>
      </w:r>
      <w:r w:rsidRPr="00AF275D">
        <w:rPr>
          <w:rFonts w:eastAsia="SchoolBookSanPin"/>
          <w:color w:val="231F20"/>
          <w:spacing w:val="1"/>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spacing w:val="-3"/>
          <w:position w:val="1"/>
          <w:sz w:val="24"/>
          <w:szCs w:val="24"/>
        </w:rPr>
        <w:t>б</w:t>
      </w:r>
      <w:r>
        <w:rPr>
          <w:rFonts w:eastAsia="SchoolBookSanPin"/>
          <w:color w:val="231F20"/>
          <w:position w:val="1"/>
          <w:sz w:val="24"/>
          <w:szCs w:val="24"/>
        </w:rPr>
        <w:t xml:space="preserve">учающимися </w:t>
      </w:r>
      <w:r w:rsidRPr="00AF275D">
        <w:rPr>
          <w:rFonts w:eastAsia="SchoolBookSanPin"/>
          <w:color w:val="231F20"/>
          <w:position w:val="1"/>
          <w:sz w:val="24"/>
          <w:szCs w:val="24"/>
        </w:rPr>
        <w:t>межп</w:t>
      </w:r>
      <w:r w:rsidRPr="00AF275D">
        <w:rPr>
          <w:rFonts w:eastAsia="SchoolBookSanPin"/>
          <w:color w:val="231F20"/>
          <w:spacing w:val="2"/>
          <w:position w:val="1"/>
          <w:sz w:val="24"/>
          <w:szCs w:val="24"/>
        </w:rPr>
        <w:t>р</w:t>
      </w:r>
      <w:r w:rsidRPr="00AF275D">
        <w:rPr>
          <w:rFonts w:eastAsia="SchoolBookSanPin"/>
          <w:color w:val="231F20"/>
          <w:position w:val="1"/>
          <w:sz w:val="24"/>
          <w:szCs w:val="24"/>
        </w:rPr>
        <w:t>едметных понятий (исп</w:t>
      </w:r>
      <w:r w:rsidRPr="00AF275D">
        <w:rPr>
          <w:rFonts w:eastAsia="SchoolBookSanPin"/>
          <w:color w:val="231F20"/>
          <w:spacing w:val="-2"/>
          <w:position w:val="1"/>
          <w:sz w:val="24"/>
          <w:szCs w:val="24"/>
        </w:rPr>
        <w:t>о</w:t>
      </w:r>
      <w:r w:rsidRPr="00AF275D">
        <w:rPr>
          <w:rFonts w:eastAsia="SchoolBookSanPin"/>
          <w:color w:val="231F20"/>
          <w:position w:val="1"/>
          <w:sz w:val="24"/>
          <w:szCs w:val="24"/>
        </w:rPr>
        <w:t>ль</w:t>
      </w:r>
      <w:r w:rsidRPr="00AF275D">
        <w:rPr>
          <w:rFonts w:eastAsia="SchoolBookSanPin"/>
          <w:color w:val="231F20"/>
          <w:spacing w:val="-2"/>
          <w:position w:val="1"/>
          <w:sz w:val="24"/>
          <w:szCs w:val="24"/>
        </w:rPr>
        <w:t>з</w:t>
      </w:r>
      <w:r w:rsidRPr="00AF275D">
        <w:rPr>
          <w:rFonts w:eastAsia="SchoolBookSanPin"/>
          <w:color w:val="231F20"/>
          <w:position w:val="1"/>
          <w:sz w:val="24"/>
          <w:szCs w:val="24"/>
        </w:rPr>
        <w:t>уются</w:t>
      </w:r>
      <w:r w:rsidRPr="00AF275D">
        <w:rPr>
          <w:rFonts w:eastAsia="SchoolBookSanPin"/>
          <w:color w:val="231F20"/>
          <w:spacing w:val="16"/>
          <w:position w:val="1"/>
          <w:sz w:val="24"/>
          <w:szCs w:val="24"/>
        </w:rPr>
        <w:t xml:space="preserve"> </w:t>
      </w:r>
      <w:r w:rsidRPr="00AF275D">
        <w:rPr>
          <w:rFonts w:eastAsia="SchoolBookSanPin"/>
          <w:color w:val="231F20"/>
          <w:position w:val="1"/>
          <w:sz w:val="24"/>
          <w:szCs w:val="24"/>
        </w:rPr>
        <w:t>в</w:t>
      </w:r>
      <w:r w:rsidRPr="00AF275D">
        <w:rPr>
          <w:rFonts w:eastAsia="SchoolBookSanPin"/>
          <w:color w:val="231F20"/>
          <w:spacing w:val="16"/>
          <w:position w:val="1"/>
          <w:sz w:val="24"/>
          <w:szCs w:val="24"/>
        </w:rPr>
        <w:t xml:space="preserve"> </w:t>
      </w:r>
      <w:r w:rsidRPr="00AF275D">
        <w:rPr>
          <w:rFonts w:eastAsia="SchoolBookSanPin"/>
          <w:color w:val="231F20"/>
          <w:position w:val="1"/>
          <w:sz w:val="24"/>
          <w:szCs w:val="24"/>
        </w:rPr>
        <w:t>неск</w:t>
      </w:r>
      <w:r w:rsidRPr="00AF275D">
        <w:rPr>
          <w:rFonts w:eastAsia="SchoolBookSanPin"/>
          <w:color w:val="231F20"/>
          <w:spacing w:val="-2"/>
          <w:position w:val="1"/>
          <w:sz w:val="24"/>
          <w:szCs w:val="24"/>
        </w:rPr>
        <w:t>о</w:t>
      </w:r>
      <w:r w:rsidRPr="00AF275D">
        <w:rPr>
          <w:rFonts w:eastAsia="SchoolBookSanPin"/>
          <w:color w:val="231F20"/>
          <w:position w:val="1"/>
          <w:sz w:val="24"/>
          <w:szCs w:val="24"/>
        </w:rPr>
        <w:t>льких</w:t>
      </w:r>
      <w:r w:rsidRPr="00AF275D">
        <w:rPr>
          <w:rFonts w:eastAsia="SchoolBookSanPin"/>
          <w:color w:val="231F20"/>
          <w:spacing w:val="16"/>
          <w:position w:val="1"/>
          <w:sz w:val="24"/>
          <w:szCs w:val="24"/>
        </w:rPr>
        <w:t xml:space="preserve"> </w:t>
      </w:r>
      <w:r w:rsidRPr="00AF275D">
        <w:rPr>
          <w:rFonts w:eastAsia="SchoolBookSanPin"/>
          <w:color w:val="231F20"/>
          <w:position w:val="1"/>
          <w:sz w:val="24"/>
          <w:szCs w:val="24"/>
        </w:rPr>
        <w:t>п</w:t>
      </w:r>
      <w:r w:rsidRPr="00AF275D">
        <w:rPr>
          <w:rFonts w:eastAsia="SchoolBookSanPin"/>
          <w:color w:val="231F20"/>
          <w:spacing w:val="2"/>
          <w:position w:val="1"/>
          <w:sz w:val="24"/>
          <w:szCs w:val="24"/>
        </w:rPr>
        <w:t>р</w:t>
      </w:r>
      <w:r w:rsidRPr="00AF275D">
        <w:rPr>
          <w:rFonts w:eastAsia="SchoolBookSanPin"/>
          <w:color w:val="231F20"/>
          <w:position w:val="1"/>
          <w:sz w:val="24"/>
          <w:szCs w:val="24"/>
        </w:rPr>
        <w:t>едметных</w:t>
      </w:r>
      <w:r w:rsidRPr="00AF275D">
        <w:rPr>
          <w:rFonts w:eastAsia="SchoolBookSanPin"/>
          <w:color w:val="231F20"/>
          <w:spacing w:val="16"/>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spacing w:val="-2"/>
          <w:position w:val="1"/>
          <w:sz w:val="24"/>
          <w:szCs w:val="24"/>
        </w:rPr>
        <w:t>б</w:t>
      </w:r>
      <w:r w:rsidRPr="00AF275D">
        <w:rPr>
          <w:rFonts w:eastAsia="SchoolBookSanPin"/>
          <w:color w:val="231F20"/>
          <w:position w:val="1"/>
          <w:sz w:val="24"/>
          <w:szCs w:val="24"/>
        </w:rPr>
        <w:t>лас</w:t>
      </w:r>
      <w:r w:rsidRPr="00AF275D">
        <w:rPr>
          <w:rFonts w:eastAsia="SchoolBookSanPin"/>
          <w:color w:val="231F20"/>
          <w:spacing w:val="-5"/>
          <w:position w:val="1"/>
          <w:sz w:val="24"/>
          <w:szCs w:val="24"/>
        </w:rPr>
        <w:t>т</w:t>
      </w:r>
      <w:r w:rsidRPr="00AF275D">
        <w:rPr>
          <w:rFonts w:eastAsia="SchoolBookSanPin"/>
          <w:color w:val="231F20"/>
          <w:position w:val="1"/>
          <w:sz w:val="24"/>
          <w:szCs w:val="24"/>
        </w:rPr>
        <w:t>ях</w:t>
      </w:r>
      <w:r w:rsidRPr="00AF275D">
        <w:rPr>
          <w:rFonts w:eastAsia="SchoolBookSanPin"/>
          <w:color w:val="231F20"/>
          <w:spacing w:val="16"/>
          <w:position w:val="1"/>
          <w:sz w:val="24"/>
          <w:szCs w:val="24"/>
        </w:rPr>
        <w:t xml:space="preserve"> </w:t>
      </w:r>
      <w:r w:rsidRPr="00AF275D">
        <w:rPr>
          <w:rFonts w:eastAsia="SchoolBookSanPin"/>
          <w:color w:val="231F20"/>
          <w:position w:val="1"/>
          <w:sz w:val="24"/>
          <w:szCs w:val="24"/>
        </w:rPr>
        <w:t>и</w:t>
      </w:r>
      <w:r w:rsidRPr="00AF275D">
        <w:rPr>
          <w:rFonts w:eastAsia="SchoolBookSanPin"/>
          <w:color w:val="231F20"/>
          <w:spacing w:val="16"/>
          <w:position w:val="1"/>
          <w:sz w:val="24"/>
          <w:szCs w:val="24"/>
        </w:rPr>
        <w:t xml:space="preserve"> </w:t>
      </w:r>
      <w:r w:rsidRPr="00AF275D">
        <w:rPr>
          <w:rFonts w:eastAsia="SchoolBookSanPin"/>
          <w:color w:val="231F20"/>
          <w:position w:val="1"/>
          <w:sz w:val="24"/>
          <w:szCs w:val="24"/>
        </w:rPr>
        <w:t>поз</w:t>
      </w:r>
      <w:r w:rsidRPr="00AF275D">
        <w:rPr>
          <w:rFonts w:eastAsia="SchoolBookSanPin"/>
          <w:color w:val="231F20"/>
          <w:spacing w:val="2"/>
          <w:position w:val="1"/>
          <w:sz w:val="24"/>
          <w:szCs w:val="24"/>
        </w:rPr>
        <w:t>в</w:t>
      </w:r>
      <w:r w:rsidRPr="00AF275D">
        <w:rPr>
          <w:rFonts w:eastAsia="SchoolBookSanPin"/>
          <w:color w:val="231F20"/>
          <w:spacing w:val="-2"/>
          <w:position w:val="1"/>
          <w:sz w:val="24"/>
          <w:szCs w:val="24"/>
        </w:rPr>
        <w:t>о</w:t>
      </w:r>
      <w:r w:rsidRPr="00AF275D">
        <w:rPr>
          <w:rFonts w:eastAsia="SchoolBookSanPin"/>
          <w:color w:val="231F20"/>
          <w:position w:val="1"/>
          <w:sz w:val="24"/>
          <w:szCs w:val="24"/>
        </w:rPr>
        <w:t>ляют</w:t>
      </w:r>
      <w:r w:rsidRPr="00AF275D">
        <w:rPr>
          <w:rFonts w:eastAsia="SchoolBookSanPin"/>
          <w:color w:val="231F20"/>
          <w:spacing w:val="16"/>
          <w:position w:val="1"/>
          <w:sz w:val="24"/>
          <w:szCs w:val="24"/>
        </w:rPr>
        <w:t xml:space="preserve"> </w:t>
      </w:r>
      <w:r w:rsidRPr="00AF275D">
        <w:rPr>
          <w:rFonts w:eastAsia="SchoolBookSanPin"/>
          <w:color w:val="231F20"/>
          <w:position w:val="1"/>
          <w:sz w:val="24"/>
          <w:szCs w:val="24"/>
        </w:rPr>
        <w:t>связы</w:t>
      </w:r>
      <w:r w:rsidRPr="00AF275D">
        <w:rPr>
          <w:rFonts w:eastAsia="SchoolBookSanPin"/>
          <w:color w:val="231F20"/>
          <w:spacing w:val="2"/>
          <w:position w:val="1"/>
          <w:sz w:val="24"/>
          <w:szCs w:val="24"/>
        </w:rPr>
        <w:t>в</w:t>
      </w:r>
      <w:r w:rsidRPr="00AF275D">
        <w:rPr>
          <w:rFonts w:eastAsia="SchoolBookSanPin"/>
          <w:color w:val="231F20"/>
          <w:position w:val="1"/>
          <w:sz w:val="24"/>
          <w:szCs w:val="24"/>
        </w:rPr>
        <w:t xml:space="preserve">ать знания из </w:t>
      </w:r>
      <w:r w:rsidRPr="00AF275D">
        <w:rPr>
          <w:rFonts w:eastAsia="SchoolBookSanPin"/>
          <w:color w:val="231F20"/>
          <w:spacing w:val="4"/>
          <w:position w:val="1"/>
          <w:sz w:val="24"/>
          <w:szCs w:val="24"/>
        </w:rPr>
        <w:t xml:space="preserve"> </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з</w:t>
      </w:r>
      <w:r w:rsidRPr="00AF275D">
        <w:rPr>
          <w:rFonts w:eastAsia="SchoolBookSanPin"/>
          <w:color w:val="231F20"/>
          <w:position w:val="1"/>
          <w:sz w:val="24"/>
          <w:szCs w:val="24"/>
        </w:rPr>
        <w:t>личных учебных п</w:t>
      </w:r>
      <w:r w:rsidRPr="00AF275D">
        <w:rPr>
          <w:rFonts w:eastAsia="SchoolBookSanPin"/>
          <w:color w:val="231F20"/>
          <w:spacing w:val="2"/>
          <w:position w:val="1"/>
          <w:sz w:val="24"/>
          <w:szCs w:val="24"/>
        </w:rPr>
        <w:t>р</w:t>
      </w:r>
      <w:r w:rsidRPr="00AF275D">
        <w:rPr>
          <w:rFonts w:eastAsia="SchoolBookSanPin"/>
          <w:color w:val="231F20"/>
          <w:position w:val="1"/>
          <w:sz w:val="24"/>
          <w:szCs w:val="24"/>
        </w:rPr>
        <w:t>едметов, учебных</w:t>
      </w:r>
      <w:r w:rsidRPr="00AF275D">
        <w:rPr>
          <w:rFonts w:eastAsia="SchoolBookSanPin"/>
          <w:sz w:val="24"/>
          <w:szCs w:val="24"/>
        </w:rPr>
        <w:t xml:space="preserve"> </w:t>
      </w:r>
      <w:r w:rsidRPr="00AF275D">
        <w:rPr>
          <w:rFonts w:eastAsia="SchoolBookSanPin"/>
          <w:color w:val="231F20"/>
          <w:spacing w:val="-4"/>
          <w:position w:val="1"/>
          <w:sz w:val="24"/>
          <w:szCs w:val="24"/>
        </w:rPr>
        <w:t>к</w:t>
      </w:r>
      <w:r w:rsidRPr="00AF275D">
        <w:rPr>
          <w:rFonts w:eastAsia="SchoolBookSanPin"/>
          <w:color w:val="231F20"/>
          <w:position w:val="1"/>
          <w:sz w:val="24"/>
          <w:szCs w:val="24"/>
        </w:rPr>
        <w:t>у</w:t>
      </w:r>
      <w:r w:rsidRPr="00AF275D">
        <w:rPr>
          <w:rFonts w:eastAsia="SchoolBookSanPin"/>
          <w:color w:val="231F20"/>
          <w:spacing w:val="2"/>
          <w:position w:val="1"/>
          <w:sz w:val="24"/>
          <w:szCs w:val="24"/>
        </w:rPr>
        <w:t>р</w:t>
      </w:r>
      <w:r w:rsidRPr="00AF275D">
        <w:rPr>
          <w:rFonts w:eastAsia="SchoolBookSanPin"/>
          <w:color w:val="231F20"/>
          <w:position w:val="1"/>
          <w:sz w:val="24"/>
          <w:szCs w:val="24"/>
        </w:rPr>
        <w:t>сов,</w:t>
      </w:r>
      <w:r w:rsidRPr="00AF275D">
        <w:rPr>
          <w:rFonts w:eastAsia="SchoolBookSanPin"/>
          <w:color w:val="231F20"/>
          <w:spacing w:val="17"/>
          <w:position w:val="1"/>
          <w:sz w:val="24"/>
          <w:szCs w:val="24"/>
        </w:rPr>
        <w:t xml:space="preserve"> </w:t>
      </w:r>
      <w:r w:rsidRPr="00AF275D">
        <w:rPr>
          <w:rFonts w:eastAsia="SchoolBookSanPin"/>
          <w:color w:val="231F20"/>
          <w:position w:val="1"/>
          <w:sz w:val="24"/>
          <w:szCs w:val="24"/>
        </w:rPr>
        <w:t>м</w:t>
      </w:r>
      <w:r w:rsidRPr="00AF275D">
        <w:rPr>
          <w:rFonts w:eastAsia="SchoolBookSanPin"/>
          <w:color w:val="231F20"/>
          <w:spacing w:val="-2"/>
          <w:position w:val="1"/>
          <w:sz w:val="24"/>
          <w:szCs w:val="24"/>
        </w:rPr>
        <w:t>о</w:t>
      </w:r>
      <w:r w:rsidRPr="00AF275D">
        <w:rPr>
          <w:rFonts w:eastAsia="SchoolBookSanPin"/>
          <w:color w:val="231F20"/>
          <w:position w:val="1"/>
          <w:sz w:val="24"/>
          <w:szCs w:val="24"/>
        </w:rPr>
        <w:t>дулей</w:t>
      </w:r>
      <w:r w:rsidRPr="00AF275D">
        <w:rPr>
          <w:rFonts w:eastAsia="SchoolBookSanPin"/>
          <w:color w:val="231F20"/>
          <w:spacing w:val="17"/>
          <w:position w:val="1"/>
          <w:sz w:val="24"/>
          <w:szCs w:val="24"/>
        </w:rPr>
        <w:t xml:space="preserve"> </w:t>
      </w:r>
      <w:r w:rsidRPr="00AF275D">
        <w:rPr>
          <w:rFonts w:eastAsia="SchoolBookSanPin"/>
          <w:color w:val="231F20"/>
          <w:position w:val="1"/>
          <w:sz w:val="24"/>
          <w:szCs w:val="24"/>
        </w:rPr>
        <w:t>в</w:t>
      </w:r>
      <w:r w:rsidRPr="00AF275D">
        <w:rPr>
          <w:rFonts w:eastAsia="SchoolBookSanPin"/>
          <w:color w:val="231F20"/>
          <w:spacing w:val="17"/>
          <w:position w:val="1"/>
          <w:sz w:val="24"/>
          <w:szCs w:val="24"/>
        </w:rPr>
        <w:t xml:space="preserve"> </w:t>
      </w:r>
      <w:r w:rsidRPr="00AF275D">
        <w:rPr>
          <w:rFonts w:eastAsia="SchoolBookSanPin"/>
          <w:color w:val="231F20"/>
          <w:position w:val="1"/>
          <w:sz w:val="24"/>
          <w:szCs w:val="24"/>
        </w:rPr>
        <w:t>цел</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стную</w:t>
      </w:r>
      <w:r w:rsidRPr="00AF275D">
        <w:rPr>
          <w:rFonts w:eastAsia="SchoolBookSanPin"/>
          <w:color w:val="231F20"/>
          <w:spacing w:val="17"/>
          <w:position w:val="1"/>
          <w:sz w:val="24"/>
          <w:szCs w:val="24"/>
        </w:rPr>
        <w:t xml:space="preserve"> </w:t>
      </w:r>
      <w:r w:rsidRPr="00AF275D">
        <w:rPr>
          <w:rFonts w:eastAsia="SchoolBookSanPin"/>
          <w:color w:val="231F20"/>
          <w:position w:val="1"/>
          <w:sz w:val="24"/>
          <w:szCs w:val="24"/>
        </w:rPr>
        <w:t>научную</w:t>
      </w:r>
      <w:r w:rsidRPr="00AF275D">
        <w:rPr>
          <w:rFonts w:eastAsia="SchoolBookSanPin"/>
          <w:color w:val="231F20"/>
          <w:spacing w:val="17"/>
          <w:position w:val="1"/>
          <w:sz w:val="24"/>
          <w:szCs w:val="24"/>
        </w:rPr>
        <w:t xml:space="preserve"> </w:t>
      </w:r>
      <w:r w:rsidRPr="00AF275D">
        <w:rPr>
          <w:rFonts w:eastAsia="SchoolBookSanPin"/>
          <w:color w:val="231F20"/>
          <w:spacing w:val="2"/>
          <w:position w:val="1"/>
          <w:sz w:val="24"/>
          <w:szCs w:val="24"/>
        </w:rPr>
        <w:t>к</w:t>
      </w:r>
      <w:r w:rsidRPr="00AF275D">
        <w:rPr>
          <w:rFonts w:eastAsia="SchoolBookSanPin"/>
          <w:color w:val="231F20"/>
          <w:position w:val="1"/>
          <w:sz w:val="24"/>
          <w:szCs w:val="24"/>
        </w:rPr>
        <w:t>артину</w:t>
      </w:r>
      <w:r w:rsidRPr="00AF275D">
        <w:rPr>
          <w:rFonts w:eastAsia="SchoolBookSanPin"/>
          <w:color w:val="231F20"/>
          <w:spacing w:val="17"/>
          <w:position w:val="1"/>
          <w:sz w:val="24"/>
          <w:szCs w:val="24"/>
        </w:rPr>
        <w:t xml:space="preserve"> </w:t>
      </w:r>
      <w:r w:rsidRPr="00AF275D">
        <w:rPr>
          <w:rFonts w:eastAsia="SchoolBookSanPin"/>
          <w:color w:val="231F20"/>
          <w:position w:val="1"/>
          <w:sz w:val="24"/>
          <w:szCs w:val="24"/>
        </w:rPr>
        <w:t>ми</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17"/>
          <w:position w:val="1"/>
          <w:sz w:val="24"/>
          <w:szCs w:val="24"/>
        </w:rPr>
        <w:t xml:space="preserve"> </w:t>
      </w:r>
      <w:r w:rsidRPr="00AF275D">
        <w:rPr>
          <w:rFonts w:eastAsia="SchoolBookSanPin"/>
          <w:color w:val="231F20"/>
          <w:position w:val="1"/>
          <w:sz w:val="24"/>
          <w:szCs w:val="24"/>
        </w:rPr>
        <w:t>и</w:t>
      </w:r>
      <w:r w:rsidRPr="00AF275D">
        <w:rPr>
          <w:rFonts w:eastAsia="SchoolBookSanPin"/>
          <w:color w:val="231F20"/>
          <w:spacing w:val="17"/>
          <w:position w:val="1"/>
          <w:sz w:val="24"/>
          <w:szCs w:val="24"/>
        </w:rPr>
        <w:t xml:space="preserve"> </w:t>
      </w:r>
      <w:r w:rsidRPr="00AF275D">
        <w:rPr>
          <w:rFonts w:eastAsia="SchoolBookSanPin"/>
          <w:color w:val="231F20"/>
          <w:position w:val="1"/>
          <w:sz w:val="24"/>
          <w:szCs w:val="24"/>
        </w:rPr>
        <w:t>уни</w:t>
      </w:r>
      <w:r w:rsidRPr="00AF275D">
        <w:rPr>
          <w:rFonts w:eastAsia="SchoolBookSanPin"/>
          <w:color w:val="231F20"/>
          <w:spacing w:val="2"/>
          <w:position w:val="1"/>
          <w:sz w:val="24"/>
          <w:szCs w:val="24"/>
        </w:rPr>
        <w:t>в</w:t>
      </w:r>
      <w:r w:rsidRPr="00AF275D">
        <w:rPr>
          <w:rFonts w:eastAsia="SchoolBookSanPin"/>
          <w:color w:val="231F20"/>
          <w:position w:val="1"/>
          <w:sz w:val="24"/>
          <w:szCs w:val="24"/>
        </w:rPr>
        <w:t>е</w:t>
      </w:r>
      <w:r w:rsidRPr="00AF275D">
        <w:rPr>
          <w:rFonts w:eastAsia="SchoolBookSanPin"/>
          <w:color w:val="231F20"/>
          <w:spacing w:val="2"/>
          <w:position w:val="1"/>
          <w:sz w:val="24"/>
          <w:szCs w:val="24"/>
        </w:rPr>
        <w:t>р</w:t>
      </w:r>
      <w:r w:rsidRPr="00AF275D">
        <w:rPr>
          <w:rFonts w:eastAsia="SchoolBookSanPin"/>
          <w:color w:val="231F20"/>
          <w:position w:val="1"/>
          <w:sz w:val="24"/>
          <w:szCs w:val="24"/>
        </w:rPr>
        <w:t>сальных</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учебных</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действий</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(позна</w:t>
      </w:r>
      <w:r w:rsidRPr="00AF275D">
        <w:rPr>
          <w:rFonts w:eastAsia="SchoolBookSanPin"/>
          <w:color w:val="231F20"/>
          <w:spacing w:val="2"/>
          <w:position w:val="1"/>
          <w:sz w:val="24"/>
          <w:szCs w:val="24"/>
        </w:rPr>
        <w:t>в</w:t>
      </w:r>
      <w:r w:rsidRPr="00AF275D">
        <w:rPr>
          <w:rFonts w:eastAsia="SchoolBookSanPin"/>
          <w:color w:val="231F20"/>
          <w:position w:val="1"/>
          <w:sz w:val="24"/>
          <w:szCs w:val="24"/>
        </w:rPr>
        <w:t>ательные,</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коммуни</w:t>
      </w:r>
      <w:r w:rsidRPr="00AF275D">
        <w:rPr>
          <w:rFonts w:eastAsia="SchoolBookSanPin"/>
          <w:color w:val="231F20"/>
          <w:spacing w:val="2"/>
          <w:position w:val="1"/>
          <w:sz w:val="24"/>
          <w:szCs w:val="24"/>
        </w:rPr>
        <w:t>к</w:t>
      </w:r>
      <w:r w:rsidRPr="00AF275D">
        <w:rPr>
          <w:rFonts w:eastAsia="SchoolBookSanPin"/>
          <w:color w:val="231F20"/>
          <w:position w:val="1"/>
          <w:sz w:val="24"/>
          <w:szCs w:val="24"/>
        </w:rPr>
        <w:t>ативные,</w:t>
      </w:r>
      <w:r w:rsidRPr="00AF275D">
        <w:rPr>
          <w:rFonts w:eastAsia="SchoolBookSanPin"/>
          <w:color w:val="231F20"/>
          <w:spacing w:val="24"/>
          <w:position w:val="1"/>
          <w:sz w:val="24"/>
          <w:szCs w:val="24"/>
        </w:rPr>
        <w:t xml:space="preserve"> </w:t>
      </w:r>
      <w:r w:rsidRPr="00AF275D">
        <w:rPr>
          <w:rFonts w:eastAsia="SchoolBookSanPin"/>
          <w:color w:val="231F20"/>
          <w:spacing w:val="2"/>
          <w:position w:val="1"/>
          <w:sz w:val="24"/>
          <w:szCs w:val="24"/>
        </w:rPr>
        <w:t>р</w:t>
      </w:r>
      <w:r w:rsidRPr="00AF275D">
        <w:rPr>
          <w:rFonts w:eastAsia="SchoolBookSanPin"/>
          <w:color w:val="231F20"/>
          <w:position w:val="1"/>
          <w:sz w:val="24"/>
          <w:szCs w:val="24"/>
        </w:rPr>
        <w:t>егулятивные);</w:t>
      </w:r>
    </w:p>
    <w:p w:rsidR="00467E88" w:rsidRPr="00AF275D" w:rsidRDefault="00467E88" w:rsidP="00890A80">
      <w:pPr>
        <w:pStyle w:val="a7"/>
        <w:numPr>
          <w:ilvl w:val="0"/>
          <w:numId w:val="6"/>
        </w:numPr>
        <w:ind w:left="426"/>
        <w:rPr>
          <w:rFonts w:eastAsia="SchoolBookSanPin"/>
          <w:sz w:val="24"/>
          <w:szCs w:val="24"/>
        </w:rPr>
      </w:pPr>
      <w:r w:rsidRPr="00AF275D">
        <w:rPr>
          <w:rFonts w:eastAsia="SchoolBookSanPin"/>
          <w:color w:val="231F20"/>
          <w:position w:val="1"/>
          <w:sz w:val="24"/>
          <w:szCs w:val="24"/>
        </w:rPr>
        <w:t>сп</w:t>
      </w:r>
      <w:r w:rsidRPr="00AF275D">
        <w:rPr>
          <w:rFonts w:eastAsia="SchoolBookSanPin"/>
          <w:color w:val="231F20"/>
          <w:spacing w:val="2"/>
          <w:position w:val="1"/>
          <w:sz w:val="24"/>
          <w:szCs w:val="24"/>
        </w:rPr>
        <w:t>о</w:t>
      </w:r>
      <w:r w:rsidRPr="00AF275D">
        <w:rPr>
          <w:rFonts w:eastAsia="SchoolBookSanPin"/>
          <w:color w:val="231F20"/>
          <w:position w:val="1"/>
          <w:sz w:val="24"/>
          <w:szCs w:val="24"/>
        </w:rPr>
        <w:t>с</w:t>
      </w:r>
      <w:r w:rsidRPr="00AF275D">
        <w:rPr>
          <w:rFonts w:eastAsia="SchoolBookSanPin"/>
          <w:color w:val="231F20"/>
          <w:spacing w:val="2"/>
          <w:position w:val="1"/>
          <w:sz w:val="24"/>
          <w:szCs w:val="24"/>
        </w:rPr>
        <w:t>о</w:t>
      </w:r>
      <w:r w:rsidRPr="00AF275D">
        <w:rPr>
          <w:rFonts w:eastAsia="SchoolBookSanPin"/>
          <w:color w:val="231F20"/>
          <w:position w:val="1"/>
          <w:sz w:val="24"/>
          <w:szCs w:val="24"/>
        </w:rPr>
        <w:t>бн</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сть их исп</w:t>
      </w:r>
      <w:r w:rsidRPr="00AF275D">
        <w:rPr>
          <w:rFonts w:eastAsia="SchoolBookSanPin"/>
          <w:color w:val="231F20"/>
          <w:spacing w:val="-2"/>
          <w:position w:val="1"/>
          <w:sz w:val="24"/>
          <w:szCs w:val="24"/>
        </w:rPr>
        <w:t>о</w:t>
      </w:r>
      <w:r w:rsidRPr="00AF275D">
        <w:rPr>
          <w:rFonts w:eastAsia="SchoolBookSanPin"/>
          <w:color w:val="231F20"/>
          <w:position w:val="1"/>
          <w:sz w:val="24"/>
          <w:szCs w:val="24"/>
        </w:rPr>
        <w:t>ль</w:t>
      </w:r>
      <w:r w:rsidRPr="00AF275D">
        <w:rPr>
          <w:rFonts w:eastAsia="SchoolBookSanPin"/>
          <w:color w:val="231F20"/>
          <w:spacing w:val="2"/>
          <w:position w:val="1"/>
          <w:sz w:val="24"/>
          <w:szCs w:val="24"/>
        </w:rPr>
        <w:t>з</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ать в учебной, позна</w:t>
      </w:r>
      <w:r w:rsidRPr="00AF275D">
        <w:rPr>
          <w:rFonts w:eastAsia="SchoolBookSanPin"/>
          <w:color w:val="231F20"/>
          <w:spacing w:val="2"/>
          <w:position w:val="1"/>
          <w:sz w:val="24"/>
          <w:szCs w:val="24"/>
        </w:rPr>
        <w:t>в</w:t>
      </w:r>
      <w:r w:rsidRPr="00AF275D">
        <w:rPr>
          <w:rFonts w:eastAsia="SchoolBookSanPin"/>
          <w:color w:val="231F20"/>
          <w:position w:val="1"/>
          <w:sz w:val="24"/>
          <w:szCs w:val="24"/>
        </w:rPr>
        <w:t>ательной исоциальной</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п</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к</w:t>
      </w:r>
      <w:r w:rsidRPr="00AF275D">
        <w:rPr>
          <w:rFonts w:eastAsia="SchoolBookSanPin"/>
          <w:color w:val="231F20"/>
          <w:position w:val="1"/>
          <w:sz w:val="24"/>
          <w:szCs w:val="24"/>
        </w:rPr>
        <w:t>тике;</w:t>
      </w:r>
    </w:p>
    <w:p w:rsidR="00467E88" w:rsidRPr="00AF275D" w:rsidRDefault="00467E88" w:rsidP="00890A80">
      <w:pPr>
        <w:pStyle w:val="a7"/>
        <w:numPr>
          <w:ilvl w:val="0"/>
          <w:numId w:val="6"/>
        </w:numPr>
        <w:ind w:left="426"/>
        <w:rPr>
          <w:rFonts w:eastAsia="SchoolBookSanPin"/>
          <w:sz w:val="24"/>
          <w:szCs w:val="24"/>
        </w:rPr>
      </w:pPr>
      <w:r w:rsidRPr="00AF275D">
        <w:rPr>
          <w:rFonts w:eastAsia="SchoolBookSanPin"/>
          <w:color w:val="231F20"/>
          <w:position w:val="1"/>
          <w:sz w:val="24"/>
          <w:szCs w:val="24"/>
        </w:rPr>
        <w:t>готовн</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сть</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к</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сам</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стоятельному</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плани</w:t>
      </w:r>
      <w:r w:rsidRPr="00AF275D">
        <w:rPr>
          <w:rFonts w:eastAsia="SchoolBookSanPin"/>
          <w:color w:val="231F20"/>
          <w:spacing w:val="2"/>
          <w:position w:val="1"/>
          <w:sz w:val="24"/>
          <w:szCs w:val="24"/>
        </w:rPr>
        <w:t>р</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анию</w:t>
      </w:r>
      <w:r w:rsidRPr="00AF275D">
        <w:rPr>
          <w:rFonts w:eastAsia="SchoolBookSanPin"/>
          <w:color w:val="231F20"/>
          <w:spacing w:val="9"/>
          <w:position w:val="1"/>
          <w:sz w:val="24"/>
          <w:szCs w:val="24"/>
        </w:rPr>
        <w:t xml:space="preserve"> </w:t>
      </w:r>
      <w:r w:rsidRPr="00AF275D">
        <w:rPr>
          <w:rFonts w:eastAsia="SchoolBookSanPin"/>
          <w:color w:val="231F20"/>
          <w:position w:val="1"/>
          <w:sz w:val="24"/>
          <w:szCs w:val="24"/>
        </w:rPr>
        <w:t>и</w:t>
      </w:r>
      <w:r w:rsidRPr="00AF275D">
        <w:rPr>
          <w:rFonts w:eastAsia="SchoolBookSanPin"/>
          <w:color w:val="231F20"/>
          <w:spacing w:val="9"/>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сущест</w:t>
      </w:r>
      <w:r w:rsidRPr="00AF275D">
        <w:rPr>
          <w:rFonts w:eastAsia="SchoolBookSanPin"/>
          <w:color w:val="231F20"/>
          <w:spacing w:val="-2"/>
          <w:position w:val="1"/>
          <w:sz w:val="24"/>
          <w:szCs w:val="24"/>
        </w:rPr>
        <w:t>в</w:t>
      </w:r>
      <w:r w:rsidRPr="00AF275D">
        <w:rPr>
          <w:rFonts w:eastAsia="SchoolBookSanPin"/>
          <w:color w:val="231F20"/>
          <w:position w:val="1"/>
          <w:sz w:val="24"/>
          <w:szCs w:val="24"/>
        </w:rPr>
        <w:t>лению</w:t>
      </w:r>
      <w:r w:rsidRPr="00AF275D">
        <w:rPr>
          <w:rFonts w:eastAsia="SchoolBookSanPin"/>
          <w:color w:val="231F20"/>
          <w:spacing w:val="45"/>
          <w:position w:val="1"/>
          <w:sz w:val="24"/>
          <w:szCs w:val="24"/>
        </w:rPr>
        <w:t xml:space="preserve"> </w:t>
      </w:r>
      <w:r w:rsidRPr="00AF275D">
        <w:rPr>
          <w:rFonts w:eastAsia="SchoolBookSanPin"/>
          <w:color w:val="231F20"/>
          <w:position w:val="1"/>
          <w:sz w:val="24"/>
          <w:szCs w:val="24"/>
        </w:rPr>
        <w:t>учебной</w:t>
      </w:r>
      <w:r w:rsidRPr="00AF275D">
        <w:rPr>
          <w:rFonts w:eastAsia="SchoolBookSanPin"/>
          <w:color w:val="231F20"/>
          <w:spacing w:val="45"/>
          <w:position w:val="1"/>
          <w:sz w:val="24"/>
          <w:szCs w:val="24"/>
        </w:rPr>
        <w:t xml:space="preserve"> </w:t>
      </w:r>
      <w:r w:rsidRPr="00AF275D">
        <w:rPr>
          <w:rFonts w:eastAsia="SchoolBookSanPin"/>
          <w:color w:val="231F20"/>
          <w:position w:val="1"/>
          <w:sz w:val="24"/>
          <w:szCs w:val="24"/>
        </w:rPr>
        <w:t>деятельн</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сти</w:t>
      </w:r>
      <w:r w:rsidRPr="00AF275D">
        <w:rPr>
          <w:rFonts w:eastAsia="SchoolBookSanPin"/>
          <w:color w:val="231F20"/>
          <w:spacing w:val="45"/>
          <w:position w:val="1"/>
          <w:sz w:val="24"/>
          <w:szCs w:val="24"/>
        </w:rPr>
        <w:t xml:space="preserve"> </w:t>
      </w:r>
      <w:r w:rsidRPr="00AF275D">
        <w:rPr>
          <w:rFonts w:eastAsia="SchoolBookSanPin"/>
          <w:color w:val="231F20"/>
          <w:position w:val="1"/>
          <w:sz w:val="24"/>
          <w:szCs w:val="24"/>
        </w:rPr>
        <w:t>и</w:t>
      </w:r>
      <w:r w:rsidRPr="00AF275D">
        <w:rPr>
          <w:rFonts w:eastAsia="SchoolBookSanPin"/>
          <w:color w:val="231F20"/>
          <w:spacing w:val="45"/>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position w:val="1"/>
          <w:sz w:val="24"/>
          <w:szCs w:val="24"/>
        </w:rPr>
        <w:t>р</w:t>
      </w:r>
      <w:r w:rsidRPr="00AF275D">
        <w:rPr>
          <w:rFonts w:eastAsia="SchoolBookSanPin"/>
          <w:color w:val="231F20"/>
          <w:spacing w:val="-2"/>
          <w:position w:val="1"/>
          <w:sz w:val="24"/>
          <w:szCs w:val="24"/>
        </w:rPr>
        <w:t>г</w:t>
      </w:r>
      <w:r w:rsidRPr="00AF275D">
        <w:rPr>
          <w:rFonts w:eastAsia="SchoolBookSanPin"/>
          <w:color w:val="231F20"/>
          <w:position w:val="1"/>
          <w:sz w:val="24"/>
          <w:szCs w:val="24"/>
        </w:rPr>
        <w:t>ани</w:t>
      </w:r>
      <w:r w:rsidRPr="00AF275D">
        <w:rPr>
          <w:rFonts w:eastAsia="SchoolBookSanPin"/>
          <w:color w:val="231F20"/>
          <w:spacing w:val="2"/>
          <w:position w:val="1"/>
          <w:sz w:val="24"/>
          <w:szCs w:val="24"/>
        </w:rPr>
        <w:t>з</w:t>
      </w:r>
      <w:r w:rsidRPr="00AF275D">
        <w:rPr>
          <w:rFonts w:eastAsia="SchoolBookSanPin"/>
          <w:color w:val="231F20"/>
          <w:position w:val="1"/>
          <w:sz w:val="24"/>
          <w:szCs w:val="24"/>
        </w:rPr>
        <w:t>ации</w:t>
      </w:r>
      <w:r w:rsidRPr="00AF275D">
        <w:rPr>
          <w:rFonts w:eastAsia="SchoolBookSanPin"/>
          <w:color w:val="231F20"/>
          <w:spacing w:val="45"/>
          <w:position w:val="1"/>
          <w:sz w:val="24"/>
          <w:szCs w:val="24"/>
        </w:rPr>
        <w:t xml:space="preserve"> </w:t>
      </w:r>
      <w:r w:rsidRPr="00AF275D">
        <w:rPr>
          <w:rFonts w:eastAsia="SchoolBookSanPin"/>
          <w:color w:val="231F20"/>
          <w:position w:val="1"/>
          <w:sz w:val="24"/>
          <w:szCs w:val="24"/>
        </w:rPr>
        <w:t>учебного</w:t>
      </w:r>
      <w:r w:rsidRPr="00AF275D">
        <w:rPr>
          <w:rFonts w:eastAsia="SchoolBookSanPin"/>
          <w:color w:val="231F20"/>
          <w:spacing w:val="45"/>
          <w:position w:val="1"/>
          <w:sz w:val="24"/>
          <w:szCs w:val="24"/>
        </w:rPr>
        <w:t xml:space="preserve"> </w:t>
      </w:r>
      <w:r w:rsidRPr="00AF275D">
        <w:rPr>
          <w:rFonts w:eastAsia="SchoolBookSanPin"/>
          <w:color w:val="231F20"/>
          <w:position w:val="1"/>
          <w:sz w:val="24"/>
          <w:szCs w:val="24"/>
        </w:rPr>
        <w:t>сот</w:t>
      </w:r>
      <w:r w:rsidRPr="00AF275D">
        <w:rPr>
          <w:rFonts w:eastAsia="SchoolBookSanPin"/>
          <w:color w:val="231F20"/>
          <w:spacing w:val="-3"/>
          <w:position w:val="1"/>
          <w:sz w:val="24"/>
          <w:szCs w:val="24"/>
        </w:rPr>
        <w:t>р</w:t>
      </w:r>
      <w:r w:rsidRPr="00AF275D">
        <w:rPr>
          <w:rFonts w:eastAsia="SchoolBookSanPin"/>
          <w:color w:val="231F20"/>
          <w:position w:val="1"/>
          <w:sz w:val="24"/>
          <w:szCs w:val="24"/>
        </w:rPr>
        <w:t>удничест</w:t>
      </w:r>
      <w:r w:rsidRPr="00AF275D">
        <w:rPr>
          <w:rFonts w:eastAsia="SchoolBookSanPin"/>
          <w:color w:val="231F20"/>
          <w:spacing w:val="2"/>
          <w:position w:val="1"/>
          <w:sz w:val="24"/>
          <w:szCs w:val="24"/>
        </w:rPr>
        <w:t>в</w:t>
      </w:r>
      <w:r w:rsidRPr="00AF275D">
        <w:rPr>
          <w:rFonts w:eastAsia="SchoolBookSanPin"/>
          <w:color w:val="231F20"/>
          <w:position w:val="1"/>
          <w:sz w:val="24"/>
          <w:szCs w:val="24"/>
        </w:rPr>
        <w:t xml:space="preserve">а </w:t>
      </w:r>
      <w:r w:rsidRPr="00AF275D">
        <w:rPr>
          <w:rFonts w:eastAsia="SchoolBookSanPin"/>
          <w:color w:val="231F20"/>
          <w:spacing w:val="2"/>
          <w:position w:val="1"/>
          <w:sz w:val="24"/>
          <w:szCs w:val="24"/>
        </w:rPr>
        <w:t xml:space="preserve"> </w:t>
      </w:r>
      <w:r w:rsidRPr="00AF275D">
        <w:rPr>
          <w:rFonts w:eastAsia="SchoolBookSanPin"/>
          <w:color w:val="231F20"/>
          <w:position w:val="1"/>
          <w:sz w:val="24"/>
          <w:szCs w:val="24"/>
        </w:rPr>
        <w:t xml:space="preserve">с </w:t>
      </w:r>
      <w:r w:rsidRPr="00AF275D">
        <w:rPr>
          <w:rFonts w:eastAsia="SchoolBookSanPin"/>
          <w:color w:val="231F20"/>
          <w:spacing w:val="2"/>
          <w:position w:val="1"/>
          <w:sz w:val="24"/>
          <w:szCs w:val="24"/>
        </w:rPr>
        <w:t xml:space="preserve"> </w:t>
      </w:r>
      <w:r w:rsidRPr="00AF275D">
        <w:rPr>
          <w:rFonts w:eastAsia="SchoolBookSanPin"/>
          <w:color w:val="231F20"/>
          <w:position w:val="1"/>
          <w:sz w:val="24"/>
          <w:szCs w:val="24"/>
        </w:rPr>
        <w:t xml:space="preserve">педагогическими </w:t>
      </w:r>
      <w:r w:rsidRPr="00AF275D">
        <w:rPr>
          <w:rFonts w:eastAsia="SchoolBookSanPin"/>
          <w:color w:val="231F20"/>
          <w:spacing w:val="2"/>
          <w:position w:val="1"/>
          <w:sz w:val="24"/>
          <w:szCs w:val="24"/>
        </w:rPr>
        <w:t xml:space="preserve"> 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б</w:t>
      </w:r>
      <w:r w:rsidRPr="00AF275D">
        <w:rPr>
          <w:rFonts w:eastAsia="SchoolBookSanPin"/>
          <w:color w:val="231F20"/>
          <w:position w:val="1"/>
          <w:sz w:val="24"/>
          <w:szCs w:val="24"/>
        </w:rPr>
        <w:t>отни</w:t>
      </w:r>
      <w:r w:rsidRPr="00AF275D">
        <w:rPr>
          <w:rFonts w:eastAsia="SchoolBookSanPin"/>
          <w:color w:val="231F20"/>
          <w:spacing w:val="2"/>
          <w:position w:val="1"/>
          <w:sz w:val="24"/>
          <w:szCs w:val="24"/>
        </w:rPr>
        <w:t>к</w:t>
      </w:r>
      <w:r w:rsidRPr="00AF275D">
        <w:rPr>
          <w:rFonts w:eastAsia="SchoolBookSanPin"/>
          <w:color w:val="231F20"/>
          <w:position w:val="1"/>
          <w:sz w:val="24"/>
          <w:szCs w:val="24"/>
        </w:rPr>
        <w:t xml:space="preserve">ами </w:t>
      </w:r>
      <w:r w:rsidRPr="00AF275D">
        <w:rPr>
          <w:rFonts w:eastAsia="SchoolBookSanPin"/>
          <w:color w:val="231F20"/>
          <w:spacing w:val="2"/>
          <w:position w:val="1"/>
          <w:sz w:val="24"/>
          <w:szCs w:val="24"/>
        </w:rPr>
        <w:t xml:space="preserve"> </w:t>
      </w:r>
      <w:r w:rsidRPr="00AF275D">
        <w:rPr>
          <w:rFonts w:eastAsia="SchoolBookSanPin"/>
          <w:color w:val="231F20"/>
          <w:position w:val="1"/>
          <w:sz w:val="24"/>
          <w:szCs w:val="24"/>
        </w:rPr>
        <w:t xml:space="preserve">и </w:t>
      </w:r>
      <w:r w:rsidRPr="00AF275D">
        <w:rPr>
          <w:rFonts w:eastAsia="SchoolBookSanPin"/>
          <w:color w:val="231F20"/>
          <w:spacing w:val="2"/>
          <w:position w:val="1"/>
          <w:sz w:val="24"/>
          <w:szCs w:val="24"/>
        </w:rPr>
        <w:t xml:space="preserve"> </w:t>
      </w:r>
      <w:r w:rsidRPr="00AF275D">
        <w:rPr>
          <w:rFonts w:eastAsia="SchoolBookSanPin"/>
          <w:color w:val="231F20"/>
          <w:position w:val="1"/>
          <w:sz w:val="24"/>
          <w:szCs w:val="24"/>
        </w:rPr>
        <w:t>с</w:t>
      </w:r>
      <w:r w:rsidRPr="00AF275D">
        <w:rPr>
          <w:rFonts w:eastAsia="SchoolBookSanPin"/>
          <w:color w:val="231F20"/>
          <w:spacing w:val="2"/>
          <w:position w:val="1"/>
          <w:sz w:val="24"/>
          <w:szCs w:val="24"/>
        </w:rPr>
        <w:t>в</w:t>
      </w:r>
      <w:r w:rsidRPr="00AF275D">
        <w:rPr>
          <w:rFonts w:eastAsia="SchoolBookSanPin"/>
          <w:color w:val="231F20"/>
          <w:position w:val="1"/>
          <w:sz w:val="24"/>
          <w:szCs w:val="24"/>
        </w:rPr>
        <w:t>е</w:t>
      </w:r>
      <w:r w:rsidRPr="00AF275D">
        <w:rPr>
          <w:rFonts w:eastAsia="SchoolBookSanPin"/>
          <w:color w:val="231F20"/>
          <w:spacing w:val="2"/>
          <w:position w:val="1"/>
          <w:sz w:val="24"/>
          <w:szCs w:val="24"/>
        </w:rPr>
        <w:t>р</w:t>
      </w:r>
      <w:r w:rsidRPr="00AF275D">
        <w:rPr>
          <w:rFonts w:eastAsia="SchoolBookSanPin"/>
          <w:color w:val="231F20"/>
          <w:position w:val="1"/>
          <w:sz w:val="24"/>
          <w:szCs w:val="24"/>
        </w:rPr>
        <w:t>стни</w:t>
      </w:r>
      <w:r w:rsidRPr="00AF275D">
        <w:rPr>
          <w:rFonts w:eastAsia="SchoolBookSanPin"/>
          <w:color w:val="231F20"/>
          <w:spacing w:val="2"/>
          <w:position w:val="1"/>
          <w:sz w:val="24"/>
          <w:szCs w:val="24"/>
        </w:rPr>
        <w:t>к</w:t>
      </w:r>
      <w:r w:rsidRPr="00AF275D">
        <w:rPr>
          <w:rFonts w:eastAsia="SchoolBookSanPin"/>
          <w:color w:val="231F20"/>
          <w:position w:val="1"/>
          <w:sz w:val="24"/>
          <w:szCs w:val="24"/>
        </w:rPr>
        <w:t>ами,</w:t>
      </w:r>
      <w:r w:rsidRPr="00AF275D">
        <w:rPr>
          <w:rFonts w:eastAsia="SchoolBookSanPin"/>
          <w:sz w:val="24"/>
          <w:szCs w:val="24"/>
        </w:rPr>
        <w:t xml:space="preserve"> </w:t>
      </w:r>
      <w:r w:rsidRPr="00AF275D">
        <w:rPr>
          <w:rFonts w:eastAsia="SchoolBookSanPin"/>
          <w:color w:val="231F20"/>
          <w:position w:val="1"/>
          <w:sz w:val="24"/>
          <w:szCs w:val="24"/>
        </w:rPr>
        <w:t xml:space="preserve">к </w:t>
      </w:r>
      <w:r w:rsidRPr="00AF275D">
        <w:rPr>
          <w:rFonts w:eastAsia="SchoolBookSanPin"/>
          <w:color w:val="231F20"/>
          <w:spacing w:val="18"/>
          <w:position w:val="1"/>
          <w:sz w:val="24"/>
          <w:szCs w:val="24"/>
        </w:rPr>
        <w:t xml:space="preserve"> </w:t>
      </w:r>
      <w:r w:rsidRPr="00AF275D">
        <w:rPr>
          <w:rFonts w:eastAsia="SchoolBookSanPin"/>
          <w:color w:val="231F20"/>
          <w:position w:val="1"/>
          <w:sz w:val="24"/>
          <w:szCs w:val="24"/>
        </w:rPr>
        <w:t xml:space="preserve">участию </w:t>
      </w:r>
      <w:r w:rsidRPr="00AF275D">
        <w:rPr>
          <w:rFonts w:eastAsia="SchoolBookSanPin"/>
          <w:color w:val="231F20"/>
          <w:spacing w:val="18"/>
          <w:position w:val="1"/>
          <w:sz w:val="24"/>
          <w:szCs w:val="24"/>
        </w:rPr>
        <w:t xml:space="preserve"> </w:t>
      </w:r>
      <w:r w:rsidRPr="00AF275D">
        <w:rPr>
          <w:rFonts w:eastAsia="SchoolBookSanPin"/>
          <w:color w:val="231F20"/>
          <w:position w:val="1"/>
          <w:sz w:val="24"/>
          <w:szCs w:val="24"/>
        </w:rPr>
        <w:t xml:space="preserve">в </w:t>
      </w:r>
      <w:r w:rsidRPr="00AF275D">
        <w:rPr>
          <w:rFonts w:eastAsia="SchoolBookSanPin"/>
          <w:color w:val="231F20"/>
          <w:spacing w:val="18"/>
          <w:position w:val="1"/>
          <w:sz w:val="24"/>
          <w:szCs w:val="24"/>
        </w:rPr>
        <w:t xml:space="preserve"> </w:t>
      </w:r>
      <w:r w:rsidRPr="00AF275D">
        <w:rPr>
          <w:rFonts w:eastAsia="SchoolBookSanPin"/>
          <w:color w:val="231F20"/>
          <w:position w:val="1"/>
          <w:sz w:val="24"/>
          <w:szCs w:val="24"/>
        </w:rPr>
        <w:t>п</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w:t>
      </w:r>
      <w:r w:rsidRPr="00AF275D">
        <w:rPr>
          <w:rFonts w:eastAsia="SchoolBookSanPin"/>
          <w:color w:val="231F20"/>
          <w:spacing w:val="2"/>
          <w:position w:val="1"/>
          <w:sz w:val="24"/>
          <w:szCs w:val="24"/>
        </w:rPr>
        <w:t>ро</w:t>
      </w:r>
      <w:r w:rsidRPr="00AF275D">
        <w:rPr>
          <w:rFonts w:eastAsia="SchoolBookSanPin"/>
          <w:color w:val="231F20"/>
          <w:position w:val="1"/>
          <w:sz w:val="24"/>
          <w:szCs w:val="24"/>
        </w:rPr>
        <w:t xml:space="preserve">ении индивидуальной </w:t>
      </w:r>
      <w:r w:rsidRPr="00AF275D">
        <w:rPr>
          <w:rFonts w:eastAsia="SchoolBookSanPin"/>
          <w:color w:val="231F20"/>
          <w:spacing w:val="2"/>
          <w:position w:val="1"/>
          <w:sz w:val="24"/>
          <w:szCs w:val="24"/>
        </w:rPr>
        <w:t>о</w:t>
      </w:r>
      <w:r w:rsidRPr="00AF275D">
        <w:rPr>
          <w:rFonts w:eastAsia="SchoolBookSanPin"/>
          <w:color w:val="231F20"/>
          <w:spacing w:val="-2"/>
          <w:position w:val="1"/>
          <w:sz w:val="24"/>
          <w:szCs w:val="24"/>
        </w:rPr>
        <w:t>б</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з</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ательной</w:t>
      </w:r>
      <w:r w:rsidRPr="00AF275D">
        <w:rPr>
          <w:rFonts w:eastAsia="SchoolBookSanPin"/>
          <w:sz w:val="24"/>
          <w:szCs w:val="24"/>
        </w:rPr>
        <w:t xml:space="preserve"> </w:t>
      </w:r>
      <w:r w:rsidRPr="00AF275D">
        <w:rPr>
          <w:rFonts w:eastAsia="SchoolBookSanPin"/>
          <w:color w:val="231F20"/>
          <w:position w:val="1"/>
          <w:sz w:val="24"/>
          <w:szCs w:val="24"/>
        </w:rPr>
        <w:t>т</w:t>
      </w:r>
      <w:r w:rsidRPr="00AF275D">
        <w:rPr>
          <w:rFonts w:eastAsia="SchoolBookSanPin"/>
          <w:color w:val="231F20"/>
          <w:spacing w:val="2"/>
          <w:position w:val="1"/>
          <w:sz w:val="24"/>
          <w:szCs w:val="24"/>
        </w:rPr>
        <w:t>р</w:t>
      </w:r>
      <w:r w:rsidRPr="00AF275D">
        <w:rPr>
          <w:rFonts w:eastAsia="SchoolBookSanPin"/>
          <w:color w:val="231F20"/>
          <w:position w:val="1"/>
          <w:sz w:val="24"/>
          <w:szCs w:val="24"/>
        </w:rPr>
        <w:t>ае</w:t>
      </w:r>
      <w:r w:rsidRPr="00AF275D">
        <w:rPr>
          <w:rFonts w:eastAsia="SchoolBookSanPin"/>
          <w:color w:val="231F20"/>
          <w:spacing w:val="-2"/>
          <w:position w:val="1"/>
          <w:sz w:val="24"/>
          <w:szCs w:val="24"/>
        </w:rPr>
        <w:t>к</w:t>
      </w:r>
      <w:r w:rsidRPr="00AF275D">
        <w:rPr>
          <w:rFonts w:eastAsia="SchoolBookSanPin"/>
          <w:color w:val="231F20"/>
          <w:position w:val="1"/>
          <w:sz w:val="24"/>
          <w:szCs w:val="24"/>
        </w:rPr>
        <w:t>т</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рии;</w:t>
      </w:r>
    </w:p>
    <w:p w:rsidR="00467E88" w:rsidRPr="00AF275D" w:rsidRDefault="00467E88" w:rsidP="00890A80">
      <w:pPr>
        <w:pStyle w:val="a7"/>
        <w:numPr>
          <w:ilvl w:val="0"/>
          <w:numId w:val="6"/>
        </w:numPr>
        <w:ind w:left="426"/>
        <w:rPr>
          <w:rFonts w:eastAsia="SchoolBookSanPin"/>
          <w:sz w:val="24"/>
          <w:szCs w:val="24"/>
        </w:rPr>
      </w:pP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ладение</w:t>
      </w:r>
      <w:r w:rsidRPr="00AF275D">
        <w:rPr>
          <w:rFonts w:eastAsia="SchoolBookSanPin"/>
          <w:color w:val="231F20"/>
          <w:spacing w:val="47"/>
          <w:position w:val="1"/>
          <w:sz w:val="24"/>
          <w:szCs w:val="24"/>
        </w:rPr>
        <w:t xml:space="preserve"> </w:t>
      </w:r>
      <w:r w:rsidRPr="00AF275D">
        <w:rPr>
          <w:rFonts w:eastAsia="SchoolBookSanPin"/>
          <w:color w:val="231F20"/>
          <w:position w:val="1"/>
          <w:sz w:val="24"/>
          <w:szCs w:val="24"/>
        </w:rPr>
        <w:t>навы</w:t>
      </w:r>
      <w:r w:rsidRPr="00AF275D">
        <w:rPr>
          <w:rFonts w:eastAsia="SchoolBookSanPin"/>
          <w:color w:val="231F20"/>
          <w:spacing w:val="2"/>
          <w:position w:val="1"/>
          <w:sz w:val="24"/>
          <w:szCs w:val="24"/>
        </w:rPr>
        <w:t>к</w:t>
      </w:r>
      <w:r w:rsidRPr="00AF275D">
        <w:rPr>
          <w:rFonts w:eastAsia="SchoolBookSanPin"/>
          <w:color w:val="231F20"/>
          <w:position w:val="1"/>
          <w:sz w:val="24"/>
          <w:szCs w:val="24"/>
        </w:rPr>
        <w:t>ами</w:t>
      </w:r>
      <w:r w:rsidRPr="00AF275D">
        <w:rPr>
          <w:rFonts w:eastAsia="SchoolBookSanPin"/>
          <w:color w:val="231F20"/>
          <w:spacing w:val="47"/>
          <w:position w:val="1"/>
          <w:sz w:val="24"/>
          <w:szCs w:val="24"/>
        </w:rPr>
        <w:t xml:space="preserve"> </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б</w:t>
      </w:r>
      <w:r w:rsidRPr="00AF275D">
        <w:rPr>
          <w:rFonts w:eastAsia="SchoolBookSanPin"/>
          <w:color w:val="231F20"/>
          <w:position w:val="1"/>
          <w:sz w:val="24"/>
          <w:szCs w:val="24"/>
        </w:rPr>
        <w:t>оты</w:t>
      </w:r>
      <w:r w:rsidRPr="00AF275D">
        <w:rPr>
          <w:rFonts w:eastAsia="SchoolBookSanPin"/>
          <w:color w:val="231F20"/>
          <w:spacing w:val="47"/>
          <w:position w:val="1"/>
          <w:sz w:val="24"/>
          <w:szCs w:val="24"/>
        </w:rPr>
        <w:t xml:space="preserve"> </w:t>
      </w:r>
      <w:r w:rsidRPr="00AF275D">
        <w:rPr>
          <w:rFonts w:eastAsia="SchoolBookSanPin"/>
          <w:color w:val="231F20"/>
          <w:position w:val="1"/>
          <w:sz w:val="24"/>
          <w:szCs w:val="24"/>
        </w:rPr>
        <w:t>с</w:t>
      </w:r>
      <w:r w:rsidRPr="00AF275D">
        <w:rPr>
          <w:rFonts w:eastAsia="SchoolBookSanPin"/>
          <w:color w:val="231F20"/>
          <w:spacing w:val="47"/>
          <w:position w:val="1"/>
          <w:sz w:val="24"/>
          <w:szCs w:val="24"/>
        </w:rPr>
        <w:t xml:space="preserve"> </w:t>
      </w:r>
      <w:r w:rsidRPr="00AF275D">
        <w:rPr>
          <w:rFonts w:eastAsia="SchoolBookSanPin"/>
          <w:color w:val="231F20"/>
          <w:position w:val="1"/>
          <w:sz w:val="24"/>
          <w:szCs w:val="24"/>
        </w:rPr>
        <w:t>ин</w:t>
      </w:r>
      <w:r w:rsidRPr="00AF275D">
        <w:rPr>
          <w:rFonts w:eastAsia="SchoolBookSanPin"/>
          <w:color w:val="231F20"/>
          <w:spacing w:val="3"/>
          <w:position w:val="1"/>
          <w:sz w:val="24"/>
          <w:szCs w:val="24"/>
        </w:rPr>
        <w:t>ф</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рмацией:</w:t>
      </w:r>
      <w:r w:rsidRPr="00AF275D">
        <w:rPr>
          <w:rFonts w:eastAsia="SchoolBookSanPin"/>
          <w:color w:val="231F20"/>
          <w:spacing w:val="47"/>
          <w:position w:val="1"/>
          <w:sz w:val="24"/>
          <w:szCs w:val="24"/>
        </w:rPr>
        <w:t xml:space="preserve"> </w:t>
      </w:r>
      <w:r w:rsidRPr="00AF275D">
        <w:rPr>
          <w:rFonts w:eastAsia="SchoolBookSanPin"/>
          <w:color w:val="231F20"/>
          <w:spacing w:val="2"/>
          <w:position w:val="1"/>
          <w:sz w:val="24"/>
          <w:szCs w:val="24"/>
        </w:rPr>
        <w:t>во</w:t>
      </w:r>
      <w:r w:rsidRPr="00AF275D">
        <w:rPr>
          <w:rFonts w:eastAsia="SchoolBookSanPin"/>
          <w:color w:val="231F20"/>
          <w:position w:val="1"/>
          <w:sz w:val="24"/>
          <w:szCs w:val="24"/>
        </w:rPr>
        <w:t>сприятие</w:t>
      </w:r>
      <w:r w:rsidRPr="00AF275D">
        <w:rPr>
          <w:rFonts w:eastAsia="SchoolBookSanPin"/>
          <w:color w:val="231F20"/>
          <w:spacing w:val="47"/>
          <w:position w:val="1"/>
          <w:sz w:val="24"/>
          <w:szCs w:val="24"/>
        </w:rPr>
        <w:t xml:space="preserve"> </w:t>
      </w:r>
      <w:r w:rsidRPr="00AF275D">
        <w:rPr>
          <w:rFonts w:eastAsia="SchoolBookSanPin"/>
          <w:color w:val="231F20"/>
          <w:position w:val="1"/>
          <w:sz w:val="24"/>
          <w:szCs w:val="24"/>
        </w:rPr>
        <w:t>и</w:t>
      </w:r>
      <w:r w:rsidRPr="00AF275D">
        <w:rPr>
          <w:rFonts w:eastAsia="SchoolBookSanPin"/>
          <w:sz w:val="24"/>
          <w:szCs w:val="24"/>
        </w:rPr>
        <w:t xml:space="preserve"> </w:t>
      </w:r>
      <w:r w:rsidRPr="00AF275D">
        <w:rPr>
          <w:rFonts w:eastAsia="SchoolBookSanPin"/>
          <w:color w:val="231F20"/>
          <w:position w:val="1"/>
          <w:sz w:val="24"/>
          <w:szCs w:val="24"/>
        </w:rPr>
        <w:t>со</w:t>
      </w:r>
      <w:r w:rsidRPr="00AF275D">
        <w:rPr>
          <w:rFonts w:eastAsia="SchoolBookSanPin"/>
          <w:color w:val="231F20"/>
          <w:spacing w:val="-2"/>
          <w:position w:val="1"/>
          <w:sz w:val="24"/>
          <w:szCs w:val="24"/>
        </w:rPr>
        <w:t>з</w:t>
      </w:r>
      <w:r w:rsidRPr="00AF275D">
        <w:rPr>
          <w:rFonts w:eastAsia="SchoolBookSanPin"/>
          <w:color w:val="231F20"/>
          <w:position w:val="1"/>
          <w:sz w:val="24"/>
          <w:szCs w:val="24"/>
        </w:rPr>
        <w:t>дание</w:t>
      </w:r>
      <w:r w:rsidRPr="00AF275D">
        <w:rPr>
          <w:rFonts w:eastAsia="SchoolBookSanPin"/>
          <w:color w:val="231F20"/>
          <w:spacing w:val="45"/>
          <w:position w:val="1"/>
          <w:sz w:val="24"/>
          <w:szCs w:val="24"/>
        </w:rPr>
        <w:t xml:space="preserve"> </w:t>
      </w:r>
      <w:r w:rsidRPr="00AF275D">
        <w:rPr>
          <w:rFonts w:eastAsia="SchoolBookSanPin"/>
          <w:color w:val="231F20"/>
          <w:position w:val="1"/>
          <w:sz w:val="24"/>
          <w:szCs w:val="24"/>
        </w:rPr>
        <w:t>ин</w:t>
      </w:r>
      <w:r w:rsidRPr="00AF275D">
        <w:rPr>
          <w:rFonts w:eastAsia="SchoolBookSanPin"/>
          <w:color w:val="231F20"/>
          <w:spacing w:val="3"/>
          <w:position w:val="1"/>
          <w:sz w:val="24"/>
          <w:szCs w:val="24"/>
        </w:rPr>
        <w:t>ф</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рмационных</w:t>
      </w:r>
      <w:r w:rsidRPr="00AF275D">
        <w:rPr>
          <w:rFonts w:eastAsia="SchoolBookSanPin"/>
          <w:color w:val="231F20"/>
          <w:spacing w:val="45"/>
          <w:position w:val="1"/>
          <w:sz w:val="24"/>
          <w:szCs w:val="24"/>
        </w:rPr>
        <w:t xml:space="preserve"> </w:t>
      </w:r>
      <w:r w:rsidRPr="00AF275D">
        <w:rPr>
          <w:rFonts w:eastAsia="SchoolBookSanPin"/>
          <w:color w:val="231F20"/>
          <w:position w:val="1"/>
          <w:sz w:val="24"/>
          <w:szCs w:val="24"/>
        </w:rPr>
        <w:t>текстов</w:t>
      </w:r>
      <w:r w:rsidRPr="00AF275D">
        <w:rPr>
          <w:rFonts w:eastAsia="SchoolBookSanPin"/>
          <w:color w:val="231F20"/>
          <w:spacing w:val="44"/>
          <w:position w:val="1"/>
          <w:sz w:val="24"/>
          <w:szCs w:val="24"/>
        </w:rPr>
        <w:t xml:space="preserve"> </w:t>
      </w:r>
      <w:r w:rsidRPr="00AF275D">
        <w:rPr>
          <w:rFonts w:eastAsia="SchoolBookSanPin"/>
          <w:color w:val="231F20"/>
          <w:position w:val="1"/>
          <w:sz w:val="24"/>
          <w:szCs w:val="24"/>
        </w:rPr>
        <w:t>в</w:t>
      </w:r>
      <w:r w:rsidRPr="00AF275D">
        <w:rPr>
          <w:rFonts w:eastAsia="SchoolBookSanPin"/>
          <w:color w:val="231F20"/>
          <w:spacing w:val="45"/>
          <w:position w:val="1"/>
          <w:sz w:val="24"/>
          <w:szCs w:val="24"/>
        </w:rPr>
        <w:t xml:space="preserve"> </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з</w:t>
      </w:r>
      <w:r w:rsidRPr="00AF275D">
        <w:rPr>
          <w:rFonts w:eastAsia="SchoolBookSanPin"/>
          <w:color w:val="231F20"/>
          <w:position w:val="1"/>
          <w:sz w:val="24"/>
          <w:szCs w:val="24"/>
        </w:rPr>
        <w:t>личных</w:t>
      </w:r>
      <w:r w:rsidRPr="00AF275D">
        <w:rPr>
          <w:rFonts w:eastAsia="SchoolBookSanPin"/>
          <w:color w:val="231F20"/>
          <w:spacing w:val="45"/>
          <w:position w:val="1"/>
          <w:sz w:val="24"/>
          <w:szCs w:val="24"/>
        </w:rPr>
        <w:t xml:space="preserve"> </w:t>
      </w:r>
      <w:r w:rsidRPr="00AF275D">
        <w:rPr>
          <w:rFonts w:eastAsia="SchoolBookSanPin"/>
          <w:color w:val="231F20"/>
          <w:spacing w:val="3"/>
          <w:position w:val="1"/>
          <w:sz w:val="24"/>
          <w:szCs w:val="24"/>
        </w:rPr>
        <w:t>ф</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рма</w:t>
      </w:r>
      <w:r w:rsidRPr="00AF275D">
        <w:rPr>
          <w:rFonts w:eastAsia="SchoolBookSanPin"/>
          <w:color w:val="231F20"/>
          <w:spacing w:val="-2"/>
          <w:position w:val="1"/>
          <w:sz w:val="24"/>
          <w:szCs w:val="24"/>
        </w:rPr>
        <w:t>т</w:t>
      </w:r>
      <w:r w:rsidRPr="00AF275D">
        <w:rPr>
          <w:rFonts w:eastAsia="SchoolBookSanPin"/>
          <w:color w:val="231F20"/>
          <w:position w:val="1"/>
          <w:sz w:val="24"/>
          <w:szCs w:val="24"/>
        </w:rPr>
        <w:t>ах,</w:t>
      </w:r>
      <w:r w:rsidRPr="00AF275D">
        <w:rPr>
          <w:rFonts w:eastAsia="SchoolBookSanPin"/>
          <w:sz w:val="24"/>
          <w:szCs w:val="24"/>
        </w:rPr>
        <w:t xml:space="preserve"> </w:t>
      </w:r>
      <w:r w:rsidRPr="00AF275D">
        <w:rPr>
          <w:rFonts w:eastAsia="SchoolBookSanPin"/>
          <w:color w:val="231F20"/>
          <w:position w:val="1"/>
          <w:sz w:val="24"/>
          <w:szCs w:val="24"/>
        </w:rPr>
        <w:t>в том числе ци</w:t>
      </w:r>
      <w:r w:rsidRPr="00AF275D">
        <w:rPr>
          <w:rFonts w:eastAsia="SchoolBookSanPin"/>
          <w:color w:val="231F20"/>
          <w:spacing w:val="-2"/>
          <w:position w:val="1"/>
          <w:sz w:val="24"/>
          <w:szCs w:val="24"/>
        </w:rPr>
        <w:t>ф</w:t>
      </w:r>
      <w:r w:rsidRPr="00AF275D">
        <w:rPr>
          <w:rFonts w:eastAsia="SchoolBookSanPin"/>
          <w:color w:val="231F20"/>
          <w:spacing w:val="2"/>
          <w:position w:val="1"/>
          <w:sz w:val="24"/>
          <w:szCs w:val="24"/>
        </w:rPr>
        <w:t>р</w:t>
      </w:r>
      <w:r w:rsidRPr="00AF275D">
        <w:rPr>
          <w:rFonts w:eastAsia="SchoolBookSanPin"/>
          <w:color w:val="231F20"/>
          <w:position w:val="1"/>
          <w:sz w:val="24"/>
          <w:szCs w:val="24"/>
        </w:rPr>
        <w:t>овых, с учетом назначения ин</w:t>
      </w:r>
      <w:r w:rsidRPr="00AF275D">
        <w:rPr>
          <w:rFonts w:eastAsia="SchoolBookSanPin"/>
          <w:color w:val="231F20"/>
          <w:spacing w:val="3"/>
          <w:position w:val="1"/>
          <w:sz w:val="24"/>
          <w:szCs w:val="24"/>
        </w:rPr>
        <w:t>ф</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рмации</w:t>
      </w:r>
      <w:r w:rsidRPr="00AF275D">
        <w:rPr>
          <w:rFonts w:eastAsia="SchoolBookSanPin"/>
          <w:sz w:val="24"/>
          <w:szCs w:val="24"/>
        </w:rPr>
        <w:t xml:space="preserve"> </w:t>
      </w:r>
      <w:r w:rsidRPr="00AF275D">
        <w:rPr>
          <w:rFonts w:eastAsia="SchoolBookSanPin"/>
          <w:color w:val="231F20"/>
          <w:position w:val="1"/>
          <w:sz w:val="24"/>
          <w:szCs w:val="24"/>
        </w:rPr>
        <w:t>и</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ее</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целе</w:t>
      </w:r>
      <w:r w:rsidRPr="00AF275D">
        <w:rPr>
          <w:rFonts w:eastAsia="SchoolBookSanPin"/>
          <w:color w:val="231F20"/>
          <w:spacing w:val="2"/>
          <w:position w:val="1"/>
          <w:sz w:val="24"/>
          <w:szCs w:val="24"/>
        </w:rPr>
        <w:t>в</w:t>
      </w:r>
      <w:r w:rsidRPr="00AF275D">
        <w:rPr>
          <w:rFonts w:eastAsia="SchoolBookSanPin"/>
          <w:color w:val="231F20"/>
          <w:position w:val="1"/>
          <w:sz w:val="24"/>
          <w:szCs w:val="24"/>
        </w:rPr>
        <w:t>ой</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аудит</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рии.</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position w:val="1"/>
          <w:sz w:val="24"/>
          <w:szCs w:val="24"/>
        </w:rPr>
        <w:t>Ме</w:t>
      </w:r>
      <w:r w:rsidRPr="00C079D8">
        <w:rPr>
          <w:rFonts w:ascii="Times New Roman" w:eastAsia="SchoolBookSanPin" w:hAnsi="Times New Roman" w:cs="Times New Roman"/>
          <w:color w:val="231F20"/>
          <w:spacing w:val="-2"/>
          <w:position w:val="1"/>
          <w:sz w:val="24"/>
          <w:szCs w:val="24"/>
        </w:rPr>
        <w:t>т</w:t>
      </w:r>
      <w:r w:rsidRPr="00C079D8">
        <w:rPr>
          <w:rFonts w:ascii="Times New Roman" w:eastAsia="SchoolBookSanPin" w:hAnsi="Times New Roman" w:cs="Times New Roman"/>
          <w:color w:val="231F20"/>
          <w:position w:val="1"/>
          <w:sz w:val="24"/>
          <w:szCs w:val="24"/>
        </w:rPr>
        <w:t>ап</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едметные</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2"/>
          <w:position w:val="1"/>
          <w:sz w:val="24"/>
          <w:szCs w:val="24"/>
        </w:rPr>
        <w:t>з</w:t>
      </w:r>
      <w:r w:rsidRPr="00C079D8">
        <w:rPr>
          <w:rFonts w:ascii="Times New Roman" w:eastAsia="SchoolBookSanPin" w:hAnsi="Times New Roman" w:cs="Times New Roman"/>
          <w:color w:val="231F20"/>
          <w:position w:val="1"/>
          <w:sz w:val="24"/>
          <w:szCs w:val="24"/>
        </w:rPr>
        <w:t>ул</w:t>
      </w:r>
      <w:r w:rsidRPr="00C079D8">
        <w:rPr>
          <w:rFonts w:ascii="Times New Roman" w:eastAsia="SchoolBookSanPin" w:hAnsi="Times New Roman" w:cs="Times New Roman"/>
          <w:color w:val="231F20"/>
          <w:spacing w:val="-6"/>
          <w:position w:val="1"/>
          <w:sz w:val="24"/>
          <w:szCs w:val="24"/>
        </w:rPr>
        <w:t>ь</w:t>
      </w:r>
      <w:r w:rsidRPr="00C079D8">
        <w:rPr>
          <w:rFonts w:ascii="Times New Roman" w:eastAsia="SchoolBookSanPin" w:hAnsi="Times New Roman" w:cs="Times New Roman"/>
          <w:color w:val="231F20"/>
          <w:spacing w:val="-2"/>
          <w:position w:val="1"/>
          <w:sz w:val="24"/>
          <w:szCs w:val="24"/>
        </w:rPr>
        <w:t>т</w:t>
      </w:r>
      <w:r w:rsidRPr="00C079D8">
        <w:rPr>
          <w:rFonts w:ascii="Times New Roman" w:eastAsia="SchoolBookSanPin" w:hAnsi="Times New Roman" w:cs="Times New Roman"/>
          <w:color w:val="231F20"/>
          <w:position w:val="1"/>
          <w:sz w:val="24"/>
          <w:szCs w:val="24"/>
        </w:rPr>
        <w:t>аты</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сг</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position w:val="1"/>
          <w:sz w:val="24"/>
          <w:szCs w:val="24"/>
        </w:rPr>
        <w:t>уппи</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аны</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по</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т</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ем</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нап</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авлениям</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и</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от</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а</w:t>
      </w:r>
      <w:r w:rsidRPr="00C079D8">
        <w:rPr>
          <w:rFonts w:ascii="Times New Roman" w:eastAsia="SchoolBookSanPin" w:hAnsi="Times New Roman" w:cs="Times New Roman"/>
          <w:color w:val="231F20"/>
          <w:spacing w:val="2"/>
          <w:position w:val="1"/>
          <w:sz w:val="24"/>
          <w:szCs w:val="24"/>
        </w:rPr>
        <w:t>ж</w:t>
      </w:r>
      <w:r w:rsidRPr="00C079D8">
        <w:rPr>
          <w:rFonts w:ascii="Times New Roman" w:eastAsia="SchoolBookSanPin" w:hAnsi="Times New Roman" w:cs="Times New Roman"/>
          <w:color w:val="231F20"/>
          <w:position w:val="1"/>
          <w:sz w:val="24"/>
          <w:szCs w:val="24"/>
        </w:rPr>
        <w:t>ают</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сп</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с</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бн</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сть</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spacing w:val="-3"/>
          <w:position w:val="1"/>
          <w:sz w:val="24"/>
          <w:szCs w:val="24"/>
        </w:rPr>
        <w:t>б</w:t>
      </w:r>
      <w:r w:rsidRPr="00C079D8">
        <w:rPr>
          <w:rFonts w:ascii="Times New Roman" w:eastAsia="SchoolBookSanPin" w:hAnsi="Times New Roman" w:cs="Times New Roman"/>
          <w:color w:val="231F20"/>
          <w:position w:val="1"/>
          <w:sz w:val="24"/>
          <w:szCs w:val="24"/>
        </w:rPr>
        <w:t>учающихся</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исп</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ль</w:t>
      </w:r>
      <w:r w:rsidRPr="00C079D8">
        <w:rPr>
          <w:rFonts w:ascii="Times New Roman" w:eastAsia="SchoolBookSanPin" w:hAnsi="Times New Roman" w:cs="Times New Roman"/>
          <w:color w:val="231F20"/>
          <w:spacing w:val="2"/>
          <w:position w:val="1"/>
          <w:sz w:val="24"/>
          <w:szCs w:val="24"/>
        </w:rPr>
        <w:t>з</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ать</w:t>
      </w:r>
      <w:r w:rsidRPr="00C079D8">
        <w:rPr>
          <w:rFonts w:ascii="Times New Roman" w:eastAsia="SchoolBookSanPin" w:hAnsi="Times New Roman" w:cs="Times New Roman"/>
          <w:color w:val="231F20"/>
          <w:spacing w:val="10"/>
          <w:position w:val="1"/>
          <w:sz w:val="24"/>
          <w:szCs w:val="24"/>
        </w:rPr>
        <w:t xml:space="preserve"> </w:t>
      </w:r>
      <w:r w:rsidRPr="00C079D8">
        <w:rPr>
          <w:rFonts w:ascii="Times New Roman" w:eastAsia="SchoolBookSanPin" w:hAnsi="Times New Roman" w:cs="Times New Roman"/>
          <w:color w:val="231F20"/>
          <w:position w:val="1"/>
          <w:sz w:val="24"/>
          <w:szCs w:val="24"/>
        </w:rPr>
        <w:t>на</w:t>
      </w:r>
      <w:r w:rsidRPr="00C079D8">
        <w:rPr>
          <w:rFonts w:ascii="Times New Roman" w:eastAsia="SchoolBookSanPin" w:hAnsi="Times New Roman" w:cs="Times New Roman"/>
          <w:sz w:val="24"/>
          <w:szCs w:val="24"/>
        </w:rPr>
        <w:t xml:space="preserve"> </w:t>
      </w:r>
      <w:r w:rsidRPr="00C079D8">
        <w:rPr>
          <w:rFonts w:ascii="Times New Roman" w:eastAsia="SchoolBookSanPin" w:hAnsi="Times New Roman" w:cs="Times New Roman"/>
          <w:color w:val="231F20"/>
          <w:position w:val="1"/>
          <w:sz w:val="24"/>
          <w:szCs w:val="24"/>
        </w:rPr>
        <w:t>п</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а</w:t>
      </w:r>
      <w:r w:rsidRPr="00C079D8">
        <w:rPr>
          <w:rFonts w:ascii="Times New Roman" w:eastAsia="SchoolBookSanPin" w:hAnsi="Times New Roman" w:cs="Times New Roman"/>
          <w:color w:val="231F20"/>
          <w:spacing w:val="-2"/>
          <w:position w:val="1"/>
          <w:sz w:val="24"/>
          <w:szCs w:val="24"/>
        </w:rPr>
        <w:t>к</w:t>
      </w:r>
      <w:r>
        <w:rPr>
          <w:rFonts w:ascii="Times New Roman" w:eastAsia="SchoolBookSanPin" w:hAnsi="Times New Roman" w:cs="Times New Roman"/>
          <w:color w:val="231F20"/>
          <w:position w:val="1"/>
          <w:sz w:val="24"/>
          <w:szCs w:val="24"/>
        </w:rPr>
        <w:t xml:space="preserve">тике </w:t>
      </w:r>
      <w:r w:rsidRPr="00C079D8">
        <w:rPr>
          <w:rFonts w:ascii="Times New Roman" w:eastAsia="SchoolBookSanPin" w:hAnsi="Times New Roman" w:cs="Times New Roman"/>
          <w:color w:val="231F20"/>
          <w:position w:val="1"/>
          <w:sz w:val="24"/>
          <w:szCs w:val="24"/>
        </w:rPr>
        <w:t>уни</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2"/>
          <w:position w:val="1"/>
          <w:sz w:val="24"/>
          <w:szCs w:val="24"/>
        </w:rPr>
        <w:t>р</w:t>
      </w:r>
      <w:r>
        <w:rPr>
          <w:rFonts w:ascii="Times New Roman" w:eastAsia="SchoolBookSanPin" w:hAnsi="Times New Roman" w:cs="Times New Roman"/>
          <w:color w:val="231F20"/>
          <w:position w:val="1"/>
          <w:sz w:val="24"/>
          <w:szCs w:val="24"/>
        </w:rPr>
        <w:t xml:space="preserve">сальные учебные действия, </w:t>
      </w:r>
      <w:r w:rsidRPr="00C079D8">
        <w:rPr>
          <w:rFonts w:ascii="Times New Roman" w:eastAsia="SchoolBookSanPin" w:hAnsi="Times New Roman" w:cs="Times New Roman"/>
          <w:color w:val="231F20"/>
          <w:position w:val="1"/>
          <w:sz w:val="24"/>
          <w:szCs w:val="24"/>
        </w:rPr>
        <w:t>с</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с</w:t>
      </w:r>
      <w:r w:rsidRPr="00C079D8">
        <w:rPr>
          <w:rFonts w:ascii="Times New Roman" w:eastAsia="SchoolBookSanPin" w:hAnsi="Times New Roman" w:cs="Times New Roman"/>
          <w:color w:val="231F20"/>
          <w:spacing w:val="-2"/>
          <w:position w:val="1"/>
          <w:sz w:val="24"/>
          <w:szCs w:val="24"/>
        </w:rPr>
        <w:t>т</w:t>
      </w:r>
      <w:r w:rsidRPr="00C079D8">
        <w:rPr>
          <w:rFonts w:ascii="Times New Roman" w:eastAsia="SchoolBookSanPin" w:hAnsi="Times New Roman" w:cs="Times New Roman"/>
          <w:color w:val="231F20"/>
          <w:position w:val="1"/>
          <w:sz w:val="24"/>
          <w:szCs w:val="24"/>
        </w:rPr>
        <w:t>а</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ляющие</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position w:val="1"/>
          <w:sz w:val="24"/>
          <w:szCs w:val="24"/>
        </w:rPr>
        <w:t>умение</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ладе</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ать:</w:t>
      </w:r>
    </w:p>
    <w:p w:rsidR="00467E88" w:rsidRPr="00C079D8" w:rsidRDefault="00467E88" w:rsidP="00890A80">
      <w:pPr>
        <w:pStyle w:val="afe"/>
        <w:numPr>
          <w:ilvl w:val="0"/>
          <w:numId w:val="7"/>
        </w:numPr>
        <w:tabs>
          <w:tab w:val="clear" w:pos="4677"/>
          <w:tab w:val="clear" w:pos="9355"/>
        </w:tabs>
        <w:overflowPunct w:val="0"/>
        <w:ind w:left="426"/>
        <w:jc w:val="both"/>
        <w:textAlignment w:val="baseline"/>
        <w:rPr>
          <w:rFonts w:ascii="Times New Roman" w:eastAsia="SchoolBookSanPin" w:hAnsi="Times New Roman" w:cs="Times New Roman"/>
          <w:b/>
          <w:color w:val="231F20"/>
          <w:position w:val="1"/>
        </w:rPr>
      </w:pPr>
      <w:r w:rsidRPr="00C079D8">
        <w:rPr>
          <w:rFonts w:ascii="Times New Roman" w:eastAsia="SchoolBookSanPin" w:hAnsi="Times New Roman" w:cs="Times New Roman"/>
          <w:b/>
          <w:color w:val="231F20"/>
          <w:position w:val="1"/>
        </w:rPr>
        <w:lastRenderedPageBreak/>
        <w:t>уни</w:t>
      </w:r>
      <w:r w:rsidRPr="00C079D8">
        <w:rPr>
          <w:rFonts w:ascii="Times New Roman" w:eastAsia="SchoolBookSanPin" w:hAnsi="Times New Roman" w:cs="Times New Roman"/>
          <w:b/>
          <w:color w:val="231F20"/>
          <w:spacing w:val="2"/>
          <w:position w:val="1"/>
        </w:rPr>
        <w:t>в</w:t>
      </w:r>
      <w:r w:rsidRPr="00C079D8">
        <w:rPr>
          <w:rFonts w:ascii="Times New Roman" w:eastAsia="SchoolBookSanPin" w:hAnsi="Times New Roman" w:cs="Times New Roman"/>
          <w:b/>
          <w:color w:val="231F20"/>
          <w:position w:val="1"/>
        </w:rPr>
        <w:t>е</w:t>
      </w:r>
      <w:r w:rsidRPr="00C079D8">
        <w:rPr>
          <w:rFonts w:ascii="Times New Roman" w:eastAsia="SchoolBookSanPin" w:hAnsi="Times New Roman" w:cs="Times New Roman"/>
          <w:b/>
          <w:color w:val="231F20"/>
          <w:spacing w:val="2"/>
          <w:position w:val="1"/>
        </w:rPr>
        <w:t>р</w:t>
      </w:r>
      <w:r w:rsidRPr="00C079D8">
        <w:rPr>
          <w:rFonts w:ascii="Times New Roman" w:eastAsia="SchoolBookSanPin" w:hAnsi="Times New Roman" w:cs="Times New Roman"/>
          <w:b/>
          <w:color w:val="231F20"/>
          <w:position w:val="1"/>
        </w:rPr>
        <w:t>сальными</w:t>
      </w:r>
      <w:r w:rsidRPr="00C079D8">
        <w:rPr>
          <w:rFonts w:ascii="Times New Roman" w:eastAsia="SchoolBookSanPin" w:hAnsi="Times New Roman" w:cs="Times New Roman"/>
          <w:b/>
          <w:color w:val="231F20"/>
          <w:spacing w:val="24"/>
          <w:position w:val="1"/>
        </w:rPr>
        <w:t xml:space="preserve"> </w:t>
      </w:r>
      <w:r w:rsidRPr="00C079D8">
        <w:rPr>
          <w:rFonts w:ascii="Times New Roman" w:eastAsia="SchoolBookSanPin" w:hAnsi="Times New Roman" w:cs="Times New Roman"/>
          <w:b/>
          <w:color w:val="231F20"/>
          <w:position w:val="1"/>
        </w:rPr>
        <w:t>учебными</w:t>
      </w:r>
      <w:r w:rsidRPr="00C079D8">
        <w:rPr>
          <w:rFonts w:ascii="Times New Roman" w:eastAsia="SchoolBookSanPin" w:hAnsi="Times New Roman" w:cs="Times New Roman"/>
          <w:b/>
          <w:color w:val="231F20"/>
          <w:spacing w:val="24"/>
          <w:position w:val="1"/>
        </w:rPr>
        <w:t xml:space="preserve"> </w:t>
      </w:r>
      <w:r w:rsidRPr="00C079D8">
        <w:rPr>
          <w:rFonts w:ascii="Times New Roman" w:eastAsia="SchoolBookSanPin" w:hAnsi="Times New Roman" w:cs="Times New Roman"/>
          <w:b/>
          <w:color w:val="231F20"/>
          <w:position w:val="1"/>
        </w:rPr>
        <w:t>позна</w:t>
      </w:r>
      <w:r w:rsidRPr="00C079D8">
        <w:rPr>
          <w:rFonts w:ascii="Times New Roman" w:eastAsia="SchoolBookSanPin" w:hAnsi="Times New Roman" w:cs="Times New Roman"/>
          <w:b/>
          <w:color w:val="231F20"/>
          <w:spacing w:val="2"/>
          <w:position w:val="1"/>
        </w:rPr>
        <w:t>в</w:t>
      </w:r>
      <w:r w:rsidRPr="00C079D8">
        <w:rPr>
          <w:rFonts w:ascii="Times New Roman" w:eastAsia="SchoolBookSanPin" w:hAnsi="Times New Roman" w:cs="Times New Roman"/>
          <w:b/>
          <w:color w:val="231F20"/>
          <w:position w:val="1"/>
        </w:rPr>
        <w:t>ательными</w:t>
      </w:r>
      <w:r w:rsidRPr="00C079D8">
        <w:rPr>
          <w:rFonts w:ascii="Times New Roman" w:eastAsia="SchoolBookSanPin" w:hAnsi="Times New Roman" w:cs="Times New Roman"/>
          <w:b/>
          <w:color w:val="231F20"/>
          <w:spacing w:val="24"/>
          <w:position w:val="1"/>
        </w:rPr>
        <w:t xml:space="preserve"> </w:t>
      </w:r>
      <w:r w:rsidRPr="00C079D8">
        <w:rPr>
          <w:rFonts w:ascii="Times New Roman" w:eastAsia="SchoolBookSanPin" w:hAnsi="Times New Roman" w:cs="Times New Roman"/>
          <w:b/>
          <w:color w:val="231F20"/>
          <w:position w:val="1"/>
        </w:rPr>
        <w:t>действиями;</w:t>
      </w:r>
    </w:p>
    <w:p w:rsidR="00467E88" w:rsidRPr="00AF275D" w:rsidRDefault="00467E88" w:rsidP="00890A80">
      <w:pPr>
        <w:pStyle w:val="a7"/>
        <w:numPr>
          <w:ilvl w:val="0"/>
          <w:numId w:val="7"/>
        </w:numPr>
        <w:ind w:left="426"/>
        <w:rPr>
          <w:rFonts w:eastAsia="SchoolBookSanPin"/>
          <w:b/>
          <w:sz w:val="24"/>
          <w:szCs w:val="24"/>
        </w:rPr>
      </w:pPr>
      <w:r w:rsidRPr="00AF275D">
        <w:rPr>
          <w:rFonts w:eastAsia="SchoolBookSanPin"/>
          <w:b/>
          <w:color w:val="231F20"/>
          <w:sz w:val="24"/>
          <w:szCs w:val="24"/>
        </w:rPr>
        <w:t>уни</w:t>
      </w:r>
      <w:r w:rsidRPr="00AF275D">
        <w:rPr>
          <w:rFonts w:eastAsia="SchoolBookSanPin"/>
          <w:b/>
          <w:color w:val="231F20"/>
          <w:spacing w:val="2"/>
          <w:sz w:val="24"/>
          <w:szCs w:val="24"/>
        </w:rPr>
        <w:t>в</w:t>
      </w:r>
      <w:r w:rsidRPr="00AF275D">
        <w:rPr>
          <w:rFonts w:eastAsia="SchoolBookSanPin"/>
          <w:b/>
          <w:color w:val="231F20"/>
          <w:sz w:val="24"/>
          <w:szCs w:val="24"/>
        </w:rPr>
        <w:t>е</w:t>
      </w:r>
      <w:r w:rsidRPr="00AF275D">
        <w:rPr>
          <w:rFonts w:eastAsia="SchoolBookSanPin"/>
          <w:b/>
          <w:color w:val="231F20"/>
          <w:spacing w:val="2"/>
          <w:sz w:val="24"/>
          <w:szCs w:val="24"/>
        </w:rPr>
        <w:t>р</w:t>
      </w:r>
      <w:r w:rsidRPr="00AF275D">
        <w:rPr>
          <w:rFonts w:eastAsia="SchoolBookSanPin"/>
          <w:b/>
          <w:color w:val="231F20"/>
          <w:sz w:val="24"/>
          <w:szCs w:val="24"/>
        </w:rPr>
        <w:t>сальными учебными коммуни</w:t>
      </w:r>
      <w:r w:rsidRPr="00AF275D">
        <w:rPr>
          <w:rFonts w:eastAsia="SchoolBookSanPin"/>
          <w:b/>
          <w:color w:val="231F20"/>
          <w:spacing w:val="2"/>
          <w:sz w:val="24"/>
          <w:szCs w:val="24"/>
        </w:rPr>
        <w:t>к</w:t>
      </w:r>
      <w:r w:rsidRPr="00AF275D">
        <w:rPr>
          <w:rFonts w:eastAsia="SchoolBookSanPin"/>
          <w:b/>
          <w:color w:val="231F20"/>
          <w:sz w:val="24"/>
          <w:szCs w:val="24"/>
        </w:rPr>
        <w:t>ативными действиями;</w:t>
      </w:r>
    </w:p>
    <w:p w:rsidR="00467E88" w:rsidRPr="00AF275D" w:rsidRDefault="00467E88" w:rsidP="00890A80">
      <w:pPr>
        <w:pStyle w:val="a7"/>
        <w:numPr>
          <w:ilvl w:val="0"/>
          <w:numId w:val="7"/>
        </w:numPr>
        <w:ind w:left="426"/>
        <w:rPr>
          <w:rFonts w:eastAsia="SchoolBookSanPin"/>
          <w:b/>
          <w:sz w:val="24"/>
          <w:szCs w:val="24"/>
        </w:rPr>
      </w:pPr>
      <w:r w:rsidRPr="00AF275D">
        <w:rPr>
          <w:rFonts w:eastAsia="SchoolBookSanPin"/>
          <w:b/>
          <w:color w:val="231F20"/>
          <w:position w:val="1"/>
          <w:sz w:val="24"/>
          <w:szCs w:val="24"/>
        </w:rPr>
        <w:t>уни</w:t>
      </w:r>
      <w:r w:rsidRPr="00AF275D">
        <w:rPr>
          <w:rFonts w:eastAsia="SchoolBookSanPin"/>
          <w:b/>
          <w:color w:val="231F20"/>
          <w:spacing w:val="2"/>
          <w:position w:val="1"/>
          <w:sz w:val="24"/>
          <w:szCs w:val="24"/>
        </w:rPr>
        <w:t>в</w:t>
      </w:r>
      <w:r w:rsidRPr="00AF275D">
        <w:rPr>
          <w:rFonts w:eastAsia="SchoolBookSanPin"/>
          <w:b/>
          <w:color w:val="231F20"/>
          <w:position w:val="1"/>
          <w:sz w:val="24"/>
          <w:szCs w:val="24"/>
        </w:rPr>
        <w:t>е</w:t>
      </w:r>
      <w:r w:rsidRPr="00AF275D">
        <w:rPr>
          <w:rFonts w:eastAsia="SchoolBookSanPin"/>
          <w:b/>
          <w:color w:val="231F20"/>
          <w:spacing w:val="2"/>
          <w:position w:val="1"/>
          <w:sz w:val="24"/>
          <w:szCs w:val="24"/>
        </w:rPr>
        <w:t>р</w:t>
      </w:r>
      <w:r w:rsidRPr="00AF275D">
        <w:rPr>
          <w:rFonts w:eastAsia="SchoolBookSanPin"/>
          <w:b/>
          <w:color w:val="231F20"/>
          <w:position w:val="1"/>
          <w:sz w:val="24"/>
          <w:szCs w:val="24"/>
        </w:rPr>
        <w:t>сальными</w:t>
      </w:r>
      <w:r w:rsidRPr="00AF275D">
        <w:rPr>
          <w:rFonts w:eastAsia="SchoolBookSanPin"/>
          <w:b/>
          <w:color w:val="231F20"/>
          <w:spacing w:val="24"/>
          <w:position w:val="1"/>
          <w:sz w:val="24"/>
          <w:szCs w:val="24"/>
        </w:rPr>
        <w:t xml:space="preserve"> </w:t>
      </w:r>
      <w:r w:rsidRPr="00AF275D">
        <w:rPr>
          <w:rFonts w:eastAsia="SchoolBookSanPin"/>
          <w:b/>
          <w:color w:val="231F20"/>
          <w:spacing w:val="2"/>
          <w:position w:val="1"/>
          <w:sz w:val="24"/>
          <w:szCs w:val="24"/>
        </w:rPr>
        <w:t>р</w:t>
      </w:r>
      <w:r w:rsidRPr="00AF275D">
        <w:rPr>
          <w:rFonts w:eastAsia="SchoolBookSanPin"/>
          <w:b/>
          <w:color w:val="231F20"/>
          <w:position w:val="1"/>
          <w:sz w:val="24"/>
          <w:szCs w:val="24"/>
        </w:rPr>
        <w:t>егулятивными</w:t>
      </w:r>
      <w:r w:rsidRPr="00AF275D">
        <w:rPr>
          <w:rFonts w:eastAsia="SchoolBookSanPin"/>
          <w:b/>
          <w:color w:val="231F20"/>
          <w:spacing w:val="24"/>
          <w:position w:val="1"/>
          <w:sz w:val="24"/>
          <w:szCs w:val="24"/>
        </w:rPr>
        <w:t xml:space="preserve"> </w:t>
      </w:r>
      <w:r w:rsidRPr="00AF275D">
        <w:rPr>
          <w:rFonts w:eastAsia="SchoolBookSanPin"/>
          <w:b/>
          <w:color w:val="231F20"/>
          <w:position w:val="1"/>
          <w:sz w:val="24"/>
          <w:szCs w:val="24"/>
        </w:rPr>
        <w:t>действиями.</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3"/>
          <w:position w:val="1"/>
          <w:sz w:val="24"/>
          <w:szCs w:val="24"/>
        </w:rPr>
        <w:t>в</w:t>
      </w:r>
      <w:r w:rsidRPr="00C079D8">
        <w:rPr>
          <w:rFonts w:ascii="Times New Roman" w:eastAsia="SchoolBookSanPin" w:hAnsi="Times New Roman" w:cs="Times New Roman"/>
          <w:color w:val="231F20"/>
          <w:spacing w:val="-1"/>
          <w:position w:val="1"/>
          <w:sz w:val="24"/>
          <w:szCs w:val="24"/>
        </w:rPr>
        <w:t>ладени</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6"/>
          <w:position w:val="1"/>
          <w:sz w:val="24"/>
          <w:szCs w:val="24"/>
        </w:rPr>
        <w:t xml:space="preserve"> </w:t>
      </w:r>
      <w:r w:rsidRPr="00C079D8">
        <w:rPr>
          <w:rFonts w:ascii="Times New Roman" w:eastAsia="SchoolBookSanPin" w:hAnsi="Times New Roman" w:cs="Times New Roman"/>
          <w:b/>
          <w:color w:val="231F20"/>
          <w:spacing w:val="-1"/>
          <w:position w:val="1"/>
          <w:sz w:val="24"/>
          <w:szCs w:val="24"/>
        </w:rPr>
        <w:t>уни</w:t>
      </w:r>
      <w:r w:rsidRPr="00C079D8">
        <w:rPr>
          <w:rFonts w:ascii="Times New Roman" w:eastAsia="SchoolBookSanPin" w:hAnsi="Times New Roman" w:cs="Times New Roman"/>
          <w:b/>
          <w:color w:val="231F20"/>
          <w:spacing w:val="1"/>
          <w:position w:val="1"/>
          <w:sz w:val="24"/>
          <w:szCs w:val="24"/>
        </w:rPr>
        <w:t>в</w:t>
      </w:r>
      <w:r w:rsidRPr="00C079D8">
        <w:rPr>
          <w:rFonts w:ascii="Times New Roman" w:eastAsia="SchoolBookSanPin" w:hAnsi="Times New Roman" w:cs="Times New Roman"/>
          <w:b/>
          <w:color w:val="231F20"/>
          <w:spacing w:val="-1"/>
          <w:position w:val="1"/>
          <w:sz w:val="24"/>
          <w:szCs w:val="24"/>
        </w:rPr>
        <w:t>е</w:t>
      </w:r>
      <w:r w:rsidRPr="00C079D8">
        <w:rPr>
          <w:rFonts w:ascii="Times New Roman" w:eastAsia="SchoolBookSanPin" w:hAnsi="Times New Roman" w:cs="Times New Roman"/>
          <w:b/>
          <w:color w:val="231F20"/>
          <w:spacing w:val="1"/>
          <w:position w:val="1"/>
          <w:sz w:val="24"/>
          <w:szCs w:val="24"/>
        </w:rPr>
        <w:t>р</w:t>
      </w:r>
      <w:r w:rsidRPr="00C079D8">
        <w:rPr>
          <w:rFonts w:ascii="Times New Roman" w:eastAsia="SchoolBookSanPin" w:hAnsi="Times New Roman" w:cs="Times New Roman"/>
          <w:b/>
          <w:color w:val="231F20"/>
          <w:spacing w:val="-1"/>
          <w:position w:val="1"/>
          <w:sz w:val="24"/>
          <w:szCs w:val="24"/>
        </w:rPr>
        <w:t>сальным</w:t>
      </w:r>
      <w:r w:rsidRPr="00C079D8">
        <w:rPr>
          <w:rFonts w:ascii="Times New Roman" w:eastAsia="SchoolBookSanPin" w:hAnsi="Times New Roman" w:cs="Times New Roman"/>
          <w:b/>
          <w:color w:val="231F20"/>
          <w:position w:val="1"/>
          <w:sz w:val="24"/>
          <w:szCs w:val="24"/>
        </w:rPr>
        <w:t>и</w:t>
      </w:r>
      <w:r w:rsidRPr="00C079D8">
        <w:rPr>
          <w:rFonts w:ascii="Times New Roman" w:eastAsia="SchoolBookSanPin" w:hAnsi="Times New Roman" w:cs="Times New Roman"/>
          <w:b/>
          <w:color w:val="231F20"/>
          <w:spacing w:val="6"/>
          <w:position w:val="1"/>
          <w:sz w:val="24"/>
          <w:szCs w:val="24"/>
        </w:rPr>
        <w:t xml:space="preserve"> </w:t>
      </w:r>
      <w:r w:rsidRPr="00C079D8">
        <w:rPr>
          <w:rFonts w:ascii="Times New Roman" w:eastAsia="SchoolBookSanPin" w:hAnsi="Times New Roman" w:cs="Times New Roman"/>
          <w:b/>
          <w:color w:val="231F20"/>
          <w:spacing w:val="-1"/>
          <w:position w:val="1"/>
          <w:sz w:val="24"/>
          <w:szCs w:val="24"/>
        </w:rPr>
        <w:t>учебным</w:t>
      </w:r>
      <w:r w:rsidRPr="00C079D8">
        <w:rPr>
          <w:rFonts w:ascii="Times New Roman" w:eastAsia="SchoolBookSanPin" w:hAnsi="Times New Roman" w:cs="Times New Roman"/>
          <w:b/>
          <w:color w:val="231F20"/>
          <w:position w:val="1"/>
          <w:sz w:val="24"/>
          <w:szCs w:val="24"/>
        </w:rPr>
        <w:t>и</w:t>
      </w:r>
      <w:r w:rsidRPr="00C079D8">
        <w:rPr>
          <w:rFonts w:ascii="Times New Roman" w:eastAsia="SchoolBookSanPin" w:hAnsi="Times New Roman" w:cs="Times New Roman"/>
          <w:b/>
          <w:color w:val="231F20"/>
          <w:spacing w:val="6"/>
          <w:position w:val="1"/>
          <w:sz w:val="24"/>
          <w:szCs w:val="24"/>
        </w:rPr>
        <w:t xml:space="preserve"> </w:t>
      </w:r>
      <w:r w:rsidRPr="00C079D8">
        <w:rPr>
          <w:rFonts w:ascii="Times New Roman" w:eastAsia="SchoolBookSanPin" w:hAnsi="Times New Roman" w:cs="Times New Roman"/>
          <w:b/>
          <w:color w:val="231F20"/>
          <w:spacing w:val="-1"/>
          <w:position w:val="1"/>
          <w:sz w:val="24"/>
          <w:szCs w:val="24"/>
        </w:rPr>
        <w:t>позна</w:t>
      </w:r>
      <w:r w:rsidRPr="00C079D8">
        <w:rPr>
          <w:rFonts w:ascii="Times New Roman" w:eastAsia="SchoolBookSanPin" w:hAnsi="Times New Roman" w:cs="Times New Roman"/>
          <w:b/>
          <w:color w:val="231F20"/>
          <w:spacing w:val="1"/>
          <w:position w:val="1"/>
          <w:sz w:val="24"/>
          <w:szCs w:val="24"/>
        </w:rPr>
        <w:t>в</w:t>
      </w:r>
      <w:r w:rsidRPr="00C079D8">
        <w:rPr>
          <w:rFonts w:ascii="Times New Roman" w:eastAsia="SchoolBookSanPin" w:hAnsi="Times New Roman" w:cs="Times New Roman"/>
          <w:b/>
          <w:color w:val="231F20"/>
          <w:spacing w:val="-1"/>
          <w:position w:val="1"/>
          <w:sz w:val="24"/>
          <w:szCs w:val="24"/>
        </w:rPr>
        <w:t>ательным</w:t>
      </w:r>
      <w:r w:rsidRPr="00C079D8">
        <w:rPr>
          <w:rFonts w:ascii="Times New Roman" w:eastAsia="SchoolBookSanPin" w:hAnsi="Times New Roman" w:cs="Times New Roman"/>
          <w:b/>
          <w:color w:val="231F20"/>
          <w:position w:val="1"/>
          <w:sz w:val="24"/>
          <w:szCs w:val="24"/>
        </w:rPr>
        <w:t>и</w:t>
      </w:r>
      <w:r w:rsidRPr="00C079D8">
        <w:rPr>
          <w:rFonts w:ascii="Times New Roman" w:eastAsia="SchoolBookSanPin" w:hAnsi="Times New Roman" w:cs="Times New Roman"/>
          <w:b/>
          <w:color w:val="231F20"/>
          <w:spacing w:val="6"/>
          <w:position w:val="1"/>
          <w:sz w:val="24"/>
          <w:szCs w:val="24"/>
        </w:rPr>
        <w:t xml:space="preserve"> </w:t>
      </w:r>
      <w:r w:rsidRPr="00C079D8">
        <w:rPr>
          <w:rFonts w:ascii="Times New Roman" w:eastAsia="SchoolBookSanPin" w:hAnsi="Times New Roman" w:cs="Times New Roman"/>
          <w:b/>
          <w:color w:val="231F20"/>
          <w:spacing w:val="-1"/>
          <w:position w:val="1"/>
          <w:sz w:val="24"/>
          <w:szCs w:val="24"/>
        </w:rPr>
        <w:t>действиям</w:t>
      </w:r>
      <w:r w:rsidRPr="00C079D8">
        <w:rPr>
          <w:rFonts w:ascii="Times New Roman" w:eastAsia="SchoolBookSanPin" w:hAnsi="Times New Roman" w:cs="Times New Roman"/>
          <w:b/>
          <w:color w:val="231F20"/>
          <w:position w:val="1"/>
          <w:sz w:val="24"/>
          <w:szCs w:val="24"/>
        </w:rPr>
        <w:t>и</w:t>
      </w:r>
      <w:r w:rsidRPr="00C079D8">
        <w:rPr>
          <w:rFonts w:ascii="Times New Roman" w:eastAsia="SchoolBookSanPin" w:hAnsi="Times New Roman" w:cs="Times New Roman"/>
          <w:color w:val="231F20"/>
          <w:spacing w:val="4"/>
          <w:position w:val="1"/>
          <w:sz w:val="24"/>
          <w:szCs w:val="24"/>
        </w:rPr>
        <w:t xml:space="preserve"> </w:t>
      </w:r>
      <w:r w:rsidRPr="00C079D8">
        <w:rPr>
          <w:rFonts w:ascii="Times New Roman" w:eastAsia="SchoolBookSanPin" w:hAnsi="Times New Roman" w:cs="Times New Roman"/>
          <w:color w:val="231F20"/>
          <w:spacing w:val="-1"/>
          <w:position w:val="1"/>
          <w:sz w:val="24"/>
          <w:szCs w:val="24"/>
        </w:rPr>
        <w:t>п</w:t>
      </w:r>
      <w:r w:rsidRPr="00C079D8">
        <w:rPr>
          <w:rFonts w:ascii="Times New Roman" w:eastAsia="SchoolBookSanPin" w:hAnsi="Times New Roman" w:cs="Times New Roman"/>
          <w:color w:val="231F20"/>
          <w:spacing w:val="1"/>
          <w:position w:val="1"/>
          <w:sz w:val="24"/>
          <w:szCs w:val="24"/>
        </w:rPr>
        <w:t>р</w:t>
      </w:r>
      <w:r w:rsidRPr="00C079D8">
        <w:rPr>
          <w:rFonts w:ascii="Times New Roman" w:eastAsia="SchoolBookSanPin" w:hAnsi="Times New Roman" w:cs="Times New Roman"/>
          <w:color w:val="231F20"/>
          <w:spacing w:val="-1"/>
          <w:position w:val="1"/>
          <w:sz w:val="24"/>
          <w:szCs w:val="24"/>
        </w:rPr>
        <w:t>едп</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ла</w:t>
      </w:r>
      <w:r w:rsidRPr="00C079D8">
        <w:rPr>
          <w:rFonts w:ascii="Times New Roman" w:eastAsia="SchoolBookSanPin" w:hAnsi="Times New Roman" w:cs="Times New Roman"/>
          <w:color w:val="231F20"/>
          <w:spacing w:val="-3"/>
          <w:position w:val="1"/>
          <w:sz w:val="24"/>
          <w:szCs w:val="24"/>
        </w:rPr>
        <w:t>г</w:t>
      </w:r>
      <w:r w:rsidRPr="00C079D8">
        <w:rPr>
          <w:rFonts w:ascii="Times New Roman" w:eastAsia="SchoolBookSanPin" w:hAnsi="Times New Roman" w:cs="Times New Roman"/>
          <w:color w:val="231F20"/>
          <w:spacing w:val="-1"/>
          <w:position w:val="1"/>
          <w:sz w:val="24"/>
          <w:szCs w:val="24"/>
        </w:rPr>
        <w:t>ае</w:t>
      </w:r>
      <w:r w:rsidRPr="00C079D8">
        <w:rPr>
          <w:rFonts w:ascii="Times New Roman" w:eastAsia="SchoolBookSanPin" w:hAnsi="Times New Roman" w:cs="Times New Roman"/>
          <w:color w:val="231F20"/>
          <w:position w:val="1"/>
          <w:sz w:val="24"/>
          <w:szCs w:val="24"/>
        </w:rPr>
        <w:t>т</w:t>
      </w:r>
      <w:r w:rsidRPr="00C079D8">
        <w:rPr>
          <w:rFonts w:ascii="Times New Roman" w:eastAsia="SchoolBookSanPin" w:hAnsi="Times New Roman" w:cs="Times New Roman"/>
          <w:color w:val="231F20"/>
          <w:spacing w:val="4"/>
          <w:position w:val="1"/>
          <w:sz w:val="24"/>
          <w:szCs w:val="24"/>
        </w:rPr>
        <w:t xml:space="preserve"> </w:t>
      </w:r>
      <w:r w:rsidRPr="00C079D8">
        <w:rPr>
          <w:rFonts w:ascii="Times New Roman" w:eastAsia="SchoolBookSanPin" w:hAnsi="Times New Roman" w:cs="Times New Roman"/>
          <w:color w:val="231F20"/>
          <w:spacing w:val="-1"/>
          <w:position w:val="1"/>
          <w:sz w:val="24"/>
          <w:szCs w:val="24"/>
        </w:rPr>
        <w:t>умени</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4"/>
          <w:position w:val="1"/>
          <w:sz w:val="24"/>
          <w:szCs w:val="24"/>
        </w:rPr>
        <w:t xml:space="preserve"> </w:t>
      </w:r>
      <w:r w:rsidRPr="00C079D8">
        <w:rPr>
          <w:rFonts w:ascii="Times New Roman" w:eastAsia="SchoolBookSanPin" w:hAnsi="Times New Roman" w:cs="Times New Roman"/>
          <w:color w:val="231F20"/>
          <w:spacing w:val="-1"/>
          <w:position w:val="1"/>
          <w:sz w:val="24"/>
          <w:szCs w:val="24"/>
        </w:rPr>
        <w:t>исп</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ль</w:t>
      </w:r>
      <w:r w:rsidRPr="00C079D8">
        <w:rPr>
          <w:rFonts w:ascii="Times New Roman" w:eastAsia="SchoolBookSanPin" w:hAnsi="Times New Roman" w:cs="Times New Roman"/>
          <w:color w:val="231F20"/>
          <w:spacing w:val="1"/>
          <w:position w:val="1"/>
          <w:sz w:val="24"/>
          <w:szCs w:val="24"/>
        </w:rPr>
        <w:t>з</w:t>
      </w: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1"/>
          <w:position w:val="1"/>
          <w:sz w:val="24"/>
          <w:szCs w:val="24"/>
        </w:rPr>
        <w:t>в</w:t>
      </w:r>
      <w:r w:rsidRPr="00C079D8">
        <w:rPr>
          <w:rFonts w:ascii="Times New Roman" w:eastAsia="SchoolBookSanPin" w:hAnsi="Times New Roman" w:cs="Times New Roman"/>
          <w:color w:val="231F20"/>
          <w:spacing w:val="-1"/>
          <w:position w:val="1"/>
          <w:sz w:val="24"/>
          <w:szCs w:val="24"/>
        </w:rPr>
        <w:t>ат</w:t>
      </w:r>
      <w:r w:rsidRPr="00C079D8">
        <w:rPr>
          <w:rFonts w:ascii="Times New Roman" w:eastAsia="SchoolBookSanPin" w:hAnsi="Times New Roman" w:cs="Times New Roman"/>
          <w:color w:val="231F20"/>
          <w:position w:val="1"/>
          <w:sz w:val="24"/>
          <w:szCs w:val="24"/>
        </w:rPr>
        <w:t>ь</w:t>
      </w:r>
      <w:r w:rsidRPr="00C079D8">
        <w:rPr>
          <w:rFonts w:ascii="Times New Roman" w:eastAsia="SchoolBookSanPin" w:hAnsi="Times New Roman" w:cs="Times New Roman"/>
          <w:color w:val="231F20"/>
          <w:spacing w:val="4"/>
          <w:position w:val="1"/>
          <w:sz w:val="24"/>
          <w:szCs w:val="24"/>
        </w:rPr>
        <w:t xml:space="preserve"> </w:t>
      </w:r>
      <w:r w:rsidRPr="00C079D8">
        <w:rPr>
          <w:rFonts w:ascii="Times New Roman" w:eastAsia="SchoolBookSanPin" w:hAnsi="Times New Roman" w:cs="Times New Roman"/>
          <w:color w:val="231F20"/>
          <w:spacing w:val="1"/>
          <w:position w:val="1"/>
          <w:sz w:val="24"/>
          <w:szCs w:val="24"/>
        </w:rPr>
        <w:t>б</w:t>
      </w:r>
      <w:r w:rsidRPr="00C079D8">
        <w:rPr>
          <w:rFonts w:ascii="Times New Roman" w:eastAsia="SchoolBookSanPin" w:hAnsi="Times New Roman" w:cs="Times New Roman"/>
          <w:color w:val="231F20"/>
          <w:spacing w:val="-1"/>
          <w:position w:val="1"/>
          <w:sz w:val="24"/>
          <w:szCs w:val="24"/>
        </w:rPr>
        <w:t>а</w:t>
      </w:r>
      <w:r w:rsidRPr="00C079D8">
        <w:rPr>
          <w:rFonts w:ascii="Times New Roman" w:eastAsia="SchoolBookSanPin" w:hAnsi="Times New Roman" w:cs="Times New Roman"/>
          <w:color w:val="231F20"/>
          <w:spacing w:val="1"/>
          <w:position w:val="1"/>
          <w:sz w:val="24"/>
          <w:szCs w:val="24"/>
        </w:rPr>
        <w:t>з</w:t>
      </w:r>
      <w:r w:rsidRPr="00C079D8">
        <w:rPr>
          <w:rFonts w:ascii="Times New Roman" w:eastAsia="SchoolBookSanPin" w:hAnsi="Times New Roman" w:cs="Times New Roman"/>
          <w:color w:val="231F20"/>
          <w:spacing w:val="-1"/>
          <w:position w:val="1"/>
          <w:sz w:val="24"/>
          <w:szCs w:val="24"/>
        </w:rPr>
        <w:t>овы</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4"/>
          <w:position w:val="1"/>
          <w:sz w:val="24"/>
          <w:szCs w:val="24"/>
        </w:rPr>
        <w:t xml:space="preserve"> </w:t>
      </w:r>
      <w:r w:rsidRPr="00C079D8">
        <w:rPr>
          <w:rFonts w:ascii="Times New Roman" w:eastAsia="SchoolBookSanPin" w:hAnsi="Times New Roman" w:cs="Times New Roman"/>
          <w:color w:val="231F20"/>
          <w:spacing w:val="-1"/>
          <w:position w:val="1"/>
          <w:sz w:val="24"/>
          <w:szCs w:val="24"/>
        </w:rPr>
        <w:t>логические</w:t>
      </w:r>
      <w:r w:rsidRPr="00C079D8">
        <w:rPr>
          <w:rFonts w:ascii="Times New Roman" w:eastAsia="SchoolBookSanPin" w:hAnsi="Times New Roman" w:cs="Times New Roman"/>
          <w:sz w:val="24"/>
          <w:szCs w:val="24"/>
        </w:rPr>
        <w:t xml:space="preserve"> </w:t>
      </w:r>
      <w:r w:rsidRPr="00C079D8">
        <w:rPr>
          <w:rFonts w:ascii="Times New Roman" w:eastAsia="SchoolBookSanPin" w:hAnsi="Times New Roman" w:cs="Times New Roman"/>
          <w:color w:val="231F20"/>
          <w:spacing w:val="-1"/>
          <w:position w:val="1"/>
          <w:sz w:val="24"/>
          <w:szCs w:val="24"/>
        </w:rPr>
        <w:t>действия</w:t>
      </w:r>
      <w:r w:rsidRPr="00C079D8">
        <w:rPr>
          <w:rFonts w:ascii="Times New Roman" w:eastAsia="SchoolBookSanPin" w:hAnsi="Times New Roman" w:cs="Times New Roman"/>
          <w:color w:val="231F20"/>
          <w:position w:val="1"/>
          <w:sz w:val="24"/>
          <w:szCs w:val="24"/>
        </w:rPr>
        <w:t>,</w:t>
      </w:r>
      <w:r w:rsidRPr="00C079D8">
        <w:rPr>
          <w:rFonts w:ascii="Times New Roman" w:eastAsia="SchoolBookSanPin" w:hAnsi="Times New Roman" w:cs="Times New Roman"/>
          <w:color w:val="231F20"/>
          <w:spacing w:val="32"/>
          <w:position w:val="1"/>
          <w:sz w:val="24"/>
          <w:szCs w:val="24"/>
        </w:rPr>
        <w:t xml:space="preserve"> </w:t>
      </w:r>
      <w:r w:rsidRPr="00C079D8">
        <w:rPr>
          <w:rFonts w:ascii="Times New Roman" w:eastAsia="SchoolBookSanPin" w:hAnsi="Times New Roman" w:cs="Times New Roman"/>
          <w:color w:val="231F20"/>
          <w:spacing w:val="1"/>
          <w:position w:val="1"/>
          <w:sz w:val="24"/>
          <w:szCs w:val="24"/>
        </w:rPr>
        <w:t>б</w:t>
      </w:r>
      <w:r w:rsidRPr="00C079D8">
        <w:rPr>
          <w:rFonts w:ascii="Times New Roman" w:eastAsia="SchoolBookSanPin" w:hAnsi="Times New Roman" w:cs="Times New Roman"/>
          <w:color w:val="231F20"/>
          <w:spacing w:val="-1"/>
          <w:position w:val="1"/>
          <w:sz w:val="24"/>
          <w:szCs w:val="24"/>
        </w:rPr>
        <w:t>а</w:t>
      </w:r>
      <w:r w:rsidRPr="00C079D8">
        <w:rPr>
          <w:rFonts w:ascii="Times New Roman" w:eastAsia="SchoolBookSanPin" w:hAnsi="Times New Roman" w:cs="Times New Roman"/>
          <w:color w:val="231F20"/>
          <w:spacing w:val="1"/>
          <w:position w:val="1"/>
          <w:sz w:val="24"/>
          <w:szCs w:val="24"/>
        </w:rPr>
        <w:t>з</w:t>
      </w:r>
      <w:r w:rsidRPr="00C079D8">
        <w:rPr>
          <w:rFonts w:ascii="Times New Roman" w:eastAsia="SchoolBookSanPin" w:hAnsi="Times New Roman" w:cs="Times New Roman"/>
          <w:color w:val="231F20"/>
          <w:spacing w:val="-1"/>
          <w:position w:val="1"/>
          <w:sz w:val="24"/>
          <w:szCs w:val="24"/>
        </w:rPr>
        <w:t>овы</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32"/>
          <w:position w:val="1"/>
          <w:sz w:val="24"/>
          <w:szCs w:val="24"/>
        </w:rPr>
        <w:t xml:space="preserve"> </w:t>
      </w:r>
      <w:r w:rsidRPr="00C079D8">
        <w:rPr>
          <w:rFonts w:ascii="Times New Roman" w:eastAsia="SchoolBookSanPin" w:hAnsi="Times New Roman" w:cs="Times New Roman"/>
          <w:color w:val="231F20"/>
          <w:spacing w:val="-1"/>
          <w:position w:val="1"/>
          <w:sz w:val="24"/>
          <w:szCs w:val="24"/>
        </w:rPr>
        <w:t>исследо</w:t>
      </w:r>
      <w:r w:rsidRPr="00C079D8">
        <w:rPr>
          <w:rFonts w:ascii="Times New Roman" w:eastAsia="SchoolBookSanPin" w:hAnsi="Times New Roman" w:cs="Times New Roman"/>
          <w:color w:val="231F20"/>
          <w:spacing w:val="1"/>
          <w:position w:val="1"/>
          <w:sz w:val="24"/>
          <w:szCs w:val="24"/>
        </w:rPr>
        <w:t>в</w:t>
      </w:r>
      <w:r w:rsidRPr="00C079D8">
        <w:rPr>
          <w:rFonts w:ascii="Times New Roman" w:eastAsia="SchoolBookSanPin" w:hAnsi="Times New Roman" w:cs="Times New Roman"/>
          <w:color w:val="231F20"/>
          <w:spacing w:val="-1"/>
          <w:position w:val="1"/>
          <w:sz w:val="24"/>
          <w:szCs w:val="24"/>
        </w:rPr>
        <w:t>ательски</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32"/>
          <w:position w:val="1"/>
          <w:sz w:val="24"/>
          <w:szCs w:val="24"/>
        </w:rPr>
        <w:t xml:space="preserve"> </w:t>
      </w:r>
      <w:r w:rsidRPr="00C079D8">
        <w:rPr>
          <w:rFonts w:ascii="Times New Roman" w:eastAsia="SchoolBookSanPin" w:hAnsi="Times New Roman" w:cs="Times New Roman"/>
          <w:color w:val="231F20"/>
          <w:spacing w:val="-1"/>
          <w:position w:val="1"/>
          <w:sz w:val="24"/>
          <w:szCs w:val="24"/>
        </w:rPr>
        <w:t>действия</w:t>
      </w:r>
      <w:r w:rsidRPr="00C079D8">
        <w:rPr>
          <w:rFonts w:ascii="Times New Roman" w:eastAsia="SchoolBookSanPin" w:hAnsi="Times New Roman" w:cs="Times New Roman"/>
          <w:color w:val="231F20"/>
          <w:position w:val="1"/>
          <w:sz w:val="24"/>
          <w:szCs w:val="24"/>
        </w:rPr>
        <w:t>,</w:t>
      </w:r>
      <w:r w:rsidRPr="00C079D8">
        <w:rPr>
          <w:rFonts w:ascii="Times New Roman" w:eastAsia="SchoolBookSanPin" w:hAnsi="Times New Roman" w:cs="Times New Roman"/>
          <w:color w:val="231F20"/>
          <w:spacing w:val="32"/>
          <w:position w:val="1"/>
          <w:sz w:val="24"/>
          <w:szCs w:val="24"/>
        </w:rPr>
        <w:t xml:space="preserve"> </w:t>
      </w:r>
      <w:r w:rsidRPr="00C079D8">
        <w:rPr>
          <w:rFonts w:ascii="Times New Roman" w:eastAsia="SchoolBookSanPin" w:hAnsi="Times New Roman" w:cs="Times New Roman"/>
          <w:color w:val="231F20"/>
          <w:spacing w:val="1"/>
          <w:position w:val="1"/>
          <w:sz w:val="24"/>
          <w:szCs w:val="24"/>
        </w:rPr>
        <w:t>р</w:t>
      </w:r>
      <w:r w:rsidRPr="00C079D8">
        <w:rPr>
          <w:rFonts w:ascii="Times New Roman" w:eastAsia="SchoolBookSanPin" w:hAnsi="Times New Roman" w:cs="Times New Roman"/>
          <w:color w:val="231F20"/>
          <w:spacing w:val="-1"/>
          <w:position w:val="1"/>
          <w:sz w:val="24"/>
          <w:szCs w:val="24"/>
        </w:rPr>
        <w:t>а</w:t>
      </w:r>
      <w:r w:rsidRPr="00C079D8">
        <w:rPr>
          <w:rFonts w:ascii="Times New Roman" w:eastAsia="SchoolBookSanPin" w:hAnsi="Times New Roman" w:cs="Times New Roman"/>
          <w:color w:val="231F20"/>
          <w:spacing w:val="1"/>
          <w:position w:val="1"/>
          <w:sz w:val="24"/>
          <w:szCs w:val="24"/>
        </w:rPr>
        <w:t>б</w:t>
      </w: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3"/>
          <w:position w:val="1"/>
          <w:sz w:val="24"/>
          <w:szCs w:val="24"/>
        </w:rPr>
        <w:t>т</w:t>
      </w:r>
      <w:r w:rsidRPr="00C079D8">
        <w:rPr>
          <w:rFonts w:ascii="Times New Roman" w:eastAsia="SchoolBookSanPin" w:hAnsi="Times New Roman" w:cs="Times New Roman"/>
          <w:color w:val="231F20"/>
          <w:spacing w:val="-1"/>
          <w:position w:val="1"/>
          <w:sz w:val="24"/>
          <w:szCs w:val="24"/>
        </w:rPr>
        <w:t>ат</w:t>
      </w:r>
      <w:r w:rsidRPr="00C079D8">
        <w:rPr>
          <w:rFonts w:ascii="Times New Roman" w:eastAsia="SchoolBookSanPin" w:hAnsi="Times New Roman" w:cs="Times New Roman"/>
          <w:color w:val="231F20"/>
          <w:position w:val="1"/>
          <w:sz w:val="24"/>
          <w:szCs w:val="24"/>
        </w:rPr>
        <w:t>ь</w:t>
      </w:r>
      <w:r w:rsidRPr="00C079D8">
        <w:rPr>
          <w:rFonts w:ascii="Times New Roman" w:eastAsia="SchoolBookSanPin" w:hAnsi="Times New Roman" w:cs="Times New Roman"/>
          <w:color w:val="231F20"/>
          <w:spacing w:val="32"/>
          <w:position w:val="1"/>
          <w:sz w:val="24"/>
          <w:szCs w:val="24"/>
        </w:rPr>
        <w:t xml:space="preserve"> </w:t>
      </w:r>
      <w:r w:rsidRPr="00C079D8">
        <w:rPr>
          <w:rFonts w:ascii="Times New Roman" w:eastAsia="SchoolBookSanPin" w:hAnsi="Times New Roman" w:cs="Times New Roman"/>
          <w:color w:val="231F20"/>
          <w:position w:val="1"/>
          <w:sz w:val="24"/>
          <w:szCs w:val="24"/>
        </w:rPr>
        <w:t>с</w:t>
      </w:r>
      <w:r w:rsidRPr="00C079D8">
        <w:rPr>
          <w:rFonts w:ascii="Times New Roman" w:eastAsia="SchoolBookSanPin" w:hAnsi="Times New Roman" w:cs="Times New Roman"/>
          <w:color w:val="231F20"/>
          <w:spacing w:val="32"/>
          <w:position w:val="1"/>
          <w:sz w:val="24"/>
          <w:szCs w:val="24"/>
        </w:rPr>
        <w:t xml:space="preserve"> </w:t>
      </w:r>
      <w:r w:rsidRPr="00C079D8">
        <w:rPr>
          <w:rFonts w:ascii="Times New Roman" w:eastAsia="SchoolBookSanPin" w:hAnsi="Times New Roman" w:cs="Times New Roman"/>
          <w:color w:val="231F20"/>
          <w:spacing w:val="-1"/>
          <w:position w:val="1"/>
          <w:sz w:val="24"/>
          <w:szCs w:val="24"/>
        </w:rPr>
        <w:t>ин</w:t>
      </w:r>
      <w:r w:rsidRPr="00C079D8">
        <w:rPr>
          <w:rFonts w:ascii="Times New Roman" w:eastAsia="SchoolBookSanPin" w:hAnsi="Times New Roman" w:cs="Times New Roman"/>
          <w:color w:val="231F20"/>
          <w:spacing w:val="2"/>
          <w:position w:val="1"/>
          <w:sz w:val="24"/>
          <w:szCs w:val="24"/>
        </w:rPr>
        <w:t>ф</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рмацией.</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ладение</w:t>
      </w:r>
      <w:r w:rsidRPr="00C079D8">
        <w:rPr>
          <w:rFonts w:ascii="Times New Roman" w:eastAsia="SchoolBookSanPin" w:hAnsi="Times New Roman" w:cs="Times New Roman"/>
          <w:color w:val="231F20"/>
          <w:spacing w:val="5"/>
          <w:position w:val="1"/>
          <w:sz w:val="24"/>
          <w:szCs w:val="24"/>
        </w:rPr>
        <w:t xml:space="preserve"> </w:t>
      </w:r>
      <w:r w:rsidRPr="00C079D8">
        <w:rPr>
          <w:rFonts w:ascii="Times New Roman" w:eastAsia="SchoolBookSanPin" w:hAnsi="Times New Roman" w:cs="Times New Roman"/>
          <w:color w:val="231F20"/>
          <w:position w:val="1"/>
          <w:sz w:val="24"/>
          <w:szCs w:val="24"/>
        </w:rPr>
        <w:t>системой</w:t>
      </w:r>
      <w:r w:rsidRPr="00C079D8">
        <w:rPr>
          <w:rFonts w:ascii="Times New Roman" w:eastAsia="SchoolBookSanPin" w:hAnsi="Times New Roman" w:cs="Times New Roman"/>
          <w:color w:val="231F20"/>
          <w:spacing w:val="5"/>
          <w:position w:val="1"/>
          <w:sz w:val="24"/>
          <w:szCs w:val="24"/>
        </w:rPr>
        <w:t xml:space="preserve"> </w:t>
      </w:r>
      <w:r w:rsidRPr="00C079D8">
        <w:rPr>
          <w:rFonts w:ascii="Times New Roman" w:eastAsia="SchoolBookSanPin" w:hAnsi="Times New Roman" w:cs="Times New Roman"/>
          <w:b/>
          <w:color w:val="231F20"/>
          <w:position w:val="1"/>
          <w:sz w:val="24"/>
          <w:szCs w:val="24"/>
        </w:rPr>
        <w:t>уни</w:t>
      </w:r>
      <w:r w:rsidRPr="00C079D8">
        <w:rPr>
          <w:rFonts w:ascii="Times New Roman" w:eastAsia="SchoolBookSanPin" w:hAnsi="Times New Roman" w:cs="Times New Roman"/>
          <w:b/>
          <w:color w:val="231F20"/>
          <w:spacing w:val="2"/>
          <w:position w:val="1"/>
          <w:sz w:val="24"/>
          <w:szCs w:val="24"/>
        </w:rPr>
        <w:t>в</w:t>
      </w:r>
      <w:r w:rsidRPr="00C079D8">
        <w:rPr>
          <w:rFonts w:ascii="Times New Roman" w:eastAsia="SchoolBookSanPin" w:hAnsi="Times New Roman" w:cs="Times New Roman"/>
          <w:b/>
          <w:color w:val="231F20"/>
          <w:position w:val="1"/>
          <w:sz w:val="24"/>
          <w:szCs w:val="24"/>
        </w:rPr>
        <w:t>е</w:t>
      </w:r>
      <w:r w:rsidRPr="00C079D8">
        <w:rPr>
          <w:rFonts w:ascii="Times New Roman" w:eastAsia="SchoolBookSanPin" w:hAnsi="Times New Roman" w:cs="Times New Roman"/>
          <w:b/>
          <w:color w:val="231F20"/>
          <w:spacing w:val="2"/>
          <w:position w:val="1"/>
          <w:sz w:val="24"/>
          <w:szCs w:val="24"/>
        </w:rPr>
        <w:t>р</w:t>
      </w:r>
      <w:r w:rsidRPr="00C079D8">
        <w:rPr>
          <w:rFonts w:ascii="Times New Roman" w:eastAsia="SchoolBookSanPin" w:hAnsi="Times New Roman" w:cs="Times New Roman"/>
          <w:b/>
          <w:color w:val="231F20"/>
          <w:position w:val="1"/>
          <w:sz w:val="24"/>
          <w:szCs w:val="24"/>
        </w:rPr>
        <w:t>сальных</w:t>
      </w:r>
      <w:r w:rsidRPr="00C079D8">
        <w:rPr>
          <w:rFonts w:ascii="Times New Roman" w:eastAsia="SchoolBookSanPin" w:hAnsi="Times New Roman" w:cs="Times New Roman"/>
          <w:b/>
          <w:color w:val="231F20"/>
          <w:spacing w:val="5"/>
          <w:position w:val="1"/>
          <w:sz w:val="24"/>
          <w:szCs w:val="24"/>
        </w:rPr>
        <w:t xml:space="preserve"> </w:t>
      </w:r>
      <w:r w:rsidRPr="00C079D8">
        <w:rPr>
          <w:rFonts w:ascii="Times New Roman" w:eastAsia="SchoolBookSanPin" w:hAnsi="Times New Roman" w:cs="Times New Roman"/>
          <w:b/>
          <w:color w:val="231F20"/>
          <w:position w:val="1"/>
          <w:sz w:val="24"/>
          <w:szCs w:val="24"/>
        </w:rPr>
        <w:t>учебных</w:t>
      </w:r>
      <w:r w:rsidRPr="00C079D8">
        <w:rPr>
          <w:rFonts w:ascii="Times New Roman" w:eastAsia="SchoolBookSanPin" w:hAnsi="Times New Roman" w:cs="Times New Roman"/>
          <w:b/>
          <w:color w:val="231F20"/>
          <w:spacing w:val="5"/>
          <w:position w:val="1"/>
          <w:sz w:val="24"/>
          <w:szCs w:val="24"/>
        </w:rPr>
        <w:t xml:space="preserve"> </w:t>
      </w:r>
      <w:r w:rsidRPr="00C079D8">
        <w:rPr>
          <w:rFonts w:ascii="Times New Roman" w:eastAsia="SchoolBookSanPin" w:hAnsi="Times New Roman" w:cs="Times New Roman"/>
          <w:b/>
          <w:color w:val="231F20"/>
          <w:position w:val="1"/>
          <w:sz w:val="24"/>
          <w:szCs w:val="24"/>
        </w:rPr>
        <w:t>коммуни</w:t>
      </w:r>
      <w:r w:rsidRPr="00C079D8">
        <w:rPr>
          <w:rFonts w:ascii="Times New Roman" w:eastAsia="SchoolBookSanPin" w:hAnsi="Times New Roman" w:cs="Times New Roman"/>
          <w:b/>
          <w:color w:val="231F20"/>
          <w:spacing w:val="2"/>
          <w:position w:val="1"/>
          <w:sz w:val="24"/>
          <w:szCs w:val="24"/>
        </w:rPr>
        <w:t>к</w:t>
      </w:r>
      <w:r w:rsidRPr="00C079D8">
        <w:rPr>
          <w:rFonts w:ascii="Times New Roman" w:eastAsia="SchoolBookSanPin" w:hAnsi="Times New Roman" w:cs="Times New Roman"/>
          <w:b/>
          <w:color w:val="231F20"/>
          <w:position w:val="1"/>
          <w:sz w:val="24"/>
          <w:szCs w:val="24"/>
        </w:rPr>
        <w:t>ативных</w:t>
      </w:r>
      <w:r w:rsidRPr="00C079D8">
        <w:rPr>
          <w:rFonts w:ascii="Times New Roman" w:eastAsia="SchoolBookSanPin" w:hAnsi="Times New Roman" w:cs="Times New Roman"/>
          <w:b/>
          <w:color w:val="231F20"/>
          <w:spacing w:val="19"/>
          <w:position w:val="1"/>
          <w:sz w:val="24"/>
          <w:szCs w:val="24"/>
        </w:rPr>
        <w:t xml:space="preserve"> </w:t>
      </w:r>
      <w:r w:rsidRPr="00C079D8">
        <w:rPr>
          <w:rFonts w:ascii="Times New Roman" w:eastAsia="SchoolBookSanPin" w:hAnsi="Times New Roman" w:cs="Times New Roman"/>
          <w:b/>
          <w:color w:val="231F20"/>
          <w:position w:val="1"/>
          <w:sz w:val="24"/>
          <w:szCs w:val="24"/>
        </w:rPr>
        <w:t>действий</w:t>
      </w:r>
      <w:r w:rsidRPr="00C079D8">
        <w:rPr>
          <w:rFonts w:ascii="Times New Roman" w:eastAsia="SchoolBookSanPin" w:hAnsi="Times New Roman" w:cs="Times New Roman"/>
          <w:color w:val="231F20"/>
          <w:spacing w:val="19"/>
          <w:position w:val="1"/>
          <w:sz w:val="24"/>
          <w:szCs w:val="24"/>
        </w:rPr>
        <w:t xml:space="preserve"> </w:t>
      </w:r>
      <w:r w:rsidRPr="00C079D8">
        <w:rPr>
          <w:rFonts w:ascii="Times New Roman" w:eastAsia="SchoolBookSanPin" w:hAnsi="Times New Roman" w:cs="Times New Roman"/>
          <w:color w:val="231F20"/>
          <w:spacing w:val="2"/>
          <w:position w:val="1"/>
          <w:sz w:val="24"/>
          <w:szCs w:val="24"/>
        </w:rPr>
        <w:t>об</w:t>
      </w:r>
      <w:r w:rsidRPr="00C079D8">
        <w:rPr>
          <w:rFonts w:ascii="Times New Roman" w:eastAsia="SchoolBookSanPin" w:hAnsi="Times New Roman" w:cs="Times New Roman"/>
          <w:color w:val="231F20"/>
          <w:position w:val="1"/>
          <w:sz w:val="24"/>
          <w:szCs w:val="24"/>
        </w:rPr>
        <w:t>еспечи</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ает</w:t>
      </w:r>
      <w:r>
        <w:rPr>
          <w:rFonts w:ascii="Times New Roman" w:eastAsia="SchoolBookSanPin" w:hAnsi="Times New Roman" w:cs="Times New Roman"/>
          <w:color w:val="231F20"/>
          <w:spacing w:val="19"/>
          <w:position w:val="1"/>
          <w:sz w:val="24"/>
          <w:szCs w:val="24"/>
        </w:rPr>
        <w:t xml:space="preserve"> </w:t>
      </w:r>
      <w:r w:rsidRPr="00C079D8">
        <w:rPr>
          <w:rFonts w:ascii="Times New Roman" w:eastAsia="SchoolBookSanPin" w:hAnsi="Times New Roman" w:cs="Times New Roman"/>
          <w:color w:val="231F20"/>
          <w:position w:val="1"/>
          <w:sz w:val="24"/>
          <w:szCs w:val="24"/>
        </w:rPr>
        <w:t>с</w:t>
      </w:r>
      <w:r w:rsidRPr="00C079D8">
        <w:rPr>
          <w:rFonts w:ascii="Times New Roman" w:eastAsia="SchoolBookSanPin" w:hAnsi="Times New Roman" w:cs="Times New Roman"/>
          <w:color w:val="231F20"/>
          <w:spacing w:val="3"/>
          <w:position w:val="1"/>
          <w:sz w:val="24"/>
          <w:szCs w:val="24"/>
        </w:rPr>
        <w:t>ф</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рми</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анн</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сть</w:t>
      </w:r>
      <w:r w:rsidRPr="00C079D8">
        <w:rPr>
          <w:rFonts w:ascii="Times New Roman" w:eastAsia="SchoolBookSanPin" w:hAnsi="Times New Roman" w:cs="Times New Roman"/>
          <w:color w:val="231F20"/>
          <w:spacing w:val="19"/>
          <w:position w:val="1"/>
          <w:sz w:val="24"/>
          <w:szCs w:val="24"/>
        </w:rPr>
        <w:t xml:space="preserve"> </w:t>
      </w:r>
      <w:r w:rsidRPr="00C079D8">
        <w:rPr>
          <w:rFonts w:ascii="Times New Roman" w:eastAsia="SchoolBookSanPin" w:hAnsi="Times New Roman" w:cs="Times New Roman"/>
          <w:color w:val="231F20"/>
          <w:position w:val="1"/>
          <w:sz w:val="24"/>
          <w:szCs w:val="24"/>
        </w:rPr>
        <w:t>социальных</w:t>
      </w:r>
      <w:r w:rsidRPr="00C079D8">
        <w:rPr>
          <w:rFonts w:ascii="Times New Roman" w:eastAsia="SchoolBookSanPin" w:hAnsi="Times New Roman" w:cs="Times New Roman"/>
          <w:color w:val="231F20"/>
          <w:spacing w:val="19"/>
          <w:position w:val="1"/>
          <w:sz w:val="24"/>
          <w:szCs w:val="24"/>
        </w:rPr>
        <w:t xml:space="preserve"> </w:t>
      </w:r>
      <w:r w:rsidRPr="00C079D8">
        <w:rPr>
          <w:rFonts w:ascii="Times New Roman" w:eastAsia="SchoolBookSanPin" w:hAnsi="Times New Roman" w:cs="Times New Roman"/>
          <w:color w:val="231F20"/>
          <w:position w:val="1"/>
          <w:sz w:val="24"/>
          <w:szCs w:val="24"/>
        </w:rPr>
        <w:t>навыков</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бщения,</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position w:val="1"/>
          <w:sz w:val="24"/>
          <w:szCs w:val="24"/>
        </w:rPr>
        <w:t>совместной</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position w:val="1"/>
          <w:sz w:val="24"/>
          <w:szCs w:val="24"/>
        </w:rPr>
        <w:t>деятельн</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сти.</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ладение</w:t>
      </w:r>
      <w:r w:rsidRPr="00C079D8">
        <w:rPr>
          <w:rFonts w:ascii="Times New Roman" w:eastAsia="SchoolBookSanPin" w:hAnsi="Times New Roman" w:cs="Times New Roman"/>
          <w:color w:val="231F20"/>
          <w:spacing w:val="46"/>
          <w:position w:val="1"/>
          <w:sz w:val="24"/>
          <w:szCs w:val="24"/>
        </w:rPr>
        <w:t xml:space="preserve"> </w:t>
      </w:r>
      <w:r w:rsidRPr="00C079D8">
        <w:rPr>
          <w:rFonts w:ascii="Times New Roman" w:eastAsia="SchoolBookSanPin" w:hAnsi="Times New Roman" w:cs="Times New Roman"/>
          <w:b/>
          <w:color w:val="231F20"/>
          <w:position w:val="1"/>
          <w:sz w:val="24"/>
          <w:szCs w:val="24"/>
        </w:rPr>
        <w:t>уни</w:t>
      </w:r>
      <w:r w:rsidRPr="00C079D8">
        <w:rPr>
          <w:rFonts w:ascii="Times New Roman" w:eastAsia="SchoolBookSanPin" w:hAnsi="Times New Roman" w:cs="Times New Roman"/>
          <w:b/>
          <w:color w:val="231F20"/>
          <w:spacing w:val="2"/>
          <w:position w:val="1"/>
          <w:sz w:val="24"/>
          <w:szCs w:val="24"/>
        </w:rPr>
        <w:t>в</w:t>
      </w:r>
      <w:r w:rsidRPr="00C079D8">
        <w:rPr>
          <w:rFonts w:ascii="Times New Roman" w:eastAsia="SchoolBookSanPin" w:hAnsi="Times New Roman" w:cs="Times New Roman"/>
          <w:b/>
          <w:color w:val="231F20"/>
          <w:position w:val="1"/>
          <w:sz w:val="24"/>
          <w:szCs w:val="24"/>
        </w:rPr>
        <w:t>е</w:t>
      </w:r>
      <w:r w:rsidRPr="00C079D8">
        <w:rPr>
          <w:rFonts w:ascii="Times New Roman" w:eastAsia="SchoolBookSanPin" w:hAnsi="Times New Roman" w:cs="Times New Roman"/>
          <w:b/>
          <w:color w:val="231F20"/>
          <w:spacing w:val="2"/>
          <w:position w:val="1"/>
          <w:sz w:val="24"/>
          <w:szCs w:val="24"/>
        </w:rPr>
        <w:t>р</w:t>
      </w:r>
      <w:r w:rsidRPr="00C079D8">
        <w:rPr>
          <w:rFonts w:ascii="Times New Roman" w:eastAsia="SchoolBookSanPin" w:hAnsi="Times New Roman" w:cs="Times New Roman"/>
          <w:b/>
          <w:color w:val="231F20"/>
          <w:position w:val="1"/>
          <w:sz w:val="24"/>
          <w:szCs w:val="24"/>
        </w:rPr>
        <w:t>сальными</w:t>
      </w:r>
      <w:r w:rsidRPr="00C079D8">
        <w:rPr>
          <w:rFonts w:ascii="Times New Roman" w:eastAsia="SchoolBookSanPin" w:hAnsi="Times New Roman" w:cs="Times New Roman"/>
          <w:b/>
          <w:color w:val="231F20"/>
          <w:spacing w:val="46"/>
          <w:position w:val="1"/>
          <w:sz w:val="24"/>
          <w:szCs w:val="24"/>
        </w:rPr>
        <w:t xml:space="preserve"> </w:t>
      </w:r>
      <w:r w:rsidRPr="00C079D8">
        <w:rPr>
          <w:rFonts w:ascii="Times New Roman" w:eastAsia="SchoolBookSanPin" w:hAnsi="Times New Roman" w:cs="Times New Roman"/>
          <w:b/>
          <w:color w:val="231F20"/>
          <w:position w:val="1"/>
          <w:sz w:val="24"/>
          <w:szCs w:val="24"/>
        </w:rPr>
        <w:t>учебными</w:t>
      </w:r>
      <w:r w:rsidRPr="00C079D8">
        <w:rPr>
          <w:rFonts w:ascii="Times New Roman" w:eastAsia="SchoolBookSanPin" w:hAnsi="Times New Roman" w:cs="Times New Roman"/>
          <w:b/>
          <w:color w:val="231F20"/>
          <w:spacing w:val="46"/>
          <w:position w:val="1"/>
          <w:sz w:val="24"/>
          <w:szCs w:val="24"/>
        </w:rPr>
        <w:t xml:space="preserve"> </w:t>
      </w:r>
      <w:r w:rsidRPr="00C079D8">
        <w:rPr>
          <w:rFonts w:ascii="Times New Roman" w:eastAsia="SchoolBookSanPin" w:hAnsi="Times New Roman" w:cs="Times New Roman"/>
          <w:b/>
          <w:color w:val="231F20"/>
          <w:spacing w:val="2"/>
          <w:position w:val="1"/>
          <w:sz w:val="24"/>
          <w:szCs w:val="24"/>
        </w:rPr>
        <w:t>р</w:t>
      </w:r>
      <w:r w:rsidRPr="00C079D8">
        <w:rPr>
          <w:rFonts w:ascii="Times New Roman" w:eastAsia="SchoolBookSanPin" w:hAnsi="Times New Roman" w:cs="Times New Roman"/>
          <w:b/>
          <w:color w:val="231F20"/>
          <w:position w:val="1"/>
          <w:sz w:val="24"/>
          <w:szCs w:val="24"/>
        </w:rPr>
        <w:t>егулятивными</w:t>
      </w:r>
      <w:r w:rsidRPr="00C079D8">
        <w:rPr>
          <w:rFonts w:ascii="Times New Roman" w:eastAsia="SchoolBookSanPin" w:hAnsi="Times New Roman" w:cs="Times New Roman"/>
          <w:b/>
          <w:color w:val="231F20"/>
          <w:spacing w:val="46"/>
          <w:position w:val="1"/>
          <w:sz w:val="24"/>
          <w:szCs w:val="24"/>
        </w:rPr>
        <w:t xml:space="preserve"> </w:t>
      </w:r>
      <w:r w:rsidRPr="00C079D8">
        <w:rPr>
          <w:rFonts w:ascii="Times New Roman" w:eastAsia="SchoolBookSanPin" w:hAnsi="Times New Roman" w:cs="Times New Roman"/>
          <w:b/>
          <w:color w:val="231F20"/>
          <w:position w:val="1"/>
          <w:sz w:val="24"/>
          <w:szCs w:val="24"/>
        </w:rPr>
        <w:t>действиями</w:t>
      </w:r>
      <w:r w:rsidRPr="00C079D8">
        <w:rPr>
          <w:rFonts w:ascii="Times New Roman" w:eastAsia="SchoolBookSanPin" w:hAnsi="Times New Roman" w:cs="Times New Roman"/>
          <w:color w:val="231F20"/>
          <w:position w:val="1"/>
          <w:sz w:val="24"/>
          <w:szCs w:val="24"/>
        </w:rPr>
        <w:t xml:space="preserve"> </w:t>
      </w:r>
      <w:r w:rsidRPr="00C079D8">
        <w:rPr>
          <w:rFonts w:ascii="Times New Roman" w:eastAsia="SchoolBookSanPin" w:hAnsi="Times New Roman" w:cs="Times New Roman"/>
          <w:color w:val="231F20"/>
          <w:spacing w:val="39"/>
          <w:position w:val="1"/>
          <w:sz w:val="24"/>
          <w:szCs w:val="24"/>
        </w:rPr>
        <w:t xml:space="preserve"> </w:t>
      </w:r>
      <w:r w:rsidRPr="00C079D8">
        <w:rPr>
          <w:rFonts w:ascii="Times New Roman" w:eastAsia="SchoolBookSanPin" w:hAnsi="Times New Roman" w:cs="Times New Roman"/>
          <w:color w:val="231F20"/>
          <w:position w:val="1"/>
          <w:sz w:val="24"/>
          <w:szCs w:val="24"/>
        </w:rPr>
        <w:t xml:space="preserve">включает </w:t>
      </w:r>
      <w:r w:rsidRPr="00C079D8">
        <w:rPr>
          <w:rFonts w:ascii="Times New Roman" w:eastAsia="SchoolBookSanPin" w:hAnsi="Times New Roman" w:cs="Times New Roman"/>
          <w:color w:val="231F20"/>
          <w:spacing w:val="39"/>
          <w:position w:val="1"/>
          <w:sz w:val="24"/>
          <w:szCs w:val="24"/>
        </w:rPr>
        <w:t xml:space="preserve"> </w:t>
      </w:r>
      <w:r w:rsidRPr="00C079D8">
        <w:rPr>
          <w:rFonts w:ascii="Times New Roman" w:eastAsia="SchoolBookSanPin" w:hAnsi="Times New Roman" w:cs="Times New Roman"/>
          <w:color w:val="231F20"/>
          <w:position w:val="1"/>
          <w:sz w:val="24"/>
          <w:szCs w:val="24"/>
        </w:rPr>
        <w:t xml:space="preserve">умения </w:t>
      </w:r>
      <w:r w:rsidRPr="00C079D8">
        <w:rPr>
          <w:rFonts w:ascii="Times New Roman" w:eastAsia="SchoolBookSanPin" w:hAnsi="Times New Roman" w:cs="Times New Roman"/>
          <w:color w:val="231F20"/>
          <w:spacing w:val="39"/>
          <w:position w:val="1"/>
          <w:sz w:val="24"/>
          <w:szCs w:val="24"/>
        </w:rPr>
        <w:t xml:space="preserve"> </w:t>
      </w:r>
      <w:r w:rsidRPr="00C079D8">
        <w:rPr>
          <w:rFonts w:ascii="Times New Roman" w:eastAsia="SchoolBookSanPin" w:hAnsi="Times New Roman" w:cs="Times New Roman"/>
          <w:color w:val="231F20"/>
          <w:position w:val="1"/>
          <w:sz w:val="24"/>
          <w:szCs w:val="24"/>
        </w:rPr>
        <w:t>сам</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р</w:t>
      </w:r>
      <w:r w:rsidRPr="00C079D8">
        <w:rPr>
          <w:rFonts w:ascii="Times New Roman" w:eastAsia="SchoolBookSanPin" w:hAnsi="Times New Roman" w:cs="Times New Roman"/>
          <w:color w:val="231F20"/>
          <w:spacing w:val="-2"/>
          <w:position w:val="1"/>
          <w:sz w:val="24"/>
          <w:szCs w:val="24"/>
        </w:rPr>
        <w:t>г</w:t>
      </w:r>
      <w:r w:rsidRPr="00C079D8">
        <w:rPr>
          <w:rFonts w:ascii="Times New Roman" w:eastAsia="SchoolBookSanPin" w:hAnsi="Times New Roman" w:cs="Times New Roman"/>
          <w:color w:val="231F20"/>
          <w:position w:val="1"/>
          <w:sz w:val="24"/>
          <w:szCs w:val="24"/>
        </w:rPr>
        <w:t>ани</w:t>
      </w:r>
      <w:r w:rsidRPr="00C079D8">
        <w:rPr>
          <w:rFonts w:ascii="Times New Roman" w:eastAsia="SchoolBookSanPin" w:hAnsi="Times New Roman" w:cs="Times New Roman"/>
          <w:color w:val="231F20"/>
          <w:spacing w:val="2"/>
          <w:position w:val="1"/>
          <w:sz w:val="24"/>
          <w:szCs w:val="24"/>
        </w:rPr>
        <w:t>з</w:t>
      </w:r>
      <w:r w:rsidRPr="00C079D8">
        <w:rPr>
          <w:rFonts w:ascii="Times New Roman" w:eastAsia="SchoolBookSanPin" w:hAnsi="Times New Roman" w:cs="Times New Roman"/>
          <w:color w:val="231F20"/>
          <w:position w:val="1"/>
          <w:sz w:val="24"/>
          <w:szCs w:val="24"/>
        </w:rPr>
        <w:t xml:space="preserve">ации, </w:t>
      </w:r>
      <w:r w:rsidRPr="00C079D8">
        <w:rPr>
          <w:rFonts w:ascii="Times New Roman" w:eastAsia="SchoolBookSanPin" w:hAnsi="Times New Roman" w:cs="Times New Roman"/>
          <w:color w:val="231F20"/>
          <w:spacing w:val="39"/>
          <w:position w:val="1"/>
          <w:sz w:val="24"/>
          <w:szCs w:val="24"/>
        </w:rPr>
        <w:t xml:space="preserve"> </w:t>
      </w:r>
      <w:r w:rsidRPr="00C079D8">
        <w:rPr>
          <w:rFonts w:ascii="Times New Roman" w:eastAsia="SchoolBookSanPin" w:hAnsi="Times New Roman" w:cs="Times New Roman"/>
          <w:color w:val="231F20"/>
          <w:position w:val="1"/>
          <w:sz w:val="24"/>
          <w:szCs w:val="24"/>
        </w:rPr>
        <w:t>самоконт</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spacing w:val="-2"/>
          <w:position w:val="1"/>
          <w:sz w:val="24"/>
          <w:szCs w:val="24"/>
        </w:rPr>
        <w:t>о</w:t>
      </w:r>
      <w:r w:rsidRPr="00C079D8">
        <w:rPr>
          <w:rFonts w:ascii="Times New Roman" w:eastAsia="SchoolBookSanPin" w:hAnsi="Times New Roman" w:cs="Times New Roman"/>
          <w:color w:val="231F20"/>
          <w:position w:val="1"/>
          <w:sz w:val="24"/>
          <w:szCs w:val="24"/>
        </w:rPr>
        <w:t>ля,</w:t>
      </w:r>
      <w:r w:rsidRPr="00C079D8">
        <w:rPr>
          <w:rFonts w:ascii="Times New Roman" w:eastAsia="SchoolBookSanPin" w:hAnsi="Times New Roman" w:cs="Times New Roman"/>
          <w:sz w:val="24"/>
          <w:szCs w:val="24"/>
        </w:rPr>
        <w:t xml:space="preserve"> </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азвитие</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position w:val="1"/>
          <w:sz w:val="24"/>
          <w:szCs w:val="24"/>
        </w:rPr>
        <w:t>эмоционального</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position w:val="1"/>
          <w:sz w:val="24"/>
          <w:szCs w:val="24"/>
        </w:rPr>
        <w:t>интелле</w:t>
      </w:r>
      <w:r w:rsidRPr="00C079D8">
        <w:rPr>
          <w:rFonts w:ascii="Times New Roman" w:eastAsia="SchoolBookSanPin" w:hAnsi="Times New Roman" w:cs="Times New Roman"/>
          <w:color w:val="231F20"/>
          <w:spacing w:val="-2"/>
          <w:position w:val="1"/>
          <w:sz w:val="24"/>
          <w:szCs w:val="24"/>
        </w:rPr>
        <w:t>кт</w:t>
      </w:r>
      <w:r w:rsidRPr="00C079D8">
        <w:rPr>
          <w:rFonts w:ascii="Times New Roman" w:eastAsia="SchoolBookSanPin" w:hAnsi="Times New Roman" w:cs="Times New Roman"/>
          <w:color w:val="231F20"/>
          <w:position w:val="1"/>
          <w:sz w:val="24"/>
          <w:szCs w:val="24"/>
        </w:rPr>
        <w:t>а</w:t>
      </w:r>
    </w:p>
    <w:p w:rsidR="00467E88" w:rsidRPr="00C079D8" w:rsidRDefault="00467E88" w:rsidP="00467E88">
      <w:pPr>
        <w:spacing w:after="0" w:line="240" w:lineRule="auto"/>
        <w:ind w:firstLine="425"/>
        <w:jc w:val="both"/>
        <w:rPr>
          <w:rFonts w:ascii="Times New Roman" w:eastAsia="SchoolBookSanPin" w:hAnsi="Times New Roman" w:cs="Times New Roman"/>
          <w:sz w:val="24"/>
          <w:szCs w:val="24"/>
        </w:rPr>
      </w:pPr>
      <w:r w:rsidRPr="00C079D8">
        <w:rPr>
          <w:rFonts w:ascii="Times New Roman" w:eastAsia="SchoolBookSanPin" w:hAnsi="Times New Roman" w:cs="Times New Roman"/>
          <w:color w:val="231F20"/>
          <w:spacing w:val="1"/>
          <w:position w:val="1"/>
          <w:sz w:val="24"/>
          <w:szCs w:val="24"/>
        </w:rPr>
        <w:t>ФГО</w:t>
      </w:r>
      <w:r>
        <w:rPr>
          <w:rFonts w:ascii="Times New Roman" w:eastAsia="SchoolBookSanPin" w:hAnsi="Times New Roman" w:cs="Times New Roman"/>
          <w:color w:val="231F20"/>
          <w:position w:val="1"/>
          <w:sz w:val="24"/>
          <w:szCs w:val="24"/>
        </w:rPr>
        <w:t xml:space="preserve">С </w:t>
      </w:r>
      <w:r w:rsidRPr="00C079D8">
        <w:rPr>
          <w:rFonts w:ascii="Times New Roman" w:eastAsia="SchoolBookSanPin" w:hAnsi="Times New Roman" w:cs="Times New Roman"/>
          <w:color w:val="231F20"/>
          <w:spacing w:val="1"/>
          <w:position w:val="1"/>
          <w:sz w:val="24"/>
          <w:szCs w:val="24"/>
        </w:rPr>
        <w:t>ОО</w:t>
      </w:r>
      <w:r w:rsidRPr="00C079D8">
        <w:rPr>
          <w:rFonts w:ascii="Times New Roman" w:eastAsia="SchoolBookSanPin" w:hAnsi="Times New Roman" w:cs="Times New Roman"/>
          <w:color w:val="231F20"/>
          <w:position w:val="1"/>
          <w:sz w:val="24"/>
          <w:szCs w:val="24"/>
        </w:rPr>
        <w:t xml:space="preserve">О </w:t>
      </w:r>
      <w:r w:rsidRPr="00C079D8">
        <w:rPr>
          <w:rFonts w:ascii="Times New Roman" w:eastAsia="SchoolBookSanPin" w:hAnsi="Times New Roman" w:cs="Times New Roman"/>
          <w:color w:val="231F20"/>
          <w:spacing w:val="1"/>
          <w:position w:val="1"/>
          <w:sz w:val="24"/>
          <w:szCs w:val="24"/>
        </w:rPr>
        <w:t>оп</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еделяе</w:t>
      </w:r>
      <w:r>
        <w:rPr>
          <w:rFonts w:ascii="Times New Roman" w:eastAsia="SchoolBookSanPin" w:hAnsi="Times New Roman" w:cs="Times New Roman"/>
          <w:color w:val="231F20"/>
          <w:position w:val="1"/>
          <w:sz w:val="24"/>
          <w:szCs w:val="24"/>
        </w:rPr>
        <w:t xml:space="preserve">т </w:t>
      </w:r>
      <w:r w:rsidRPr="00C079D8">
        <w:rPr>
          <w:rFonts w:ascii="Times New Roman" w:eastAsia="SchoolBookSanPin" w:hAnsi="Times New Roman" w:cs="Times New Roman"/>
          <w:color w:val="231F20"/>
          <w:spacing w:val="1"/>
          <w:position w:val="1"/>
          <w:sz w:val="24"/>
          <w:szCs w:val="24"/>
        </w:rPr>
        <w:t>п</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едметны</w:t>
      </w:r>
      <w:r w:rsidRPr="00C079D8">
        <w:rPr>
          <w:rFonts w:ascii="Times New Roman" w:eastAsia="SchoolBookSanPin" w:hAnsi="Times New Roman" w:cs="Times New Roman"/>
          <w:color w:val="231F20"/>
          <w:position w:val="1"/>
          <w:sz w:val="24"/>
          <w:szCs w:val="24"/>
        </w:rPr>
        <w:t xml:space="preserve">е </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е</w:t>
      </w:r>
      <w:r w:rsidRPr="00C079D8">
        <w:rPr>
          <w:rFonts w:ascii="Times New Roman" w:eastAsia="SchoolBookSanPin" w:hAnsi="Times New Roman" w:cs="Times New Roman"/>
          <w:color w:val="231F20"/>
          <w:spacing w:val="-1"/>
          <w:position w:val="1"/>
          <w:sz w:val="24"/>
          <w:szCs w:val="24"/>
        </w:rPr>
        <w:t>з</w:t>
      </w:r>
      <w:r w:rsidRPr="00C079D8">
        <w:rPr>
          <w:rFonts w:ascii="Times New Roman" w:eastAsia="SchoolBookSanPin" w:hAnsi="Times New Roman" w:cs="Times New Roman"/>
          <w:color w:val="231F20"/>
          <w:spacing w:val="1"/>
          <w:position w:val="1"/>
          <w:sz w:val="24"/>
          <w:szCs w:val="24"/>
        </w:rPr>
        <w:t>ул</w:t>
      </w:r>
      <w:r w:rsidRPr="00C079D8">
        <w:rPr>
          <w:rFonts w:ascii="Times New Roman" w:eastAsia="SchoolBookSanPin" w:hAnsi="Times New Roman" w:cs="Times New Roman"/>
          <w:color w:val="231F20"/>
          <w:spacing w:val="-5"/>
          <w:position w:val="1"/>
          <w:sz w:val="24"/>
          <w:szCs w:val="24"/>
        </w:rPr>
        <w:t>ь</w:t>
      </w:r>
      <w:r w:rsidRPr="00C079D8">
        <w:rPr>
          <w:rFonts w:ascii="Times New Roman" w:eastAsia="SchoolBookSanPin" w:hAnsi="Times New Roman" w:cs="Times New Roman"/>
          <w:color w:val="231F20"/>
          <w:spacing w:val="-1"/>
          <w:position w:val="1"/>
          <w:sz w:val="24"/>
          <w:szCs w:val="24"/>
        </w:rPr>
        <w:t>т</w:t>
      </w:r>
      <w:r w:rsidRPr="00C079D8">
        <w:rPr>
          <w:rFonts w:ascii="Times New Roman" w:eastAsia="SchoolBookSanPin" w:hAnsi="Times New Roman" w:cs="Times New Roman"/>
          <w:color w:val="231F20"/>
          <w:spacing w:val="1"/>
          <w:position w:val="1"/>
          <w:sz w:val="24"/>
          <w:szCs w:val="24"/>
        </w:rPr>
        <w:t>ат</w:t>
      </w:r>
      <w:r w:rsidRPr="00C079D8">
        <w:rPr>
          <w:rFonts w:ascii="Times New Roman" w:eastAsia="SchoolBookSanPin" w:hAnsi="Times New Roman" w:cs="Times New Roman"/>
          <w:color w:val="231F20"/>
          <w:position w:val="1"/>
          <w:sz w:val="24"/>
          <w:szCs w:val="24"/>
        </w:rPr>
        <w:t xml:space="preserve">ы </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с</w:t>
      </w:r>
      <w:r w:rsidRPr="00C079D8">
        <w:rPr>
          <w:rFonts w:ascii="Times New Roman" w:eastAsia="SchoolBookSanPin" w:hAnsi="Times New Roman" w:cs="Times New Roman"/>
          <w:color w:val="231F20"/>
          <w:spacing w:val="3"/>
          <w:position w:val="1"/>
          <w:sz w:val="24"/>
          <w:szCs w:val="24"/>
        </w:rPr>
        <w:t>во</w:t>
      </w:r>
      <w:r w:rsidRPr="00C079D8">
        <w:rPr>
          <w:rFonts w:ascii="Times New Roman" w:eastAsia="SchoolBookSanPin" w:hAnsi="Times New Roman" w:cs="Times New Roman"/>
          <w:color w:val="231F20"/>
          <w:spacing w:val="1"/>
          <w:position w:val="1"/>
          <w:sz w:val="24"/>
          <w:szCs w:val="24"/>
        </w:rPr>
        <w:t>ения</w:t>
      </w:r>
      <w:r w:rsidRPr="00C079D8">
        <w:rPr>
          <w:rFonts w:ascii="Times New Roman" w:eastAsia="SchoolBookSanPin" w:hAnsi="Times New Roman" w:cs="Times New Roman"/>
          <w:sz w:val="24"/>
          <w:szCs w:val="24"/>
        </w:rPr>
        <w:t xml:space="preserve"> </w:t>
      </w:r>
      <w:r w:rsidRPr="00C079D8">
        <w:rPr>
          <w:rFonts w:ascii="Times New Roman" w:eastAsia="SchoolBookSanPin" w:hAnsi="Times New Roman" w:cs="Times New Roman"/>
          <w:color w:val="231F20"/>
          <w:spacing w:val="1"/>
          <w:position w:val="1"/>
          <w:sz w:val="24"/>
          <w:szCs w:val="24"/>
        </w:rPr>
        <w:t>п</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ог</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ам</w:t>
      </w:r>
      <w:r w:rsidRPr="00C079D8">
        <w:rPr>
          <w:rFonts w:ascii="Times New Roman" w:eastAsia="SchoolBookSanPin" w:hAnsi="Times New Roman" w:cs="Times New Roman"/>
          <w:color w:val="231F20"/>
          <w:position w:val="1"/>
          <w:sz w:val="24"/>
          <w:szCs w:val="24"/>
        </w:rPr>
        <w:t>м</w:t>
      </w:r>
      <w:r w:rsidRPr="00C079D8">
        <w:rPr>
          <w:rFonts w:ascii="Times New Roman" w:eastAsia="SchoolBookSanPin" w:hAnsi="Times New Roman" w:cs="Times New Roman"/>
          <w:color w:val="231F20"/>
          <w:spacing w:val="11"/>
          <w:position w:val="1"/>
          <w:sz w:val="24"/>
          <w:szCs w:val="24"/>
        </w:rPr>
        <w:t xml:space="preserve"> </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сновног</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11"/>
          <w:position w:val="1"/>
          <w:sz w:val="24"/>
          <w:szCs w:val="24"/>
        </w:rPr>
        <w:t xml:space="preserve"> </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бщег</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11"/>
          <w:position w:val="1"/>
          <w:sz w:val="24"/>
          <w:szCs w:val="24"/>
        </w:rPr>
        <w:t xml:space="preserve"> </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б</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а</w:t>
      </w:r>
      <w:r w:rsidRPr="00C079D8">
        <w:rPr>
          <w:rFonts w:ascii="Times New Roman" w:eastAsia="SchoolBookSanPin" w:hAnsi="Times New Roman" w:cs="Times New Roman"/>
          <w:color w:val="231F20"/>
          <w:spacing w:val="3"/>
          <w:position w:val="1"/>
          <w:sz w:val="24"/>
          <w:szCs w:val="24"/>
        </w:rPr>
        <w:t>з</w:t>
      </w: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3"/>
          <w:position w:val="1"/>
          <w:sz w:val="24"/>
          <w:szCs w:val="24"/>
        </w:rPr>
        <w:t>в</w:t>
      </w:r>
      <w:r w:rsidRPr="00C079D8">
        <w:rPr>
          <w:rFonts w:ascii="Times New Roman" w:eastAsia="SchoolBookSanPin" w:hAnsi="Times New Roman" w:cs="Times New Roman"/>
          <w:color w:val="231F20"/>
          <w:spacing w:val="1"/>
          <w:position w:val="1"/>
          <w:sz w:val="24"/>
          <w:szCs w:val="24"/>
        </w:rPr>
        <w:t>ани</w:t>
      </w:r>
      <w:r w:rsidRPr="00C079D8">
        <w:rPr>
          <w:rFonts w:ascii="Times New Roman" w:eastAsia="SchoolBookSanPin" w:hAnsi="Times New Roman" w:cs="Times New Roman"/>
          <w:color w:val="231F20"/>
          <w:position w:val="1"/>
          <w:sz w:val="24"/>
          <w:szCs w:val="24"/>
        </w:rPr>
        <w:t>я</w:t>
      </w:r>
      <w:r w:rsidRPr="00C079D8">
        <w:rPr>
          <w:rFonts w:ascii="Times New Roman" w:eastAsia="SchoolBookSanPin" w:hAnsi="Times New Roman" w:cs="Times New Roman"/>
          <w:color w:val="231F20"/>
          <w:spacing w:val="11"/>
          <w:position w:val="1"/>
          <w:sz w:val="24"/>
          <w:szCs w:val="24"/>
        </w:rPr>
        <w:t xml:space="preserve"> </w:t>
      </w:r>
      <w:r w:rsidRPr="00C079D8">
        <w:rPr>
          <w:rFonts w:ascii="Times New Roman" w:eastAsia="SchoolBookSanPin" w:hAnsi="Times New Roman" w:cs="Times New Roman"/>
          <w:color w:val="231F20"/>
          <w:position w:val="1"/>
          <w:sz w:val="24"/>
          <w:szCs w:val="24"/>
        </w:rPr>
        <w:t>с</w:t>
      </w:r>
      <w:r w:rsidRPr="00C079D8">
        <w:rPr>
          <w:rFonts w:ascii="Times New Roman" w:eastAsia="SchoolBookSanPin" w:hAnsi="Times New Roman" w:cs="Times New Roman"/>
          <w:color w:val="231F20"/>
          <w:spacing w:val="11"/>
          <w:position w:val="1"/>
          <w:sz w:val="24"/>
          <w:szCs w:val="24"/>
        </w:rPr>
        <w:t xml:space="preserve"> </w:t>
      </w:r>
      <w:r w:rsidRPr="00C079D8">
        <w:rPr>
          <w:rFonts w:ascii="Times New Roman" w:eastAsia="SchoolBookSanPin" w:hAnsi="Times New Roman" w:cs="Times New Roman"/>
          <w:color w:val="231F20"/>
          <w:spacing w:val="1"/>
          <w:position w:val="1"/>
          <w:sz w:val="24"/>
          <w:szCs w:val="24"/>
        </w:rPr>
        <w:t>учето</w:t>
      </w:r>
      <w:r w:rsidRPr="00C079D8">
        <w:rPr>
          <w:rFonts w:ascii="Times New Roman" w:eastAsia="SchoolBookSanPin" w:hAnsi="Times New Roman" w:cs="Times New Roman"/>
          <w:color w:val="231F20"/>
          <w:position w:val="1"/>
          <w:sz w:val="24"/>
          <w:szCs w:val="24"/>
        </w:rPr>
        <w:t>м</w:t>
      </w:r>
      <w:r w:rsidRPr="00C079D8">
        <w:rPr>
          <w:rFonts w:ascii="Times New Roman" w:eastAsia="SchoolBookSanPin" w:hAnsi="Times New Roman" w:cs="Times New Roman"/>
          <w:color w:val="231F20"/>
          <w:spacing w:val="11"/>
          <w:position w:val="1"/>
          <w:sz w:val="24"/>
          <w:szCs w:val="24"/>
        </w:rPr>
        <w:t xml:space="preserve"> </w:t>
      </w:r>
      <w:r w:rsidRPr="00C079D8">
        <w:rPr>
          <w:rFonts w:ascii="Times New Roman" w:eastAsia="SchoolBookSanPin" w:hAnsi="Times New Roman" w:cs="Times New Roman"/>
          <w:color w:val="231F20"/>
          <w:spacing w:val="1"/>
          <w:position w:val="1"/>
          <w:sz w:val="24"/>
          <w:szCs w:val="24"/>
        </w:rPr>
        <w:t>не</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бх</w:t>
      </w: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1"/>
          <w:position w:val="1"/>
          <w:sz w:val="24"/>
          <w:szCs w:val="24"/>
        </w:rPr>
        <w:t>димост</w:t>
      </w:r>
      <w:r>
        <w:rPr>
          <w:rFonts w:ascii="Times New Roman" w:eastAsia="SchoolBookSanPin" w:hAnsi="Times New Roman" w:cs="Times New Roman"/>
          <w:color w:val="231F20"/>
          <w:position w:val="1"/>
          <w:sz w:val="24"/>
          <w:szCs w:val="24"/>
        </w:rPr>
        <w:t xml:space="preserve">и </w:t>
      </w:r>
      <w:r w:rsidRPr="00C079D8">
        <w:rPr>
          <w:rFonts w:ascii="Times New Roman" w:eastAsia="SchoolBookSanPin" w:hAnsi="Times New Roman" w:cs="Times New Roman"/>
          <w:color w:val="231F20"/>
          <w:spacing w:val="1"/>
          <w:position w:val="1"/>
          <w:sz w:val="24"/>
          <w:szCs w:val="24"/>
        </w:rPr>
        <w:t>сох</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анени</w:t>
      </w:r>
      <w:r>
        <w:rPr>
          <w:rFonts w:ascii="Times New Roman" w:eastAsia="SchoolBookSanPin" w:hAnsi="Times New Roman" w:cs="Times New Roman"/>
          <w:color w:val="231F20"/>
          <w:position w:val="1"/>
          <w:sz w:val="24"/>
          <w:szCs w:val="24"/>
        </w:rPr>
        <w:t xml:space="preserve">я </w:t>
      </w:r>
      <w:r w:rsidRPr="00C079D8">
        <w:rPr>
          <w:rFonts w:ascii="Times New Roman" w:eastAsia="SchoolBookSanPin" w:hAnsi="Times New Roman" w:cs="Times New Roman"/>
          <w:color w:val="231F20"/>
          <w:spacing w:val="-2"/>
          <w:position w:val="1"/>
          <w:sz w:val="24"/>
          <w:szCs w:val="24"/>
        </w:rPr>
        <w:t>ф</w:t>
      </w:r>
      <w:r w:rsidRPr="00C079D8">
        <w:rPr>
          <w:rFonts w:ascii="Times New Roman" w:eastAsia="SchoolBookSanPin" w:hAnsi="Times New Roman" w:cs="Times New Roman"/>
          <w:color w:val="231F20"/>
          <w:spacing w:val="1"/>
          <w:position w:val="1"/>
          <w:sz w:val="24"/>
          <w:szCs w:val="24"/>
        </w:rPr>
        <w:t>ундамен</w:t>
      </w:r>
      <w:r w:rsidRPr="00C079D8">
        <w:rPr>
          <w:rFonts w:ascii="Times New Roman" w:eastAsia="SchoolBookSanPin" w:hAnsi="Times New Roman" w:cs="Times New Roman"/>
          <w:color w:val="231F20"/>
          <w:spacing w:val="-1"/>
          <w:position w:val="1"/>
          <w:sz w:val="24"/>
          <w:szCs w:val="24"/>
        </w:rPr>
        <w:t>т</w:t>
      </w:r>
      <w:r w:rsidRPr="00C079D8">
        <w:rPr>
          <w:rFonts w:ascii="Times New Roman" w:eastAsia="SchoolBookSanPin" w:hAnsi="Times New Roman" w:cs="Times New Roman"/>
          <w:color w:val="231F20"/>
          <w:spacing w:val="1"/>
          <w:position w:val="1"/>
          <w:sz w:val="24"/>
          <w:szCs w:val="24"/>
        </w:rPr>
        <w:t>альног</w:t>
      </w:r>
      <w:r>
        <w:rPr>
          <w:rFonts w:ascii="Times New Roman" w:eastAsia="SchoolBookSanPin" w:hAnsi="Times New Roman" w:cs="Times New Roman"/>
          <w:color w:val="231F20"/>
          <w:position w:val="1"/>
          <w:sz w:val="24"/>
          <w:szCs w:val="24"/>
        </w:rPr>
        <w:t xml:space="preserve">о </w:t>
      </w:r>
      <w:r w:rsidRPr="00C079D8">
        <w:rPr>
          <w:rFonts w:ascii="Times New Roman" w:eastAsia="SchoolBookSanPin" w:hAnsi="Times New Roman" w:cs="Times New Roman"/>
          <w:color w:val="231F20"/>
          <w:spacing w:val="1"/>
          <w:position w:val="1"/>
          <w:sz w:val="24"/>
          <w:szCs w:val="24"/>
        </w:rPr>
        <w:t>ха</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а</w:t>
      </w:r>
      <w:r w:rsidRPr="00C079D8">
        <w:rPr>
          <w:rFonts w:ascii="Times New Roman" w:eastAsia="SchoolBookSanPin" w:hAnsi="Times New Roman" w:cs="Times New Roman"/>
          <w:color w:val="231F20"/>
          <w:spacing w:val="-1"/>
          <w:position w:val="1"/>
          <w:sz w:val="24"/>
          <w:szCs w:val="24"/>
        </w:rPr>
        <w:t>к</w:t>
      </w:r>
      <w:r w:rsidRPr="00C079D8">
        <w:rPr>
          <w:rFonts w:ascii="Times New Roman" w:eastAsia="SchoolBookSanPin" w:hAnsi="Times New Roman" w:cs="Times New Roman"/>
          <w:color w:val="231F20"/>
          <w:spacing w:val="1"/>
          <w:position w:val="1"/>
          <w:sz w:val="24"/>
          <w:szCs w:val="24"/>
        </w:rPr>
        <w:t>те</w:t>
      </w:r>
      <w:r w:rsidRPr="00C079D8">
        <w:rPr>
          <w:rFonts w:ascii="Times New Roman" w:eastAsia="SchoolBookSanPin" w:hAnsi="Times New Roman" w:cs="Times New Roman"/>
          <w:color w:val="231F20"/>
          <w:spacing w:val="3"/>
          <w:position w:val="1"/>
          <w:sz w:val="24"/>
          <w:szCs w:val="24"/>
        </w:rPr>
        <w:t>р</w:t>
      </w:r>
      <w:r>
        <w:rPr>
          <w:rFonts w:ascii="Times New Roman" w:eastAsia="SchoolBookSanPin" w:hAnsi="Times New Roman" w:cs="Times New Roman"/>
          <w:color w:val="231F20"/>
          <w:position w:val="1"/>
          <w:sz w:val="24"/>
          <w:szCs w:val="24"/>
        </w:rPr>
        <w:t xml:space="preserve">а </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б</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а</w:t>
      </w:r>
      <w:r w:rsidRPr="00C079D8">
        <w:rPr>
          <w:rFonts w:ascii="Times New Roman" w:eastAsia="SchoolBookSanPin" w:hAnsi="Times New Roman" w:cs="Times New Roman"/>
          <w:color w:val="231F20"/>
          <w:spacing w:val="3"/>
          <w:position w:val="1"/>
          <w:sz w:val="24"/>
          <w:szCs w:val="24"/>
        </w:rPr>
        <w:t>з</w:t>
      </w: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3"/>
          <w:position w:val="1"/>
          <w:sz w:val="24"/>
          <w:szCs w:val="24"/>
        </w:rPr>
        <w:t>в</w:t>
      </w:r>
      <w:r w:rsidRPr="00C079D8">
        <w:rPr>
          <w:rFonts w:ascii="Times New Roman" w:eastAsia="SchoolBookSanPin" w:hAnsi="Times New Roman" w:cs="Times New Roman"/>
          <w:color w:val="231F20"/>
          <w:spacing w:val="1"/>
          <w:position w:val="1"/>
          <w:sz w:val="24"/>
          <w:szCs w:val="24"/>
        </w:rPr>
        <w:t>ания,</w:t>
      </w:r>
      <w:r w:rsidRPr="00C079D8">
        <w:rPr>
          <w:rFonts w:ascii="Times New Roman" w:eastAsia="SchoolBookSanPin" w:hAnsi="Times New Roman" w:cs="Times New Roman"/>
          <w:sz w:val="24"/>
          <w:szCs w:val="24"/>
        </w:rPr>
        <w:t xml:space="preserve"> </w:t>
      </w:r>
      <w:r w:rsidRPr="00C079D8">
        <w:rPr>
          <w:rFonts w:ascii="Times New Roman" w:eastAsia="SchoolBookSanPin" w:hAnsi="Times New Roman" w:cs="Times New Roman"/>
          <w:color w:val="231F20"/>
          <w:spacing w:val="1"/>
          <w:position w:val="1"/>
          <w:sz w:val="24"/>
          <w:szCs w:val="24"/>
        </w:rPr>
        <w:t>специфик</w:t>
      </w:r>
      <w:r>
        <w:rPr>
          <w:rFonts w:ascii="Times New Roman" w:eastAsia="SchoolBookSanPin" w:hAnsi="Times New Roman" w:cs="Times New Roman"/>
          <w:color w:val="231F20"/>
          <w:position w:val="1"/>
          <w:sz w:val="24"/>
          <w:szCs w:val="24"/>
        </w:rPr>
        <w:t xml:space="preserve">и </w:t>
      </w:r>
      <w:r w:rsidRPr="00C079D8">
        <w:rPr>
          <w:rFonts w:ascii="Times New Roman" w:eastAsia="SchoolBookSanPin" w:hAnsi="Times New Roman" w:cs="Times New Roman"/>
          <w:color w:val="231F20"/>
          <w:spacing w:val="1"/>
          <w:position w:val="1"/>
          <w:sz w:val="24"/>
          <w:szCs w:val="24"/>
        </w:rPr>
        <w:t>и</w:t>
      </w:r>
      <w:r w:rsidRPr="00C079D8">
        <w:rPr>
          <w:rFonts w:ascii="Times New Roman" w:eastAsia="SchoolBookSanPin" w:hAnsi="Times New Roman" w:cs="Times New Roman"/>
          <w:color w:val="231F20"/>
          <w:spacing w:val="-1"/>
          <w:position w:val="1"/>
          <w:sz w:val="24"/>
          <w:szCs w:val="24"/>
        </w:rPr>
        <w:t>з</w:t>
      </w:r>
      <w:r w:rsidRPr="00C079D8">
        <w:rPr>
          <w:rFonts w:ascii="Times New Roman" w:eastAsia="SchoolBookSanPin" w:hAnsi="Times New Roman" w:cs="Times New Roman"/>
          <w:color w:val="231F20"/>
          <w:spacing w:val="1"/>
          <w:position w:val="1"/>
          <w:sz w:val="24"/>
          <w:szCs w:val="24"/>
        </w:rPr>
        <w:t>учаемы</w:t>
      </w:r>
      <w:r>
        <w:rPr>
          <w:rFonts w:ascii="Times New Roman" w:eastAsia="SchoolBookSanPin" w:hAnsi="Times New Roman" w:cs="Times New Roman"/>
          <w:color w:val="231F20"/>
          <w:position w:val="1"/>
          <w:sz w:val="24"/>
          <w:szCs w:val="24"/>
        </w:rPr>
        <w:t xml:space="preserve">х </w:t>
      </w:r>
      <w:r w:rsidRPr="00C079D8">
        <w:rPr>
          <w:rFonts w:ascii="Times New Roman" w:eastAsia="SchoolBookSanPin" w:hAnsi="Times New Roman" w:cs="Times New Roman"/>
          <w:color w:val="231F20"/>
          <w:spacing w:val="1"/>
          <w:position w:val="1"/>
          <w:sz w:val="24"/>
          <w:szCs w:val="24"/>
        </w:rPr>
        <w:t>учебны</w:t>
      </w:r>
      <w:r>
        <w:rPr>
          <w:rFonts w:ascii="Times New Roman" w:eastAsia="SchoolBookSanPin" w:hAnsi="Times New Roman" w:cs="Times New Roman"/>
          <w:color w:val="231F20"/>
          <w:position w:val="1"/>
          <w:sz w:val="24"/>
          <w:szCs w:val="24"/>
        </w:rPr>
        <w:t xml:space="preserve">х </w:t>
      </w:r>
      <w:r w:rsidRPr="00C079D8">
        <w:rPr>
          <w:rFonts w:ascii="Times New Roman" w:eastAsia="SchoolBookSanPin" w:hAnsi="Times New Roman" w:cs="Times New Roman"/>
          <w:color w:val="231F20"/>
          <w:spacing w:val="1"/>
          <w:position w:val="1"/>
          <w:sz w:val="24"/>
          <w:szCs w:val="24"/>
        </w:rPr>
        <w:t>п</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едмето</w:t>
      </w:r>
      <w:r>
        <w:rPr>
          <w:rFonts w:ascii="Times New Roman" w:eastAsia="SchoolBookSanPin" w:hAnsi="Times New Roman" w:cs="Times New Roman"/>
          <w:color w:val="231F20"/>
          <w:position w:val="1"/>
          <w:sz w:val="24"/>
          <w:szCs w:val="24"/>
        </w:rPr>
        <w:t xml:space="preserve">в и </w:t>
      </w:r>
      <w:r w:rsidRPr="00C079D8">
        <w:rPr>
          <w:rFonts w:ascii="Times New Roman" w:eastAsia="SchoolBookSanPin" w:hAnsi="Times New Roman" w:cs="Times New Roman"/>
          <w:color w:val="231F20"/>
          <w:spacing w:val="3"/>
          <w:position w:val="1"/>
          <w:sz w:val="24"/>
          <w:szCs w:val="24"/>
        </w:rPr>
        <w:t>об</w:t>
      </w:r>
      <w:r w:rsidRPr="00C079D8">
        <w:rPr>
          <w:rFonts w:ascii="Times New Roman" w:eastAsia="SchoolBookSanPin" w:hAnsi="Times New Roman" w:cs="Times New Roman"/>
          <w:color w:val="231F20"/>
          <w:spacing w:val="1"/>
          <w:position w:val="1"/>
          <w:sz w:val="24"/>
          <w:szCs w:val="24"/>
        </w:rPr>
        <w:t>еспечения</w:t>
      </w:r>
      <w:r w:rsidRPr="00C079D8">
        <w:rPr>
          <w:rFonts w:ascii="Times New Roman" w:eastAsia="SchoolBookSanPin" w:hAnsi="Times New Roman" w:cs="Times New Roman"/>
          <w:sz w:val="24"/>
          <w:szCs w:val="24"/>
        </w:rPr>
        <w:t xml:space="preserve"> </w:t>
      </w:r>
      <w:r w:rsidRPr="00C079D8">
        <w:rPr>
          <w:rFonts w:ascii="Times New Roman" w:eastAsia="SchoolBookSanPin" w:hAnsi="Times New Roman" w:cs="Times New Roman"/>
          <w:color w:val="231F20"/>
          <w:spacing w:val="-2"/>
          <w:position w:val="1"/>
          <w:sz w:val="24"/>
          <w:szCs w:val="24"/>
        </w:rPr>
        <w:t>у</w:t>
      </w:r>
      <w:r w:rsidRPr="00C079D8">
        <w:rPr>
          <w:rFonts w:ascii="Times New Roman" w:eastAsia="SchoolBookSanPin" w:hAnsi="Times New Roman" w:cs="Times New Roman"/>
          <w:color w:val="231F20"/>
          <w:spacing w:val="1"/>
          <w:position w:val="1"/>
          <w:sz w:val="24"/>
          <w:szCs w:val="24"/>
        </w:rPr>
        <w:t>спешног</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43"/>
          <w:position w:val="1"/>
          <w:sz w:val="24"/>
          <w:szCs w:val="24"/>
        </w:rPr>
        <w:t xml:space="preserve"> </w:t>
      </w:r>
      <w:r w:rsidRPr="00C079D8">
        <w:rPr>
          <w:rFonts w:ascii="Times New Roman" w:eastAsia="SchoolBookSanPin" w:hAnsi="Times New Roman" w:cs="Times New Roman"/>
          <w:color w:val="231F20"/>
          <w:spacing w:val="1"/>
          <w:position w:val="1"/>
          <w:sz w:val="24"/>
          <w:szCs w:val="24"/>
        </w:rPr>
        <w:t>п</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1"/>
          <w:position w:val="1"/>
          <w:sz w:val="24"/>
          <w:szCs w:val="24"/>
        </w:rPr>
        <w:t>движени</w:t>
      </w:r>
      <w:r w:rsidRPr="00C079D8">
        <w:rPr>
          <w:rFonts w:ascii="Times New Roman" w:eastAsia="SchoolBookSanPin" w:hAnsi="Times New Roman" w:cs="Times New Roman"/>
          <w:color w:val="231F20"/>
          <w:position w:val="1"/>
          <w:sz w:val="24"/>
          <w:szCs w:val="24"/>
        </w:rPr>
        <w:t>я</w:t>
      </w:r>
      <w:r w:rsidRPr="00C079D8">
        <w:rPr>
          <w:rFonts w:ascii="Times New Roman" w:eastAsia="SchoolBookSanPin" w:hAnsi="Times New Roman" w:cs="Times New Roman"/>
          <w:color w:val="231F20"/>
          <w:spacing w:val="43"/>
          <w:position w:val="1"/>
          <w:sz w:val="24"/>
          <w:szCs w:val="24"/>
        </w:rPr>
        <w:t xml:space="preserve"> </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2"/>
          <w:position w:val="1"/>
          <w:sz w:val="24"/>
          <w:szCs w:val="24"/>
        </w:rPr>
        <w:t>б</w:t>
      </w:r>
      <w:r w:rsidRPr="00C079D8">
        <w:rPr>
          <w:rFonts w:ascii="Times New Roman" w:eastAsia="SchoolBookSanPin" w:hAnsi="Times New Roman" w:cs="Times New Roman"/>
          <w:color w:val="231F20"/>
          <w:spacing w:val="1"/>
          <w:position w:val="1"/>
          <w:sz w:val="24"/>
          <w:szCs w:val="24"/>
        </w:rPr>
        <w:t>учающихс</w:t>
      </w:r>
      <w:r w:rsidRPr="00C079D8">
        <w:rPr>
          <w:rFonts w:ascii="Times New Roman" w:eastAsia="SchoolBookSanPin" w:hAnsi="Times New Roman" w:cs="Times New Roman"/>
          <w:color w:val="231F20"/>
          <w:position w:val="1"/>
          <w:sz w:val="24"/>
          <w:szCs w:val="24"/>
        </w:rPr>
        <w:t>я</w:t>
      </w:r>
      <w:r w:rsidRPr="00C079D8">
        <w:rPr>
          <w:rFonts w:ascii="Times New Roman" w:eastAsia="SchoolBookSanPin" w:hAnsi="Times New Roman" w:cs="Times New Roman"/>
          <w:color w:val="231F20"/>
          <w:spacing w:val="43"/>
          <w:position w:val="1"/>
          <w:sz w:val="24"/>
          <w:szCs w:val="24"/>
        </w:rPr>
        <w:t xml:space="preserve"> </w:t>
      </w:r>
      <w:r w:rsidRPr="00C079D8">
        <w:rPr>
          <w:rFonts w:ascii="Times New Roman" w:eastAsia="SchoolBookSanPin" w:hAnsi="Times New Roman" w:cs="Times New Roman"/>
          <w:color w:val="231F20"/>
          <w:spacing w:val="1"/>
          <w:position w:val="1"/>
          <w:sz w:val="24"/>
          <w:szCs w:val="24"/>
        </w:rPr>
        <w:t>н</w:t>
      </w:r>
      <w:r w:rsidRPr="00C079D8">
        <w:rPr>
          <w:rFonts w:ascii="Times New Roman" w:eastAsia="SchoolBookSanPin" w:hAnsi="Times New Roman" w:cs="Times New Roman"/>
          <w:color w:val="231F20"/>
          <w:position w:val="1"/>
          <w:sz w:val="24"/>
          <w:szCs w:val="24"/>
        </w:rPr>
        <w:t>а</w:t>
      </w:r>
      <w:r w:rsidRPr="00C079D8">
        <w:rPr>
          <w:rFonts w:ascii="Times New Roman" w:eastAsia="SchoolBookSanPin" w:hAnsi="Times New Roman" w:cs="Times New Roman"/>
          <w:color w:val="231F20"/>
          <w:spacing w:val="43"/>
          <w:position w:val="1"/>
          <w:sz w:val="24"/>
          <w:szCs w:val="24"/>
        </w:rPr>
        <w:t xml:space="preserve"> </w:t>
      </w:r>
      <w:r w:rsidRPr="00C079D8">
        <w:rPr>
          <w:rFonts w:ascii="Times New Roman" w:eastAsia="SchoolBookSanPin" w:hAnsi="Times New Roman" w:cs="Times New Roman"/>
          <w:color w:val="231F20"/>
          <w:spacing w:val="1"/>
          <w:position w:val="1"/>
          <w:sz w:val="24"/>
          <w:szCs w:val="24"/>
        </w:rPr>
        <w:t>следующе</w:t>
      </w:r>
      <w:r w:rsidRPr="00C079D8">
        <w:rPr>
          <w:rFonts w:ascii="Times New Roman" w:eastAsia="SchoolBookSanPin" w:hAnsi="Times New Roman" w:cs="Times New Roman"/>
          <w:color w:val="231F20"/>
          <w:position w:val="1"/>
          <w:sz w:val="24"/>
          <w:szCs w:val="24"/>
        </w:rPr>
        <w:t>м</w:t>
      </w:r>
      <w:r w:rsidRPr="00C079D8">
        <w:rPr>
          <w:rFonts w:ascii="Times New Roman" w:eastAsia="SchoolBookSanPin" w:hAnsi="Times New Roman" w:cs="Times New Roman"/>
          <w:color w:val="231F20"/>
          <w:spacing w:val="43"/>
          <w:position w:val="1"/>
          <w:sz w:val="24"/>
          <w:szCs w:val="24"/>
        </w:rPr>
        <w:t xml:space="preserve"> </w:t>
      </w:r>
      <w:r w:rsidRPr="00C079D8">
        <w:rPr>
          <w:rFonts w:ascii="Times New Roman" w:eastAsia="SchoolBookSanPin" w:hAnsi="Times New Roman" w:cs="Times New Roman"/>
          <w:color w:val="231F20"/>
          <w:spacing w:val="1"/>
          <w:position w:val="1"/>
          <w:sz w:val="24"/>
          <w:szCs w:val="24"/>
        </w:rPr>
        <w:t>у</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овне</w:t>
      </w:r>
      <w:r w:rsidRPr="00C079D8">
        <w:rPr>
          <w:rFonts w:ascii="Times New Roman" w:eastAsia="SchoolBookSanPin" w:hAnsi="Times New Roman" w:cs="Times New Roman"/>
          <w:sz w:val="24"/>
          <w:szCs w:val="24"/>
        </w:rPr>
        <w:t xml:space="preserve"> </w:t>
      </w:r>
      <w:r w:rsidRPr="00C079D8">
        <w:rPr>
          <w:rFonts w:ascii="Times New Roman" w:eastAsia="SchoolBookSanPin" w:hAnsi="Times New Roman" w:cs="Times New Roman"/>
          <w:color w:val="231F20"/>
          <w:spacing w:val="3"/>
          <w:position w:val="1"/>
          <w:sz w:val="24"/>
          <w:szCs w:val="24"/>
        </w:rPr>
        <w:t>о</w:t>
      </w:r>
      <w:r w:rsidRPr="00C079D8">
        <w:rPr>
          <w:rFonts w:ascii="Times New Roman" w:eastAsia="SchoolBookSanPin" w:hAnsi="Times New Roman" w:cs="Times New Roman"/>
          <w:color w:val="231F20"/>
          <w:spacing w:val="-1"/>
          <w:position w:val="1"/>
          <w:sz w:val="24"/>
          <w:szCs w:val="24"/>
        </w:rPr>
        <w:t>б</w:t>
      </w:r>
      <w:r w:rsidRPr="00C079D8">
        <w:rPr>
          <w:rFonts w:ascii="Times New Roman" w:eastAsia="SchoolBookSanPin" w:hAnsi="Times New Roman" w:cs="Times New Roman"/>
          <w:color w:val="231F20"/>
          <w:spacing w:val="3"/>
          <w:position w:val="1"/>
          <w:sz w:val="24"/>
          <w:szCs w:val="24"/>
        </w:rPr>
        <w:t>р</w:t>
      </w:r>
      <w:r w:rsidRPr="00C079D8">
        <w:rPr>
          <w:rFonts w:ascii="Times New Roman" w:eastAsia="SchoolBookSanPin" w:hAnsi="Times New Roman" w:cs="Times New Roman"/>
          <w:color w:val="231F20"/>
          <w:spacing w:val="1"/>
          <w:position w:val="1"/>
          <w:sz w:val="24"/>
          <w:szCs w:val="24"/>
        </w:rPr>
        <w:t>а</w:t>
      </w:r>
      <w:r w:rsidRPr="00C079D8">
        <w:rPr>
          <w:rFonts w:ascii="Times New Roman" w:eastAsia="SchoolBookSanPin" w:hAnsi="Times New Roman" w:cs="Times New Roman"/>
          <w:color w:val="231F20"/>
          <w:spacing w:val="3"/>
          <w:position w:val="1"/>
          <w:sz w:val="24"/>
          <w:szCs w:val="24"/>
        </w:rPr>
        <w:t>з</w:t>
      </w:r>
      <w:r w:rsidRPr="00C079D8">
        <w:rPr>
          <w:rFonts w:ascii="Times New Roman" w:eastAsia="SchoolBookSanPin" w:hAnsi="Times New Roman" w:cs="Times New Roman"/>
          <w:color w:val="231F20"/>
          <w:spacing w:val="1"/>
          <w:position w:val="1"/>
          <w:sz w:val="24"/>
          <w:szCs w:val="24"/>
        </w:rPr>
        <w:t>о</w:t>
      </w:r>
      <w:r w:rsidRPr="00C079D8">
        <w:rPr>
          <w:rFonts w:ascii="Times New Roman" w:eastAsia="SchoolBookSanPin" w:hAnsi="Times New Roman" w:cs="Times New Roman"/>
          <w:color w:val="231F20"/>
          <w:spacing w:val="3"/>
          <w:position w:val="1"/>
          <w:sz w:val="24"/>
          <w:szCs w:val="24"/>
        </w:rPr>
        <w:t>в</w:t>
      </w:r>
      <w:r w:rsidRPr="00C079D8">
        <w:rPr>
          <w:rFonts w:ascii="Times New Roman" w:eastAsia="SchoolBookSanPin" w:hAnsi="Times New Roman" w:cs="Times New Roman"/>
          <w:color w:val="231F20"/>
          <w:spacing w:val="1"/>
          <w:position w:val="1"/>
          <w:sz w:val="24"/>
          <w:szCs w:val="24"/>
        </w:rPr>
        <w:t>ания.</w:t>
      </w:r>
    </w:p>
    <w:p w:rsidR="00467E88" w:rsidRPr="003D3024" w:rsidRDefault="00467E88" w:rsidP="00467E88">
      <w:pPr>
        <w:spacing w:after="0"/>
        <w:ind w:firstLine="425"/>
        <w:jc w:val="both"/>
        <w:rPr>
          <w:rFonts w:ascii="Times New Roman" w:eastAsia="SchoolBookSanPin" w:hAnsi="Times New Roman" w:cs="Times New Roman"/>
          <w:sz w:val="24"/>
          <w:szCs w:val="24"/>
        </w:rPr>
      </w:pPr>
      <w:r w:rsidRPr="003D3024">
        <w:rPr>
          <w:rFonts w:ascii="Times New Roman" w:eastAsia="SchoolBookSanPin" w:hAnsi="Times New Roman" w:cs="Times New Roman"/>
          <w:b/>
          <w:color w:val="231F20"/>
          <w:position w:val="1"/>
          <w:sz w:val="24"/>
          <w:szCs w:val="24"/>
        </w:rPr>
        <w:t>3. П</w:t>
      </w:r>
      <w:r w:rsidRPr="003D3024">
        <w:rPr>
          <w:rFonts w:ascii="Times New Roman" w:eastAsia="SchoolBookSanPin" w:hAnsi="Times New Roman" w:cs="Times New Roman"/>
          <w:b/>
          <w:color w:val="231F20"/>
          <w:spacing w:val="2"/>
          <w:position w:val="1"/>
          <w:sz w:val="24"/>
          <w:szCs w:val="24"/>
        </w:rPr>
        <w:t>р</w:t>
      </w:r>
      <w:r w:rsidRPr="003D3024">
        <w:rPr>
          <w:rFonts w:ascii="Times New Roman" w:eastAsia="SchoolBookSanPin" w:hAnsi="Times New Roman" w:cs="Times New Roman"/>
          <w:b/>
          <w:color w:val="231F20"/>
          <w:position w:val="1"/>
          <w:sz w:val="24"/>
          <w:szCs w:val="24"/>
        </w:rPr>
        <w:t>едметные</w:t>
      </w:r>
      <w:r w:rsidRPr="003D3024">
        <w:rPr>
          <w:rFonts w:ascii="Times New Roman" w:eastAsia="SchoolBookSanPin" w:hAnsi="Times New Roman" w:cs="Times New Roman"/>
          <w:b/>
          <w:color w:val="231F20"/>
          <w:spacing w:val="16"/>
          <w:position w:val="1"/>
          <w:sz w:val="24"/>
          <w:szCs w:val="24"/>
        </w:rPr>
        <w:t xml:space="preserve"> </w:t>
      </w:r>
      <w:r w:rsidRPr="003D3024">
        <w:rPr>
          <w:rFonts w:ascii="Times New Roman" w:eastAsia="SchoolBookSanPin" w:hAnsi="Times New Roman" w:cs="Times New Roman"/>
          <w:b/>
          <w:color w:val="231F20"/>
          <w:spacing w:val="2"/>
          <w:position w:val="1"/>
          <w:sz w:val="24"/>
          <w:szCs w:val="24"/>
        </w:rPr>
        <w:t>р</w:t>
      </w:r>
      <w:r w:rsidRPr="003D3024">
        <w:rPr>
          <w:rFonts w:ascii="Times New Roman" w:eastAsia="SchoolBookSanPin" w:hAnsi="Times New Roman" w:cs="Times New Roman"/>
          <w:b/>
          <w:color w:val="231F20"/>
          <w:position w:val="1"/>
          <w:sz w:val="24"/>
          <w:szCs w:val="24"/>
        </w:rPr>
        <w:t>е</w:t>
      </w:r>
      <w:r w:rsidRPr="003D3024">
        <w:rPr>
          <w:rFonts w:ascii="Times New Roman" w:eastAsia="SchoolBookSanPin" w:hAnsi="Times New Roman" w:cs="Times New Roman"/>
          <w:b/>
          <w:color w:val="231F20"/>
          <w:spacing w:val="-2"/>
          <w:position w:val="1"/>
          <w:sz w:val="24"/>
          <w:szCs w:val="24"/>
        </w:rPr>
        <w:t>з</w:t>
      </w:r>
      <w:r w:rsidRPr="003D3024">
        <w:rPr>
          <w:rFonts w:ascii="Times New Roman" w:eastAsia="SchoolBookSanPin" w:hAnsi="Times New Roman" w:cs="Times New Roman"/>
          <w:b/>
          <w:color w:val="231F20"/>
          <w:position w:val="1"/>
          <w:sz w:val="24"/>
          <w:szCs w:val="24"/>
        </w:rPr>
        <w:t>ул</w:t>
      </w:r>
      <w:r w:rsidRPr="003D3024">
        <w:rPr>
          <w:rFonts w:ascii="Times New Roman" w:eastAsia="SchoolBookSanPin" w:hAnsi="Times New Roman" w:cs="Times New Roman"/>
          <w:b/>
          <w:color w:val="231F20"/>
          <w:spacing w:val="-6"/>
          <w:position w:val="1"/>
          <w:sz w:val="24"/>
          <w:szCs w:val="24"/>
        </w:rPr>
        <w:t>ь</w:t>
      </w:r>
      <w:r w:rsidRPr="003D3024">
        <w:rPr>
          <w:rFonts w:ascii="Times New Roman" w:eastAsia="SchoolBookSanPin" w:hAnsi="Times New Roman" w:cs="Times New Roman"/>
          <w:b/>
          <w:color w:val="231F20"/>
          <w:spacing w:val="-2"/>
          <w:position w:val="1"/>
          <w:sz w:val="24"/>
          <w:szCs w:val="24"/>
        </w:rPr>
        <w:t>т</w:t>
      </w:r>
      <w:r w:rsidRPr="003D3024">
        <w:rPr>
          <w:rFonts w:ascii="Times New Roman" w:eastAsia="SchoolBookSanPin" w:hAnsi="Times New Roman" w:cs="Times New Roman"/>
          <w:b/>
          <w:color w:val="231F20"/>
          <w:position w:val="1"/>
          <w:sz w:val="24"/>
          <w:szCs w:val="24"/>
        </w:rPr>
        <w:t>аты</w:t>
      </w:r>
      <w:r w:rsidRPr="003D3024">
        <w:rPr>
          <w:rFonts w:ascii="Times New Roman" w:eastAsia="SchoolBookSanPin" w:hAnsi="Times New Roman" w:cs="Times New Roman"/>
          <w:color w:val="231F20"/>
          <w:spacing w:val="16"/>
          <w:position w:val="1"/>
          <w:sz w:val="24"/>
          <w:szCs w:val="24"/>
        </w:rPr>
        <w:t xml:space="preserve"> </w:t>
      </w:r>
      <w:r w:rsidRPr="003D3024">
        <w:rPr>
          <w:rFonts w:ascii="Times New Roman" w:eastAsia="SchoolBookSanPin" w:hAnsi="Times New Roman" w:cs="Times New Roman"/>
          <w:color w:val="231F20"/>
          <w:position w:val="1"/>
          <w:sz w:val="24"/>
          <w:szCs w:val="24"/>
        </w:rPr>
        <w:t>включают:</w:t>
      </w:r>
      <w:r w:rsidRPr="003D3024">
        <w:rPr>
          <w:rFonts w:ascii="Times New Roman" w:eastAsia="SchoolBookSanPin" w:hAnsi="Times New Roman" w:cs="Times New Roman"/>
          <w:color w:val="231F20"/>
          <w:spacing w:val="16"/>
          <w:position w:val="1"/>
          <w:sz w:val="24"/>
          <w:szCs w:val="24"/>
        </w:rPr>
        <w:t xml:space="preserve"> </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position w:val="1"/>
          <w:sz w:val="24"/>
          <w:szCs w:val="24"/>
        </w:rPr>
        <w:t>с</w:t>
      </w:r>
      <w:r w:rsidRPr="003D3024">
        <w:rPr>
          <w:rFonts w:ascii="Times New Roman" w:eastAsia="SchoolBookSanPin" w:hAnsi="Times New Roman" w:cs="Times New Roman"/>
          <w:color w:val="231F20"/>
          <w:spacing w:val="2"/>
          <w:position w:val="1"/>
          <w:sz w:val="24"/>
          <w:szCs w:val="24"/>
        </w:rPr>
        <w:t>во</w:t>
      </w:r>
      <w:r w:rsidRPr="003D3024">
        <w:rPr>
          <w:rFonts w:ascii="Times New Roman" w:eastAsia="SchoolBookSanPin" w:hAnsi="Times New Roman" w:cs="Times New Roman"/>
          <w:color w:val="231F20"/>
          <w:position w:val="1"/>
          <w:sz w:val="24"/>
          <w:szCs w:val="24"/>
        </w:rPr>
        <w:t>ение</w:t>
      </w:r>
      <w:r w:rsidRPr="003D3024">
        <w:rPr>
          <w:rFonts w:ascii="Times New Roman" w:eastAsia="SchoolBookSanPin" w:hAnsi="Times New Roman" w:cs="Times New Roman"/>
          <w:color w:val="231F20"/>
          <w:spacing w:val="16"/>
          <w:position w:val="1"/>
          <w:sz w:val="24"/>
          <w:szCs w:val="24"/>
        </w:rPr>
        <w:t xml:space="preserve"> </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spacing w:val="-3"/>
          <w:position w:val="1"/>
          <w:sz w:val="24"/>
          <w:szCs w:val="24"/>
        </w:rPr>
        <w:t>б</w:t>
      </w:r>
      <w:r w:rsidRPr="003D3024">
        <w:rPr>
          <w:rFonts w:ascii="Times New Roman" w:eastAsia="SchoolBookSanPin" w:hAnsi="Times New Roman" w:cs="Times New Roman"/>
          <w:color w:val="231F20"/>
          <w:position w:val="1"/>
          <w:sz w:val="24"/>
          <w:szCs w:val="24"/>
        </w:rPr>
        <w:t>учающимися</w:t>
      </w:r>
      <w:r w:rsidRPr="003D3024">
        <w:rPr>
          <w:rFonts w:ascii="Times New Roman" w:eastAsia="SchoolBookSanPin" w:hAnsi="Times New Roman" w:cs="Times New Roman"/>
          <w:sz w:val="24"/>
          <w:szCs w:val="24"/>
        </w:rPr>
        <w:t xml:space="preserve"> </w:t>
      </w:r>
      <w:r w:rsidRPr="003D3024">
        <w:rPr>
          <w:rFonts w:ascii="Times New Roman" w:eastAsia="SchoolBookSanPin" w:hAnsi="Times New Roman" w:cs="Times New Roman"/>
          <w:color w:val="231F20"/>
          <w:position w:val="1"/>
          <w:sz w:val="24"/>
          <w:szCs w:val="24"/>
        </w:rPr>
        <w:t>в</w:t>
      </w:r>
      <w:r w:rsidRPr="003D3024">
        <w:rPr>
          <w:rFonts w:ascii="Times New Roman" w:eastAsia="SchoolBookSanPin" w:hAnsi="Times New Roman" w:cs="Times New Roman"/>
          <w:color w:val="231F20"/>
          <w:spacing w:val="46"/>
          <w:position w:val="1"/>
          <w:sz w:val="24"/>
          <w:szCs w:val="24"/>
        </w:rPr>
        <w:t xml:space="preserve"> </w:t>
      </w:r>
      <w:r w:rsidRPr="003D3024">
        <w:rPr>
          <w:rFonts w:ascii="Times New Roman" w:eastAsia="SchoolBookSanPin" w:hAnsi="Times New Roman" w:cs="Times New Roman"/>
          <w:color w:val="231F20"/>
          <w:position w:val="1"/>
          <w:sz w:val="24"/>
          <w:szCs w:val="24"/>
        </w:rPr>
        <w:t>х</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position w:val="1"/>
          <w:sz w:val="24"/>
          <w:szCs w:val="24"/>
        </w:rPr>
        <w:t>де</w:t>
      </w:r>
      <w:r w:rsidRPr="003D3024">
        <w:rPr>
          <w:rFonts w:ascii="Times New Roman" w:eastAsia="SchoolBookSanPin" w:hAnsi="Times New Roman" w:cs="Times New Roman"/>
          <w:color w:val="231F20"/>
          <w:spacing w:val="46"/>
          <w:position w:val="1"/>
          <w:sz w:val="24"/>
          <w:szCs w:val="24"/>
        </w:rPr>
        <w:t xml:space="preserve"> </w:t>
      </w:r>
      <w:r w:rsidRPr="003D3024">
        <w:rPr>
          <w:rFonts w:ascii="Times New Roman" w:eastAsia="SchoolBookSanPin" w:hAnsi="Times New Roman" w:cs="Times New Roman"/>
          <w:color w:val="231F20"/>
          <w:position w:val="1"/>
          <w:sz w:val="24"/>
          <w:szCs w:val="24"/>
        </w:rPr>
        <w:t>и</w:t>
      </w:r>
      <w:r w:rsidRPr="003D3024">
        <w:rPr>
          <w:rFonts w:ascii="Times New Roman" w:eastAsia="SchoolBookSanPin" w:hAnsi="Times New Roman" w:cs="Times New Roman"/>
          <w:color w:val="231F20"/>
          <w:spacing w:val="-2"/>
          <w:position w:val="1"/>
          <w:sz w:val="24"/>
          <w:szCs w:val="24"/>
        </w:rPr>
        <w:t>з</w:t>
      </w:r>
      <w:r w:rsidRPr="003D3024">
        <w:rPr>
          <w:rFonts w:ascii="Times New Roman" w:eastAsia="SchoolBookSanPin" w:hAnsi="Times New Roman" w:cs="Times New Roman"/>
          <w:color w:val="231F20"/>
          <w:position w:val="1"/>
          <w:sz w:val="24"/>
          <w:szCs w:val="24"/>
        </w:rPr>
        <w:t>учения</w:t>
      </w:r>
      <w:r w:rsidRPr="003D3024">
        <w:rPr>
          <w:rFonts w:ascii="Times New Roman" w:eastAsia="SchoolBookSanPin" w:hAnsi="Times New Roman" w:cs="Times New Roman"/>
          <w:color w:val="231F20"/>
          <w:spacing w:val="46"/>
          <w:position w:val="1"/>
          <w:sz w:val="24"/>
          <w:szCs w:val="24"/>
        </w:rPr>
        <w:t xml:space="preserve"> </w:t>
      </w:r>
      <w:r w:rsidRPr="003D3024">
        <w:rPr>
          <w:rFonts w:ascii="Times New Roman" w:eastAsia="SchoolBookSanPin" w:hAnsi="Times New Roman" w:cs="Times New Roman"/>
          <w:color w:val="231F20"/>
          <w:position w:val="1"/>
          <w:sz w:val="24"/>
          <w:szCs w:val="24"/>
        </w:rPr>
        <w:t>учебного</w:t>
      </w:r>
      <w:r w:rsidRPr="003D3024">
        <w:rPr>
          <w:rFonts w:ascii="Times New Roman" w:eastAsia="SchoolBookSanPin" w:hAnsi="Times New Roman" w:cs="Times New Roman"/>
          <w:color w:val="231F20"/>
          <w:spacing w:val="46"/>
          <w:position w:val="1"/>
          <w:sz w:val="24"/>
          <w:szCs w:val="24"/>
        </w:rPr>
        <w:t xml:space="preserve"> </w:t>
      </w:r>
      <w:r w:rsidRPr="003D3024">
        <w:rPr>
          <w:rFonts w:ascii="Times New Roman" w:eastAsia="SchoolBookSanPin" w:hAnsi="Times New Roman" w:cs="Times New Roman"/>
          <w:color w:val="231F20"/>
          <w:position w:val="1"/>
          <w:sz w:val="24"/>
          <w:szCs w:val="24"/>
        </w:rPr>
        <w:t>п</w:t>
      </w:r>
      <w:r w:rsidRPr="003D3024">
        <w:rPr>
          <w:rFonts w:ascii="Times New Roman" w:eastAsia="SchoolBookSanPin" w:hAnsi="Times New Roman" w:cs="Times New Roman"/>
          <w:color w:val="231F20"/>
          <w:spacing w:val="2"/>
          <w:position w:val="1"/>
          <w:sz w:val="24"/>
          <w:szCs w:val="24"/>
        </w:rPr>
        <w:t>р</w:t>
      </w:r>
      <w:r w:rsidRPr="003D3024">
        <w:rPr>
          <w:rFonts w:ascii="Times New Roman" w:eastAsia="SchoolBookSanPin" w:hAnsi="Times New Roman" w:cs="Times New Roman"/>
          <w:color w:val="231F20"/>
          <w:position w:val="1"/>
          <w:sz w:val="24"/>
          <w:szCs w:val="24"/>
        </w:rPr>
        <w:t>едме</w:t>
      </w:r>
      <w:r w:rsidRPr="003D3024">
        <w:rPr>
          <w:rFonts w:ascii="Times New Roman" w:eastAsia="SchoolBookSanPin" w:hAnsi="Times New Roman" w:cs="Times New Roman"/>
          <w:color w:val="231F20"/>
          <w:spacing w:val="-2"/>
          <w:position w:val="1"/>
          <w:sz w:val="24"/>
          <w:szCs w:val="24"/>
        </w:rPr>
        <w:t>т</w:t>
      </w:r>
      <w:r w:rsidRPr="003D3024">
        <w:rPr>
          <w:rFonts w:ascii="Times New Roman" w:eastAsia="SchoolBookSanPin" w:hAnsi="Times New Roman" w:cs="Times New Roman"/>
          <w:color w:val="231F20"/>
          <w:position w:val="1"/>
          <w:sz w:val="24"/>
          <w:szCs w:val="24"/>
        </w:rPr>
        <w:t>а</w:t>
      </w:r>
      <w:r w:rsidRPr="003D3024">
        <w:rPr>
          <w:rFonts w:ascii="Times New Roman" w:eastAsia="SchoolBookSanPin" w:hAnsi="Times New Roman" w:cs="Times New Roman"/>
          <w:color w:val="231F20"/>
          <w:spacing w:val="46"/>
          <w:position w:val="1"/>
          <w:sz w:val="24"/>
          <w:szCs w:val="24"/>
        </w:rPr>
        <w:t xml:space="preserve"> </w:t>
      </w:r>
      <w:r w:rsidRPr="003D3024">
        <w:rPr>
          <w:rFonts w:ascii="Times New Roman" w:eastAsia="SchoolBookSanPin" w:hAnsi="Times New Roman" w:cs="Times New Roman"/>
          <w:color w:val="231F20"/>
          <w:position w:val="1"/>
          <w:sz w:val="24"/>
          <w:szCs w:val="24"/>
        </w:rPr>
        <w:t>научных</w:t>
      </w:r>
      <w:r w:rsidRPr="003D3024">
        <w:rPr>
          <w:rFonts w:ascii="Times New Roman" w:eastAsia="SchoolBookSanPin" w:hAnsi="Times New Roman" w:cs="Times New Roman"/>
          <w:color w:val="231F20"/>
          <w:spacing w:val="46"/>
          <w:position w:val="1"/>
          <w:sz w:val="24"/>
          <w:szCs w:val="24"/>
        </w:rPr>
        <w:t xml:space="preserve"> </w:t>
      </w:r>
      <w:r w:rsidRPr="003D3024">
        <w:rPr>
          <w:rFonts w:ascii="Times New Roman" w:eastAsia="SchoolBookSanPin" w:hAnsi="Times New Roman" w:cs="Times New Roman"/>
          <w:color w:val="231F20"/>
          <w:position w:val="1"/>
          <w:sz w:val="24"/>
          <w:szCs w:val="24"/>
        </w:rPr>
        <w:t>знаний,</w:t>
      </w:r>
      <w:r w:rsidRPr="003D3024">
        <w:rPr>
          <w:rFonts w:ascii="Times New Roman" w:eastAsia="SchoolBookSanPin" w:hAnsi="Times New Roman" w:cs="Times New Roman"/>
          <w:color w:val="231F20"/>
          <w:spacing w:val="46"/>
          <w:position w:val="1"/>
          <w:sz w:val="24"/>
          <w:szCs w:val="24"/>
        </w:rPr>
        <w:t xml:space="preserve"> </w:t>
      </w:r>
      <w:r w:rsidRPr="003D3024">
        <w:rPr>
          <w:rFonts w:ascii="Times New Roman" w:eastAsia="SchoolBookSanPin" w:hAnsi="Times New Roman" w:cs="Times New Roman"/>
          <w:color w:val="231F20"/>
          <w:position w:val="1"/>
          <w:sz w:val="24"/>
          <w:szCs w:val="24"/>
        </w:rPr>
        <w:t>умений</w:t>
      </w:r>
      <w:r w:rsidRPr="003D3024">
        <w:rPr>
          <w:rFonts w:ascii="Times New Roman" w:eastAsia="SchoolBookSanPin" w:hAnsi="Times New Roman" w:cs="Times New Roman"/>
          <w:sz w:val="24"/>
          <w:szCs w:val="24"/>
        </w:rPr>
        <w:t xml:space="preserve"> </w:t>
      </w:r>
      <w:r w:rsidRPr="003D3024">
        <w:rPr>
          <w:rFonts w:ascii="Times New Roman" w:eastAsia="SchoolBookSanPin" w:hAnsi="Times New Roman" w:cs="Times New Roman"/>
          <w:color w:val="231F20"/>
          <w:position w:val="1"/>
          <w:sz w:val="24"/>
          <w:szCs w:val="24"/>
        </w:rPr>
        <w:t>и сп</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position w:val="1"/>
          <w:sz w:val="24"/>
          <w:szCs w:val="24"/>
        </w:rPr>
        <w:t>с</w:t>
      </w:r>
      <w:r w:rsidRPr="003D3024">
        <w:rPr>
          <w:rFonts w:ascii="Times New Roman" w:eastAsia="SchoolBookSanPin" w:hAnsi="Times New Roman" w:cs="Times New Roman"/>
          <w:color w:val="231F20"/>
          <w:spacing w:val="2"/>
          <w:position w:val="1"/>
          <w:sz w:val="24"/>
          <w:szCs w:val="24"/>
        </w:rPr>
        <w:t>об</w:t>
      </w:r>
      <w:r w:rsidRPr="003D3024">
        <w:rPr>
          <w:rFonts w:ascii="Times New Roman" w:eastAsia="SchoolBookSanPin" w:hAnsi="Times New Roman" w:cs="Times New Roman"/>
          <w:color w:val="231F20"/>
          <w:position w:val="1"/>
          <w:sz w:val="24"/>
          <w:szCs w:val="24"/>
        </w:rPr>
        <w:t>ов действий, специфических для с</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position w:val="1"/>
          <w:sz w:val="24"/>
          <w:szCs w:val="24"/>
        </w:rPr>
        <w:t>от</w:t>
      </w:r>
      <w:r w:rsidRPr="003D3024">
        <w:rPr>
          <w:rFonts w:ascii="Times New Roman" w:eastAsia="SchoolBookSanPin" w:hAnsi="Times New Roman" w:cs="Times New Roman"/>
          <w:color w:val="231F20"/>
          <w:spacing w:val="2"/>
          <w:position w:val="1"/>
          <w:sz w:val="24"/>
          <w:szCs w:val="24"/>
        </w:rPr>
        <w:t>в</w:t>
      </w:r>
      <w:r w:rsidRPr="003D3024">
        <w:rPr>
          <w:rFonts w:ascii="Times New Roman" w:eastAsia="SchoolBookSanPin" w:hAnsi="Times New Roman" w:cs="Times New Roman"/>
          <w:color w:val="231F20"/>
          <w:position w:val="1"/>
          <w:sz w:val="24"/>
          <w:szCs w:val="24"/>
        </w:rPr>
        <w:t>етст</w:t>
      </w:r>
      <w:r w:rsidRPr="003D3024">
        <w:rPr>
          <w:rFonts w:ascii="Times New Roman" w:eastAsia="SchoolBookSanPin" w:hAnsi="Times New Roman" w:cs="Times New Roman"/>
          <w:color w:val="231F20"/>
          <w:spacing w:val="-3"/>
          <w:position w:val="1"/>
          <w:sz w:val="24"/>
          <w:szCs w:val="24"/>
        </w:rPr>
        <w:t>в</w:t>
      </w:r>
      <w:r w:rsidRPr="003D3024">
        <w:rPr>
          <w:rFonts w:ascii="Times New Roman" w:eastAsia="SchoolBookSanPin" w:hAnsi="Times New Roman" w:cs="Times New Roman"/>
          <w:color w:val="231F20"/>
          <w:position w:val="1"/>
          <w:sz w:val="24"/>
          <w:szCs w:val="24"/>
        </w:rPr>
        <w:t>ующей</w:t>
      </w:r>
      <w:r w:rsidRPr="003D3024">
        <w:rPr>
          <w:rFonts w:ascii="Times New Roman" w:eastAsia="SchoolBookSanPin" w:hAnsi="Times New Roman" w:cs="Times New Roman"/>
          <w:sz w:val="24"/>
          <w:szCs w:val="24"/>
        </w:rPr>
        <w:t xml:space="preserve"> </w:t>
      </w:r>
      <w:r w:rsidRPr="003D3024">
        <w:rPr>
          <w:rFonts w:ascii="Times New Roman" w:eastAsia="SchoolBookSanPin" w:hAnsi="Times New Roman" w:cs="Times New Roman"/>
          <w:color w:val="231F20"/>
          <w:position w:val="1"/>
          <w:sz w:val="24"/>
          <w:szCs w:val="24"/>
        </w:rPr>
        <w:t>п</w:t>
      </w:r>
      <w:r w:rsidRPr="003D3024">
        <w:rPr>
          <w:rFonts w:ascii="Times New Roman" w:eastAsia="SchoolBookSanPin" w:hAnsi="Times New Roman" w:cs="Times New Roman"/>
          <w:color w:val="231F20"/>
          <w:spacing w:val="2"/>
          <w:position w:val="1"/>
          <w:sz w:val="24"/>
          <w:szCs w:val="24"/>
        </w:rPr>
        <w:t>р</w:t>
      </w:r>
      <w:r w:rsidRPr="003D3024">
        <w:rPr>
          <w:rFonts w:ascii="Times New Roman" w:eastAsia="SchoolBookSanPin" w:hAnsi="Times New Roman" w:cs="Times New Roman"/>
          <w:color w:val="231F20"/>
          <w:position w:val="1"/>
          <w:sz w:val="24"/>
          <w:szCs w:val="24"/>
        </w:rPr>
        <w:t>едметной</w:t>
      </w:r>
      <w:r w:rsidRPr="003D3024">
        <w:rPr>
          <w:rFonts w:ascii="Times New Roman" w:eastAsia="SchoolBookSanPin" w:hAnsi="Times New Roman" w:cs="Times New Roman"/>
          <w:color w:val="231F20"/>
          <w:spacing w:val="44"/>
          <w:position w:val="1"/>
          <w:sz w:val="24"/>
          <w:szCs w:val="24"/>
        </w:rPr>
        <w:t xml:space="preserve"> </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spacing w:val="-2"/>
          <w:position w:val="1"/>
          <w:sz w:val="24"/>
          <w:szCs w:val="24"/>
        </w:rPr>
        <w:t>б</w:t>
      </w:r>
      <w:r w:rsidRPr="003D3024">
        <w:rPr>
          <w:rFonts w:ascii="Times New Roman" w:eastAsia="SchoolBookSanPin" w:hAnsi="Times New Roman" w:cs="Times New Roman"/>
          <w:color w:val="231F20"/>
          <w:position w:val="1"/>
          <w:sz w:val="24"/>
          <w:szCs w:val="24"/>
        </w:rPr>
        <w:t>ласти;</w:t>
      </w:r>
      <w:r w:rsidRPr="003D3024">
        <w:rPr>
          <w:rFonts w:ascii="Times New Roman" w:eastAsia="SchoolBookSanPin" w:hAnsi="Times New Roman" w:cs="Times New Roman"/>
          <w:color w:val="231F20"/>
          <w:spacing w:val="44"/>
          <w:position w:val="1"/>
          <w:sz w:val="24"/>
          <w:szCs w:val="24"/>
        </w:rPr>
        <w:t xml:space="preserve"> </w:t>
      </w:r>
      <w:r w:rsidRPr="003D3024">
        <w:rPr>
          <w:rFonts w:ascii="Times New Roman" w:eastAsia="SchoolBookSanPin" w:hAnsi="Times New Roman" w:cs="Times New Roman"/>
          <w:color w:val="231F20"/>
          <w:position w:val="1"/>
          <w:sz w:val="24"/>
          <w:szCs w:val="24"/>
        </w:rPr>
        <w:t>п</w:t>
      </w:r>
      <w:r w:rsidRPr="003D3024">
        <w:rPr>
          <w:rFonts w:ascii="Times New Roman" w:eastAsia="SchoolBookSanPin" w:hAnsi="Times New Roman" w:cs="Times New Roman"/>
          <w:color w:val="231F20"/>
          <w:spacing w:val="2"/>
          <w:position w:val="1"/>
          <w:sz w:val="24"/>
          <w:szCs w:val="24"/>
        </w:rPr>
        <w:t>р</w:t>
      </w:r>
      <w:r w:rsidRPr="003D3024">
        <w:rPr>
          <w:rFonts w:ascii="Times New Roman" w:eastAsia="SchoolBookSanPin" w:hAnsi="Times New Roman" w:cs="Times New Roman"/>
          <w:color w:val="231F20"/>
          <w:position w:val="1"/>
          <w:sz w:val="24"/>
          <w:szCs w:val="24"/>
        </w:rPr>
        <w:t>едп</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position w:val="1"/>
          <w:sz w:val="24"/>
          <w:szCs w:val="24"/>
        </w:rPr>
        <w:t>сылки</w:t>
      </w:r>
      <w:r w:rsidRPr="003D3024">
        <w:rPr>
          <w:rFonts w:ascii="Times New Roman" w:eastAsia="SchoolBookSanPin" w:hAnsi="Times New Roman" w:cs="Times New Roman"/>
          <w:color w:val="231F20"/>
          <w:spacing w:val="44"/>
          <w:position w:val="1"/>
          <w:sz w:val="24"/>
          <w:szCs w:val="24"/>
        </w:rPr>
        <w:t xml:space="preserve"> </w:t>
      </w:r>
      <w:r w:rsidRPr="003D3024">
        <w:rPr>
          <w:rFonts w:ascii="Times New Roman" w:eastAsia="SchoolBookSanPin" w:hAnsi="Times New Roman" w:cs="Times New Roman"/>
          <w:color w:val="231F20"/>
          <w:position w:val="1"/>
          <w:sz w:val="24"/>
          <w:szCs w:val="24"/>
        </w:rPr>
        <w:t>научного</w:t>
      </w:r>
      <w:r w:rsidRPr="003D3024">
        <w:rPr>
          <w:rFonts w:ascii="Times New Roman" w:eastAsia="SchoolBookSanPin" w:hAnsi="Times New Roman" w:cs="Times New Roman"/>
          <w:color w:val="231F20"/>
          <w:spacing w:val="44"/>
          <w:position w:val="1"/>
          <w:sz w:val="24"/>
          <w:szCs w:val="24"/>
        </w:rPr>
        <w:t xml:space="preserve"> </w:t>
      </w:r>
      <w:r w:rsidRPr="003D3024">
        <w:rPr>
          <w:rFonts w:ascii="Times New Roman" w:eastAsia="SchoolBookSanPin" w:hAnsi="Times New Roman" w:cs="Times New Roman"/>
          <w:color w:val="231F20"/>
          <w:position w:val="1"/>
          <w:sz w:val="24"/>
          <w:szCs w:val="24"/>
        </w:rPr>
        <w:t>типа</w:t>
      </w:r>
      <w:r w:rsidRPr="003D3024">
        <w:rPr>
          <w:rFonts w:ascii="Times New Roman" w:eastAsia="SchoolBookSanPin" w:hAnsi="Times New Roman" w:cs="Times New Roman"/>
          <w:color w:val="231F20"/>
          <w:spacing w:val="44"/>
          <w:position w:val="1"/>
          <w:sz w:val="24"/>
          <w:szCs w:val="24"/>
        </w:rPr>
        <w:t xml:space="preserve"> </w:t>
      </w:r>
      <w:r w:rsidRPr="003D3024">
        <w:rPr>
          <w:rFonts w:ascii="Times New Roman" w:eastAsia="SchoolBookSanPin" w:hAnsi="Times New Roman" w:cs="Times New Roman"/>
          <w:color w:val="231F20"/>
          <w:position w:val="1"/>
          <w:sz w:val="24"/>
          <w:szCs w:val="24"/>
        </w:rPr>
        <w:t>мышления;</w:t>
      </w:r>
      <w:r w:rsidRPr="003D3024">
        <w:rPr>
          <w:rFonts w:ascii="Times New Roman" w:eastAsia="SchoolBookSanPin" w:hAnsi="Times New Roman" w:cs="Times New Roman"/>
          <w:sz w:val="24"/>
          <w:szCs w:val="24"/>
        </w:rPr>
        <w:t xml:space="preserve"> </w:t>
      </w:r>
      <w:r w:rsidRPr="003D3024">
        <w:rPr>
          <w:rFonts w:ascii="Times New Roman" w:eastAsia="SchoolBookSanPin" w:hAnsi="Times New Roman" w:cs="Times New Roman"/>
          <w:color w:val="231F20"/>
          <w:position w:val="1"/>
          <w:sz w:val="24"/>
          <w:szCs w:val="24"/>
        </w:rPr>
        <w:t>виды</w:t>
      </w:r>
      <w:r w:rsidRPr="003D3024">
        <w:rPr>
          <w:rFonts w:ascii="Times New Roman" w:eastAsia="SchoolBookSanPin" w:hAnsi="Times New Roman" w:cs="Times New Roman"/>
          <w:color w:val="231F20"/>
          <w:spacing w:val="13"/>
          <w:position w:val="1"/>
          <w:sz w:val="24"/>
          <w:szCs w:val="24"/>
        </w:rPr>
        <w:t xml:space="preserve"> </w:t>
      </w:r>
      <w:r w:rsidRPr="003D3024">
        <w:rPr>
          <w:rFonts w:ascii="Times New Roman" w:eastAsia="SchoolBookSanPin" w:hAnsi="Times New Roman" w:cs="Times New Roman"/>
          <w:color w:val="231F20"/>
          <w:position w:val="1"/>
          <w:sz w:val="24"/>
          <w:szCs w:val="24"/>
        </w:rPr>
        <w:t>деятельн</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position w:val="1"/>
          <w:sz w:val="24"/>
          <w:szCs w:val="24"/>
        </w:rPr>
        <w:t>сти</w:t>
      </w:r>
      <w:r w:rsidRPr="003D3024">
        <w:rPr>
          <w:rFonts w:ascii="Times New Roman" w:eastAsia="SchoolBookSanPin" w:hAnsi="Times New Roman" w:cs="Times New Roman"/>
          <w:color w:val="231F20"/>
          <w:spacing w:val="13"/>
          <w:position w:val="1"/>
          <w:sz w:val="24"/>
          <w:szCs w:val="24"/>
        </w:rPr>
        <w:t xml:space="preserve"> </w:t>
      </w:r>
      <w:r w:rsidRPr="003D3024">
        <w:rPr>
          <w:rFonts w:ascii="Times New Roman" w:eastAsia="SchoolBookSanPin" w:hAnsi="Times New Roman" w:cs="Times New Roman"/>
          <w:color w:val="231F20"/>
          <w:position w:val="1"/>
          <w:sz w:val="24"/>
          <w:szCs w:val="24"/>
        </w:rPr>
        <w:t>по</w:t>
      </w:r>
      <w:r w:rsidRPr="003D3024">
        <w:rPr>
          <w:rFonts w:ascii="Times New Roman" w:eastAsia="SchoolBookSanPin" w:hAnsi="Times New Roman" w:cs="Times New Roman"/>
          <w:color w:val="231F20"/>
          <w:spacing w:val="13"/>
          <w:position w:val="1"/>
          <w:sz w:val="24"/>
          <w:szCs w:val="24"/>
        </w:rPr>
        <w:t xml:space="preserve"> </w:t>
      </w:r>
      <w:r w:rsidRPr="003D3024">
        <w:rPr>
          <w:rFonts w:ascii="Times New Roman" w:eastAsia="SchoolBookSanPin" w:hAnsi="Times New Roman" w:cs="Times New Roman"/>
          <w:color w:val="231F20"/>
          <w:position w:val="1"/>
          <w:sz w:val="24"/>
          <w:szCs w:val="24"/>
        </w:rPr>
        <w:t>п</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position w:val="1"/>
          <w:sz w:val="24"/>
          <w:szCs w:val="24"/>
        </w:rPr>
        <w:t>лучению</w:t>
      </w:r>
      <w:r w:rsidRPr="003D3024">
        <w:rPr>
          <w:rFonts w:ascii="Times New Roman" w:eastAsia="SchoolBookSanPin" w:hAnsi="Times New Roman" w:cs="Times New Roman"/>
          <w:color w:val="231F20"/>
          <w:spacing w:val="13"/>
          <w:position w:val="1"/>
          <w:sz w:val="24"/>
          <w:szCs w:val="24"/>
        </w:rPr>
        <w:t xml:space="preserve"> </w:t>
      </w:r>
      <w:r w:rsidRPr="003D3024">
        <w:rPr>
          <w:rFonts w:ascii="Times New Roman" w:eastAsia="SchoolBookSanPin" w:hAnsi="Times New Roman" w:cs="Times New Roman"/>
          <w:color w:val="231F20"/>
          <w:position w:val="1"/>
          <w:sz w:val="24"/>
          <w:szCs w:val="24"/>
        </w:rPr>
        <w:t>но</w:t>
      </w:r>
      <w:r w:rsidRPr="003D3024">
        <w:rPr>
          <w:rFonts w:ascii="Times New Roman" w:eastAsia="SchoolBookSanPin" w:hAnsi="Times New Roman" w:cs="Times New Roman"/>
          <w:color w:val="231F20"/>
          <w:spacing w:val="2"/>
          <w:position w:val="1"/>
          <w:sz w:val="24"/>
          <w:szCs w:val="24"/>
        </w:rPr>
        <w:t>в</w:t>
      </w:r>
      <w:r w:rsidRPr="003D3024">
        <w:rPr>
          <w:rFonts w:ascii="Times New Roman" w:eastAsia="SchoolBookSanPin" w:hAnsi="Times New Roman" w:cs="Times New Roman"/>
          <w:color w:val="231F20"/>
          <w:position w:val="1"/>
          <w:sz w:val="24"/>
          <w:szCs w:val="24"/>
        </w:rPr>
        <w:t>ого</w:t>
      </w:r>
      <w:r w:rsidRPr="003D3024">
        <w:rPr>
          <w:rFonts w:ascii="Times New Roman" w:eastAsia="SchoolBookSanPin" w:hAnsi="Times New Roman" w:cs="Times New Roman"/>
          <w:color w:val="231F20"/>
          <w:spacing w:val="13"/>
          <w:position w:val="1"/>
          <w:sz w:val="24"/>
          <w:szCs w:val="24"/>
        </w:rPr>
        <w:t xml:space="preserve"> </w:t>
      </w:r>
      <w:r w:rsidRPr="003D3024">
        <w:rPr>
          <w:rFonts w:ascii="Times New Roman" w:eastAsia="SchoolBookSanPin" w:hAnsi="Times New Roman" w:cs="Times New Roman"/>
          <w:color w:val="231F20"/>
          <w:position w:val="1"/>
          <w:sz w:val="24"/>
          <w:szCs w:val="24"/>
        </w:rPr>
        <w:t>знания,</w:t>
      </w:r>
      <w:r w:rsidRPr="003D3024">
        <w:rPr>
          <w:rFonts w:ascii="Times New Roman" w:eastAsia="SchoolBookSanPin" w:hAnsi="Times New Roman" w:cs="Times New Roman"/>
          <w:color w:val="231F20"/>
          <w:spacing w:val="13"/>
          <w:position w:val="1"/>
          <w:sz w:val="24"/>
          <w:szCs w:val="24"/>
        </w:rPr>
        <w:t xml:space="preserve"> </w:t>
      </w:r>
      <w:r w:rsidRPr="003D3024">
        <w:rPr>
          <w:rFonts w:ascii="Times New Roman" w:eastAsia="SchoolBookSanPin" w:hAnsi="Times New Roman" w:cs="Times New Roman"/>
          <w:color w:val="231F20"/>
          <w:position w:val="1"/>
          <w:sz w:val="24"/>
          <w:szCs w:val="24"/>
        </w:rPr>
        <w:t>его</w:t>
      </w:r>
      <w:r w:rsidRPr="003D3024">
        <w:rPr>
          <w:rFonts w:ascii="Times New Roman" w:eastAsia="SchoolBookSanPin" w:hAnsi="Times New Roman" w:cs="Times New Roman"/>
          <w:color w:val="231F20"/>
          <w:spacing w:val="13"/>
          <w:position w:val="1"/>
          <w:sz w:val="24"/>
          <w:szCs w:val="24"/>
        </w:rPr>
        <w:t xml:space="preserve"> </w:t>
      </w:r>
      <w:r w:rsidRPr="003D3024">
        <w:rPr>
          <w:rFonts w:ascii="Times New Roman" w:eastAsia="SchoolBookSanPin" w:hAnsi="Times New Roman" w:cs="Times New Roman"/>
          <w:color w:val="231F20"/>
          <w:position w:val="1"/>
          <w:sz w:val="24"/>
          <w:szCs w:val="24"/>
        </w:rPr>
        <w:t>интерп</w:t>
      </w:r>
      <w:r w:rsidRPr="003D3024">
        <w:rPr>
          <w:rFonts w:ascii="Times New Roman" w:eastAsia="SchoolBookSanPin" w:hAnsi="Times New Roman" w:cs="Times New Roman"/>
          <w:color w:val="231F20"/>
          <w:spacing w:val="2"/>
          <w:position w:val="1"/>
          <w:sz w:val="24"/>
          <w:szCs w:val="24"/>
        </w:rPr>
        <w:t>р</w:t>
      </w:r>
      <w:r w:rsidRPr="003D3024">
        <w:rPr>
          <w:rFonts w:ascii="Times New Roman" w:eastAsia="SchoolBookSanPin" w:hAnsi="Times New Roman" w:cs="Times New Roman"/>
          <w:color w:val="231F20"/>
          <w:position w:val="1"/>
          <w:sz w:val="24"/>
          <w:szCs w:val="24"/>
        </w:rPr>
        <w:t>е</w:t>
      </w:r>
      <w:r w:rsidRPr="003D3024">
        <w:rPr>
          <w:rFonts w:ascii="Times New Roman" w:eastAsia="SchoolBookSanPin" w:hAnsi="Times New Roman" w:cs="Times New Roman"/>
          <w:color w:val="231F20"/>
          <w:spacing w:val="-2"/>
          <w:position w:val="1"/>
          <w:sz w:val="24"/>
          <w:szCs w:val="24"/>
        </w:rPr>
        <w:t>т</w:t>
      </w:r>
      <w:r w:rsidRPr="003D3024">
        <w:rPr>
          <w:rFonts w:ascii="Times New Roman" w:eastAsia="SchoolBookSanPin" w:hAnsi="Times New Roman" w:cs="Times New Roman"/>
          <w:color w:val="231F20"/>
          <w:position w:val="1"/>
          <w:sz w:val="24"/>
          <w:szCs w:val="24"/>
        </w:rPr>
        <w:t xml:space="preserve">ации, </w:t>
      </w:r>
      <w:r w:rsidRPr="003D3024">
        <w:rPr>
          <w:rFonts w:ascii="Times New Roman" w:eastAsia="SchoolBookSanPin" w:hAnsi="Times New Roman" w:cs="Times New Roman"/>
          <w:color w:val="231F20"/>
          <w:spacing w:val="4"/>
          <w:position w:val="1"/>
          <w:sz w:val="24"/>
          <w:szCs w:val="24"/>
        </w:rPr>
        <w:t xml:space="preserve"> </w:t>
      </w:r>
      <w:r w:rsidRPr="003D3024">
        <w:rPr>
          <w:rFonts w:ascii="Times New Roman" w:eastAsia="SchoolBookSanPin" w:hAnsi="Times New Roman" w:cs="Times New Roman"/>
          <w:color w:val="231F20"/>
          <w:position w:val="1"/>
          <w:sz w:val="24"/>
          <w:szCs w:val="24"/>
        </w:rPr>
        <w:t>п</w:t>
      </w:r>
      <w:r w:rsidRPr="003D3024">
        <w:rPr>
          <w:rFonts w:ascii="Times New Roman" w:eastAsia="SchoolBookSanPin" w:hAnsi="Times New Roman" w:cs="Times New Roman"/>
          <w:color w:val="231F20"/>
          <w:spacing w:val="2"/>
          <w:position w:val="1"/>
          <w:sz w:val="24"/>
          <w:szCs w:val="24"/>
        </w:rPr>
        <w:t>р</w:t>
      </w:r>
      <w:r w:rsidRPr="003D3024">
        <w:rPr>
          <w:rFonts w:ascii="Times New Roman" w:eastAsia="SchoolBookSanPin" w:hAnsi="Times New Roman" w:cs="Times New Roman"/>
          <w:color w:val="231F20"/>
          <w:position w:val="1"/>
          <w:sz w:val="24"/>
          <w:szCs w:val="24"/>
        </w:rPr>
        <w:t>е</w:t>
      </w:r>
      <w:r w:rsidRPr="003D3024">
        <w:rPr>
          <w:rFonts w:ascii="Times New Roman" w:eastAsia="SchoolBookSanPin" w:hAnsi="Times New Roman" w:cs="Times New Roman"/>
          <w:color w:val="231F20"/>
          <w:spacing w:val="2"/>
          <w:position w:val="1"/>
          <w:sz w:val="24"/>
          <w:szCs w:val="24"/>
        </w:rPr>
        <w:t>о</w:t>
      </w:r>
      <w:r w:rsidRPr="003D3024">
        <w:rPr>
          <w:rFonts w:ascii="Times New Roman" w:eastAsia="SchoolBookSanPin" w:hAnsi="Times New Roman" w:cs="Times New Roman"/>
          <w:color w:val="231F20"/>
          <w:spacing w:val="-2"/>
          <w:position w:val="1"/>
          <w:sz w:val="24"/>
          <w:szCs w:val="24"/>
        </w:rPr>
        <w:t>б</w:t>
      </w:r>
      <w:r w:rsidRPr="003D3024">
        <w:rPr>
          <w:rFonts w:ascii="Times New Roman" w:eastAsia="SchoolBookSanPin" w:hAnsi="Times New Roman" w:cs="Times New Roman"/>
          <w:color w:val="231F20"/>
          <w:spacing w:val="2"/>
          <w:position w:val="1"/>
          <w:sz w:val="24"/>
          <w:szCs w:val="24"/>
        </w:rPr>
        <w:t>р</w:t>
      </w:r>
      <w:r w:rsidRPr="003D3024">
        <w:rPr>
          <w:rFonts w:ascii="Times New Roman" w:eastAsia="SchoolBookSanPin" w:hAnsi="Times New Roman" w:cs="Times New Roman"/>
          <w:color w:val="231F20"/>
          <w:position w:val="1"/>
          <w:sz w:val="24"/>
          <w:szCs w:val="24"/>
        </w:rPr>
        <w:t>а</w:t>
      </w:r>
      <w:r w:rsidRPr="003D3024">
        <w:rPr>
          <w:rFonts w:ascii="Times New Roman" w:eastAsia="SchoolBookSanPin" w:hAnsi="Times New Roman" w:cs="Times New Roman"/>
          <w:color w:val="231F20"/>
          <w:spacing w:val="2"/>
          <w:position w:val="1"/>
          <w:sz w:val="24"/>
          <w:szCs w:val="24"/>
        </w:rPr>
        <w:t>з</w:t>
      </w:r>
      <w:r w:rsidRPr="003D3024">
        <w:rPr>
          <w:rFonts w:ascii="Times New Roman" w:eastAsia="SchoolBookSanPin" w:hAnsi="Times New Roman" w:cs="Times New Roman"/>
          <w:color w:val="231F20"/>
          <w:position w:val="1"/>
          <w:sz w:val="24"/>
          <w:szCs w:val="24"/>
        </w:rPr>
        <w:t>о</w:t>
      </w:r>
      <w:r w:rsidRPr="003D3024">
        <w:rPr>
          <w:rFonts w:ascii="Times New Roman" w:eastAsia="SchoolBookSanPin" w:hAnsi="Times New Roman" w:cs="Times New Roman"/>
          <w:color w:val="231F20"/>
          <w:spacing w:val="2"/>
          <w:position w:val="1"/>
          <w:sz w:val="24"/>
          <w:szCs w:val="24"/>
        </w:rPr>
        <w:t>в</w:t>
      </w:r>
      <w:r w:rsidRPr="003D3024">
        <w:rPr>
          <w:rFonts w:ascii="Times New Roman" w:eastAsia="SchoolBookSanPin" w:hAnsi="Times New Roman" w:cs="Times New Roman"/>
          <w:color w:val="231F20"/>
          <w:position w:val="1"/>
          <w:sz w:val="24"/>
          <w:szCs w:val="24"/>
        </w:rPr>
        <w:t xml:space="preserve">анию </w:t>
      </w:r>
      <w:r w:rsidRPr="003D3024">
        <w:rPr>
          <w:rFonts w:ascii="Times New Roman" w:eastAsia="SchoolBookSanPin" w:hAnsi="Times New Roman" w:cs="Times New Roman"/>
          <w:color w:val="231F20"/>
          <w:spacing w:val="4"/>
          <w:position w:val="1"/>
          <w:sz w:val="24"/>
          <w:szCs w:val="24"/>
        </w:rPr>
        <w:t xml:space="preserve"> </w:t>
      </w:r>
      <w:r w:rsidRPr="003D3024">
        <w:rPr>
          <w:rFonts w:ascii="Times New Roman" w:eastAsia="SchoolBookSanPin" w:hAnsi="Times New Roman" w:cs="Times New Roman"/>
          <w:color w:val="231F20"/>
          <w:position w:val="1"/>
          <w:sz w:val="24"/>
          <w:szCs w:val="24"/>
        </w:rPr>
        <w:t xml:space="preserve">и применению в </w:t>
      </w:r>
      <w:r w:rsidRPr="003D3024">
        <w:rPr>
          <w:rFonts w:ascii="Times New Roman" w:eastAsia="SchoolBookSanPin" w:hAnsi="Times New Roman" w:cs="Times New Roman"/>
          <w:color w:val="231F20"/>
          <w:spacing w:val="2"/>
          <w:position w:val="1"/>
          <w:sz w:val="24"/>
          <w:szCs w:val="24"/>
        </w:rPr>
        <w:t>р</w:t>
      </w:r>
      <w:r w:rsidRPr="003D3024">
        <w:rPr>
          <w:rFonts w:ascii="Times New Roman" w:eastAsia="SchoolBookSanPin" w:hAnsi="Times New Roman" w:cs="Times New Roman"/>
          <w:color w:val="231F20"/>
          <w:position w:val="1"/>
          <w:sz w:val="24"/>
          <w:szCs w:val="24"/>
        </w:rPr>
        <w:t>а</w:t>
      </w:r>
      <w:r w:rsidRPr="003D3024">
        <w:rPr>
          <w:rFonts w:ascii="Times New Roman" w:eastAsia="SchoolBookSanPin" w:hAnsi="Times New Roman" w:cs="Times New Roman"/>
          <w:color w:val="231F20"/>
          <w:spacing w:val="-2"/>
          <w:position w:val="1"/>
          <w:sz w:val="24"/>
          <w:szCs w:val="24"/>
        </w:rPr>
        <w:t>з</w:t>
      </w:r>
      <w:r w:rsidRPr="003D3024">
        <w:rPr>
          <w:rFonts w:ascii="Times New Roman" w:eastAsia="SchoolBookSanPin" w:hAnsi="Times New Roman" w:cs="Times New Roman"/>
          <w:color w:val="231F20"/>
          <w:position w:val="1"/>
          <w:sz w:val="24"/>
          <w:szCs w:val="24"/>
        </w:rPr>
        <w:t>личных учебных</w:t>
      </w:r>
      <w:r w:rsidRPr="003D3024">
        <w:rPr>
          <w:rFonts w:ascii="Times New Roman" w:eastAsia="SchoolBookSanPin" w:hAnsi="Times New Roman" w:cs="Times New Roman"/>
          <w:sz w:val="24"/>
          <w:szCs w:val="24"/>
        </w:rPr>
        <w:t xml:space="preserve"> </w:t>
      </w:r>
      <w:r w:rsidRPr="003D3024">
        <w:rPr>
          <w:rFonts w:ascii="Times New Roman" w:eastAsia="SchoolBookSanPin" w:hAnsi="Times New Roman" w:cs="Times New Roman"/>
          <w:color w:val="231F20"/>
          <w:position w:val="1"/>
          <w:sz w:val="24"/>
          <w:szCs w:val="24"/>
        </w:rPr>
        <w:t>ситуациях,</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в</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том</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числе</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при</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со</w:t>
      </w:r>
      <w:r w:rsidRPr="003D3024">
        <w:rPr>
          <w:rFonts w:ascii="Times New Roman" w:eastAsia="SchoolBookSanPin" w:hAnsi="Times New Roman" w:cs="Times New Roman"/>
          <w:color w:val="231F20"/>
          <w:spacing w:val="-2"/>
          <w:position w:val="1"/>
          <w:sz w:val="24"/>
          <w:szCs w:val="24"/>
        </w:rPr>
        <w:t>з</w:t>
      </w:r>
      <w:r w:rsidRPr="003D3024">
        <w:rPr>
          <w:rFonts w:ascii="Times New Roman" w:eastAsia="SchoolBookSanPin" w:hAnsi="Times New Roman" w:cs="Times New Roman"/>
          <w:color w:val="231F20"/>
          <w:position w:val="1"/>
          <w:sz w:val="24"/>
          <w:szCs w:val="24"/>
        </w:rPr>
        <w:t>дании</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учебных</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и</w:t>
      </w:r>
      <w:r w:rsidRPr="003D3024">
        <w:rPr>
          <w:rFonts w:ascii="Times New Roman" w:eastAsia="SchoolBookSanPin" w:hAnsi="Times New Roman" w:cs="Times New Roman"/>
          <w:color w:val="231F20"/>
          <w:spacing w:val="42"/>
          <w:position w:val="1"/>
          <w:sz w:val="24"/>
          <w:szCs w:val="24"/>
        </w:rPr>
        <w:t xml:space="preserve"> </w:t>
      </w:r>
      <w:r w:rsidRPr="003D3024">
        <w:rPr>
          <w:rFonts w:ascii="Times New Roman" w:eastAsia="SchoolBookSanPin" w:hAnsi="Times New Roman" w:cs="Times New Roman"/>
          <w:color w:val="231F20"/>
          <w:position w:val="1"/>
          <w:sz w:val="24"/>
          <w:szCs w:val="24"/>
        </w:rPr>
        <w:t>социальных</w:t>
      </w:r>
      <w:r w:rsidRPr="003D3024">
        <w:rPr>
          <w:rFonts w:ascii="Times New Roman" w:eastAsia="SchoolBookSanPin" w:hAnsi="Times New Roman" w:cs="Times New Roman"/>
          <w:sz w:val="24"/>
          <w:szCs w:val="24"/>
        </w:rPr>
        <w:t xml:space="preserve"> </w:t>
      </w:r>
      <w:r w:rsidRPr="003D3024">
        <w:rPr>
          <w:rFonts w:ascii="Times New Roman" w:eastAsia="SchoolBookSanPin" w:hAnsi="Times New Roman" w:cs="Times New Roman"/>
          <w:color w:val="231F20"/>
          <w:position w:val="1"/>
          <w:sz w:val="24"/>
          <w:szCs w:val="24"/>
        </w:rPr>
        <w:t>п</w:t>
      </w:r>
      <w:r w:rsidRPr="003D3024">
        <w:rPr>
          <w:rFonts w:ascii="Times New Roman" w:eastAsia="SchoolBookSanPin" w:hAnsi="Times New Roman" w:cs="Times New Roman"/>
          <w:color w:val="231F20"/>
          <w:spacing w:val="2"/>
          <w:position w:val="1"/>
          <w:sz w:val="24"/>
          <w:szCs w:val="24"/>
        </w:rPr>
        <w:t>ро</w:t>
      </w:r>
      <w:r w:rsidRPr="003D3024">
        <w:rPr>
          <w:rFonts w:ascii="Times New Roman" w:eastAsia="SchoolBookSanPin" w:hAnsi="Times New Roman" w:cs="Times New Roman"/>
          <w:color w:val="231F20"/>
          <w:position w:val="1"/>
          <w:sz w:val="24"/>
          <w:szCs w:val="24"/>
        </w:rPr>
        <w:t>е</w:t>
      </w:r>
      <w:r w:rsidRPr="003D3024">
        <w:rPr>
          <w:rFonts w:ascii="Times New Roman" w:eastAsia="SchoolBookSanPin" w:hAnsi="Times New Roman" w:cs="Times New Roman"/>
          <w:color w:val="231F20"/>
          <w:spacing w:val="-2"/>
          <w:position w:val="1"/>
          <w:sz w:val="24"/>
          <w:szCs w:val="24"/>
        </w:rPr>
        <w:t>к</w:t>
      </w:r>
      <w:r w:rsidRPr="003D3024">
        <w:rPr>
          <w:rFonts w:ascii="Times New Roman" w:eastAsia="SchoolBookSanPin" w:hAnsi="Times New Roman" w:cs="Times New Roman"/>
          <w:color w:val="231F20"/>
          <w:position w:val="1"/>
          <w:sz w:val="24"/>
          <w:szCs w:val="24"/>
        </w:rPr>
        <w:t>тов.</w:t>
      </w:r>
    </w:p>
    <w:p w:rsidR="00467E88" w:rsidRPr="00C079D8" w:rsidRDefault="00467E88" w:rsidP="00467E88">
      <w:pPr>
        <w:spacing w:after="0" w:line="240" w:lineRule="auto"/>
        <w:ind w:firstLine="425"/>
        <w:rPr>
          <w:rFonts w:ascii="Times New Roman" w:eastAsia="SchoolBookSanPin" w:hAnsi="Times New Roman" w:cs="Times New Roman"/>
          <w:sz w:val="24"/>
          <w:szCs w:val="24"/>
        </w:rPr>
      </w:pPr>
      <w:r w:rsidRPr="00C079D8">
        <w:rPr>
          <w:rFonts w:ascii="Times New Roman" w:eastAsia="SchoolBookSanPin" w:hAnsi="Times New Roman" w:cs="Times New Roman"/>
          <w:color w:val="231F20"/>
          <w:spacing w:val="-2"/>
          <w:position w:val="1"/>
          <w:sz w:val="24"/>
          <w:szCs w:val="24"/>
        </w:rPr>
        <w:t>Т</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2"/>
          <w:position w:val="1"/>
          <w:sz w:val="24"/>
          <w:szCs w:val="24"/>
        </w:rPr>
        <w:t>б</w:t>
      </w:r>
      <w:r w:rsidRPr="00C079D8">
        <w:rPr>
          <w:rFonts w:ascii="Times New Roman" w:eastAsia="SchoolBookSanPin" w:hAnsi="Times New Roman" w:cs="Times New Roman"/>
          <w:color w:val="231F20"/>
          <w:position w:val="1"/>
          <w:sz w:val="24"/>
          <w:szCs w:val="24"/>
        </w:rPr>
        <w:t>о</w:t>
      </w:r>
      <w:r w:rsidRPr="00C079D8">
        <w:rPr>
          <w:rFonts w:ascii="Times New Roman" w:eastAsia="SchoolBookSanPin" w:hAnsi="Times New Roman" w:cs="Times New Roman"/>
          <w:color w:val="231F20"/>
          <w:spacing w:val="2"/>
          <w:position w:val="1"/>
          <w:sz w:val="24"/>
          <w:szCs w:val="24"/>
        </w:rPr>
        <w:t>в</w:t>
      </w:r>
      <w:r w:rsidRPr="00C079D8">
        <w:rPr>
          <w:rFonts w:ascii="Times New Roman" w:eastAsia="SchoolBookSanPin" w:hAnsi="Times New Roman" w:cs="Times New Roman"/>
          <w:color w:val="231F20"/>
          <w:position w:val="1"/>
          <w:sz w:val="24"/>
          <w:szCs w:val="24"/>
        </w:rPr>
        <w:t>ания</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position w:val="1"/>
          <w:sz w:val="24"/>
          <w:szCs w:val="24"/>
        </w:rPr>
        <w:t>к</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position w:val="1"/>
          <w:sz w:val="24"/>
          <w:szCs w:val="24"/>
        </w:rPr>
        <w:t>п</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едметным</w:t>
      </w:r>
      <w:r w:rsidRPr="00C079D8">
        <w:rPr>
          <w:rFonts w:ascii="Times New Roman" w:eastAsia="SchoolBookSanPin" w:hAnsi="Times New Roman" w:cs="Times New Roman"/>
          <w:color w:val="231F20"/>
          <w:spacing w:val="24"/>
          <w:position w:val="1"/>
          <w:sz w:val="24"/>
          <w:szCs w:val="24"/>
        </w:rPr>
        <w:t xml:space="preserve"> </w:t>
      </w:r>
      <w:r w:rsidRPr="00C079D8">
        <w:rPr>
          <w:rFonts w:ascii="Times New Roman" w:eastAsia="SchoolBookSanPin" w:hAnsi="Times New Roman" w:cs="Times New Roman"/>
          <w:color w:val="231F20"/>
          <w:spacing w:val="2"/>
          <w:position w:val="1"/>
          <w:sz w:val="24"/>
          <w:szCs w:val="24"/>
        </w:rPr>
        <w:t>р</w:t>
      </w:r>
      <w:r w:rsidRPr="00C079D8">
        <w:rPr>
          <w:rFonts w:ascii="Times New Roman" w:eastAsia="SchoolBookSanPin" w:hAnsi="Times New Roman" w:cs="Times New Roman"/>
          <w:color w:val="231F20"/>
          <w:position w:val="1"/>
          <w:sz w:val="24"/>
          <w:szCs w:val="24"/>
        </w:rPr>
        <w:t>е</w:t>
      </w:r>
      <w:r w:rsidRPr="00C079D8">
        <w:rPr>
          <w:rFonts w:ascii="Times New Roman" w:eastAsia="SchoolBookSanPin" w:hAnsi="Times New Roman" w:cs="Times New Roman"/>
          <w:color w:val="231F20"/>
          <w:spacing w:val="-2"/>
          <w:position w:val="1"/>
          <w:sz w:val="24"/>
          <w:szCs w:val="24"/>
        </w:rPr>
        <w:t>з</w:t>
      </w:r>
      <w:r w:rsidRPr="00C079D8">
        <w:rPr>
          <w:rFonts w:ascii="Times New Roman" w:eastAsia="SchoolBookSanPin" w:hAnsi="Times New Roman" w:cs="Times New Roman"/>
          <w:color w:val="231F20"/>
          <w:position w:val="1"/>
          <w:sz w:val="24"/>
          <w:szCs w:val="24"/>
        </w:rPr>
        <w:t>ул</w:t>
      </w:r>
      <w:r w:rsidRPr="00C079D8">
        <w:rPr>
          <w:rFonts w:ascii="Times New Roman" w:eastAsia="SchoolBookSanPin" w:hAnsi="Times New Roman" w:cs="Times New Roman"/>
          <w:color w:val="231F20"/>
          <w:spacing w:val="-6"/>
          <w:position w:val="1"/>
          <w:sz w:val="24"/>
          <w:szCs w:val="24"/>
        </w:rPr>
        <w:t>ь</w:t>
      </w:r>
      <w:r w:rsidRPr="00C079D8">
        <w:rPr>
          <w:rFonts w:ascii="Times New Roman" w:eastAsia="SchoolBookSanPin" w:hAnsi="Times New Roman" w:cs="Times New Roman"/>
          <w:color w:val="231F20"/>
          <w:spacing w:val="-2"/>
          <w:position w:val="1"/>
          <w:sz w:val="24"/>
          <w:szCs w:val="24"/>
        </w:rPr>
        <w:t>т</w:t>
      </w:r>
      <w:r w:rsidRPr="00C079D8">
        <w:rPr>
          <w:rFonts w:ascii="Times New Roman" w:eastAsia="SchoolBookSanPin" w:hAnsi="Times New Roman" w:cs="Times New Roman"/>
          <w:color w:val="231F20"/>
          <w:position w:val="1"/>
          <w:sz w:val="24"/>
          <w:szCs w:val="24"/>
        </w:rPr>
        <w:t>а</w:t>
      </w:r>
      <w:r w:rsidRPr="00C079D8">
        <w:rPr>
          <w:rFonts w:ascii="Times New Roman" w:eastAsia="SchoolBookSanPin" w:hAnsi="Times New Roman" w:cs="Times New Roman"/>
          <w:color w:val="231F20"/>
          <w:spacing w:val="-2"/>
          <w:position w:val="1"/>
          <w:sz w:val="24"/>
          <w:szCs w:val="24"/>
        </w:rPr>
        <w:t>т</w:t>
      </w:r>
      <w:r w:rsidRPr="00C079D8">
        <w:rPr>
          <w:rFonts w:ascii="Times New Roman" w:eastAsia="SchoolBookSanPin" w:hAnsi="Times New Roman" w:cs="Times New Roman"/>
          <w:color w:val="231F20"/>
          <w:position w:val="1"/>
          <w:sz w:val="24"/>
          <w:szCs w:val="24"/>
        </w:rPr>
        <w:t>ам:</w:t>
      </w:r>
    </w:p>
    <w:p w:rsidR="00467E88" w:rsidRPr="00AF275D" w:rsidRDefault="00467E88" w:rsidP="00890A80">
      <w:pPr>
        <w:pStyle w:val="a7"/>
        <w:numPr>
          <w:ilvl w:val="0"/>
          <w:numId w:val="8"/>
        </w:numPr>
        <w:ind w:left="426"/>
        <w:rPr>
          <w:rFonts w:eastAsia="SchoolBookSanPin"/>
          <w:sz w:val="24"/>
          <w:szCs w:val="24"/>
        </w:rPr>
      </w:pPr>
      <w:r w:rsidRPr="00AF275D">
        <w:rPr>
          <w:rFonts w:eastAsia="SchoolBookSanPin"/>
          <w:color w:val="231F20"/>
          <w:position w:val="1"/>
          <w:sz w:val="24"/>
          <w:szCs w:val="24"/>
        </w:rPr>
        <w:t>с</w:t>
      </w:r>
      <w:r w:rsidRPr="00AF275D">
        <w:rPr>
          <w:rFonts w:eastAsia="SchoolBookSanPin"/>
          <w:color w:val="231F20"/>
          <w:spacing w:val="3"/>
          <w:position w:val="1"/>
          <w:sz w:val="24"/>
          <w:szCs w:val="24"/>
        </w:rPr>
        <w:t>ф</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рмули</w:t>
      </w:r>
      <w:r w:rsidRPr="00AF275D">
        <w:rPr>
          <w:rFonts w:eastAsia="SchoolBookSanPin"/>
          <w:color w:val="231F20"/>
          <w:spacing w:val="2"/>
          <w:position w:val="1"/>
          <w:sz w:val="24"/>
          <w:szCs w:val="24"/>
        </w:rPr>
        <w:t>р</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аны</w:t>
      </w:r>
      <w:r w:rsidRPr="00AF275D">
        <w:rPr>
          <w:rFonts w:eastAsia="SchoolBookSanPin"/>
          <w:color w:val="231F20"/>
          <w:spacing w:val="10"/>
          <w:position w:val="1"/>
          <w:sz w:val="24"/>
          <w:szCs w:val="24"/>
        </w:rPr>
        <w:t xml:space="preserve"> </w:t>
      </w:r>
      <w:r w:rsidRPr="00AF275D">
        <w:rPr>
          <w:rFonts w:eastAsia="SchoolBookSanPin"/>
          <w:color w:val="231F20"/>
          <w:position w:val="1"/>
          <w:sz w:val="24"/>
          <w:szCs w:val="24"/>
        </w:rPr>
        <w:t>в деятельн</w:t>
      </w:r>
      <w:r w:rsidRPr="00AF275D">
        <w:rPr>
          <w:rFonts w:eastAsia="SchoolBookSanPin"/>
          <w:color w:val="231F20"/>
          <w:spacing w:val="2"/>
          <w:position w:val="1"/>
          <w:sz w:val="24"/>
          <w:szCs w:val="24"/>
        </w:rPr>
        <w:t>о</w:t>
      </w:r>
      <w:r w:rsidRPr="00AF275D">
        <w:rPr>
          <w:rFonts w:eastAsia="SchoolBookSanPin"/>
          <w:color w:val="231F20"/>
          <w:position w:val="1"/>
          <w:sz w:val="24"/>
          <w:szCs w:val="24"/>
        </w:rPr>
        <w:t xml:space="preserve">стной </w:t>
      </w:r>
      <w:r w:rsidRPr="00AF275D">
        <w:rPr>
          <w:rFonts w:eastAsia="SchoolBookSanPin"/>
          <w:color w:val="231F20"/>
          <w:spacing w:val="3"/>
          <w:position w:val="1"/>
          <w:sz w:val="24"/>
          <w:szCs w:val="24"/>
        </w:rPr>
        <w:t>ф</w:t>
      </w:r>
      <w:r w:rsidRPr="00AF275D">
        <w:rPr>
          <w:rFonts w:eastAsia="SchoolBookSanPin"/>
          <w:color w:val="231F20"/>
          <w:spacing w:val="-2"/>
          <w:position w:val="1"/>
          <w:sz w:val="24"/>
          <w:szCs w:val="24"/>
        </w:rPr>
        <w:t>о</w:t>
      </w:r>
      <w:r w:rsidRPr="00AF275D">
        <w:rPr>
          <w:rFonts w:eastAsia="SchoolBookSanPin"/>
          <w:color w:val="231F20"/>
          <w:position w:val="1"/>
          <w:sz w:val="24"/>
          <w:szCs w:val="24"/>
        </w:rPr>
        <w:t xml:space="preserve">рме с </w:t>
      </w:r>
      <w:r w:rsidRPr="00AF275D">
        <w:rPr>
          <w:rFonts w:eastAsia="SchoolBookSanPin"/>
          <w:color w:val="231F20"/>
          <w:spacing w:val="-3"/>
          <w:position w:val="1"/>
          <w:sz w:val="24"/>
          <w:szCs w:val="24"/>
        </w:rPr>
        <w:t>у</w:t>
      </w:r>
      <w:r w:rsidRPr="00AF275D">
        <w:rPr>
          <w:rFonts w:eastAsia="SchoolBookSanPin"/>
          <w:color w:val="231F20"/>
          <w:position w:val="1"/>
          <w:sz w:val="24"/>
          <w:szCs w:val="24"/>
        </w:rPr>
        <w:t>силением акцен</w:t>
      </w:r>
      <w:r w:rsidRPr="00AF275D">
        <w:rPr>
          <w:rFonts w:eastAsia="SchoolBookSanPin"/>
          <w:color w:val="231F20"/>
          <w:spacing w:val="-2"/>
          <w:position w:val="1"/>
          <w:sz w:val="24"/>
          <w:szCs w:val="24"/>
        </w:rPr>
        <w:t>т</w:t>
      </w:r>
      <w:r w:rsidRPr="00AF275D">
        <w:rPr>
          <w:rFonts w:eastAsia="SchoolBookSanPin"/>
          <w:color w:val="231F20"/>
          <w:position w:val="1"/>
          <w:sz w:val="24"/>
          <w:szCs w:val="24"/>
        </w:rPr>
        <w:t>а</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на</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применение</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знаний</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и</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конк</w:t>
      </w:r>
      <w:r w:rsidRPr="00AF275D">
        <w:rPr>
          <w:rFonts w:eastAsia="SchoolBookSanPin"/>
          <w:color w:val="231F20"/>
          <w:spacing w:val="2"/>
          <w:position w:val="1"/>
          <w:sz w:val="24"/>
          <w:szCs w:val="24"/>
        </w:rPr>
        <w:t>р</w:t>
      </w:r>
      <w:r w:rsidRPr="00AF275D">
        <w:rPr>
          <w:rFonts w:eastAsia="SchoolBookSanPin"/>
          <w:color w:val="231F20"/>
          <w:position w:val="1"/>
          <w:sz w:val="24"/>
          <w:szCs w:val="24"/>
        </w:rPr>
        <w:t>етные</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умения;</w:t>
      </w:r>
    </w:p>
    <w:p w:rsidR="00467E88" w:rsidRPr="00AF275D" w:rsidRDefault="00467E88" w:rsidP="00890A80">
      <w:pPr>
        <w:pStyle w:val="a7"/>
        <w:numPr>
          <w:ilvl w:val="0"/>
          <w:numId w:val="8"/>
        </w:numPr>
        <w:ind w:left="426"/>
        <w:rPr>
          <w:rFonts w:eastAsia="SchoolBookSanPin"/>
          <w:sz w:val="24"/>
          <w:szCs w:val="24"/>
        </w:rPr>
      </w:pPr>
      <w:r w:rsidRPr="00AF275D">
        <w:rPr>
          <w:rFonts w:eastAsia="SchoolBookSanPin"/>
          <w:color w:val="231F20"/>
          <w:position w:val="1"/>
          <w:sz w:val="24"/>
          <w:szCs w:val="24"/>
        </w:rPr>
        <w:t>оп</w:t>
      </w:r>
      <w:r w:rsidRPr="00AF275D">
        <w:rPr>
          <w:rFonts w:eastAsia="SchoolBookSanPin"/>
          <w:color w:val="231F20"/>
          <w:spacing w:val="2"/>
          <w:position w:val="1"/>
          <w:sz w:val="24"/>
          <w:szCs w:val="24"/>
        </w:rPr>
        <w:t>р</w:t>
      </w:r>
      <w:r w:rsidRPr="00AF275D">
        <w:rPr>
          <w:rFonts w:eastAsia="SchoolBookSanPin"/>
          <w:color w:val="231F20"/>
          <w:position w:val="1"/>
          <w:sz w:val="24"/>
          <w:szCs w:val="24"/>
        </w:rPr>
        <w:t xml:space="preserve">еделяют </w:t>
      </w:r>
      <w:r w:rsidRPr="00AF275D">
        <w:rPr>
          <w:rFonts w:eastAsia="SchoolBookSanPin"/>
          <w:color w:val="231F20"/>
          <w:spacing w:val="31"/>
          <w:position w:val="1"/>
          <w:sz w:val="24"/>
          <w:szCs w:val="24"/>
        </w:rPr>
        <w:t xml:space="preserve"> </w:t>
      </w:r>
      <w:r w:rsidRPr="00AF275D">
        <w:rPr>
          <w:rFonts w:eastAsia="SchoolBookSanPin"/>
          <w:color w:val="231F20"/>
          <w:position w:val="1"/>
          <w:sz w:val="24"/>
          <w:szCs w:val="24"/>
        </w:rPr>
        <w:t xml:space="preserve">минимум </w:t>
      </w:r>
      <w:r w:rsidRPr="00AF275D">
        <w:rPr>
          <w:rFonts w:eastAsia="SchoolBookSanPin"/>
          <w:color w:val="231F20"/>
          <w:spacing w:val="31"/>
          <w:position w:val="1"/>
          <w:sz w:val="24"/>
          <w:szCs w:val="24"/>
        </w:rPr>
        <w:t xml:space="preserve"> </w:t>
      </w:r>
      <w:r w:rsidRPr="00AF275D">
        <w:rPr>
          <w:rFonts w:eastAsia="SchoolBookSanPin"/>
          <w:color w:val="231F20"/>
          <w:position w:val="1"/>
          <w:sz w:val="24"/>
          <w:szCs w:val="24"/>
        </w:rPr>
        <w:t>с</w:t>
      </w:r>
      <w:r w:rsidRPr="00AF275D">
        <w:rPr>
          <w:rFonts w:eastAsia="SchoolBookSanPin"/>
          <w:color w:val="231F20"/>
          <w:spacing w:val="-2"/>
          <w:position w:val="1"/>
          <w:sz w:val="24"/>
          <w:szCs w:val="24"/>
        </w:rPr>
        <w:t>о</w:t>
      </w:r>
      <w:r w:rsidRPr="00AF275D">
        <w:rPr>
          <w:rFonts w:eastAsia="SchoolBookSanPin"/>
          <w:color w:val="231F20"/>
          <w:position w:val="1"/>
          <w:sz w:val="24"/>
          <w:szCs w:val="24"/>
        </w:rPr>
        <w:t>дер</w:t>
      </w:r>
      <w:r w:rsidRPr="00AF275D">
        <w:rPr>
          <w:rFonts w:eastAsia="SchoolBookSanPin"/>
          <w:color w:val="231F20"/>
          <w:spacing w:val="2"/>
          <w:position w:val="1"/>
          <w:sz w:val="24"/>
          <w:szCs w:val="24"/>
        </w:rPr>
        <w:t>ж</w:t>
      </w:r>
      <w:r w:rsidRPr="00AF275D">
        <w:rPr>
          <w:rFonts w:eastAsia="SchoolBookSanPin"/>
          <w:color w:val="231F20"/>
          <w:position w:val="1"/>
          <w:sz w:val="24"/>
          <w:szCs w:val="24"/>
        </w:rPr>
        <w:t xml:space="preserve">ания </w:t>
      </w:r>
      <w:r w:rsidRPr="00AF275D">
        <w:rPr>
          <w:rFonts w:eastAsia="SchoolBookSanPin"/>
          <w:color w:val="231F20"/>
          <w:spacing w:val="31"/>
          <w:position w:val="1"/>
          <w:sz w:val="24"/>
          <w:szCs w:val="24"/>
        </w:rPr>
        <w:t xml:space="preserve"> </w:t>
      </w:r>
      <w:r w:rsidRPr="00AF275D">
        <w:rPr>
          <w:rFonts w:eastAsia="SchoolBookSanPin"/>
          <w:color w:val="231F20"/>
          <w:spacing w:val="-2"/>
          <w:position w:val="1"/>
          <w:sz w:val="24"/>
          <w:szCs w:val="24"/>
        </w:rPr>
        <w:t>г</w:t>
      </w:r>
      <w:r w:rsidRPr="00AF275D">
        <w:rPr>
          <w:rFonts w:eastAsia="SchoolBookSanPin"/>
          <w:color w:val="231F20"/>
          <w:position w:val="1"/>
          <w:sz w:val="24"/>
          <w:szCs w:val="24"/>
        </w:rPr>
        <w:t>а</w:t>
      </w:r>
      <w:r w:rsidRPr="00AF275D">
        <w:rPr>
          <w:rFonts w:eastAsia="SchoolBookSanPin"/>
          <w:color w:val="231F20"/>
          <w:spacing w:val="2"/>
          <w:position w:val="1"/>
          <w:sz w:val="24"/>
          <w:szCs w:val="24"/>
        </w:rPr>
        <w:t>р</w:t>
      </w:r>
      <w:r w:rsidRPr="00AF275D">
        <w:rPr>
          <w:rFonts w:eastAsia="SchoolBookSanPin"/>
          <w:color w:val="231F20"/>
          <w:position w:val="1"/>
          <w:sz w:val="24"/>
          <w:szCs w:val="24"/>
        </w:rPr>
        <w:t>анти</w:t>
      </w:r>
      <w:r w:rsidRPr="00AF275D">
        <w:rPr>
          <w:rFonts w:eastAsia="SchoolBookSanPin"/>
          <w:color w:val="231F20"/>
          <w:spacing w:val="2"/>
          <w:position w:val="1"/>
          <w:sz w:val="24"/>
          <w:szCs w:val="24"/>
        </w:rPr>
        <w:t>р</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 xml:space="preserve">анного </w:t>
      </w:r>
      <w:r w:rsidRPr="00AF275D">
        <w:rPr>
          <w:rFonts w:eastAsia="SchoolBookSanPin"/>
          <w:color w:val="231F20"/>
          <w:spacing w:val="31"/>
          <w:position w:val="1"/>
          <w:sz w:val="24"/>
          <w:szCs w:val="24"/>
        </w:rPr>
        <w:t xml:space="preserve"> </w:t>
      </w:r>
      <w:r w:rsidRPr="00AF275D">
        <w:rPr>
          <w:rFonts w:eastAsia="SchoolBookSanPin"/>
          <w:color w:val="231F20"/>
          <w:position w:val="1"/>
          <w:sz w:val="24"/>
          <w:szCs w:val="24"/>
        </w:rPr>
        <w:t>г</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суда</w:t>
      </w:r>
      <w:r w:rsidRPr="00AF275D">
        <w:rPr>
          <w:rFonts w:eastAsia="SchoolBookSanPin"/>
          <w:color w:val="231F20"/>
          <w:spacing w:val="2"/>
          <w:position w:val="1"/>
          <w:sz w:val="24"/>
          <w:szCs w:val="24"/>
        </w:rPr>
        <w:t>р</w:t>
      </w:r>
      <w:r w:rsidRPr="00AF275D">
        <w:rPr>
          <w:rFonts w:eastAsia="SchoolBookSanPin"/>
          <w:color w:val="231F20"/>
          <w:position w:val="1"/>
          <w:sz w:val="24"/>
          <w:szCs w:val="24"/>
        </w:rPr>
        <w:t>ст</w:t>
      </w:r>
      <w:r w:rsidRPr="00AF275D">
        <w:rPr>
          <w:rFonts w:eastAsia="SchoolBookSanPin"/>
          <w:color w:val="231F20"/>
          <w:spacing w:val="2"/>
          <w:position w:val="1"/>
          <w:sz w:val="24"/>
          <w:szCs w:val="24"/>
        </w:rPr>
        <w:t>в</w:t>
      </w:r>
      <w:r w:rsidRPr="00AF275D">
        <w:rPr>
          <w:rFonts w:eastAsia="SchoolBookSanPin"/>
          <w:color w:val="231F20"/>
          <w:position w:val="1"/>
          <w:sz w:val="24"/>
          <w:szCs w:val="24"/>
        </w:rPr>
        <w:t>ом</w:t>
      </w:r>
      <w:r w:rsidRPr="00AF275D">
        <w:rPr>
          <w:rFonts w:eastAsia="SchoolBookSanPin"/>
          <w:color w:val="231F20"/>
          <w:spacing w:val="27"/>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position w:val="1"/>
          <w:sz w:val="24"/>
          <w:szCs w:val="24"/>
        </w:rPr>
        <w:t>сновного</w:t>
      </w:r>
      <w:r w:rsidRPr="00AF275D">
        <w:rPr>
          <w:rFonts w:eastAsia="SchoolBookSanPin"/>
          <w:color w:val="231F20"/>
          <w:spacing w:val="27"/>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position w:val="1"/>
          <w:sz w:val="24"/>
          <w:szCs w:val="24"/>
        </w:rPr>
        <w:t>бщего</w:t>
      </w:r>
      <w:r w:rsidRPr="00AF275D">
        <w:rPr>
          <w:rFonts w:eastAsia="SchoolBookSanPin"/>
          <w:color w:val="231F20"/>
          <w:spacing w:val="27"/>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spacing w:val="-2"/>
          <w:position w:val="1"/>
          <w:sz w:val="24"/>
          <w:szCs w:val="24"/>
        </w:rPr>
        <w:t>б</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з</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ания,</w:t>
      </w:r>
      <w:r w:rsidRPr="00AF275D">
        <w:rPr>
          <w:rFonts w:eastAsia="SchoolBookSanPin"/>
          <w:color w:val="231F20"/>
          <w:spacing w:val="27"/>
          <w:position w:val="1"/>
          <w:sz w:val="24"/>
          <w:szCs w:val="24"/>
        </w:rPr>
        <w:t xml:space="preserve"> </w:t>
      </w:r>
      <w:r w:rsidRPr="00AF275D">
        <w:rPr>
          <w:rFonts w:eastAsia="SchoolBookSanPin"/>
          <w:color w:val="231F20"/>
          <w:position w:val="1"/>
          <w:sz w:val="24"/>
          <w:szCs w:val="24"/>
        </w:rPr>
        <w:t>п</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w:t>
      </w:r>
      <w:r w:rsidRPr="00AF275D">
        <w:rPr>
          <w:rFonts w:eastAsia="SchoolBookSanPin"/>
          <w:color w:val="231F20"/>
          <w:spacing w:val="2"/>
          <w:position w:val="1"/>
          <w:sz w:val="24"/>
          <w:szCs w:val="24"/>
        </w:rPr>
        <w:t>ро</w:t>
      </w:r>
      <w:r w:rsidRPr="00AF275D">
        <w:rPr>
          <w:rFonts w:eastAsia="SchoolBookSanPin"/>
          <w:color w:val="231F20"/>
          <w:position w:val="1"/>
          <w:sz w:val="24"/>
          <w:szCs w:val="24"/>
        </w:rPr>
        <w:t>енного</w:t>
      </w:r>
      <w:r w:rsidRPr="00AF275D">
        <w:rPr>
          <w:rFonts w:eastAsia="SchoolBookSanPin"/>
          <w:color w:val="231F20"/>
          <w:spacing w:val="27"/>
          <w:position w:val="1"/>
          <w:sz w:val="24"/>
          <w:szCs w:val="24"/>
        </w:rPr>
        <w:t xml:space="preserve"> </w:t>
      </w:r>
      <w:r w:rsidRPr="00AF275D">
        <w:rPr>
          <w:rFonts w:eastAsia="SchoolBookSanPin"/>
          <w:color w:val="231F20"/>
          <w:position w:val="1"/>
          <w:sz w:val="24"/>
          <w:szCs w:val="24"/>
        </w:rPr>
        <w:t>в</w:t>
      </w:r>
      <w:r w:rsidRPr="00AF275D">
        <w:rPr>
          <w:rFonts w:eastAsia="SchoolBookSanPin"/>
          <w:color w:val="231F20"/>
          <w:spacing w:val="27"/>
          <w:position w:val="1"/>
          <w:sz w:val="24"/>
          <w:szCs w:val="24"/>
        </w:rPr>
        <w:t xml:space="preserve"> </w:t>
      </w:r>
      <w:r w:rsidRPr="00AF275D">
        <w:rPr>
          <w:rFonts w:eastAsia="SchoolBookSanPin"/>
          <w:color w:val="231F20"/>
          <w:position w:val="1"/>
          <w:sz w:val="24"/>
          <w:szCs w:val="24"/>
        </w:rPr>
        <w:t>логике</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и</w:t>
      </w:r>
      <w:r w:rsidRPr="00AF275D">
        <w:rPr>
          <w:rFonts w:eastAsia="SchoolBookSanPin"/>
          <w:color w:val="231F20"/>
          <w:spacing w:val="-2"/>
          <w:position w:val="1"/>
          <w:sz w:val="24"/>
          <w:szCs w:val="24"/>
        </w:rPr>
        <w:t>з</w:t>
      </w:r>
      <w:r w:rsidRPr="00AF275D">
        <w:rPr>
          <w:rFonts w:eastAsia="SchoolBookSanPin"/>
          <w:color w:val="231F20"/>
          <w:position w:val="1"/>
          <w:sz w:val="24"/>
          <w:szCs w:val="24"/>
        </w:rPr>
        <w:t>учения</w:t>
      </w:r>
      <w:r w:rsidRPr="00AF275D">
        <w:rPr>
          <w:rFonts w:eastAsia="SchoolBookSanPin"/>
          <w:color w:val="231F20"/>
          <w:spacing w:val="24"/>
          <w:position w:val="1"/>
          <w:sz w:val="24"/>
          <w:szCs w:val="24"/>
        </w:rPr>
        <w:t xml:space="preserve"> </w:t>
      </w:r>
      <w:r w:rsidRPr="00AF275D">
        <w:rPr>
          <w:rFonts w:eastAsia="SchoolBookSanPin"/>
          <w:color w:val="231F20"/>
          <w:spacing w:val="2"/>
          <w:position w:val="1"/>
          <w:sz w:val="24"/>
          <w:szCs w:val="24"/>
        </w:rPr>
        <w:t>к</w:t>
      </w:r>
      <w:r w:rsidRPr="00AF275D">
        <w:rPr>
          <w:rFonts w:eastAsia="SchoolBookSanPin"/>
          <w:color w:val="231F20"/>
          <w:position w:val="1"/>
          <w:sz w:val="24"/>
          <w:szCs w:val="24"/>
        </w:rPr>
        <w:t>аждого</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учебного</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п</w:t>
      </w:r>
      <w:r w:rsidRPr="00AF275D">
        <w:rPr>
          <w:rFonts w:eastAsia="SchoolBookSanPin"/>
          <w:color w:val="231F20"/>
          <w:spacing w:val="2"/>
          <w:position w:val="1"/>
          <w:sz w:val="24"/>
          <w:szCs w:val="24"/>
        </w:rPr>
        <w:t>р</w:t>
      </w:r>
      <w:r w:rsidRPr="00AF275D">
        <w:rPr>
          <w:rFonts w:eastAsia="SchoolBookSanPin"/>
          <w:color w:val="231F20"/>
          <w:position w:val="1"/>
          <w:sz w:val="24"/>
          <w:szCs w:val="24"/>
        </w:rPr>
        <w:t>едме</w:t>
      </w:r>
      <w:r w:rsidRPr="00AF275D">
        <w:rPr>
          <w:rFonts w:eastAsia="SchoolBookSanPin"/>
          <w:color w:val="231F20"/>
          <w:spacing w:val="-2"/>
          <w:position w:val="1"/>
          <w:sz w:val="24"/>
          <w:szCs w:val="24"/>
        </w:rPr>
        <w:t>т</w:t>
      </w:r>
      <w:r w:rsidRPr="00AF275D">
        <w:rPr>
          <w:rFonts w:eastAsia="SchoolBookSanPin"/>
          <w:color w:val="231F20"/>
          <w:position w:val="1"/>
          <w:sz w:val="24"/>
          <w:szCs w:val="24"/>
        </w:rPr>
        <w:t>а;</w:t>
      </w:r>
    </w:p>
    <w:p w:rsidR="00467E88" w:rsidRPr="00AF275D" w:rsidRDefault="00467E88" w:rsidP="00890A80">
      <w:pPr>
        <w:pStyle w:val="a7"/>
        <w:numPr>
          <w:ilvl w:val="0"/>
          <w:numId w:val="8"/>
        </w:numPr>
        <w:ind w:left="426"/>
        <w:rPr>
          <w:rFonts w:eastAsia="SchoolBookSanPin"/>
          <w:sz w:val="24"/>
          <w:szCs w:val="24"/>
        </w:rPr>
      </w:pPr>
      <w:r w:rsidRPr="00AF275D">
        <w:rPr>
          <w:rFonts w:eastAsia="SchoolBookSanPin"/>
          <w:color w:val="231F20"/>
          <w:position w:val="1"/>
          <w:sz w:val="24"/>
          <w:szCs w:val="24"/>
        </w:rPr>
        <w:t>оп</w:t>
      </w:r>
      <w:r w:rsidRPr="00AF275D">
        <w:rPr>
          <w:rFonts w:eastAsia="SchoolBookSanPin"/>
          <w:color w:val="231F20"/>
          <w:spacing w:val="2"/>
          <w:position w:val="1"/>
          <w:sz w:val="24"/>
          <w:szCs w:val="24"/>
        </w:rPr>
        <w:t>р</w:t>
      </w:r>
      <w:r w:rsidRPr="00AF275D">
        <w:rPr>
          <w:rFonts w:eastAsia="SchoolBookSanPin"/>
          <w:color w:val="231F20"/>
          <w:position w:val="1"/>
          <w:sz w:val="24"/>
          <w:szCs w:val="24"/>
        </w:rPr>
        <w:t xml:space="preserve">еделяют </w:t>
      </w:r>
      <w:r w:rsidRPr="00AF275D">
        <w:rPr>
          <w:rFonts w:eastAsia="SchoolBookSanPin"/>
          <w:color w:val="231F20"/>
          <w:spacing w:val="20"/>
          <w:position w:val="1"/>
          <w:sz w:val="24"/>
          <w:szCs w:val="24"/>
        </w:rPr>
        <w:t xml:space="preserve"> </w:t>
      </w:r>
      <w:r w:rsidRPr="00AF275D">
        <w:rPr>
          <w:rFonts w:eastAsia="SchoolBookSanPin"/>
          <w:color w:val="231F20"/>
          <w:position w:val="1"/>
          <w:sz w:val="24"/>
          <w:szCs w:val="24"/>
        </w:rPr>
        <w:t>т</w:t>
      </w:r>
      <w:r w:rsidRPr="00AF275D">
        <w:rPr>
          <w:rFonts w:eastAsia="SchoolBookSanPin"/>
          <w:color w:val="231F20"/>
          <w:spacing w:val="2"/>
          <w:position w:val="1"/>
          <w:sz w:val="24"/>
          <w:szCs w:val="24"/>
        </w:rPr>
        <w:t>р</w:t>
      </w:r>
      <w:r w:rsidRPr="00AF275D">
        <w:rPr>
          <w:rFonts w:eastAsia="SchoolBookSanPin"/>
          <w:color w:val="231F20"/>
          <w:position w:val="1"/>
          <w:sz w:val="24"/>
          <w:szCs w:val="24"/>
        </w:rPr>
        <w:t>е</w:t>
      </w:r>
      <w:r w:rsidRPr="00AF275D">
        <w:rPr>
          <w:rFonts w:eastAsia="SchoolBookSanPin"/>
          <w:color w:val="231F20"/>
          <w:spacing w:val="2"/>
          <w:position w:val="1"/>
          <w:sz w:val="24"/>
          <w:szCs w:val="24"/>
        </w:rPr>
        <w:t>б</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 xml:space="preserve">ания к </w:t>
      </w:r>
      <w:r w:rsidRPr="00AF275D">
        <w:rPr>
          <w:rFonts w:eastAsia="SchoolBookSanPin"/>
          <w:color w:val="231F20"/>
          <w:spacing w:val="2"/>
          <w:position w:val="1"/>
          <w:sz w:val="24"/>
          <w:szCs w:val="24"/>
        </w:rPr>
        <w:t>р</w:t>
      </w:r>
      <w:r w:rsidRPr="00AF275D">
        <w:rPr>
          <w:rFonts w:eastAsia="SchoolBookSanPin"/>
          <w:color w:val="231F20"/>
          <w:position w:val="1"/>
          <w:sz w:val="24"/>
          <w:szCs w:val="24"/>
        </w:rPr>
        <w:t>е</w:t>
      </w:r>
      <w:r w:rsidRPr="00AF275D">
        <w:rPr>
          <w:rFonts w:eastAsia="SchoolBookSanPin"/>
          <w:color w:val="231F20"/>
          <w:spacing w:val="-2"/>
          <w:position w:val="1"/>
          <w:sz w:val="24"/>
          <w:szCs w:val="24"/>
        </w:rPr>
        <w:t>з</w:t>
      </w:r>
      <w:r w:rsidRPr="00AF275D">
        <w:rPr>
          <w:rFonts w:eastAsia="SchoolBookSanPin"/>
          <w:color w:val="231F20"/>
          <w:position w:val="1"/>
          <w:sz w:val="24"/>
          <w:szCs w:val="24"/>
        </w:rPr>
        <w:t>ул</w:t>
      </w:r>
      <w:r w:rsidRPr="00AF275D">
        <w:rPr>
          <w:rFonts w:eastAsia="SchoolBookSanPin"/>
          <w:color w:val="231F20"/>
          <w:spacing w:val="-6"/>
          <w:position w:val="1"/>
          <w:sz w:val="24"/>
          <w:szCs w:val="24"/>
        </w:rPr>
        <w:t>ь</w:t>
      </w:r>
      <w:r w:rsidRPr="00AF275D">
        <w:rPr>
          <w:rFonts w:eastAsia="SchoolBookSanPin"/>
          <w:color w:val="231F20"/>
          <w:spacing w:val="-2"/>
          <w:position w:val="1"/>
          <w:sz w:val="24"/>
          <w:szCs w:val="24"/>
        </w:rPr>
        <w:t>т</w:t>
      </w:r>
      <w:r w:rsidRPr="00AF275D">
        <w:rPr>
          <w:rFonts w:eastAsia="SchoolBookSanPin"/>
          <w:color w:val="231F20"/>
          <w:position w:val="1"/>
          <w:sz w:val="24"/>
          <w:szCs w:val="24"/>
        </w:rPr>
        <w:t>а</w:t>
      </w:r>
      <w:r w:rsidRPr="00AF275D">
        <w:rPr>
          <w:rFonts w:eastAsia="SchoolBookSanPin"/>
          <w:color w:val="231F20"/>
          <w:spacing w:val="-2"/>
          <w:position w:val="1"/>
          <w:sz w:val="24"/>
          <w:szCs w:val="24"/>
        </w:rPr>
        <w:t>т</w:t>
      </w:r>
      <w:r w:rsidRPr="00AF275D">
        <w:rPr>
          <w:rFonts w:eastAsia="SchoolBookSanPin"/>
          <w:color w:val="231F20"/>
          <w:position w:val="1"/>
          <w:sz w:val="24"/>
          <w:szCs w:val="24"/>
        </w:rPr>
        <w:t xml:space="preserve">ам </w:t>
      </w:r>
      <w:r w:rsidRPr="00AF275D">
        <w:rPr>
          <w:rFonts w:eastAsia="SchoolBookSanPin"/>
          <w:color w:val="231F20"/>
          <w:spacing w:val="2"/>
          <w:position w:val="1"/>
          <w:sz w:val="24"/>
          <w:szCs w:val="24"/>
        </w:rPr>
        <w:t>о</w:t>
      </w:r>
      <w:r w:rsidRPr="00AF275D">
        <w:rPr>
          <w:rFonts w:eastAsia="SchoolBookSanPin"/>
          <w:color w:val="231F20"/>
          <w:position w:val="1"/>
          <w:sz w:val="24"/>
          <w:szCs w:val="24"/>
        </w:rPr>
        <w:t>с</w:t>
      </w:r>
      <w:r w:rsidRPr="00AF275D">
        <w:rPr>
          <w:rFonts w:eastAsia="SchoolBookSanPin"/>
          <w:color w:val="231F20"/>
          <w:spacing w:val="2"/>
          <w:position w:val="1"/>
          <w:sz w:val="24"/>
          <w:szCs w:val="24"/>
        </w:rPr>
        <w:t>во</w:t>
      </w:r>
      <w:r w:rsidRPr="00AF275D">
        <w:rPr>
          <w:rFonts w:eastAsia="SchoolBookSanPin"/>
          <w:color w:val="231F20"/>
          <w:position w:val="1"/>
          <w:sz w:val="24"/>
          <w:szCs w:val="24"/>
        </w:rPr>
        <w:t>ения п</w:t>
      </w:r>
      <w:r w:rsidRPr="00AF275D">
        <w:rPr>
          <w:rFonts w:eastAsia="SchoolBookSanPin"/>
          <w:color w:val="231F20"/>
          <w:spacing w:val="2"/>
          <w:position w:val="1"/>
          <w:sz w:val="24"/>
          <w:szCs w:val="24"/>
        </w:rPr>
        <w:t>р</w:t>
      </w:r>
      <w:r w:rsidRPr="00AF275D">
        <w:rPr>
          <w:rFonts w:eastAsia="SchoolBookSanPin"/>
          <w:color w:val="231F20"/>
          <w:position w:val="1"/>
          <w:sz w:val="24"/>
          <w:szCs w:val="24"/>
        </w:rPr>
        <w:t>ог</w:t>
      </w:r>
      <w:r w:rsidRPr="00AF275D">
        <w:rPr>
          <w:rFonts w:eastAsia="SchoolBookSanPin"/>
          <w:color w:val="231F20"/>
          <w:spacing w:val="2"/>
          <w:position w:val="1"/>
          <w:sz w:val="24"/>
          <w:szCs w:val="24"/>
        </w:rPr>
        <w:t>р</w:t>
      </w:r>
      <w:r w:rsidRPr="00AF275D">
        <w:rPr>
          <w:rFonts w:eastAsia="SchoolBookSanPin"/>
          <w:color w:val="231F20"/>
          <w:position w:val="1"/>
          <w:sz w:val="24"/>
          <w:szCs w:val="24"/>
        </w:rPr>
        <w:t>амм</w:t>
      </w:r>
      <w:r w:rsidRPr="00AF275D">
        <w:rPr>
          <w:rFonts w:eastAsia="SchoolBookSanPin"/>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position w:val="1"/>
          <w:sz w:val="24"/>
          <w:szCs w:val="24"/>
        </w:rPr>
        <w:t>сновного</w:t>
      </w:r>
      <w:r w:rsidRPr="00AF275D">
        <w:rPr>
          <w:rFonts w:eastAsia="SchoolBookSanPin"/>
          <w:color w:val="231F20"/>
          <w:spacing w:val="30"/>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position w:val="1"/>
          <w:sz w:val="24"/>
          <w:szCs w:val="24"/>
        </w:rPr>
        <w:t>бщего</w:t>
      </w:r>
      <w:r w:rsidRPr="00AF275D">
        <w:rPr>
          <w:rFonts w:eastAsia="SchoolBookSanPin"/>
          <w:color w:val="231F20"/>
          <w:spacing w:val="30"/>
          <w:position w:val="1"/>
          <w:sz w:val="24"/>
          <w:szCs w:val="24"/>
        </w:rPr>
        <w:t xml:space="preserve"> </w:t>
      </w:r>
      <w:r w:rsidRPr="00AF275D">
        <w:rPr>
          <w:rFonts w:eastAsia="SchoolBookSanPin"/>
          <w:color w:val="231F20"/>
          <w:spacing w:val="2"/>
          <w:position w:val="1"/>
          <w:sz w:val="24"/>
          <w:szCs w:val="24"/>
        </w:rPr>
        <w:t>о</w:t>
      </w:r>
      <w:r w:rsidRPr="00AF275D">
        <w:rPr>
          <w:rFonts w:eastAsia="SchoolBookSanPin"/>
          <w:color w:val="231F20"/>
          <w:spacing w:val="-2"/>
          <w:position w:val="1"/>
          <w:sz w:val="24"/>
          <w:szCs w:val="24"/>
        </w:rPr>
        <w:t>б</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
          <w:position w:val="1"/>
          <w:sz w:val="24"/>
          <w:szCs w:val="24"/>
        </w:rPr>
        <w:t>з</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ания</w:t>
      </w:r>
      <w:r w:rsidRPr="00AF275D">
        <w:rPr>
          <w:rFonts w:eastAsia="SchoolBookSanPin"/>
          <w:color w:val="231F20"/>
          <w:spacing w:val="30"/>
          <w:position w:val="1"/>
          <w:sz w:val="24"/>
          <w:szCs w:val="24"/>
        </w:rPr>
        <w:t xml:space="preserve"> </w:t>
      </w:r>
      <w:r w:rsidRPr="00AF275D">
        <w:rPr>
          <w:rFonts w:eastAsia="SchoolBookSanPin"/>
          <w:color w:val="231F20"/>
          <w:position w:val="1"/>
          <w:sz w:val="24"/>
          <w:szCs w:val="24"/>
        </w:rPr>
        <w:t>по</w:t>
      </w:r>
      <w:r w:rsidRPr="00AF275D">
        <w:rPr>
          <w:rFonts w:eastAsia="SchoolBookSanPin"/>
          <w:color w:val="231F20"/>
          <w:spacing w:val="30"/>
          <w:position w:val="1"/>
          <w:sz w:val="24"/>
          <w:szCs w:val="24"/>
        </w:rPr>
        <w:t xml:space="preserve"> </w:t>
      </w:r>
      <w:r w:rsidRPr="00AF275D">
        <w:rPr>
          <w:rFonts w:eastAsia="SchoolBookSanPin"/>
          <w:color w:val="231F20"/>
          <w:position w:val="1"/>
          <w:sz w:val="24"/>
          <w:szCs w:val="24"/>
        </w:rPr>
        <w:t>учебным</w:t>
      </w:r>
      <w:r w:rsidRPr="00AF275D">
        <w:rPr>
          <w:rFonts w:eastAsia="SchoolBookSanPin"/>
          <w:color w:val="231F20"/>
          <w:spacing w:val="30"/>
          <w:position w:val="1"/>
          <w:sz w:val="24"/>
          <w:szCs w:val="24"/>
        </w:rPr>
        <w:t xml:space="preserve"> </w:t>
      </w:r>
      <w:r w:rsidRPr="00AF275D">
        <w:rPr>
          <w:rFonts w:eastAsia="SchoolBookSanPin"/>
          <w:color w:val="231F20"/>
          <w:position w:val="1"/>
          <w:sz w:val="24"/>
          <w:szCs w:val="24"/>
        </w:rPr>
        <w:t>п</w:t>
      </w:r>
      <w:r w:rsidRPr="00AF275D">
        <w:rPr>
          <w:rFonts w:eastAsia="SchoolBookSanPin"/>
          <w:color w:val="231F20"/>
          <w:spacing w:val="2"/>
          <w:position w:val="1"/>
          <w:sz w:val="24"/>
          <w:szCs w:val="24"/>
        </w:rPr>
        <w:t>р</w:t>
      </w:r>
      <w:r w:rsidRPr="00AF275D">
        <w:rPr>
          <w:rFonts w:eastAsia="SchoolBookSanPin"/>
          <w:color w:val="231F20"/>
          <w:position w:val="1"/>
          <w:sz w:val="24"/>
          <w:szCs w:val="24"/>
        </w:rPr>
        <w:t>едме</w:t>
      </w:r>
      <w:r w:rsidRPr="00AF275D">
        <w:rPr>
          <w:rFonts w:eastAsia="SchoolBookSanPin"/>
          <w:color w:val="231F20"/>
          <w:spacing w:val="-2"/>
          <w:position w:val="1"/>
          <w:sz w:val="24"/>
          <w:szCs w:val="24"/>
        </w:rPr>
        <w:t>т</w:t>
      </w:r>
      <w:r w:rsidRPr="00AF275D">
        <w:rPr>
          <w:rFonts w:eastAsia="SchoolBookSanPin"/>
          <w:color w:val="231F20"/>
          <w:position w:val="1"/>
          <w:sz w:val="24"/>
          <w:szCs w:val="24"/>
        </w:rPr>
        <w:t>ам</w:t>
      </w:r>
      <w:r w:rsidRPr="00AF275D">
        <w:rPr>
          <w:rFonts w:eastAsia="SchoolBookSanPin"/>
          <w:color w:val="231F20"/>
          <w:spacing w:val="30"/>
          <w:position w:val="1"/>
          <w:sz w:val="24"/>
          <w:szCs w:val="24"/>
        </w:rPr>
        <w:t xml:space="preserve"> </w:t>
      </w:r>
      <w:r w:rsidRPr="00AF275D">
        <w:rPr>
          <w:rFonts w:eastAsia="SchoolBookSanPin"/>
          <w:color w:val="231F20"/>
          <w:position w:val="1"/>
          <w:sz w:val="24"/>
          <w:szCs w:val="24"/>
        </w:rPr>
        <w:t>«Р</w:t>
      </w:r>
      <w:r w:rsidRPr="00AF275D">
        <w:rPr>
          <w:rFonts w:eastAsia="SchoolBookSanPin"/>
          <w:color w:val="231F20"/>
          <w:spacing w:val="-3"/>
          <w:position w:val="1"/>
          <w:sz w:val="24"/>
          <w:szCs w:val="24"/>
        </w:rPr>
        <w:t>у</w:t>
      </w:r>
      <w:r w:rsidRPr="00AF275D">
        <w:rPr>
          <w:rFonts w:eastAsia="SchoolBookSanPin"/>
          <w:color w:val="231F20"/>
          <w:position w:val="1"/>
          <w:sz w:val="24"/>
          <w:szCs w:val="24"/>
        </w:rPr>
        <w:t>сский</w:t>
      </w:r>
      <w:r w:rsidRPr="00AF275D">
        <w:rPr>
          <w:rFonts w:eastAsia="SchoolBookSanPin"/>
          <w:color w:val="231F20"/>
          <w:spacing w:val="20"/>
          <w:position w:val="1"/>
          <w:sz w:val="24"/>
          <w:szCs w:val="24"/>
        </w:rPr>
        <w:t xml:space="preserve"> </w:t>
      </w:r>
      <w:r w:rsidRPr="00AF275D">
        <w:rPr>
          <w:rFonts w:eastAsia="SchoolBookSanPin"/>
          <w:color w:val="231F20"/>
          <w:position w:val="1"/>
          <w:sz w:val="24"/>
          <w:szCs w:val="24"/>
        </w:rPr>
        <w:t>язык»,</w:t>
      </w:r>
      <w:r w:rsidRPr="00AF275D">
        <w:rPr>
          <w:rFonts w:eastAsia="SchoolBookSanPin"/>
          <w:color w:val="231F20"/>
          <w:spacing w:val="20"/>
          <w:position w:val="1"/>
          <w:sz w:val="24"/>
          <w:szCs w:val="24"/>
        </w:rPr>
        <w:t xml:space="preserve"> </w:t>
      </w:r>
      <w:r w:rsidRPr="00AF275D">
        <w:rPr>
          <w:rFonts w:eastAsia="SchoolBookSanPin"/>
          <w:color w:val="231F20"/>
          <w:position w:val="1"/>
          <w:sz w:val="24"/>
          <w:szCs w:val="24"/>
        </w:rPr>
        <w:t>«Лите</w:t>
      </w:r>
      <w:r w:rsidRPr="00AF275D">
        <w:rPr>
          <w:rFonts w:eastAsia="SchoolBookSanPin"/>
          <w:color w:val="231F20"/>
          <w:spacing w:val="2"/>
          <w:position w:val="1"/>
          <w:sz w:val="24"/>
          <w:szCs w:val="24"/>
        </w:rPr>
        <w:t>р</w:t>
      </w:r>
      <w:r w:rsidRPr="00AF275D">
        <w:rPr>
          <w:rFonts w:eastAsia="SchoolBookSanPin"/>
          <w:color w:val="231F20"/>
          <w:position w:val="1"/>
          <w:sz w:val="24"/>
          <w:szCs w:val="24"/>
        </w:rPr>
        <w:t>ату</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20"/>
          <w:position w:val="1"/>
          <w:sz w:val="24"/>
          <w:szCs w:val="24"/>
        </w:rPr>
        <w:t xml:space="preserve"> </w:t>
      </w:r>
      <w:r w:rsidRPr="00AF275D">
        <w:rPr>
          <w:rFonts w:eastAsia="SchoolBookSanPin"/>
          <w:color w:val="231F20"/>
          <w:position w:val="1"/>
          <w:sz w:val="24"/>
          <w:szCs w:val="24"/>
        </w:rPr>
        <w:t>«Р</w:t>
      </w:r>
      <w:r w:rsidRPr="00AF275D">
        <w:rPr>
          <w:rFonts w:eastAsia="SchoolBookSanPin"/>
          <w:color w:val="231F20"/>
          <w:spacing w:val="-2"/>
          <w:position w:val="1"/>
          <w:sz w:val="24"/>
          <w:szCs w:val="24"/>
        </w:rPr>
        <w:t>о</w:t>
      </w:r>
      <w:r w:rsidRPr="00AF275D">
        <w:rPr>
          <w:rFonts w:eastAsia="SchoolBookSanPin"/>
          <w:color w:val="231F20"/>
          <w:position w:val="1"/>
          <w:sz w:val="24"/>
          <w:szCs w:val="24"/>
        </w:rPr>
        <w:t>дной</w:t>
      </w:r>
      <w:r w:rsidR="003D1DAE">
        <w:rPr>
          <w:rFonts w:eastAsia="SchoolBookSanPin"/>
          <w:color w:val="231F20"/>
          <w:position w:val="1"/>
          <w:sz w:val="24"/>
          <w:szCs w:val="24"/>
        </w:rPr>
        <w:t xml:space="preserve"> (татарский)</w:t>
      </w:r>
      <w:r w:rsidRPr="00AF275D">
        <w:rPr>
          <w:rFonts w:eastAsia="SchoolBookSanPin"/>
          <w:color w:val="231F20"/>
          <w:spacing w:val="20"/>
          <w:position w:val="1"/>
          <w:sz w:val="24"/>
          <w:szCs w:val="24"/>
        </w:rPr>
        <w:t xml:space="preserve"> </w:t>
      </w:r>
      <w:r w:rsidRPr="00AF275D">
        <w:rPr>
          <w:rFonts w:eastAsia="SchoolBookSanPin"/>
          <w:color w:val="231F20"/>
          <w:position w:val="1"/>
          <w:sz w:val="24"/>
          <w:szCs w:val="24"/>
        </w:rPr>
        <w:t>язык»,</w:t>
      </w:r>
      <w:r w:rsidRPr="00AF275D">
        <w:rPr>
          <w:rFonts w:eastAsia="SchoolBookSanPin"/>
          <w:color w:val="231F20"/>
          <w:spacing w:val="20"/>
          <w:position w:val="1"/>
          <w:sz w:val="24"/>
          <w:szCs w:val="24"/>
        </w:rPr>
        <w:t xml:space="preserve"> </w:t>
      </w:r>
      <w:r w:rsidRPr="00AF275D">
        <w:rPr>
          <w:rFonts w:eastAsia="SchoolBookSanPin"/>
          <w:color w:val="231F20"/>
          <w:position w:val="1"/>
          <w:sz w:val="24"/>
          <w:szCs w:val="24"/>
        </w:rPr>
        <w:t>«Р</w:t>
      </w:r>
      <w:r w:rsidRPr="00AF275D">
        <w:rPr>
          <w:rFonts w:eastAsia="SchoolBookSanPin"/>
          <w:color w:val="231F20"/>
          <w:spacing w:val="-2"/>
          <w:position w:val="1"/>
          <w:sz w:val="24"/>
          <w:szCs w:val="24"/>
        </w:rPr>
        <w:t>о</w:t>
      </w:r>
      <w:r w:rsidRPr="00AF275D">
        <w:rPr>
          <w:rFonts w:eastAsia="SchoolBookSanPin"/>
          <w:color w:val="231F20"/>
          <w:position w:val="1"/>
          <w:sz w:val="24"/>
          <w:szCs w:val="24"/>
        </w:rPr>
        <w:t>дная</w:t>
      </w:r>
      <w:r w:rsidRPr="00AF275D">
        <w:rPr>
          <w:rFonts w:eastAsia="SchoolBookSanPin"/>
          <w:color w:val="231F20"/>
          <w:spacing w:val="13"/>
          <w:position w:val="1"/>
          <w:sz w:val="24"/>
          <w:szCs w:val="24"/>
        </w:rPr>
        <w:t xml:space="preserve"> </w:t>
      </w:r>
      <w:r w:rsidR="003D1DAE">
        <w:rPr>
          <w:rFonts w:eastAsia="SchoolBookSanPin"/>
          <w:color w:val="231F20"/>
          <w:spacing w:val="13"/>
          <w:position w:val="1"/>
          <w:sz w:val="24"/>
          <w:szCs w:val="24"/>
        </w:rPr>
        <w:t xml:space="preserve">(татарская) </w:t>
      </w:r>
      <w:r w:rsidRPr="00AF275D">
        <w:rPr>
          <w:rFonts w:eastAsia="SchoolBookSanPin"/>
          <w:color w:val="231F20"/>
          <w:position w:val="1"/>
          <w:sz w:val="24"/>
          <w:szCs w:val="24"/>
        </w:rPr>
        <w:t>лите</w:t>
      </w:r>
      <w:r w:rsidRPr="00AF275D">
        <w:rPr>
          <w:rFonts w:eastAsia="SchoolBookSanPin"/>
          <w:color w:val="231F20"/>
          <w:spacing w:val="2"/>
          <w:position w:val="1"/>
          <w:sz w:val="24"/>
          <w:szCs w:val="24"/>
        </w:rPr>
        <w:t>р</w:t>
      </w:r>
      <w:r w:rsidRPr="00AF275D">
        <w:rPr>
          <w:rFonts w:eastAsia="SchoolBookSanPin"/>
          <w:color w:val="231F20"/>
          <w:position w:val="1"/>
          <w:sz w:val="24"/>
          <w:szCs w:val="24"/>
        </w:rPr>
        <w:t>ату</w:t>
      </w:r>
      <w:r w:rsidRPr="00AF275D">
        <w:rPr>
          <w:rFonts w:eastAsia="SchoolBookSanPin"/>
          <w:color w:val="231F20"/>
          <w:spacing w:val="2"/>
          <w:position w:val="1"/>
          <w:sz w:val="24"/>
          <w:szCs w:val="24"/>
        </w:rPr>
        <w:t>р</w:t>
      </w:r>
      <w:r w:rsidRPr="00AF275D">
        <w:rPr>
          <w:rFonts w:eastAsia="SchoolBookSanPin"/>
          <w:color w:val="231F20"/>
          <w:position w:val="1"/>
          <w:sz w:val="24"/>
          <w:szCs w:val="24"/>
        </w:rPr>
        <w:t>а»,</w:t>
      </w:r>
      <w:r w:rsidRPr="00AF275D">
        <w:rPr>
          <w:rFonts w:eastAsia="SchoolBookSanPin"/>
          <w:color w:val="231F20"/>
          <w:spacing w:val="13"/>
          <w:position w:val="1"/>
          <w:sz w:val="24"/>
          <w:szCs w:val="24"/>
        </w:rPr>
        <w:t xml:space="preserve"> </w:t>
      </w:r>
      <w:r w:rsidR="00A02B72">
        <w:rPr>
          <w:rFonts w:eastAsia="SchoolBookSanPin"/>
          <w:color w:val="231F20"/>
          <w:spacing w:val="13"/>
          <w:position w:val="1"/>
          <w:sz w:val="24"/>
          <w:szCs w:val="24"/>
        </w:rPr>
        <w:t xml:space="preserve">«Государственный язык республики Татарстан», </w:t>
      </w:r>
      <w:r w:rsidR="003D1DAE">
        <w:rPr>
          <w:rFonts w:eastAsia="SchoolBookSanPin"/>
          <w:color w:val="231F20"/>
          <w:position w:val="1"/>
          <w:sz w:val="24"/>
          <w:szCs w:val="24"/>
        </w:rPr>
        <w:t>«Иностранный</w:t>
      </w:r>
      <w:r w:rsidRPr="00AF275D">
        <w:rPr>
          <w:rFonts w:eastAsia="SchoolBookSanPin"/>
          <w:color w:val="231F20"/>
          <w:spacing w:val="13"/>
          <w:position w:val="1"/>
          <w:sz w:val="24"/>
          <w:szCs w:val="24"/>
        </w:rPr>
        <w:t xml:space="preserve"> </w:t>
      </w:r>
      <w:r w:rsidRPr="00AF275D">
        <w:rPr>
          <w:rFonts w:eastAsia="SchoolBookSanPin"/>
          <w:color w:val="231F20"/>
          <w:position w:val="1"/>
          <w:sz w:val="24"/>
          <w:szCs w:val="24"/>
        </w:rPr>
        <w:t>язык</w:t>
      </w:r>
      <w:r w:rsidR="003D1DAE">
        <w:rPr>
          <w:rFonts w:eastAsia="SchoolBookSanPin"/>
          <w:color w:val="231F20"/>
          <w:position w:val="1"/>
          <w:sz w:val="24"/>
          <w:szCs w:val="24"/>
        </w:rPr>
        <w:t xml:space="preserve"> (английский)</w:t>
      </w:r>
      <w:r w:rsidRPr="00AF275D">
        <w:rPr>
          <w:rFonts w:eastAsia="SchoolBookSanPin"/>
          <w:color w:val="231F20"/>
          <w:position w:val="1"/>
          <w:sz w:val="24"/>
          <w:szCs w:val="24"/>
        </w:rPr>
        <w:t>»,</w:t>
      </w:r>
      <w:r w:rsidR="003D1DAE">
        <w:rPr>
          <w:rFonts w:eastAsia="SchoolBookSanPin"/>
          <w:color w:val="231F20"/>
          <w:position w:val="1"/>
          <w:sz w:val="24"/>
          <w:szCs w:val="24"/>
        </w:rPr>
        <w:t xml:space="preserve"> «Второй иностранный язык (французский)», </w:t>
      </w:r>
      <w:r w:rsidRPr="00AF275D">
        <w:rPr>
          <w:rFonts w:eastAsia="SchoolBookSanPin"/>
          <w:color w:val="231F20"/>
          <w:position w:val="1"/>
          <w:sz w:val="24"/>
          <w:szCs w:val="24"/>
        </w:rPr>
        <w:t>«Ист</w:t>
      </w:r>
      <w:r w:rsidRPr="00AF275D">
        <w:rPr>
          <w:rFonts w:eastAsia="SchoolBookSanPin"/>
          <w:color w:val="231F20"/>
          <w:spacing w:val="-2"/>
          <w:position w:val="1"/>
          <w:sz w:val="24"/>
          <w:szCs w:val="24"/>
        </w:rPr>
        <w:t>о</w:t>
      </w:r>
      <w:r w:rsidRPr="00AF275D">
        <w:rPr>
          <w:rFonts w:eastAsia="SchoolBookSanPin"/>
          <w:color w:val="231F20"/>
          <w:position w:val="1"/>
          <w:sz w:val="24"/>
          <w:szCs w:val="24"/>
        </w:rPr>
        <w:t>рия», «Общест</w:t>
      </w:r>
      <w:r w:rsidRPr="00AF275D">
        <w:rPr>
          <w:rFonts w:eastAsia="SchoolBookSanPin"/>
          <w:color w:val="231F20"/>
          <w:spacing w:val="2"/>
          <w:position w:val="1"/>
          <w:sz w:val="24"/>
          <w:szCs w:val="24"/>
        </w:rPr>
        <w:t>в</w:t>
      </w:r>
      <w:r w:rsidRPr="00AF275D">
        <w:rPr>
          <w:rFonts w:eastAsia="SchoolBookSanPin"/>
          <w:color w:val="231F20"/>
          <w:position w:val="1"/>
          <w:sz w:val="24"/>
          <w:szCs w:val="24"/>
        </w:rPr>
        <w:t>ознание»,</w:t>
      </w:r>
      <w:r w:rsidR="00A02B72">
        <w:rPr>
          <w:rFonts w:eastAsia="SchoolBookSanPin"/>
          <w:color w:val="231F20"/>
          <w:position w:val="1"/>
          <w:sz w:val="24"/>
          <w:szCs w:val="24"/>
        </w:rPr>
        <w:t xml:space="preserve"> «Основы духовно-нравственной культуры народов России»,</w:t>
      </w:r>
      <w:r w:rsidRPr="00AF275D">
        <w:rPr>
          <w:rFonts w:eastAsia="SchoolBookSanPin"/>
          <w:color w:val="231F20"/>
          <w:position w:val="1"/>
          <w:sz w:val="24"/>
          <w:szCs w:val="24"/>
        </w:rPr>
        <w:t xml:space="preserve"> «</w:t>
      </w:r>
      <w:r w:rsidRPr="00AF275D">
        <w:rPr>
          <w:rFonts w:eastAsia="SchoolBookSanPin"/>
          <w:color w:val="231F20"/>
          <w:spacing w:val="-11"/>
          <w:position w:val="1"/>
          <w:sz w:val="24"/>
          <w:szCs w:val="24"/>
        </w:rPr>
        <w:t>Г</w:t>
      </w:r>
      <w:r w:rsidRPr="00AF275D">
        <w:rPr>
          <w:rFonts w:eastAsia="SchoolBookSanPin"/>
          <w:color w:val="231F20"/>
          <w:position w:val="1"/>
          <w:sz w:val="24"/>
          <w:szCs w:val="24"/>
        </w:rPr>
        <w:t>еог</w:t>
      </w:r>
      <w:r w:rsidRPr="00AF275D">
        <w:rPr>
          <w:rFonts w:eastAsia="SchoolBookSanPin"/>
          <w:color w:val="231F20"/>
          <w:spacing w:val="2"/>
          <w:position w:val="1"/>
          <w:sz w:val="24"/>
          <w:szCs w:val="24"/>
        </w:rPr>
        <w:t>р</w:t>
      </w:r>
      <w:r w:rsidRPr="00AF275D">
        <w:rPr>
          <w:rFonts w:eastAsia="SchoolBookSanPin"/>
          <w:color w:val="231F20"/>
          <w:position w:val="1"/>
          <w:sz w:val="24"/>
          <w:szCs w:val="24"/>
        </w:rPr>
        <w:t>афия»,</w:t>
      </w:r>
      <w:r w:rsidR="003D1DAE">
        <w:rPr>
          <w:rFonts w:eastAsia="SchoolBookSanPin"/>
          <w:color w:val="231F20"/>
          <w:position w:val="1"/>
          <w:sz w:val="24"/>
          <w:szCs w:val="24"/>
        </w:rPr>
        <w:t xml:space="preserve"> «Математика», «Информатика», «Физика», «Химия», «Биология»,</w:t>
      </w:r>
      <w:r w:rsidRPr="00AF275D">
        <w:rPr>
          <w:rFonts w:eastAsia="SchoolBookSanPin"/>
          <w:sz w:val="24"/>
          <w:szCs w:val="24"/>
        </w:rPr>
        <w:t xml:space="preserve"> </w:t>
      </w:r>
      <w:r w:rsidRPr="00AF275D">
        <w:rPr>
          <w:rFonts w:eastAsia="SchoolBookSanPin"/>
          <w:color w:val="231F20"/>
          <w:position w:val="1"/>
          <w:sz w:val="24"/>
          <w:szCs w:val="24"/>
        </w:rPr>
        <w:t>«И</w:t>
      </w:r>
      <w:r w:rsidRPr="00AF275D">
        <w:rPr>
          <w:rFonts w:eastAsia="SchoolBookSanPin"/>
          <w:color w:val="231F20"/>
          <w:spacing w:val="2"/>
          <w:position w:val="1"/>
          <w:sz w:val="24"/>
          <w:szCs w:val="24"/>
        </w:rPr>
        <w:t>зо</w:t>
      </w:r>
      <w:r w:rsidRPr="00AF275D">
        <w:rPr>
          <w:rFonts w:eastAsia="SchoolBookSanPin"/>
          <w:color w:val="231F20"/>
          <w:spacing w:val="-2"/>
          <w:position w:val="1"/>
          <w:sz w:val="24"/>
          <w:szCs w:val="24"/>
        </w:rPr>
        <w:t>б</w:t>
      </w:r>
      <w:r w:rsidRPr="00AF275D">
        <w:rPr>
          <w:rFonts w:eastAsia="SchoolBookSanPin"/>
          <w:color w:val="231F20"/>
          <w:spacing w:val="2"/>
          <w:position w:val="1"/>
          <w:sz w:val="24"/>
          <w:szCs w:val="24"/>
        </w:rPr>
        <w:t>р</w:t>
      </w:r>
      <w:r w:rsidRPr="00AF275D">
        <w:rPr>
          <w:rFonts w:eastAsia="SchoolBookSanPin"/>
          <w:color w:val="231F20"/>
          <w:position w:val="1"/>
          <w:sz w:val="24"/>
          <w:szCs w:val="24"/>
        </w:rPr>
        <w:t>азительн</w:t>
      </w:r>
      <w:r w:rsidRPr="00AF275D">
        <w:rPr>
          <w:rFonts w:eastAsia="SchoolBookSanPin"/>
          <w:color w:val="231F20"/>
          <w:spacing w:val="2"/>
          <w:position w:val="1"/>
          <w:sz w:val="24"/>
          <w:szCs w:val="24"/>
        </w:rPr>
        <w:t>о</w:t>
      </w:r>
      <w:r w:rsidRPr="00AF275D">
        <w:rPr>
          <w:rFonts w:eastAsia="SchoolBookSanPin"/>
          <w:color w:val="231F20"/>
          <w:position w:val="1"/>
          <w:sz w:val="24"/>
          <w:szCs w:val="24"/>
        </w:rPr>
        <w:t>е ис</w:t>
      </w:r>
      <w:r w:rsidRPr="00AF275D">
        <w:rPr>
          <w:rFonts w:eastAsia="SchoolBookSanPin"/>
          <w:color w:val="231F20"/>
          <w:spacing w:val="-4"/>
          <w:position w:val="1"/>
          <w:sz w:val="24"/>
          <w:szCs w:val="24"/>
        </w:rPr>
        <w:t>к</w:t>
      </w:r>
      <w:r w:rsidRPr="00AF275D">
        <w:rPr>
          <w:rFonts w:eastAsia="SchoolBookSanPin"/>
          <w:color w:val="231F20"/>
          <w:spacing w:val="-3"/>
          <w:position w:val="1"/>
          <w:sz w:val="24"/>
          <w:szCs w:val="24"/>
        </w:rPr>
        <w:t>у</w:t>
      </w:r>
      <w:r w:rsidRPr="00AF275D">
        <w:rPr>
          <w:rFonts w:eastAsia="SchoolBookSanPin"/>
          <w:color w:val="231F20"/>
          <w:position w:val="1"/>
          <w:sz w:val="24"/>
          <w:szCs w:val="24"/>
        </w:rPr>
        <w:t>сст</w:t>
      </w:r>
      <w:r w:rsidRPr="00AF275D">
        <w:rPr>
          <w:rFonts w:eastAsia="SchoolBookSanPin"/>
          <w:color w:val="231F20"/>
          <w:spacing w:val="2"/>
          <w:position w:val="1"/>
          <w:sz w:val="24"/>
          <w:szCs w:val="24"/>
        </w:rPr>
        <w:t>в</w:t>
      </w:r>
      <w:r w:rsidRPr="00AF275D">
        <w:rPr>
          <w:rFonts w:eastAsia="SchoolBookSanPin"/>
          <w:color w:val="231F20"/>
          <w:position w:val="1"/>
          <w:sz w:val="24"/>
          <w:szCs w:val="24"/>
        </w:rPr>
        <w:t>о», «Музы</w:t>
      </w:r>
      <w:r w:rsidRPr="00AF275D">
        <w:rPr>
          <w:rFonts w:eastAsia="SchoolBookSanPin"/>
          <w:color w:val="231F20"/>
          <w:spacing w:val="2"/>
          <w:position w:val="1"/>
          <w:sz w:val="24"/>
          <w:szCs w:val="24"/>
        </w:rPr>
        <w:t>к</w:t>
      </w:r>
      <w:r w:rsidRPr="00AF275D">
        <w:rPr>
          <w:rFonts w:eastAsia="SchoolBookSanPin"/>
          <w:color w:val="231F20"/>
          <w:position w:val="1"/>
          <w:sz w:val="24"/>
          <w:szCs w:val="24"/>
        </w:rPr>
        <w:t xml:space="preserve">а», </w:t>
      </w:r>
      <w:r w:rsidRPr="00AF275D">
        <w:rPr>
          <w:rFonts w:eastAsia="SchoolBookSanPin"/>
          <w:color w:val="231F20"/>
          <w:spacing w:val="-10"/>
          <w:position w:val="1"/>
          <w:sz w:val="24"/>
          <w:szCs w:val="24"/>
        </w:rPr>
        <w:t>«</w:t>
      </w:r>
      <w:r w:rsidRPr="00AF275D">
        <w:rPr>
          <w:rFonts w:eastAsia="SchoolBookSanPin"/>
          <w:color w:val="231F20"/>
          <w:spacing w:val="-11"/>
          <w:position w:val="1"/>
          <w:sz w:val="24"/>
          <w:szCs w:val="24"/>
        </w:rPr>
        <w:t>Т</w:t>
      </w:r>
      <w:r w:rsidRPr="00AF275D">
        <w:rPr>
          <w:rFonts w:eastAsia="SchoolBookSanPin"/>
          <w:color w:val="231F20"/>
          <w:position w:val="1"/>
          <w:sz w:val="24"/>
          <w:szCs w:val="24"/>
        </w:rPr>
        <w:t>ехн</w:t>
      </w:r>
      <w:r w:rsidRPr="00AF275D">
        <w:rPr>
          <w:rFonts w:eastAsia="SchoolBookSanPin"/>
          <w:color w:val="231F20"/>
          <w:spacing w:val="-2"/>
          <w:position w:val="1"/>
          <w:sz w:val="24"/>
          <w:szCs w:val="24"/>
        </w:rPr>
        <w:t>о</w:t>
      </w:r>
      <w:r w:rsidRPr="00AF275D">
        <w:rPr>
          <w:rFonts w:eastAsia="SchoolBookSanPin"/>
          <w:color w:val="231F20"/>
          <w:position w:val="1"/>
          <w:sz w:val="24"/>
          <w:szCs w:val="24"/>
        </w:rPr>
        <w:t>логия»,</w:t>
      </w:r>
      <w:r w:rsidRPr="00AF275D">
        <w:rPr>
          <w:rFonts w:eastAsia="SchoolBookSanPin"/>
          <w:sz w:val="24"/>
          <w:szCs w:val="24"/>
        </w:rPr>
        <w:t xml:space="preserve"> </w:t>
      </w:r>
      <w:r w:rsidRPr="00AF275D">
        <w:rPr>
          <w:rFonts w:eastAsia="SchoolBookSanPin"/>
          <w:color w:val="231F20"/>
          <w:position w:val="1"/>
          <w:sz w:val="24"/>
          <w:szCs w:val="24"/>
        </w:rPr>
        <w:t>«Физичес</w:t>
      </w:r>
      <w:r w:rsidRPr="00AF275D">
        <w:rPr>
          <w:rFonts w:eastAsia="SchoolBookSanPin"/>
          <w:color w:val="231F20"/>
          <w:spacing w:val="2"/>
          <w:position w:val="1"/>
          <w:sz w:val="24"/>
          <w:szCs w:val="24"/>
        </w:rPr>
        <w:t>к</w:t>
      </w:r>
      <w:r w:rsidRPr="00AF275D">
        <w:rPr>
          <w:rFonts w:eastAsia="SchoolBookSanPin"/>
          <w:color w:val="231F20"/>
          <w:position w:val="1"/>
          <w:sz w:val="24"/>
          <w:szCs w:val="24"/>
        </w:rPr>
        <w:t xml:space="preserve">ая </w:t>
      </w:r>
      <w:r w:rsidRPr="00AF275D">
        <w:rPr>
          <w:rFonts w:eastAsia="SchoolBookSanPin"/>
          <w:color w:val="231F20"/>
          <w:spacing w:val="-4"/>
          <w:position w:val="1"/>
          <w:sz w:val="24"/>
          <w:szCs w:val="24"/>
        </w:rPr>
        <w:t>к</w:t>
      </w:r>
      <w:r w:rsidRPr="00AF275D">
        <w:rPr>
          <w:rFonts w:eastAsia="SchoolBookSanPin"/>
          <w:color w:val="231F20"/>
          <w:position w:val="1"/>
          <w:sz w:val="24"/>
          <w:szCs w:val="24"/>
        </w:rPr>
        <w:t>ул</w:t>
      </w:r>
      <w:r w:rsidRPr="00AF275D">
        <w:rPr>
          <w:rFonts w:eastAsia="SchoolBookSanPin"/>
          <w:color w:val="231F20"/>
          <w:spacing w:val="-6"/>
          <w:position w:val="1"/>
          <w:sz w:val="24"/>
          <w:szCs w:val="24"/>
        </w:rPr>
        <w:t>ь</w:t>
      </w:r>
      <w:r w:rsidRPr="00AF275D">
        <w:rPr>
          <w:rFonts w:eastAsia="SchoolBookSanPin"/>
          <w:color w:val="231F20"/>
          <w:position w:val="1"/>
          <w:sz w:val="24"/>
          <w:szCs w:val="24"/>
        </w:rPr>
        <w:t>ту</w:t>
      </w:r>
      <w:r w:rsidRPr="00AF275D">
        <w:rPr>
          <w:rFonts w:eastAsia="SchoolBookSanPin"/>
          <w:color w:val="231F20"/>
          <w:spacing w:val="2"/>
          <w:position w:val="1"/>
          <w:sz w:val="24"/>
          <w:szCs w:val="24"/>
        </w:rPr>
        <w:t>р</w:t>
      </w:r>
      <w:r w:rsidRPr="00AF275D">
        <w:rPr>
          <w:rFonts w:eastAsia="SchoolBookSanPin"/>
          <w:color w:val="231F20"/>
          <w:position w:val="1"/>
          <w:sz w:val="24"/>
          <w:szCs w:val="24"/>
        </w:rPr>
        <w:t xml:space="preserve">а», «Основы </w:t>
      </w:r>
      <w:r w:rsidRPr="00AF275D">
        <w:rPr>
          <w:rFonts w:eastAsia="SchoolBookSanPin"/>
          <w:color w:val="231F20"/>
          <w:spacing w:val="2"/>
          <w:position w:val="1"/>
          <w:sz w:val="24"/>
          <w:szCs w:val="24"/>
        </w:rPr>
        <w:t>б</w:t>
      </w:r>
      <w:r w:rsidRPr="00AF275D">
        <w:rPr>
          <w:rFonts w:eastAsia="SchoolBookSanPin"/>
          <w:color w:val="231F20"/>
          <w:position w:val="1"/>
          <w:sz w:val="24"/>
          <w:szCs w:val="24"/>
        </w:rPr>
        <w:t>е</w:t>
      </w:r>
      <w:r w:rsidRPr="00AF275D">
        <w:rPr>
          <w:rFonts w:eastAsia="SchoolBookSanPin"/>
          <w:color w:val="231F20"/>
          <w:spacing w:val="2"/>
          <w:position w:val="1"/>
          <w:sz w:val="24"/>
          <w:szCs w:val="24"/>
        </w:rPr>
        <w:t>з</w:t>
      </w:r>
      <w:r w:rsidRPr="00AF275D">
        <w:rPr>
          <w:rFonts w:eastAsia="SchoolBookSanPin"/>
          <w:color w:val="231F20"/>
          <w:position w:val="1"/>
          <w:sz w:val="24"/>
          <w:szCs w:val="24"/>
        </w:rPr>
        <w:t>опасн</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сти жизнедеятельн</w:t>
      </w:r>
      <w:r w:rsidRPr="00AF275D">
        <w:rPr>
          <w:rFonts w:eastAsia="SchoolBookSanPin"/>
          <w:color w:val="231F20"/>
          <w:spacing w:val="2"/>
          <w:position w:val="1"/>
          <w:sz w:val="24"/>
          <w:szCs w:val="24"/>
        </w:rPr>
        <w:t>о</w:t>
      </w:r>
      <w:r w:rsidRPr="00AF275D">
        <w:rPr>
          <w:rFonts w:eastAsia="SchoolBookSanPin"/>
          <w:color w:val="231F20"/>
          <w:position w:val="1"/>
          <w:sz w:val="24"/>
          <w:szCs w:val="24"/>
        </w:rPr>
        <w:t>сти»</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на</w:t>
      </w:r>
      <w:r w:rsidRPr="00AF275D">
        <w:rPr>
          <w:rFonts w:eastAsia="SchoolBookSanPin"/>
          <w:color w:val="231F20"/>
          <w:spacing w:val="24"/>
          <w:position w:val="1"/>
          <w:sz w:val="24"/>
          <w:szCs w:val="24"/>
        </w:rPr>
        <w:t xml:space="preserve"> </w:t>
      </w:r>
      <w:r w:rsidRPr="00AF275D">
        <w:rPr>
          <w:rFonts w:eastAsia="SchoolBookSanPin"/>
          <w:color w:val="231F20"/>
          <w:spacing w:val="2"/>
          <w:position w:val="1"/>
          <w:sz w:val="24"/>
          <w:szCs w:val="24"/>
        </w:rPr>
        <w:t>б</w:t>
      </w:r>
      <w:r w:rsidRPr="00AF275D">
        <w:rPr>
          <w:rFonts w:eastAsia="SchoolBookSanPin"/>
          <w:color w:val="231F20"/>
          <w:position w:val="1"/>
          <w:sz w:val="24"/>
          <w:szCs w:val="24"/>
        </w:rPr>
        <w:t>а</w:t>
      </w:r>
      <w:r w:rsidRPr="00AF275D">
        <w:rPr>
          <w:rFonts w:eastAsia="SchoolBookSanPin"/>
          <w:color w:val="231F20"/>
          <w:spacing w:val="2"/>
          <w:position w:val="1"/>
          <w:sz w:val="24"/>
          <w:szCs w:val="24"/>
        </w:rPr>
        <w:t>з</w:t>
      </w:r>
      <w:r w:rsidRPr="00AF275D">
        <w:rPr>
          <w:rFonts w:eastAsia="SchoolBookSanPin"/>
          <w:color w:val="231F20"/>
          <w:position w:val="1"/>
          <w:sz w:val="24"/>
          <w:szCs w:val="24"/>
        </w:rPr>
        <w:t>о</w:t>
      </w:r>
      <w:r w:rsidRPr="00AF275D">
        <w:rPr>
          <w:rFonts w:eastAsia="SchoolBookSanPin"/>
          <w:color w:val="231F20"/>
          <w:spacing w:val="2"/>
          <w:position w:val="1"/>
          <w:sz w:val="24"/>
          <w:szCs w:val="24"/>
        </w:rPr>
        <w:t>в</w:t>
      </w:r>
      <w:r w:rsidRPr="00AF275D">
        <w:rPr>
          <w:rFonts w:eastAsia="SchoolBookSanPin"/>
          <w:color w:val="231F20"/>
          <w:position w:val="1"/>
          <w:sz w:val="24"/>
          <w:szCs w:val="24"/>
        </w:rPr>
        <w:t>ом</w:t>
      </w:r>
      <w:r w:rsidRPr="00AF275D">
        <w:rPr>
          <w:rFonts w:eastAsia="SchoolBookSanPin"/>
          <w:color w:val="231F20"/>
          <w:spacing w:val="24"/>
          <w:position w:val="1"/>
          <w:sz w:val="24"/>
          <w:szCs w:val="24"/>
        </w:rPr>
        <w:t xml:space="preserve"> </w:t>
      </w:r>
      <w:r w:rsidRPr="00AF275D">
        <w:rPr>
          <w:rFonts w:eastAsia="SchoolBookSanPin"/>
          <w:color w:val="231F20"/>
          <w:position w:val="1"/>
          <w:sz w:val="24"/>
          <w:szCs w:val="24"/>
        </w:rPr>
        <w:t>у</w:t>
      </w:r>
      <w:r w:rsidRPr="00AF275D">
        <w:rPr>
          <w:rFonts w:eastAsia="SchoolBookSanPin"/>
          <w:color w:val="231F20"/>
          <w:spacing w:val="2"/>
          <w:position w:val="1"/>
          <w:sz w:val="24"/>
          <w:szCs w:val="24"/>
        </w:rPr>
        <w:t>р</w:t>
      </w:r>
      <w:r w:rsidRPr="00AF275D">
        <w:rPr>
          <w:rFonts w:eastAsia="SchoolBookSanPin"/>
          <w:color w:val="231F20"/>
          <w:position w:val="1"/>
          <w:sz w:val="24"/>
          <w:szCs w:val="24"/>
        </w:rPr>
        <w:t>овне;</w:t>
      </w:r>
    </w:p>
    <w:p w:rsidR="00467E88" w:rsidRPr="003D3024" w:rsidRDefault="00467E88" w:rsidP="00890A80">
      <w:pPr>
        <w:pStyle w:val="afe"/>
        <w:numPr>
          <w:ilvl w:val="0"/>
          <w:numId w:val="8"/>
        </w:numPr>
        <w:tabs>
          <w:tab w:val="clear" w:pos="4677"/>
          <w:tab w:val="clear" w:pos="9355"/>
        </w:tabs>
        <w:overflowPunct w:val="0"/>
        <w:ind w:left="426"/>
        <w:jc w:val="both"/>
        <w:textAlignment w:val="baseline"/>
        <w:rPr>
          <w:rStyle w:val="20"/>
          <w:rFonts w:ascii="SchoolBookSanPin" w:eastAsia="SchoolBookSanPin" w:hAnsi="SchoolBookSanPin" w:cs="SchoolBookSanPin"/>
          <w:b w:val="0"/>
          <w:bCs w:val="0"/>
          <w:color w:val="231F20"/>
          <w:spacing w:val="3"/>
          <w:sz w:val="20"/>
          <w:szCs w:val="20"/>
        </w:rPr>
      </w:pPr>
      <w:r w:rsidRPr="00C079D8">
        <w:rPr>
          <w:rFonts w:ascii="Times New Roman" w:eastAsia="SchoolBookSanPin" w:hAnsi="Times New Roman" w:cs="Times New Roman"/>
          <w:color w:val="231F20"/>
        </w:rPr>
        <w:t>у</w:t>
      </w:r>
      <w:r w:rsidRPr="00C079D8">
        <w:rPr>
          <w:rFonts w:ascii="Times New Roman" w:eastAsia="SchoolBookSanPin" w:hAnsi="Times New Roman" w:cs="Times New Roman"/>
          <w:color w:val="231F20"/>
          <w:spacing w:val="3"/>
        </w:rPr>
        <w:t>сили</w:t>
      </w:r>
      <w:r w:rsidRPr="00C079D8">
        <w:rPr>
          <w:rFonts w:ascii="Times New Roman" w:eastAsia="SchoolBookSanPin" w:hAnsi="Times New Roman" w:cs="Times New Roman"/>
          <w:color w:val="231F20"/>
          <w:spacing w:val="5"/>
        </w:rPr>
        <w:t>в</w:t>
      </w:r>
      <w:r w:rsidRPr="00C079D8">
        <w:rPr>
          <w:rFonts w:ascii="Times New Roman" w:eastAsia="SchoolBookSanPin" w:hAnsi="Times New Roman" w:cs="Times New Roman"/>
          <w:color w:val="231F20"/>
          <w:spacing w:val="3"/>
        </w:rPr>
        <w:t>аю</w:t>
      </w:r>
      <w:r w:rsidRPr="00C079D8">
        <w:rPr>
          <w:rFonts w:ascii="Times New Roman" w:eastAsia="SchoolBookSanPin" w:hAnsi="Times New Roman" w:cs="Times New Roman"/>
          <w:color w:val="231F20"/>
        </w:rPr>
        <w:t>т</w:t>
      </w:r>
      <w:r w:rsidRPr="00C079D8">
        <w:rPr>
          <w:rFonts w:ascii="Times New Roman" w:eastAsia="SchoolBookSanPin" w:hAnsi="Times New Roman" w:cs="Times New Roman"/>
          <w:color w:val="231F20"/>
          <w:spacing w:val="14"/>
        </w:rPr>
        <w:t xml:space="preserve"> </w:t>
      </w:r>
      <w:r w:rsidRPr="00C079D8">
        <w:rPr>
          <w:rFonts w:ascii="Times New Roman" w:eastAsia="SchoolBookSanPin" w:hAnsi="Times New Roman" w:cs="Times New Roman"/>
          <w:color w:val="231F20"/>
          <w:spacing w:val="3"/>
        </w:rPr>
        <w:t>акцент</w:t>
      </w:r>
      <w:r w:rsidRPr="00C079D8">
        <w:rPr>
          <w:rFonts w:ascii="Times New Roman" w:eastAsia="SchoolBookSanPin" w:hAnsi="Times New Roman" w:cs="Times New Roman"/>
          <w:color w:val="231F20"/>
        </w:rPr>
        <w:t>ы</w:t>
      </w:r>
      <w:r w:rsidRPr="00C079D8">
        <w:rPr>
          <w:rFonts w:ascii="Times New Roman" w:eastAsia="SchoolBookSanPin" w:hAnsi="Times New Roman" w:cs="Times New Roman"/>
          <w:color w:val="231F20"/>
          <w:spacing w:val="14"/>
        </w:rPr>
        <w:t xml:space="preserve"> </w:t>
      </w:r>
      <w:r w:rsidRPr="00C079D8">
        <w:rPr>
          <w:rFonts w:ascii="Times New Roman" w:eastAsia="SchoolBookSanPin" w:hAnsi="Times New Roman" w:cs="Times New Roman"/>
          <w:color w:val="231F20"/>
          <w:spacing w:val="3"/>
        </w:rPr>
        <w:t>н</w:t>
      </w:r>
      <w:r w:rsidRPr="00C079D8">
        <w:rPr>
          <w:rFonts w:ascii="Times New Roman" w:eastAsia="SchoolBookSanPin" w:hAnsi="Times New Roman" w:cs="Times New Roman"/>
          <w:color w:val="231F20"/>
        </w:rPr>
        <w:t>а</w:t>
      </w:r>
      <w:r w:rsidRPr="00C079D8">
        <w:rPr>
          <w:rFonts w:ascii="Times New Roman" w:eastAsia="SchoolBookSanPin" w:hAnsi="Times New Roman" w:cs="Times New Roman"/>
          <w:color w:val="231F20"/>
          <w:spacing w:val="14"/>
        </w:rPr>
        <w:t xml:space="preserve"> </w:t>
      </w:r>
      <w:r w:rsidRPr="00C079D8">
        <w:rPr>
          <w:rFonts w:ascii="Times New Roman" w:eastAsia="SchoolBookSanPin" w:hAnsi="Times New Roman" w:cs="Times New Roman"/>
          <w:color w:val="231F20"/>
          <w:spacing w:val="3"/>
        </w:rPr>
        <w:t>и</w:t>
      </w:r>
      <w:r w:rsidRPr="00C079D8">
        <w:rPr>
          <w:rFonts w:ascii="Times New Roman" w:eastAsia="SchoolBookSanPin" w:hAnsi="Times New Roman" w:cs="Times New Roman"/>
          <w:color w:val="231F20"/>
          <w:spacing w:val="1"/>
        </w:rPr>
        <w:t>з</w:t>
      </w:r>
      <w:r w:rsidRPr="00C079D8">
        <w:rPr>
          <w:rFonts w:ascii="Times New Roman" w:eastAsia="SchoolBookSanPin" w:hAnsi="Times New Roman" w:cs="Times New Roman"/>
          <w:color w:val="231F20"/>
          <w:spacing w:val="3"/>
        </w:rPr>
        <w:t>учени</w:t>
      </w:r>
      <w:r w:rsidRPr="00C079D8">
        <w:rPr>
          <w:rFonts w:ascii="Times New Roman" w:eastAsia="SchoolBookSanPin" w:hAnsi="Times New Roman" w:cs="Times New Roman"/>
          <w:color w:val="231F20"/>
        </w:rPr>
        <w:t>е</w:t>
      </w:r>
      <w:r w:rsidRPr="00C079D8">
        <w:rPr>
          <w:rFonts w:ascii="Times New Roman" w:eastAsia="SchoolBookSanPin" w:hAnsi="Times New Roman" w:cs="Times New Roman"/>
          <w:color w:val="231F20"/>
          <w:spacing w:val="14"/>
        </w:rPr>
        <w:t xml:space="preserve"> </w:t>
      </w:r>
      <w:r w:rsidRPr="00C079D8">
        <w:rPr>
          <w:rFonts w:ascii="Times New Roman" w:eastAsia="SchoolBookSanPin" w:hAnsi="Times New Roman" w:cs="Times New Roman"/>
          <w:color w:val="231F20"/>
          <w:spacing w:val="3"/>
        </w:rPr>
        <w:t>я</w:t>
      </w:r>
      <w:r w:rsidRPr="00C079D8">
        <w:rPr>
          <w:rFonts w:ascii="Times New Roman" w:eastAsia="SchoolBookSanPin" w:hAnsi="Times New Roman" w:cs="Times New Roman"/>
          <w:color w:val="231F20"/>
          <w:spacing w:val="1"/>
        </w:rPr>
        <w:t>в</w:t>
      </w:r>
      <w:r w:rsidRPr="00C079D8">
        <w:rPr>
          <w:rFonts w:ascii="Times New Roman" w:eastAsia="SchoolBookSanPin" w:hAnsi="Times New Roman" w:cs="Times New Roman"/>
          <w:color w:val="231F20"/>
          <w:spacing w:val="3"/>
        </w:rPr>
        <w:t>лени</w:t>
      </w:r>
      <w:r w:rsidRPr="00C079D8">
        <w:rPr>
          <w:rFonts w:ascii="Times New Roman" w:eastAsia="SchoolBookSanPin" w:hAnsi="Times New Roman" w:cs="Times New Roman"/>
          <w:color w:val="231F20"/>
        </w:rPr>
        <w:t>й</w:t>
      </w:r>
      <w:r w:rsidRPr="00C079D8">
        <w:rPr>
          <w:rFonts w:ascii="Times New Roman" w:eastAsia="SchoolBookSanPin" w:hAnsi="Times New Roman" w:cs="Times New Roman"/>
          <w:color w:val="231F20"/>
          <w:spacing w:val="14"/>
        </w:rPr>
        <w:t xml:space="preserve"> </w:t>
      </w:r>
      <w:r w:rsidRPr="00C079D8">
        <w:rPr>
          <w:rFonts w:ascii="Times New Roman" w:eastAsia="SchoolBookSanPin" w:hAnsi="Times New Roman" w:cs="Times New Roman"/>
          <w:color w:val="231F20"/>
        </w:rPr>
        <w:t>и</w:t>
      </w:r>
      <w:r w:rsidRPr="00C079D8">
        <w:rPr>
          <w:rFonts w:ascii="Times New Roman" w:eastAsia="SchoolBookSanPin" w:hAnsi="Times New Roman" w:cs="Times New Roman"/>
          <w:color w:val="231F20"/>
          <w:spacing w:val="14"/>
        </w:rPr>
        <w:t xml:space="preserve"> </w:t>
      </w:r>
      <w:r w:rsidRPr="00C079D8">
        <w:rPr>
          <w:rFonts w:ascii="Times New Roman" w:eastAsia="SchoolBookSanPin" w:hAnsi="Times New Roman" w:cs="Times New Roman"/>
          <w:color w:val="231F20"/>
          <w:spacing w:val="3"/>
        </w:rPr>
        <w:t>п</w:t>
      </w:r>
      <w:r w:rsidRPr="00C079D8">
        <w:rPr>
          <w:rFonts w:ascii="Times New Roman" w:eastAsia="SchoolBookSanPin" w:hAnsi="Times New Roman" w:cs="Times New Roman"/>
          <w:color w:val="231F20"/>
          <w:spacing w:val="5"/>
        </w:rPr>
        <w:t>р</w:t>
      </w:r>
      <w:r w:rsidRPr="00C079D8">
        <w:rPr>
          <w:rFonts w:ascii="Times New Roman" w:eastAsia="SchoolBookSanPin" w:hAnsi="Times New Roman" w:cs="Times New Roman"/>
          <w:color w:val="231F20"/>
          <w:spacing w:val="3"/>
        </w:rPr>
        <w:t>оцессо</w:t>
      </w:r>
      <w:r w:rsidRPr="00C079D8">
        <w:rPr>
          <w:rFonts w:ascii="Times New Roman" w:eastAsia="SchoolBookSanPin" w:hAnsi="Times New Roman" w:cs="Times New Roman"/>
          <w:color w:val="231F20"/>
        </w:rPr>
        <w:t>в</w:t>
      </w:r>
      <w:r w:rsidRPr="00C079D8">
        <w:rPr>
          <w:rFonts w:ascii="Times New Roman" w:eastAsia="SchoolBookSanPin" w:hAnsi="Times New Roman" w:cs="Times New Roman"/>
          <w:color w:val="231F20"/>
          <w:spacing w:val="14"/>
        </w:rPr>
        <w:t xml:space="preserve"> </w:t>
      </w:r>
      <w:r w:rsidRPr="00C079D8">
        <w:rPr>
          <w:rFonts w:ascii="Times New Roman" w:eastAsia="SchoolBookSanPin" w:hAnsi="Times New Roman" w:cs="Times New Roman"/>
          <w:color w:val="231F20"/>
          <w:spacing w:val="3"/>
        </w:rPr>
        <w:t>сов</w:t>
      </w:r>
      <w:r w:rsidRPr="00C079D8">
        <w:rPr>
          <w:rFonts w:ascii="Times New Roman" w:eastAsia="SchoolBookSanPin" w:hAnsi="Times New Roman" w:cs="Times New Roman"/>
          <w:color w:val="231F20"/>
          <w:spacing w:val="5"/>
        </w:rPr>
        <w:t>р</w:t>
      </w:r>
      <w:r w:rsidRPr="00C079D8">
        <w:rPr>
          <w:rFonts w:ascii="Times New Roman" w:eastAsia="SchoolBookSanPin" w:hAnsi="Times New Roman" w:cs="Times New Roman"/>
          <w:color w:val="231F20"/>
          <w:spacing w:val="3"/>
        </w:rPr>
        <w:t>еменно</w:t>
      </w:r>
      <w:r w:rsidRPr="00C079D8">
        <w:rPr>
          <w:rFonts w:ascii="Times New Roman" w:eastAsia="SchoolBookSanPin" w:hAnsi="Times New Roman" w:cs="Times New Roman"/>
          <w:color w:val="231F20"/>
        </w:rPr>
        <w:t xml:space="preserve">й </w:t>
      </w:r>
      <w:r w:rsidRPr="00C079D8">
        <w:rPr>
          <w:rFonts w:ascii="Times New Roman" w:eastAsia="SchoolBookSanPin" w:hAnsi="Times New Roman" w:cs="Times New Roman"/>
          <w:color w:val="231F20"/>
          <w:spacing w:val="3"/>
        </w:rPr>
        <w:t>Р</w:t>
      </w:r>
      <w:r w:rsidRPr="00C079D8">
        <w:rPr>
          <w:rFonts w:ascii="Times New Roman" w:eastAsia="SchoolBookSanPin" w:hAnsi="Times New Roman" w:cs="Times New Roman"/>
          <w:color w:val="231F20"/>
          <w:spacing w:val="5"/>
        </w:rPr>
        <w:t>о</w:t>
      </w:r>
      <w:r w:rsidRPr="00C079D8">
        <w:rPr>
          <w:rFonts w:ascii="Times New Roman" w:eastAsia="SchoolBookSanPin" w:hAnsi="Times New Roman" w:cs="Times New Roman"/>
          <w:color w:val="231F20"/>
          <w:spacing w:val="3"/>
        </w:rPr>
        <w:t>сси</w:t>
      </w:r>
      <w:r w:rsidRPr="00C079D8">
        <w:rPr>
          <w:rFonts w:ascii="Times New Roman" w:eastAsia="SchoolBookSanPin" w:hAnsi="Times New Roman" w:cs="Times New Roman"/>
          <w:color w:val="231F20"/>
        </w:rPr>
        <w:t xml:space="preserve">и и </w:t>
      </w:r>
      <w:r w:rsidRPr="00C079D8">
        <w:rPr>
          <w:rFonts w:ascii="Times New Roman" w:eastAsia="SchoolBookSanPin" w:hAnsi="Times New Roman" w:cs="Times New Roman"/>
          <w:color w:val="231F20"/>
          <w:spacing w:val="3"/>
        </w:rPr>
        <w:t>ми</w:t>
      </w:r>
      <w:r w:rsidRPr="00C079D8">
        <w:rPr>
          <w:rFonts w:ascii="Times New Roman" w:eastAsia="SchoolBookSanPin" w:hAnsi="Times New Roman" w:cs="Times New Roman"/>
          <w:color w:val="231F20"/>
          <w:spacing w:val="5"/>
        </w:rPr>
        <w:t>р</w:t>
      </w:r>
      <w:r w:rsidRPr="00C079D8">
        <w:rPr>
          <w:rFonts w:ascii="Times New Roman" w:eastAsia="SchoolBookSanPin" w:hAnsi="Times New Roman" w:cs="Times New Roman"/>
          <w:color w:val="231F20"/>
        </w:rPr>
        <w:t xml:space="preserve">а в </w:t>
      </w:r>
      <w:r w:rsidRPr="00C079D8">
        <w:rPr>
          <w:rFonts w:ascii="Times New Roman" w:eastAsia="SchoolBookSanPin" w:hAnsi="Times New Roman" w:cs="Times New Roman"/>
          <w:color w:val="231F20"/>
          <w:spacing w:val="3"/>
        </w:rPr>
        <w:t>целом</w:t>
      </w:r>
      <w:r w:rsidRPr="00C079D8">
        <w:rPr>
          <w:rFonts w:ascii="Times New Roman" w:eastAsia="SchoolBookSanPin" w:hAnsi="Times New Roman" w:cs="Times New Roman"/>
          <w:color w:val="231F20"/>
        </w:rPr>
        <w:t xml:space="preserve">, </w:t>
      </w:r>
      <w:r w:rsidRPr="00C079D8">
        <w:rPr>
          <w:rFonts w:ascii="Times New Roman" w:eastAsia="SchoolBookSanPin" w:hAnsi="Times New Roman" w:cs="Times New Roman"/>
          <w:color w:val="231F20"/>
          <w:spacing w:val="3"/>
        </w:rPr>
        <w:t>сов</w:t>
      </w:r>
      <w:r w:rsidRPr="00C079D8">
        <w:rPr>
          <w:rFonts w:ascii="Times New Roman" w:eastAsia="SchoolBookSanPin" w:hAnsi="Times New Roman" w:cs="Times New Roman"/>
          <w:color w:val="231F20"/>
          <w:spacing w:val="5"/>
        </w:rPr>
        <w:t>р</w:t>
      </w:r>
      <w:r w:rsidRPr="00C079D8">
        <w:rPr>
          <w:rFonts w:ascii="Times New Roman" w:eastAsia="SchoolBookSanPin" w:hAnsi="Times New Roman" w:cs="Times New Roman"/>
          <w:color w:val="231F20"/>
          <w:spacing w:val="3"/>
        </w:rPr>
        <w:t>еменног</w:t>
      </w:r>
      <w:r w:rsidRPr="00C079D8">
        <w:rPr>
          <w:rFonts w:ascii="Times New Roman" w:eastAsia="SchoolBookSanPin" w:hAnsi="Times New Roman" w:cs="Times New Roman"/>
          <w:color w:val="231F20"/>
        </w:rPr>
        <w:t xml:space="preserve">о </w:t>
      </w:r>
      <w:r w:rsidRPr="00C079D8">
        <w:rPr>
          <w:rFonts w:ascii="Times New Roman" w:eastAsia="SchoolBookSanPin" w:hAnsi="Times New Roman" w:cs="Times New Roman"/>
          <w:color w:val="231F20"/>
          <w:spacing w:val="3"/>
        </w:rPr>
        <w:t>с</w:t>
      </w:r>
      <w:r w:rsidRPr="00C079D8">
        <w:rPr>
          <w:rFonts w:ascii="Times New Roman" w:eastAsia="SchoolBookSanPin" w:hAnsi="Times New Roman" w:cs="Times New Roman"/>
          <w:color w:val="231F20"/>
          <w:spacing w:val="5"/>
        </w:rPr>
        <w:t>о</w:t>
      </w:r>
      <w:r w:rsidRPr="00C079D8">
        <w:rPr>
          <w:rFonts w:ascii="Times New Roman" w:eastAsia="SchoolBookSanPin" w:hAnsi="Times New Roman" w:cs="Times New Roman"/>
          <w:color w:val="231F20"/>
          <w:spacing w:val="3"/>
        </w:rPr>
        <w:t>стояния науки.</w:t>
      </w:r>
      <w:bookmarkStart w:id="17" w:name="_Toc405145648"/>
      <w:bookmarkStart w:id="18" w:name="_Toc406058977"/>
      <w:bookmarkStart w:id="19" w:name="_Toc409691626"/>
    </w:p>
    <w:p w:rsidR="00467E88" w:rsidRPr="00CC65ED" w:rsidRDefault="00467E88" w:rsidP="00CC65ED">
      <w:pPr>
        <w:pStyle w:val="2"/>
        <w:spacing w:line="240" w:lineRule="auto"/>
        <w:jc w:val="center"/>
        <w:rPr>
          <w:rStyle w:val="20"/>
          <w:rFonts w:ascii="Times New Roman" w:hAnsi="Times New Roman" w:cs="Times New Roman"/>
          <w:b/>
          <w:color w:val="auto"/>
          <w:sz w:val="24"/>
          <w:szCs w:val="24"/>
        </w:rPr>
      </w:pPr>
      <w:r w:rsidRPr="00CC65ED">
        <w:rPr>
          <w:rStyle w:val="20"/>
          <w:rFonts w:ascii="Times New Roman" w:hAnsi="Times New Roman" w:cs="Times New Roman"/>
          <w:b/>
          <w:color w:val="auto"/>
          <w:sz w:val="24"/>
          <w:szCs w:val="24"/>
        </w:rPr>
        <w:t xml:space="preserve">1.2.3. Личностные результаты освоения </w:t>
      </w:r>
      <w:bookmarkEnd w:id="17"/>
      <w:bookmarkEnd w:id="18"/>
      <w:bookmarkEnd w:id="19"/>
      <w:r w:rsidRPr="00CC65ED">
        <w:rPr>
          <w:rStyle w:val="20"/>
          <w:rFonts w:ascii="Times New Roman" w:hAnsi="Times New Roman" w:cs="Times New Roman"/>
          <w:b/>
          <w:color w:val="auto"/>
          <w:sz w:val="24"/>
          <w:szCs w:val="24"/>
        </w:rPr>
        <w:t>основной образовательной программы:</w:t>
      </w:r>
    </w:p>
    <w:p w:rsidR="00467E88" w:rsidRPr="00F633FD" w:rsidRDefault="00467E88" w:rsidP="00467E88">
      <w:pPr>
        <w:spacing w:after="0" w:line="240" w:lineRule="auto"/>
        <w:ind w:firstLine="709"/>
        <w:jc w:val="both"/>
        <w:rPr>
          <w:rFonts w:ascii="Times New Roman" w:hAnsi="Times New Roman"/>
          <w:sz w:val="24"/>
          <w:szCs w:val="24"/>
        </w:rPr>
      </w:pPr>
      <w:r w:rsidRPr="00F633FD">
        <w:rPr>
          <w:rFonts w:ascii="Times New Roman" w:hAnsi="Times New Roman"/>
          <w:sz w:val="24"/>
          <w:szCs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sz w:val="24"/>
          <w:szCs w:val="24"/>
        </w:rPr>
        <w:t>школы</w:t>
      </w:r>
      <w:r w:rsidRPr="00F633FD">
        <w:rPr>
          <w:rFonts w:ascii="Times New Roman" w:hAnsi="Times New Roman"/>
          <w:sz w:val="24"/>
          <w:szCs w:val="24"/>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7E88" w:rsidRPr="00F633FD" w:rsidRDefault="00467E88" w:rsidP="00467E88">
      <w:pPr>
        <w:spacing w:after="0" w:line="240" w:lineRule="auto"/>
        <w:ind w:firstLine="708"/>
        <w:jc w:val="both"/>
        <w:rPr>
          <w:rFonts w:ascii="Times New Roman" w:hAnsi="Times New Roman"/>
          <w:sz w:val="24"/>
          <w:szCs w:val="24"/>
        </w:rPr>
      </w:pPr>
      <w:r w:rsidRPr="00F633FD">
        <w:rPr>
          <w:rFonts w:ascii="Times New Roman" w:hAnsi="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67E88" w:rsidRPr="00914C15" w:rsidRDefault="00467E88" w:rsidP="00467E88">
      <w:pPr>
        <w:spacing w:after="0" w:line="240" w:lineRule="auto"/>
        <w:jc w:val="both"/>
        <w:rPr>
          <w:rFonts w:ascii="Times New Roman" w:hAnsi="Times New Roman"/>
          <w:b/>
          <w:sz w:val="24"/>
          <w:szCs w:val="24"/>
        </w:rPr>
      </w:pPr>
      <w:r w:rsidRPr="00914C15">
        <w:rPr>
          <w:rFonts w:ascii="Times New Roman" w:hAnsi="Times New Roman"/>
          <w:b/>
          <w:sz w:val="24"/>
          <w:szCs w:val="24"/>
        </w:rPr>
        <w:t>1. Гражданского воспитания:</w:t>
      </w:r>
    </w:p>
    <w:p w:rsidR="00467E88" w:rsidRPr="00914C15" w:rsidRDefault="00467E88" w:rsidP="00890A80">
      <w:pPr>
        <w:pStyle w:val="a7"/>
        <w:numPr>
          <w:ilvl w:val="0"/>
          <w:numId w:val="17"/>
        </w:numPr>
        <w:ind w:left="426"/>
        <w:rPr>
          <w:sz w:val="24"/>
          <w:szCs w:val="24"/>
        </w:rPr>
      </w:pPr>
      <w:r w:rsidRPr="00914C15">
        <w:rPr>
          <w:sz w:val="24"/>
          <w:szCs w:val="24"/>
        </w:rPr>
        <w:t xml:space="preserve">готовность к выполнению обязанностей гражданина и реализации его прав, уважение </w:t>
      </w:r>
      <w:r w:rsidRPr="00914C15">
        <w:rPr>
          <w:sz w:val="24"/>
          <w:szCs w:val="24"/>
        </w:rPr>
        <w:lastRenderedPageBreak/>
        <w:t>прав, свобод и законных интересов других людей;</w:t>
      </w:r>
    </w:p>
    <w:p w:rsidR="00467E88" w:rsidRPr="00914C15" w:rsidRDefault="00467E88" w:rsidP="00890A80">
      <w:pPr>
        <w:pStyle w:val="a7"/>
        <w:numPr>
          <w:ilvl w:val="0"/>
          <w:numId w:val="17"/>
        </w:numPr>
        <w:ind w:left="426"/>
        <w:rPr>
          <w:sz w:val="24"/>
          <w:szCs w:val="24"/>
        </w:rPr>
      </w:pPr>
      <w:r w:rsidRPr="00914C15">
        <w:rPr>
          <w:sz w:val="24"/>
          <w:szCs w:val="24"/>
        </w:rPr>
        <w:t>активное участие в жизни семьи, Организации, местного сообщества, родного края, страны;</w:t>
      </w:r>
    </w:p>
    <w:p w:rsidR="00467E88" w:rsidRPr="00914C15" w:rsidRDefault="00467E88" w:rsidP="00890A80">
      <w:pPr>
        <w:pStyle w:val="a7"/>
        <w:numPr>
          <w:ilvl w:val="0"/>
          <w:numId w:val="17"/>
        </w:numPr>
        <w:ind w:left="426"/>
        <w:rPr>
          <w:sz w:val="24"/>
          <w:szCs w:val="24"/>
        </w:rPr>
      </w:pPr>
      <w:r w:rsidRPr="00914C15">
        <w:rPr>
          <w:sz w:val="24"/>
          <w:szCs w:val="24"/>
        </w:rPr>
        <w:t>неприятие любых форм экстремизма, дискриминации;</w:t>
      </w:r>
    </w:p>
    <w:p w:rsidR="00467E88" w:rsidRPr="00914C15" w:rsidRDefault="00467E88" w:rsidP="00890A80">
      <w:pPr>
        <w:pStyle w:val="a7"/>
        <w:numPr>
          <w:ilvl w:val="0"/>
          <w:numId w:val="17"/>
        </w:numPr>
        <w:ind w:left="426"/>
        <w:rPr>
          <w:sz w:val="24"/>
          <w:szCs w:val="24"/>
        </w:rPr>
      </w:pPr>
      <w:r w:rsidRPr="00914C15">
        <w:rPr>
          <w:sz w:val="24"/>
          <w:szCs w:val="24"/>
        </w:rPr>
        <w:t>понимание роли различных социальных институтов в жизни человека;</w:t>
      </w:r>
    </w:p>
    <w:p w:rsidR="00467E88" w:rsidRPr="00914C15" w:rsidRDefault="00467E88" w:rsidP="00890A80">
      <w:pPr>
        <w:pStyle w:val="a7"/>
        <w:numPr>
          <w:ilvl w:val="0"/>
          <w:numId w:val="17"/>
        </w:numPr>
        <w:ind w:left="426"/>
        <w:rPr>
          <w:sz w:val="24"/>
          <w:szCs w:val="24"/>
        </w:rPr>
      </w:pPr>
      <w:r w:rsidRPr="00914C15">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67E88" w:rsidRPr="00914C15" w:rsidRDefault="00467E88" w:rsidP="00890A80">
      <w:pPr>
        <w:pStyle w:val="a7"/>
        <w:numPr>
          <w:ilvl w:val="0"/>
          <w:numId w:val="17"/>
        </w:numPr>
        <w:ind w:left="426"/>
        <w:rPr>
          <w:sz w:val="24"/>
          <w:szCs w:val="24"/>
        </w:rPr>
      </w:pPr>
      <w:r w:rsidRPr="00914C15">
        <w:rPr>
          <w:sz w:val="24"/>
          <w:szCs w:val="24"/>
        </w:rPr>
        <w:t>представление о способах противодействия коррупции;</w:t>
      </w:r>
    </w:p>
    <w:p w:rsidR="00467E88" w:rsidRPr="00914C15" w:rsidRDefault="00467E88" w:rsidP="00890A80">
      <w:pPr>
        <w:pStyle w:val="a7"/>
        <w:numPr>
          <w:ilvl w:val="0"/>
          <w:numId w:val="17"/>
        </w:numPr>
        <w:ind w:left="426"/>
        <w:rPr>
          <w:sz w:val="24"/>
          <w:szCs w:val="24"/>
        </w:rPr>
      </w:pPr>
      <w:r w:rsidRPr="00914C15">
        <w:rPr>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467E88" w:rsidRPr="00914C15" w:rsidRDefault="00467E88" w:rsidP="00890A80">
      <w:pPr>
        <w:pStyle w:val="a7"/>
        <w:numPr>
          <w:ilvl w:val="0"/>
          <w:numId w:val="17"/>
        </w:numPr>
        <w:ind w:left="426"/>
        <w:rPr>
          <w:sz w:val="24"/>
          <w:szCs w:val="24"/>
        </w:rPr>
      </w:pPr>
      <w:r w:rsidRPr="00914C15">
        <w:rPr>
          <w:sz w:val="24"/>
          <w:szCs w:val="24"/>
        </w:rPr>
        <w:t>готовность к участию в гуманитарной деятельности (волонтерство, помощь людям, нуждающимся в ней).</w:t>
      </w:r>
    </w:p>
    <w:p w:rsidR="00467E88" w:rsidRPr="00F633FD" w:rsidRDefault="00467E88" w:rsidP="00467E88">
      <w:pPr>
        <w:spacing w:after="0" w:line="240" w:lineRule="auto"/>
        <w:ind w:firstLine="709"/>
        <w:jc w:val="both"/>
        <w:rPr>
          <w:rFonts w:ascii="Times New Roman" w:hAnsi="Times New Roman"/>
          <w:sz w:val="24"/>
          <w:szCs w:val="24"/>
        </w:rPr>
      </w:pPr>
    </w:p>
    <w:p w:rsidR="00467E88" w:rsidRPr="00914C15" w:rsidRDefault="00467E88" w:rsidP="00467E88">
      <w:pPr>
        <w:spacing w:after="0" w:line="240" w:lineRule="auto"/>
        <w:jc w:val="both"/>
        <w:rPr>
          <w:rFonts w:ascii="Times New Roman" w:hAnsi="Times New Roman"/>
          <w:b/>
          <w:sz w:val="24"/>
          <w:szCs w:val="24"/>
        </w:rPr>
      </w:pPr>
      <w:r>
        <w:rPr>
          <w:rFonts w:ascii="Times New Roman" w:hAnsi="Times New Roman"/>
          <w:b/>
          <w:sz w:val="24"/>
          <w:szCs w:val="24"/>
        </w:rPr>
        <w:t>2. Патриотического воспитания:</w:t>
      </w:r>
    </w:p>
    <w:p w:rsidR="00467E88" w:rsidRPr="00914C15" w:rsidRDefault="00467E88" w:rsidP="00890A80">
      <w:pPr>
        <w:pStyle w:val="a7"/>
        <w:numPr>
          <w:ilvl w:val="0"/>
          <w:numId w:val="16"/>
        </w:numPr>
        <w:ind w:left="426"/>
        <w:rPr>
          <w:sz w:val="24"/>
          <w:szCs w:val="24"/>
        </w:rPr>
      </w:pPr>
      <w:r w:rsidRPr="00914C15">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67E88" w:rsidRPr="00914C15" w:rsidRDefault="00467E88" w:rsidP="00890A80">
      <w:pPr>
        <w:pStyle w:val="a7"/>
        <w:numPr>
          <w:ilvl w:val="0"/>
          <w:numId w:val="16"/>
        </w:numPr>
        <w:ind w:left="426"/>
        <w:rPr>
          <w:sz w:val="24"/>
          <w:szCs w:val="24"/>
        </w:rPr>
      </w:pPr>
      <w:r w:rsidRPr="00914C15">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67E88" w:rsidRPr="00914C15" w:rsidRDefault="00467E88" w:rsidP="00890A80">
      <w:pPr>
        <w:pStyle w:val="a7"/>
        <w:numPr>
          <w:ilvl w:val="0"/>
          <w:numId w:val="16"/>
        </w:numPr>
        <w:ind w:left="426"/>
        <w:rPr>
          <w:sz w:val="24"/>
          <w:szCs w:val="24"/>
        </w:rPr>
      </w:pPr>
      <w:r w:rsidRPr="00914C15">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67E88" w:rsidRPr="00F633FD" w:rsidRDefault="00467E88" w:rsidP="00467E88">
      <w:pPr>
        <w:spacing w:after="0" w:line="240" w:lineRule="auto"/>
        <w:ind w:firstLine="709"/>
        <w:jc w:val="both"/>
        <w:rPr>
          <w:rFonts w:ascii="Times New Roman" w:hAnsi="Times New Roman"/>
          <w:sz w:val="24"/>
          <w:szCs w:val="24"/>
        </w:rPr>
      </w:pPr>
    </w:p>
    <w:p w:rsidR="00467E88" w:rsidRPr="00914C15" w:rsidRDefault="00467E88" w:rsidP="00467E88">
      <w:pPr>
        <w:spacing w:after="0" w:line="240" w:lineRule="auto"/>
        <w:jc w:val="both"/>
        <w:rPr>
          <w:rFonts w:ascii="Times New Roman" w:hAnsi="Times New Roman"/>
          <w:b/>
          <w:sz w:val="24"/>
          <w:szCs w:val="24"/>
        </w:rPr>
      </w:pPr>
      <w:r w:rsidRPr="00914C15">
        <w:rPr>
          <w:rFonts w:ascii="Times New Roman" w:hAnsi="Times New Roman"/>
          <w:b/>
          <w:sz w:val="24"/>
          <w:szCs w:val="24"/>
        </w:rPr>
        <w:t>3. Ду</w:t>
      </w:r>
      <w:r>
        <w:rPr>
          <w:rFonts w:ascii="Times New Roman" w:hAnsi="Times New Roman"/>
          <w:b/>
          <w:sz w:val="24"/>
          <w:szCs w:val="24"/>
        </w:rPr>
        <w:t>ховно-нравственного воспитания:</w:t>
      </w:r>
    </w:p>
    <w:p w:rsidR="00467E88" w:rsidRPr="00F633FD" w:rsidRDefault="00467E88" w:rsidP="00890A80">
      <w:pPr>
        <w:pStyle w:val="a7"/>
        <w:numPr>
          <w:ilvl w:val="0"/>
          <w:numId w:val="15"/>
        </w:numPr>
        <w:ind w:left="426"/>
        <w:rPr>
          <w:sz w:val="24"/>
          <w:szCs w:val="24"/>
        </w:rPr>
      </w:pPr>
      <w:r w:rsidRPr="00F633FD">
        <w:rPr>
          <w:sz w:val="24"/>
          <w:szCs w:val="24"/>
        </w:rPr>
        <w:t>ориентация на моральные ценности и нормы в ситуациях нравственного выбора;</w:t>
      </w:r>
    </w:p>
    <w:p w:rsidR="00467E88" w:rsidRPr="00F633FD" w:rsidRDefault="00467E88" w:rsidP="00890A80">
      <w:pPr>
        <w:pStyle w:val="a7"/>
        <w:numPr>
          <w:ilvl w:val="0"/>
          <w:numId w:val="15"/>
        </w:numPr>
        <w:ind w:left="426"/>
        <w:rPr>
          <w:sz w:val="24"/>
          <w:szCs w:val="24"/>
        </w:rPr>
      </w:pPr>
      <w:r w:rsidRPr="00F633FD">
        <w:rPr>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467E88" w:rsidRPr="00F633FD" w:rsidRDefault="00467E88" w:rsidP="00890A80">
      <w:pPr>
        <w:pStyle w:val="a7"/>
        <w:numPr>
          <w:ilvl w:val="0"/>
          <w:numId w:val="15"/>
        </w:numPr>
        <w:ind w:left="426"/>
        <w:rPr>
          <w:sz w:val="24"/>
          <w:szCs w:val="24"/>
        </w:rPr>
      </w:pPr>
      <w:r w:rsidRPr="00F633FD">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67E88" w:rsidRPr="00F633FD" w:rsidRDefault="00467E88" w:rsidP="00467E88">
      <w:pPr>
        <w:spacing w:after="0" w:line="240" w:lineRule="auto"/>
        <w:ind w:firstLine="709"/>
        <w:jc w:val="both"/>
        <w:rPr>
          <w:rFonts w:ascii="Times New Roman" w:hAnsi="Times New Roman"/>
          <w:sz w:val="24"/>
          <w:szCs w:val="24"/>
        </w:rPr>
      </w:pPr>
    </w:p>
    <w:p w:rsidR="00467E88" w:rsidRPr="00F633FD" w:rsidRDefault="00467E88" w:rsidP="00467E88">
      <w:pPr>
        <w:spacing w:after="0" w:line="240" w:lineRule="auto"/>
        <w:jc w:val="both"/>
        <w:rPr>
          <w:rFonts w:ascii="Times New Roman" w:hAnsi="Times New Roman"/>
          <w:b/>
          <w:sz w:val="24"/>
          <w:szCs w:val="24"/>
        </w:rPr>
      </w:pPr>
      <w:r w:rsidRPr="00F633FD">
        <w:rPr>
          <w:rFonts w:ascii="Times New Roman" w:hAnsi="Times New Roman"/>
          <w:b/>
          <w:sz w:val="24"/>
          <w:szCs w:val="24"/>
        </w:rPr>
        <w:t>4. Эстетического воспитания:</w:t>
      </w:r>
    </w:p>
    <w:p w:rsidR="00467E88" w:rsidRPr="00F633FD" w:rsidRDefault="00467E88" w:rsidP="00890A80">
      <w:pPr>
        <w:pStyle w:val="a7"/>
        <w:numPr>
          <w:ilvl w:val="0"/>
          <w:numId w:val="14"/>
        </w:numPr>
        <w:ind w:left="426"/>
        <w:rPr>
          <w:sz w:val="24"/>
          <w:szCs w:val="24"/>
        </w:rPr>
      </w:pPr>
      <w:r w:rsidRPr="00F633FD">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67E88" w:rsidRPr="00F633FD" w:rsidRDefault="00467E88" w:rsidP="00890A80">
      <w:pPr>
        <w:pStyle w:val="a7"/>
        <w:numPr>
          <w:ilvl w:val="0"/>
          <w:numId w:val="14"/>
        </w:numPr>
        <w:ind w:left="426"/>
        <w:rPr>
          <w:sz w:val="24"/>
          <w:szCs w:val="24"/>
        </w:rPr>
      </w:pPr>
      <w:r w:rsidRPr="00F633FD">
        <w:rPr>
          <w:sz w:val="24"/>
          <w:szCs w:val="24"/>
        </w:rPr>
        <w:t>понимание ценности отечественного и мирового искусства, роли этнических культурных традиций и народного творчества;</w:t>
      </w:r>
    </w:p>
    <w:p w:rsidR="00467E88" w:rsidRPr="00F633FD" w:rsidRDefault="00467E88" w:rsidP="00890A80">
      <w:pPr>
        <w:pStyle w:val="a7"/>
        <w:numPr>
          <w:ilvl w:val="0"/>
          <w:numId w:val="14"/>
        </w:numPr>
        <w:ind w:left="426"/>
        <w:rPr>
          <w:sz w:val="24"/>
          <w:szCs w:val="24"/>
        </w:rPr>
      </w:pPr>
      <w:r w:rsidRPr="00F633FD">
        <w:rPr>
          <w:sz w:val="24"/>
          <w:szCs w:val="24"/>
        </w:rPr>
        <w:t>стремление к самовыражению в разных видах искусства.</w:t>
      </w:r>
    </w:p>
    <w:p w:rsidR="00467E88" w:rsidRPr="00F633FD" w:rsidRDefault="00467E88" w:rsidP="00467E88">
      <w:pPr>
        <w:spacing w:after="0" w:line="240" w:lineRule="auto"/>
        <w:ind w:firstLine="709"/>
        <w:jc w:val="both"/>
        <w:rPr>
          <w:rFonts w:ascii="Times New Roman" w:hAnsi="Times New Roman"/>
          <w:sz w:val="24"/>
          <w:szCs w:val="24"/>
        </w:rPr>
      </w:pPr>
    </w:p>
    <w:p w:rsidR="00467E88" w:rsidRPr="00F633FD" w:rsidRDefault="00467E88" w:rsidP="00467E88">
      <w:pPr>
        <w:spacing w:after="0" w:line="240" w:lineRule="auto"/>
        <w:jc w:val="both"/>
        <w:rPr>
          <w:rFonts w:ascii="Times New Roman" w:hAnsi="Times New Roman"/>
          <w:b/>
          <w:sz w:val="24"/>
          <w:szCs w:val="24"/>
        </w:rPr>
      </w:pPr>
      <w:r w:rsidRPr="00F633FD">
        <w:rPr>
          <w:rFonts w:ascii="Times New Roman" w:hAnsi="Times New Roman"/>
          <w:b/>
          <w:sz w:val="24"/>
          <w:szCs w:val="24"/>
        </w:rPr>
        <w:t>5. Физического воспитания, формирования культуры здоровья и эмоционального благополучия:</w:t>
      </w:r>
    </w:p>
    <w:p w:rsidR="00467E88" w:rsidRPr="00F633FD" w:rsidRDefault="00467E88" w:rsidP="00890A80">
      <w:pPr>
        <w:pStyle w:val="a7"/>
        <w:numPr>
          <w:ilvl w:val="0"/>
          <w:numId w:val="13"/>
        </w:numPr>
        <w:ind w:left="426"/>
        <w:rPr>
          <w:sz w:val="24"/>
          <w:szCs w:val="24"/>
        </w:rPr>
      </w:pPr>
      <w:r w:rsidRPr="00F633FD">
        <w:rPr>
          <w:sz w:val="24"/>
          <w:szCs w:val="24"/>
        </w:rPr>
        <w:t>осознание ценности жизни;</w:t>
      </w:r>
    </w:p>
    <w:p w:rsidR="00467E88" w:rsidRPr="00F633FD" w:rsidRDefault="00467E88" w:rsidP="00890A80">
      <w:pPr>
        <w:pStyle w:val="a7"/>
        <w:numPr>
          <w:ilvl w:val="0"/>
          <w:numId w:val="13"/>
        </w:numPr>
        <w:ind w:left="426"/>
        <w:rPr>
          <w:sz w:val="24"/>
          <w:szCs w:val="24"/>
        </w:rPr>
      </w:pPr>
      <w:r w:rsidRPr="00F633FD">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67E88" w:rsidRPr="00F633FD" w:rsidRDefault="00467E88" w:rsidP="00890A80">
      <w:pPr>
        <w:pStyle w:val="a7"/>
        <w:numPr>
          <w:ilvl w:val="0"/>
          <w:numId w:val="13"/>
        </w:numPr>
        <w:ind w:left="426"/>
        <w:rPr>
          <w:sz w:val="24"/>
          <w:szCs w:val="24"/>
        </w:rPr>
      </w:pPr>
      <w:r w:rsidRPr="00F633FD">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67E88" w:rsidRPr="00F633FD" w:rsidRDefault="00467E88" w:rsidP="00890A80">
      <w:pPr>
        <w:pStyle w:val="a7"/>
        <w:numPr>
          <w:ilvl w:val="0"/>
          <w:numId w:val="13"/>
        </w:numPr>
        <w:ind w:left="426"/>
        <w:rPr>
          <w:sz w:val="24"/>
          <w:szCs w:val="24"/>
        </w:rPr>
      </w:pPr>
      <w:r w:rsidRPr="00F633FD">
        <w:rPr>
          <w:sz w:val="24"/>
          <w:szCs w:val="24"/>
        </w:rPr>
        <w:t>соблюдение правил безопасности, в том числе навыков безопасного поведения в интернет-среде;</w:t>
      </w:r>
    </w:p>
    <w:p w:rsidR="00467E88" w:rsidRPr="00F633FD" w:rsidRDefault="00467E88" w:rsidP="00890A80">
      <w:pPr>
        <w:pStyle w:val="a7"/>
        <w:numPr>
          <w:ilvl w:val="0"/>
          <w:numId w:val="13"/>
        </w:numPr>
        <w:ind w:left="426"/>
        <w:rPr>
          <w:sz w:val="24"/>
          <w:szCs w:val="24"/>
        </w:rPr>
      </w:pPr>
      <w:r w:rsidRPr="00F633FD">
        <w:rPr>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w:t>
      </w:r>
      <w:r w:rsidRPr="00F633FD">
        <w:rPr>
          <w:sz w:val="24"/>
          <w:szCs w:val="24"/>
        </w:rPr>
        <w:lastRenderedPageBreak/>
        <w:t>выстраивая дальнейшие цели;</w:t>
      </w:r>
    </w:p>
    <w:p w:rsidR="00467E88" w:rsidRPr="00F633FD" w:rsidRDefault="00467E88" w:rsidP="00890A80">
      <w:pPr>
        <w:pStyle w:val="a7"/>
        <w:numPr>
          <w:ilvl w:val="0"/>
          <w:numId w:val="13"/>
        </w:numPr>
        <w:ind w:left="426"/>
        <w:rPr>
          <w:sz w:val="24"/>
          <w:szCs w:val="24"/>
        </w:rPr>
      </w:pPr>
      <w:r w:rsidRPr="00F633FD">
        <w:rPr>
          <w:sz w:val="24"/>
          <w:szCs w:val="24"/>
        </w:rPr>
        <w:t>умение принимать себя и других, не осуждая;</w:t>
      </w:r>
    </w:p>
    <w:p w:rsidR="00467E88" w:rsidRPr="00F633FD" w:rsidRDefault="00467E88" w:rsidP="00890A80">
      <w:pPr>
        <w:pStyle w:val="a7"/>
        <w:numPr>
          <w:ilvl w:val="0"/>
          <w:numId w:val="13"/>
        </w:numPr>
        <w:ind w:left="426"/>
        <w:rPr>
          <w:sz w:val="24"/>
          <w:szCs w:val="24"/>
        </w:rPr>
      </w:pPr>
      <w:r w:rsidRPr="00F633FD">
        <w:rPr>
          <w:sz w:val="24"/>
          <w:szCs w:val="24"/>
        </w:rPr>
        <w:t>умение осознавать эмоциональное состояние себя и других, умение управлять собственным эмоциональным состоянием;</w:t>
      </w:r>
    </w:p>
    <w:p w:rsidR="00467E88" w:rsidRPr="00F633FD" w:rsidRDefault="00467E88" w:rsidP="00890A80">
      <w:pPr>
        <w:pStyle w:val="a7"/>
        <w:numPr>
          <w:ilvl w:val="0"/>
          <w:numId w:val="13"/>
        </w:numPr>
        <w:ind w:left="426"/>
        <w:rPr>
          <w:sz w:val="24"/>
          <w:szCs w:val="24"/>
        </w:rPr>
      </w:pPr>
      <w:r w:rsidRPr="00F633FD">
        <w:rPr>
          <w:sz w:val="24"/>
          <w:szCs w:val="24"/>
        </w:rPr>
        <w:t>сформированность навыка рефлексии, признание своего права на ошибку и такого же права другого человека.</w:t>
      </w:r>
    </w:p>
    <w:p w:rsidR="00467E88" w:rsidRPr="00F633FD" w:rsidRDefault="00467E88" w:rsidP="00467E88">
      <w:pPr>
        <w:spacing w:after="0" w:line="240" w:lineRule="auto"/>
        <w:ind w:firstLine="709"/>
        <w:jc w:val="both"/>
        <w:rPr>
          <w:rFonts w:ascii="Times New Roman" w:hAnsi="Times New Roman"/>
          <w:sz w:val="24"/>
          <w:szCs w:val="24"/>
        </w:rPr>
      </w:pPr>
    </w:p>
    <w:p w:rsidR="00467E88" w:rsidRPr="00F633FD" w:rsidRDefault="00467E88" w:rsidP="00467E88">
      <w:pPr>
        <w:spacing w:after="0" w:line="240" w:lineRule="auto"/>
        <w:jc w:val="both"/>
        <w:rPr>
          <w:rFonts w:ascii="Times New Roman" w:hAnsi="Times New Roman"/>
          <w:b/>
          <w:sz w:val="24"/>
          <w:szCs w:val="24"/>
        </w:rPr>
      </w:pPr>
      <w:r>
        <w:rPr>
          <w:rFonts w:ascii="Times New Roman" w:hAnsi="Times New Roman"/>
          <w:b/>
          <w:sz w:val="24"/>
          <w:szCs w:val="24"/>
        </w:rPr>
        <w:t>6. Трудового воспитания:</w:t>
      </w:r>
    </w:p>
    <w:p w:rsidR="00467E88" w:rsidRPr="00F633FD" w:rsidRDefault="00467E88" w:rsidP="00890A80">
      <w:pPr>
        <w:pStyle w:val="a7"/>
        <w:numPr>
          <w:ilvl w:val="0"/>
          <w:numId w:val="12"/>
        </w:numPr>
        <w:ind w:left="426"/>
        <w:rPr>
          <w:sz w:val="24"/>
          <w:szCs w:val="24"/>
        </w:rPr>
      </w:pPr>
      <w:r w:rsidRPr="00F633FD">
        <w:rPr>
          <w:sz w:val="24"/>
          <w:szCs w:val="24"/>
        </w:rPr>
        <w:t xml:space="preserve">установка на активное участие в решении практических задач (в рамках семьи, </w:t>
      </w:r>
      <w:r>
        <w:rPr>
          <w:sz w:val="24"/>
          <w:szCs w:val="24"/>
        </w:rPr>
        <w:t>школы</w:t>
      </w:r>
      <w:r w:rsidRPr="00F633FD">
        <w:rPr>
          <w:sz w:val="24"/>
          <w:szCs w:val="24"/>
        </w:rPr>
        <w:t>,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67E88" w:rsidRPr="00F633FD" w:rsidRDefault="00467E88" w:rsidP="00890A80">
      <w:pPr>
        <w:pStyle w:val="a7"/>
        <w:numPr>
          <w:ilvl w:val="0"/>
          <w:numId w:val="12"/>
        </w:numPr>
        <w:ind w:left="426"/>
        <w:rPr>
          <w:sz w:val="24"/>
          <w:szCs w:val="24"/>
        </w:rPr>
      </w:pPr>
      <w:r w:rsidRPr="00F633FD">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467E88" w:rsidRPr="00F633FD" w:rsidRDefault="00467E88" w:rsidP="00890A80">
      <w:pPr>
        <w:pStyle w:val="a7"/>
        <w:numPr>
          <w:ilvl w:val="0"/>
          <w:numId w:val="12"/>
        </w:numPr>
        <w:ind w:left="426"/>
        <w:rPr>
          <w:sz w:val="24"/>
          <w:szCs w:val="24"/>
        </w:rPr>
      </w:pPr>
      <w:r w:rsidRPr="00F633FD">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67E88" w:rsidRPr="00F633FD" w:rsidRDefault="00467E88" w:rsidP="00890A80">
      <w:pPr>
        <w:pStyle w:val="a7"/>
        <w:numPr>
          <w:ilvl w:val="0"/>
          <w:numId w:val="12"/>
        </w:numPr>
        <w:ind w:left="426"/>
        <w:rPr>
          <w:sz w:val="24"/>
          <w:szCs w:val="24"/>
        </w:rPr>
      </w:pPr>
      <w:r w:rsidRPr="00F633FD">
        <w:rPr>
          <w:sz w:val="24"/>
          <w:szCs w:val="24"/>
        </w:rPr>
        <w:t>готовность адаптироваться в профессиональной среде;</w:t>
      </w:r>
    </w:p>
    <w:p w:rsidR="00467E88" w:rsidRPr="00F633FD" w:rsidRDefault="00467E88" w:rsidP="00890A80">
      <w:pPr>
        <w:pStyle w:val="a7"/>
        <w:numPr>
          <w:ilvl w:val="0"/>
          <w:numId w:val="12"/>
        </w:numPr>
        <w:ind w:left="426"/>
        <w:rPr>
          <w:sz w:val="24"/>
          <w:szCs w:val="24"/>
        </w:rPr>
      </w:pPr>
      <w:r w:rsidRPr="00F633FD">
        <w:rPr>
          <w:sz w:val="24"/>
          <w:szCs w:val="24"/>
        </w:rPr>
        <w:t>уважение к труду и результатам трудовой деятельности;</w:t>
      </w:r>
    </w:p>
    <w:p w:rsidR="00467E88" w:rsidRPr="00F633FD" w:rsidRDefault="00467E88" w:rsidP="00890A80">
      <w:pPr>
        <w:pStyle w:val="a7"/>
        <w:numPr>
          <w:ilvl w:val="0"/>
          <w:numId w:val="12"/>
        </w:numPr>
        <w:ind w:left="426"/>
        <w:rPr>
          <w:sz w:val="24"/>
          <w:szCs w:val="24"/>
        </w:rPr>
      </w:pPr>
      <w:r w:rsidRPr="00F633FD">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67E88" w:rsidRPr="00F633FD" w:rsidRDefault="00467E88" w:rsidP="00467E88">
      <w:pPr>
        <w:spacing w:after="0" w:line="240" w:lineRule="auto"/>
        <w:ind w:firstLine="709"/>
        <w:jc w:val="both"/>
        <w:rPr>
          <w:rFonts w:ascii="Times New Roman" w:hAnsi="Times New Roman"/>
          <w:sz w:val="24"/>
          <w:szCs w:val="24"/>
        </w:rPr>
      </w:pPr>
    </w:p>
    <w:p w:rsidR="00467E88" w:rsidRPr="00F633FD" w:rsidRDefault="00467E88" w:rsidP="00467E88">
      <w:pPr>
        <w:spacing w:after="0" w:line="240" w:lineRule="auto"/>
        <w:jc w:val="both"/>
        <w:rPr>
          <w:rFonts w:ascii="Times New Roman" w:hAnsi="Times New Roman"/>
          <w:b/>
          <w:sz w:val="24"/>
          <w:szCs w:val="24"/>
        </w:rPr>
      </w:pPr>
      <w:r w:rsidRPr="00F633FD">
        <w:rPr>
          <w:rFonts w:ascii="Times New Roman" w:hAnsi="Times New Roman"/>
          <w:b/>
          <w:sz w:val="24"/>
          <w:szCs w:val="24"/>
        </w:rPr>
        <w:t>7. Экологического воспитания:</w:t>
      </w:r>
    </w:p>
    <w:p w:rsidR="00467E88" w:rsidRPr="00F633FD" w:rsidRDefault="00467E88" w:rsidP="00890A80">
      <w:pPr>
        <w:pStyle w:val="a7"/>
        <w:numPr>
          <w:ilvl w:val="0"/>
          <w:numId w:val="11"/>
        </w:numPr>
        <w:ind w:left="426"/>
        <w:rPr>
          <w:sz w:val="24"/>
          <w:szCs w:val="24"/>
        </w:rPr>
      </w:pPr>
      <w:r w:rsidRPr="00F633FD">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67E88" w:rsidRPr="00F633FD" w:rsidRDefault="00467E88" w:rsidP="00890A80">
      <w:pPr>
        <w:pStyle w:val="a7"/>
        <w:numPr>
          <w:ilvl w:val="0"/>
          <w:numId w:val="11"/>
        </w:numPr>
        <w:ind w:left="426"/>
        <w:rPr>
          <w:sz w:val="24"/>
          <w:szCs w:val="24"/>
        </w:rPr>
      </w:pPr>
      <w:r w:rsidRPr="00F633FD">
        <w:rPr>
          <w:sz w:val="24"/>
          <w:szCs w:val="24"/>
        </w:rPr>
        <w:t>повышение уровня экологической культуры, осознание глобального характера экологических проблем и путей их решения;</w:t>
      </w:r>
    </w:p>
    <w:p w:rsidR="00467E88" w:rsidRPr="00F633FD" w:rsidRDefault="00467E88" w:rsidP="00890A80">
      <w:pPr>
        <w:pStyle w:val="a7"/>
        <w:numPr>
          <w:ilvl w:val="0"/>
          <w:numId w:val="11"/>
        </w:numPr>
        <w:ind w:left="426"/>
        <w:rPr>
          <w:sz w:val="24"/>
          <w:szCs w:val="24"/>
        </w:rPr>
      </w:pPr>
      <w:r w:rsidRPr="00F633FD">
        <w:rPr>
          <w:sz w:val="24"/>
          <w:szCs w:val="24"/>
        </w:rPr>
        <w:t>активное неприятие действий, приносящих вред окружающей среде;</w:t>
      </w:r>
    </w:p>
    <w:p w:rsidR="00467E88" w:rsidRPr="00F633FD" w:rsidRDefault="00467E88" w:rsidP="00890A80">
      <w:pPr>
        <w:pStyle w:val="a7"/>
        <w:numPr>
          <w:ilvl w:val="0"/>
          <w:numId w:val="11"/>
        </w:numPr>
        <w:ind w:left="426"/>
        <w:rPr>
          <w:sz w:val="24"/>
          <w:szCs w:val="24"/>
        </w:rPr>
      </w:pPr>
      <w:r w:rsidRPr="00F633FD">
        <w:rPr>
          <w:sz w:val="24"/>
          <w:szCs w:val="24"/>
        </w:rPr>
        <w:t>осознание своей роли как гражданина и потребителя в условиях взаимосвязи природной, технологической и социальной сред;</w:t>
      </w:r>
    </w:p>
    <w:p w:rsidR="00467E88" w:rsidRDefault="00467E88" w:rsidP="00890A80">
      <w:pPr>
        <w:pStyle w:val="a7"/>
        <w:numPr>
          <w:ilvl w:val="0"/>
          <w:numId w:val="11"/>
        </w:numPr>
        <w:ind w:left="426"/>
        <w:rPr>
          <w:sz w:val="24"/>
          <w:szCs w:val="24"/>
        </w:rPr>
      </w:pPr>
      <w:r w:rsidRPr="00F633FD">
        <w:rPr>
          <w:sz w:val="24"/>
          <w:szCs w:val="24"/>
        </w:rPr>
        <w:t>готовность к участию в практической деятельности экологической направленности.</w:t>
      </w:r>
    </w:p>
    <w:p w:rsidR="00467E88" w:rsidRPr="00F633FD" w:rsidRDefault="00467E88" w:rsidP="00467E88">
      <w:pPr>
        <w:pStyle w:val="a7"/>
        <w:ind w:left="426" w:firstLine="0"/>
        <w:rPr>
          <w:sz w:val="24"/>
          <w:szCs w:val="24"/>
        </w:rPr>
      </w:pPr>
    </w:p>
    <w:p w:rsidR="00467E88" w:rsidRPr="00F633FD" w:rsidRDefault="00467E88" w:rsidP="00467E88">
      <w:pPr>
        <w:spacing w:after="0" w:line="240" w:lineRule="auto"/>
        <w:jc w:val="both"/>
        <w:rPr>
          <w:rFonts w:ascii="Times New Roman" w:hAnsi="Times New Roman"/>
          <w:b/>
          <w:sz w:val="24"/>
          <w:szCs w:val="24"/>
        </w:rPr>
      </w:pPr>
      <w:r w:rsidRPr="00F633FD">
        <w:rPr>
          <w:rFonts w:ascii="Times New Roman" w:hAnsi="Times New Roman"/>
          <w:b/>
          <w:sz w:val="24"/>
          <w:szCs w:val="24"/>
        </w:rPr>
        <w:t>8. Ценности научного познания:</w:t>
      </w:r>
    </w:p>
    <w:p w:rsidR="00467E88" w:rsidRPr="00F633FD" w:rsidRDefault="00467E88" w:rsidP="00890A80">
      <w:pPr>
        <w:pStyle w:val="a7"/>
        <w:numPr>
          <w:ilvl w:val="0"/>
          <w:numId w:val="10"/>
        </w:numPr>
        <w:ind w:left="425" w:hanging="357"/>
        <w:contextualSpacing/>
        <w:rPr>
          <w:sz w:val="24"/>
          <w:szCs w:val="24"/>
        </w:rPr>
      </w:pPr>
      <w:r w:rsidRPr="00F633FD">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67E88" w:rsidRPr="00F633FD" w:rsidRDefault="00467E88" w:rsidP="00890A80">
      <w:pPr>
        <w:pStyle w:val="a7"/>
        <w:numPr>
          <w:ilvl w:val="0"/>
          <w:numId w:val="10"/>
        </w:numPr>
        <w:ind w:left="425" w:hanging="357"/>
        <w:contextualSpacing/>
        <w:rPr>
          <w:sz w:val="24"/>
          <w:szCs w:val="24"/>
        </w:rPr>
      </w:pPr>
      <w:r w:rsidRPr="00F633FD">
        <w:rPr>
          <w:sz w:val="24"/>
          <w:szCs w:val="24"/>
        </w:rPr>
        <w:t>овладение языковой и читательской культурой как средством познания мира;</w:t>
      </w:r>
    </w:p>
    <w:p w:rsidR="00467E88" w:rsidRDefault="00467E88" w:rsidP="00890A80">
      <w:pPr>
        <w:pStyle w:val="a7"/>
        <w:numPr>
          <w:ilvl w:val="0"/>
          <w:numId w:val="10"/>
        </w:numPr>
        <w:ind w:left="425" w:hanging="357"/>
        <w:contextualSpacing/>
        <w:rPr>
          <w:sz w:val="24"/>
          <w:szCs w:val="24"/>
        </w:rPr>
      </w:pPr>
      <w:r w:rsidRPr="00F633FD">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67E88" w:rsidRDefault="00467E88" w:rsidP="00467E88">
      <w:pPr>
        <w:spacing w:after="0" w:line="240" w:lineRule="auto"/>
        <w:ind w:firstLine="425"/>
        <w:jc w:val="both"/>
        <w:rPr>
          <w:rFonts w:ascii="Times New Roman" w:hAnsi="Times New Roman"/>
          <w:sz w:val="24"/>
          <w:szCs w:val="24"/>
        </w:rPr>
      </w:pPr>
    </w:p>
    <w:p w:rsidR="00467E88" w:rsidRPr="00F633FD" w:rsidRDefault="00467E88" w:rsidP="00467E88">
      <w:pPr>
        <w:spacing w:after="0" w:line="240" w:lineRule="auto"/>
        <w:ind w:firstLine="425"/>
        <w:jc w:val="both"/>
        <w:rPr>
          <w:rFonts w:ascii="Times New Roman" w:hAnsi="Times New Roman"/>
          <w:sz w:val="24"/>
          <w:szCs w:val="24"/>
        </w:rPr>
      </w:pPr>
      <w:r w:rsidRPr="00F633FD">
        <w:rPr>
          <w:rFonts w:ascii="Times New Roman" w:hAnsi="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467E88" w:rsidRPr="00F633FD" w:rsidRDefault="00467E88" w:rsidP="00890A80">
      <w:pPr>
        <w:pStyle w:val="a7"/>
        <w:numPr>
          <w:ilvl w:val="0"/>
          <w:numId w:val="9"/>
        </w:numPr>
        <w:ind w:left="425"/>
        <w:contextualSpacing/>
        <w:rPr>
          <w:sz w:val="24"/>
          <w:szCs w:val="24"/>
        </w:rPr>
      </w:pPr>
      <w:r w:rsidRPr="00F633FD">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67E88" w:rsidRPr="00F633FD" w:rsidRDefault="00467E88" w:rsidP="00890A80">
      <w:pPr>
        <w:pStyle w:val="a7"/>
        <w:numPr>
          <w:ilvl w:val="0"/>
          <w:numId w:val="9"/>
        </w:numPr>
        <w:ind w:left="425"/>
        <w:contextualSpacing/>
        <w:rPr>
          <w:sz w:val="24"/>
          <w:szCs w:val="24"/>
        </w:rPr>
      </w:pPr>
      <w:r w:rsidRPr="00F633FD">
        <w:rPr>
          <w:sz w:val="24"/>
          <w:szCs w:val="24"/>
        </w:rPr>
        <w:t>способность обучающихся во взаимодействии в условиях неопределенности, открытость опыту и знаниям других;</w:t>
      </w:r>
    </w:p>
    <w:p w:rsidR="00467E88" w:rsidRPr="00F633FD" w:rsidRDefault="00467E88" w:rsidP="00890A80">
      <w:pPr>
        <w:pStyle w:val="a7"/>
        <w:numPr>
          <w:ilvl w:val="0"/>
          <w:numId w:val="9"/>
        </w:numPr>
        <w:ind w:left="425"/>
        <w:contextualSpacing/>
        <w:rPr>
          <w:sz w:val="24"/>
          <w:szCs w:val="24"/>
        </w:rPr>
      </w:pPr>
      <w:r w:rsidRPr="00F633FD">
        <w:rPr>
          <w:sz w:val="24"/>
          <w:szCs w:val="24"/>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w:t>
      </w:r>
      <w:r w:rsidRPr="00F633FD">
        <w:rPr>
          <w:sz w:val="24"/>
          <w:szCs w:val="24"/>
        </w:rPr>
        <w:lastRenderedPageBreak/>
        <w:t>других людей, осознавать в совместной деятельности новые знания, навыки</w:t>
      </w:r>
      <w:r>
        <w:rPr>
          <w:sz w:val="24"/>
          <w:szCs w:val="24"/>
        </w:rPr>
        <w:t xml:space="preserve"> и компетенции из опыта других;</w:t>
      </w:r>
    </w:p>
    <w:p w:rsidR="00467E88" w:rsidRPr="00F633FD" w:rsidRDefault="00467E88" w:rsidP="00890A80">
      <w:pPr>
        <w:pStyle w:val="a7"/>
        <w:numPr>
          <w:ilvl w:val="0"/>
          <w:numId w:val="9"/>
        </w:numPr>
        <w:ind w:left="425"/>
        <w:contextualSpacing/>
        <w:rPr>
          <w:sz w:val="24"/>
          <w:szCs w:val="24"/>
        </w:rPr>
      </w:pPr>
      <w:r w:rsidRPr="00F633FD">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467E88" w:rsidRPr="00F633FD" w:rsidRDefault="00467E88" w:rsidP="00890A80">
      <w:pPr>
        <w:pStyle w:val="a7"/>
        <w:numPr>
          <w:ilvl w:val="0"/>
          <w:numId w:val="9"/>
        </w:numPr>
        <w:ind w:left="425"/>
        <w:contextualSpacing/>
        <w:rPr>
          <w:sz w:val="24"/>
          <w:szCs w:val="24"/>
        </w:rPr>
      </w:pPr>
      <w:r w:rsidRPr="00F633FD">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67E88" w:rsidRPr="00F633FD" w:rsidRDefault="00467E88" w:rsidP="00890A80">
      <w:pPr>
        <w:pStyle w:val="a7"/>
        <w:numPr>
          <w:ilvl w:val="0"/>
          <w:numId w:val="9"/>
        </w:numPr>
        <w:ind w:left="425"/>
        <w:contextualSpacing/>
        <w:rPr>
          <w:sz w:val="24"/>
          <w:szCs w:val="24"/>
        </w:rPr>
      </w:pPr>
      <w:r w:rsidRPr="00F633FD">
        <w:rPr>
          <w:sz w:val="24"/>
          <w:szCs w:val="24"/>
        </w:rPr>
        <w:t>умение анализировать и выявлять взаимосвязи природы, общества и экономики;</w:t>
      </w:r>
    </w:p>
    <w:p w:rsidR="00467E88" w:rsidRPr="00F633FD" w:rsidRDefault="00467E88" w:rsidP="00890A80">
      <w:pPr>
        <w:pStyle w:val="a7"/>
        <w:numPr>
          <w:ilvl w:val="0"/>
          <w:numId w:val="9"/>
        </w:numPr>
        <w:ind w:left="425"/>
        <w:contextualSpacing/>
        <w:rPr>
          <w:sz w:val="24"/>
          <w:szCs w:val="24"/>
        </w:rPr>
      </w:pPr>
      <w:r w:rsidRPr="00F633FD">
        <w:rPr>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67E88" w:rsidRPr="00F633FD" w:rsidRDefault="00467E88" w:rsidP="00890A80">
      <w:pPr>
        <w:pStyle w:val="a7"/>
        <w:numPr>
          <w:ilvl w:val="0"/>
          <w:numId w:val="9"/>
        </w:numPr>
        <w:ind w:left="425"/>
        <w:contextualSpacing/>
        <w:rPr>
          <w:sz w:val="24"/>
          <w:szCs w:val="24"/>
        </w:rPr>
      </w:pPr>
      <w:r w:rsidRPr="00F633FD">
        <w:rPr>
          <w:sz w:val="24"/>
          <w:szCs w:val="24"/>
        </w:rPr>
        <w:t>способность обучающихся осознавать стрессовую ситуацию, оценивать происходящие изменения и их последствия;</w:t>
      </w:r>
    </w:p>
    <w:p w:rsidR="00467E88" w:rsidRPr="00F633FD" w:rsidRDefault="00467E88" w:rsidP="00890A80">
      <w:pPr>
        <w:pStyle w:val="a7"/>
        <w:numPr>
          <w:ilvl w:val="0"/>
          <w:numId w:val="9"/>
        </w:numPr>
        <w:ind w:left="425"/>
        <w:contextualSpacing/>
        <w:rPr>
          <w:sz w:val="24"/>
          <w:szCs w:val="24"/>
        </w:rPr>
      </w:pPr>
      <w:r w:rsidRPr="00F633FD">
        <w:rPr>
          <w:sz w:val="24"/>
          <w:szCs w:val="24"/>
        </w:rPr>
        <w:t>воспринимать стрессовую ситуацию как вызов, требующий контрмер;</w:t>
      </w:r>
    </w:p>
    <w:p w:rsidR="00467E88" w:rsidRPr="00F633FD" w:rsidRDefault="00467E88" w:rsidP="00890A80">
      <w:pPr>
        <w:pStyle w:val="a7"/>
        <w:numPr>
          <w:ilvl w:val="0"/>
          <w:numId w:val="9"/>
        </w:numPr>
        <w:ind w:left="425"/>
        <w:contextualSpacing/>
        <w:rPr>
          <w:sz w:val="24"/>
          <w:szCs w:val="24"/>
        </w:rPr>
      </w:pPr>
      <w:r w:rsidRPr="00F633FD">
        <w:rPr>
          <w:sz w:val="24"/>
          <w:szCs w:val="24"/>
        </w:rPr>
        <w:t>оценивать ситуацию стресса, корректировать принимаемые решения и действия;</w:t>
      </w:r>
    </w:p>
    <w:p w:rsidR="00467E88" w:rsidRPr="00F633FD" w:rsidRDefault="00467E88" w:rsidP="00890A80">
      <w:pPr>
        <w:pStyle w:val="a7"/>
        <w:numPr>
          <w:ilvl w:val="0"/>
          <w:numId w:val="9"/>
        </w:numPr>
        <w:ind w:left="425"/>
        <w:contextualSpacing/>
        <w:rPr>
          <w:sz w:val="24"/>
          <w:szCs w:val="24"/>
        </w:rPr>
      </w:pPr>
      <w:r w:rsidRPr="00F633FD">
        <w:rPr>
          <w:sz w:val="24"/>
          <w:szCs w:val="24"/>
        </w:rPr>
        <w:t>формулировать и оценивать риски и последствия, формировать опыт, уметь находить позитивное в произошедшей ситуации;</w:t>
      </w:r>
    </w:p>
    <w:p w:rsidR="00467E88" w:rsidRDefault="00467E88" w:rsidP="00890A80">
      <w:pPr>
        <w:pStyle w:val="a7"/>
        <w:numPr>
          <w:ilvl w:val="0"/>
          <w:numId w:val="9"/>
        </w:numPr>
        <w:ind w:left="425"/>
        <w:contextualSpacing/>
        <w:rPr>
          <w:sz w:val="24"/>
          <w:szCs w:val="24"/>
        </w:rPr>
      </w:pPr>
      <w:r w:rsidRPr="00F633FD">
        <w:rPr>
          <w:sz w:val="24"/>
          <w:szCs w:val="24"/>
        </w:rPr>
        <w:t>быть готовым действовать в отсутствие гарантий успеха.</w:t>
      </w:r>
      <w:bookmarkStart w:id="20" w:name="_Toc405145649"/>
      <w:bookmarkStart w:id="21" w:name="_Toc406058978"/>
      <w:bookmarkStart w:id="22" w:name="_Toc409691627"/>
      <w:bookmarkStart w:id="23" w:name="_Toc410653951"/>
      <w:bookmarkStart w:id="24" w:name="_Toc414553132"/>
    </w:p>
    <w:p w:rsidR="00467E88" w:rsidRPr="00362CFC" w:rsidRDefault="00467E88" w:rsidP="00467E88">
      <w:pPr>
        <w:pStyle w:val="a7"/>
        <w:ind w:left="425" w:firstLine="0"/>
        <w:contextualSpacing/>
        <w:rPr>
          <w:sz w:val="24"/>
          <w:szCs w:val="24"/>
        </w:rPr>
      </w:pPr>
    </w:p>
    <w:p w:rsidR="00467E88" w:rsidRPr="00090318" w:rsidRDefault="00467E88" w:rsidP="00467E88">
      <w:pPr>
        <w:pStyle w:val="2"/>
        <w:spacing w:line="240" w:lineRule="auto"/>
        <w:jc w:val="center"/>
        <w:rPr>
          <w:rFonts w:ascii="Times New Roman" w:hAnsi="Times New Roman" w:cs="Times New Roman"/>
          <w:color w:val="auto"/>
          <w:sz w:val="24"/>
          <w:szCs w:val="24"/>
        </w:rPr>
      </w:pPr>
      <w:r w:rsidRPr="00362CFC">
        <w:rPr>
          <w:rFonts w:ascii="Times New Roman" w:hAnsi="Times New Roman" w:cs="Times New Roman"/>
          <w:color w:val="auto"/>
          <w:sz w:val="24"/>
          <w:szCs w:val="24"/>
        </w:rPr>
        <w:t>1.2.4. Метапредметные результаты освоения ООП</w:t>
      </w:r>
      <w:bookmarkEnd w:id="20"/>
      <w:bookmarkEnd w:id="21"/>
      <w:bookmarkEnd w:id="22"/>
      <w:bookmarkEnd w:id="23"/>
      <w:bookmarkEnd w:id="24"/>
    </w:p>
    <w:p w:rsidR="00467E88" w:rsidRPr="00362CFC" w:rsidRDefault="00467E88" w:rsidP="00467E88">
      <w:pPr>
        <w:pStyle w:val="aff5"/>
        <w:shd w:val="clear" w:color="auto" w:fill="FFFFFF"/>
        <w:spacing w:before="0" w:beforeAutospacing="0" w:after="0" w:afterAutospacing="0" w:line="270" w:lineRule="atLeast"/>
        <w:ind w:firstLine="708"/>
        <w:contextualSpacing/>
        <w:jc w:val="both"/>
      </w:pPr>
      <w:r w:rsidRPr="00362CFC">
        <w:t>Метапредметные результаты освоения программы основного общего образования, в том числе адаптированной, должны отражать:</w:t>
      </w:r>
    </w:p>
    <w:p w:rsidR="00467E88" w:rsidRPr="00362CFC" w:rsidRDefault="00467E88" w:rsidP="00467E88">
      <w:pPr>
        <w:pStyle w:val="aff5"/>
        <w:shd w:val="clear" w:color="auto" w:fill="FFFFFF"/>
        <w:spacing w:before="0" w:beforeAutospacing="0" w:after="0" w:afterAutospacing="0" w:line="270" w:lineRule="atLeast"/>
        <w:contextualSpacing/>
        <w:jc w:val="both"/>
        <w:rPr>
          <w:b/>
        </w:rPr>
      </w:pPr>
      <w:r w:rsidRPr="00362CFC">
        <w:rPr>
          <w:b/>
        </w:rPr>
        <w:t>1. Овладение универсальными учебными познавательными действиями:</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1) базовые логические действия:</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выявлять и характеризовать существенные признаки объектов (явлений);</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устанавливать существенный признак классификации, основания для обобщения и сравнения, критерии проводимого анализа;</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с учетом предложенной задачи выявлять закономерности и противоречия в рассматриваемых фактах, данных и наблюдениях;</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предлагать критерии для выявления закономерностей и противоречий;</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выявлять дефициты информации, данных, необходимых для решения поставленной задачи;</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выявлять причинно-следственные связи при изучении явлений и процессов;</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делать выводы с использованием дедуктивных и индуктивных умозаключений, умозаключений по аналогии, формулировать гипотезы о взаимосвязях;</w:t>
      </w:r>
    </w:p>
    <w:p w:rsidR="00467E88" w:rsidRPr="00362CFC" w:rsidRDefault="00467E88" w:rsidP="00890A80">
      <w:pPr>
        <w:pStyle w:val="aff5"/>
        <w:numPr>
          <w:ilvl w:val="0"/>
          <w:numId w:val="18"/>
        </w:numPr>
        <w:shd w:val="clear" w:color="auto" w:fill="FFFFFF"/>
        <w:spacing w:before="0" w:beforeAutospacing="0" w:after="0" w:afterAutospacing="0" w:line="270" w:lineRule="atLeast"/>
        <w:ind w:left="426"/>
        <w:contextualSpacing/>
        <w:jc w:val="both"/>
      </w:pPr>
      <w:r w:rsidRPr="00362CFC">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2) базовые исследовательские действия:</w:t>
      </w:r>
    </w:p>
    <w:p w:rsidR="00467E88" w:rsidRPr="00362CFC" w:rsidRDefault="00467E88" w:rsidP="00890A80">
      <w:pPr>
        <w:pStyle w:val="aff5"/>
        <w:numPr>
          <w:ilvl w:val="0"/>
          <w:numId w:val="19"/>
        </w:numPr>
        <w:shd w:val="clear" w:color="auto" w:fill="FFFFFF"/>
        <w:spacing w:before="0" w:beforeAutospacing="0" w:after="0" w:afterAutospacing="0" w:line="270" w:lineRule="atLeast"/>
        <w:ind w:left="426" w:hanging="349"/>
        <w:contextualSpacing/>
        <w:jc w:val="both"/>
      </w:pPr>
      <w:r w:rsidRPr="00362CFC">
        <w:t>использовать вопросы как исследовательский инструмент познания;</w:t>
      </w:r>
    </w:p>
    <w:p w:rsidR="00467E88" w:rsidRPr="00362CFC" w:rsidRDefault="00467E88" w:rsidP="00890A80">
      <w:pPr>
        <w:pStyle w:val="aff5"/>
        <w:numPr>
          <w:ilvl w:val="0"/>
          <w:numId w:val="19"/>
        </w:numPr>
        <w:shd w:val="clear" w:color="auto" w:fill="FFFFFF"/>
        <w:spacing w:before="0" w:beforeAutospacing="0" w:after="0" w:afterAutospacing="0" w:line="270" w:lineRule="atLeast"/>
        <w:ind w:left="426" w:hanging="349"/>
        <w:contextualSpacing/>
        <w:jc w:val="both"/>
      </w:pPr>
      <w:r w:rsidRPr="00362CFC">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67E88" w:rsidRPr="00362CFC" w:rsidRDefault="00467E88" w:rsidP="00890A80">
      <w:pPr>
        <w:pStyle w:val="aff5"/>
        <w:numPr>
          <w:ilvl w:val="0"/>
          <w:numId w:val="19"/>
        </w:numPr>
        <w:shd w:val="clear" w:color="auto" w:fill="FFFFFF"/>
        <w:spacing w:before="0" w:beforeAutospacing="0" w:after="0" w:afterAutospacing="0" w:line="270" w:lineRule="atLeast"/>
        <w:ind w:left="426" w:hanging="349"/>
        <w:contextualSpacing/>
        <w:jc w:val="both"/>
      </w:pPr>
      <w:r w:rsidRPr="00362CFC">
        <w:t>формировать гипотезу об истинности собственных суждений и суждений других, аргументировать свою позицию, мнение;</w:t>
      </w:r>
    </w:p>
    <w:p w:rsidR="00467E88" w:rsidRPr="00362CFC" w:rsidRDefault="00467E88" w:rsidP="00890A80">
      <w:pPr>
        <w:pStyle w:val="aff5"/>
        <w:numPr>
          <w:ilvl w:val="0"/>
          <w:numId w:val="19"/>
        </w:numPr>
        <w:shd w:val="clear" w:color="auto" w:fill="FFFFFF"/>
        <w:spacing w:before="0" w:beforeAutospacing="0" w:after="0" w:afterAutospacing="0" w:line="270" w:lineRule="atLeast"/>
        <w:ind w:left="426" w:hanging="349"/>
        <w:contextualSpacing/>
        <w:jc w:val="both"/>
      </w:pPr>
      <w:r w:rsidRPr="00362CFC">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67E88" w:rsidRPr="00362CFC" w:rsidRDefault="00467E88" w:rsidP="00890A80">
      <w:pPr>
        <w:pStyle w:val="aff5"/>
        <w:numPr>
          <w:ilvl w:val="0"/>
          <w:numId w:val="19"/>
        </w:numPr>
        <w:shd w:val="clear" w:color="auto" w:fill="FFFFFF"/>
        <w:spacing w:before="0" w:beforeAutospacing="0" w:after="0" w:afterAutospacing="0" w:line="270" w:lineRule="atLeast"/>
        <w:ind w:left="426" w:hanging="349"/>
        <w:contextualSpacing/>
        <w:jc w:val="both"/>
      </w:pPr>
      <w:r w:rsidRPr="00362CFC">
        <w:lastRenderedPageBreak/>
        <w:t>оценивать на применимость и достоверность информации, полученной в ходе исследования (эксперимента);</w:t>
      </w:r>
    </w:p>
    <w:p w:rsidR="00467E88" w:rsidRPr="00362CFC" w:rsidRDefault="00467E88" w:rsidP="00890A80">
      <w:pPr>
        <w:pStyle w:val="aff5"/>
        <w:numPr>
          <w:ilvl w:val="0"/>
          <w:numId w:val="19"/>
        </w:numPr>
        <w:shd w:val="clear" w:color="auto" w:fill="FFFFFF"/>
        <w:spacing w:before="0" w:beforeAutospacing="0" w:after="0" w:afterAutospacing="0" w:line="270" w:lineRule="atLeast"/>
        <w:ind w:left="426" w:hanging="349"/>
        <w:contextualSpacing/>
        <w:jc w:val="both"/>
      </w:pPr>
      <w:r w:rsidRPr="00362CFC">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67E88" w:rsidRPr="00362CFC" w:rsidRDefault="00467E88" w:rsidP="00890A80">
      <w:pPr>
        <w:pStyle w:val="aff5"/>
        <w:numPr>
          <w:ilvl w:val="0"/>
          <w:numId w:val="19"/>
        </w:numPr>
        <w:shd w:val="clear" w:color="auto" w:fill="FFFFFF"/>
        <w:spacing w:before="0" w:beforeAutospacing="0" w:after="0" w:afterAutospacing="0" w:line="270" w:lineRule="atLeast"/>
        <w:ind w:left="426" w:hanging="349"/>
        <w:contextualSpacing/>
        <w:jc w:val="both"/>
      </w:pPr>
      <w:r w:rsidRPr="00362CFC">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3) работа с информацией:</w:t>
      </w:r>
    </w:p>
    <w:p w:rsidR="00467E88" w:rsidRPr="00362CFC" w:rsidRDefault="00467E88" w:rsidP="00890A80">
      <w:pPr>
        <w:pStyle w:val="aff5"/>
        <w:numPr>
          <w:ilvl w:val="0"/>
          <w:numId w:val="20"/>
        </w:numPr>
        <w:shd w:val="clear" w:color="auto" w:fill="FFFFFF"/>
        <w:spacing w:before="0" w:beforeAutospacing="0" w:after="0" w:afterAutospacing="0" w:line="270" w:lineRule="atLeast"/>
        <w:ind w:left="426"/>
        <w:contextualSpacing/>
        <w:jc w:val="both"/>
      </w:pPr>
      <w:r w:rsidRPr="00362CFC">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67E88" w:rsidRPr="00362CFC" w:rsidRDefault="00467E88" w:rsidP="00890A80">
      <w:pPr>
        <w:pStyle w:val="aff5"/>
        <w:numPr>
          <w:ilvl w:val="0"/>
          <w:numId w:val="20"/>
        </w:numPr>
        <w:shd w:val="clear" w:color="auto" w:fill="FFFFFF"/>
        <w:spacing w:before="0" w:beforeAutospacing="0" w:after="0" w:afterAutospacing="0" w:line="270" w:lineRule="atLeast"/>
        <w:ind w:left="426"/>
        <w:contextualSpacing/>
        <w:jc w:val="both"/>
      </w:pPr>
      <w:r w:rsidRPr="00362CFC">
        <w:t>выбирать, анализировать, систематизировать и интерпретировать информацию различных видов и форм представления;</w:t>
      </w:r>
    </w:p>
    <w:p w:rsidR="00467E88" w:rsidRPr="00362CFC" w:rsidRDefault="00467E88" w:rsidP="00890A80">
      <w:pPr>
        <w:pStyle w:val="aff5"/>
        <w:numPr>
          <w:ilvl w:val="0"/>
          <w:numId w:val="20"/>
        </w:numPr>
        <w:shd w:val="clear" w:color="auto" w:fill="FFFFFF"/>
        <w:spacing w:before="0" w:beforeAutospacing="0" w:after="0" w:afterAutospacing="0" w:line="270" w:lineRule="atLeast"/>
        <w:ind w:left="426"/>
        <w:contextualSpacing/>
        <w:jc w:val="both"/>
      </w:pPr>
      <w:r w:rsidRPr="00362CFC">
        <w:t>находить сходные аргументы (подтверждающие или опровергающие одну и ту же идею, версию) в различных информационных источниках;</w:t>
      </w:r>
    </w:p>
    <w:p w:rsidR="00467E88" w:rsidRPr="00362CFC" w:rsidRDefault="00467E88" w:rsidP="00890A80">
      <w:pPr>
        <w:pStyle w:val="aff5"/>
        <w:numPr>
          <w:ilvl w:val="0"/>
          <w:numId w:val="20"/>
        </w:numPr>
        <w:shd w:val="clear" w:color="auto" w:fill="FFFFFF"/>
        <w:spacing w:before="0" w:beforeAutospacing="0" w:after="0" w:afterAutospacing="0" w:line="270" w:lineRule="atLeast"/>
        <w:ind w:left="426"/>
        <w:contextualSpacing/>
        <w:jc w:val="both"/>
      </w:pPr>
      <w:r w:rsidRPr="00362CFC">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67E88" w:rsidRPr="00362CFC" w:rsidRDefault="00467E88" w:rsidP="00890A80">
      <w:pPr>
        <w:pStyle w:val="aff5"/>
        <w:numPr>
          <w:ilvl w:val="0"/>
          <w:numId w:val="20"/>
        </w:numPr>
        <w:shd w:val="clear" w:color="auto" w:fill="FFFFFF"/>
        <w:spacing w:before="0" w:beforeAutospacing="0" w:after="0" w:afterAutospacing="0" w:line="270" w:lineRule="atLeast"/>
        <w:ind w:left="426"/>
        <w:contextualSpacing/>
        <w:jc w:val="both"/>
      </w:pPr>
      <w:r w:rsidRPr="00362CFC">
        <w:t>оценивать надежность информации по критериям, предложенным педагогическим работником или сформулированным самостоятельно;</w:t>
      </w:r>
    </w:p>
    <w:p w:rsidR="00467E88" w:rsidRPr="00362CFC" w:rsidRDefault="00467E88" w:rsidP="00890A80">
      <w:pPr>
        <w:pStyle w:val="aff5"/>
        <w:numPr>
          <w:ilvl w:val="0"/>
          <w:numId w:val="20"/>
        </w:numPr>
        <w:shd w:val="clear" w:color="auto" w:fill="FFFFFF"/>
        <w:spacing w:before="0" w:beforeAutospacing="0" w:after="0" w:afterAutospacing="0" w:line="270" w:lineRule="atLeast"/>
        <w:ind w:left="426"/>
        <w:contextualSpacing/>
        <w:jc w:val="both"/>
      </w:pPr>
      <w:r w:rsidRPr="00362CFC">
        <w:t>эффективно запоминать и систематизировать информацию.</w:t>
      </w:r>
    </w:p>
    <w:p w:rsidR="00467E88" w:rsidRPr="00362CFC" w:rsidRDefault="00467E88" w:rsidP="00467E88">
      <w:pPr>
        <w:pStyle w:val="aff5"/>
        <w:shd w:val="clear" w:color="auto" w:fill="FFFFFF"/>
        <w:spacing w:before="0" w:beforeAutospacing="0" w:after="0" w:afterAutospacing="0" w:line="270" w:lineRule="atLeast"/>
        <w:ind w:firstLine="426"/>
        <w:contextualSpacing/>
        <w:jc w:val="both"/>
      </w:pPr>
      <w:r w:rsidRPr="00362CFC">
        <w:t>Овладение системой универсальных учебных познавательных действий обеспечивает сформированность когнитивных навыков у обучающихся.</w:t>
      </w:r>
    </w:p>
    <w:p w:rsidR="00467E88" w:rsidRPr="00362CFC" w:rsidRDefault="00467E88" w:rsidP="00467E88">
      <w:pPr>
        <w:pStyle w:val="aff5"/>
        <w:shd w:val="clear" w:color="auto" w:fill="FFFFFF"/>
        <w:spacing w:before="0" w:beforeAutospacing="0" w:after="0" w:afterAutospacing="0" w:line="270" w:lineRule="atLeast"/>
        <w:contextualSpacing/>
        <w:jc w:val="both"/>
        <w:rPr>
          <w:b/>
        </w:rPr>
      </w:pPr>
      <w:r w:rsidRPr="00362CFC">
        <w:rPr>
          <w:b/>
        </w:rPr>
        <w:t>2. Овладение универсальными учебными коммуникативными действиями:</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1) общение:</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воспринимать и формулировать суждения, выражать эмоции в соответствии с целями и условиями общения;</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выражать себя (свою точку зрения) в устных и письменных текстах;</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понимать намерения других, проявлять уважительное отношение к собеседнику и в корректной форме формулировать свои возражения;</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сопоставлять свои суждения с суждениями других участников диалога, обнаруживать различие и сходство позиций;</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публично представлять результаты выполненного опыта (эксперимента, исследования, проекта);</w:t>
      </w:r>
    </w:p>
    <w:p w:rsidR="00467E88" w:rsidRPr="00362CFC" w:rsidRDefault="00467E88" w:rsidP="00890A80">
      <w:pPr>
        <w:pStyle w:val="aff5"/>
        <w:numPr>
          <w:ilvl w:val="0"/>
          <w:numId w:val="21"/>
        </w:numPr>
        <w:shd w:val="clear" w:color="auto" w:fill="FFFFFF"/>
        <w:spacing w:before="0" w:beforeAutospacing="0" w:after="0" w:afterAutospacing="0" w:line="270" w:lineRule="atLeast"/>
        <w:ind w:left="426"/>
        <w:contextualSpacing/>
        <w:jc w:val="both"/>
      </w:pPr>
      <w:r w:rsidRPr="00362CFC">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2) совместная деятельность:</w:t>
      </w:r>
    </w:p>
    <w:p w:rsidR="00467E88" w:rsidRPr="00362CFC" w:rsidRDefault="00467E88" w:rsidP="00890A80">
      <w:pPr>
        <w:pStyle w:val="aff5"/>
        <w:numPr>
          <w:ilvl w:val="0"/>
          <w:numId w:val="22"/>
        </w:numPr>
        <w:shd w:val="clear" w:color="auto" w:fill="FFFFFF"/>
        <w:spacing w:before="0" w:beforeAutospacing="0" w:after="0" w:afterAutospacing="0" w:line="270" w:lineRule="atLeast"/>
        <w:ind w:left="426"/>
        <w:contextualSpacing/>
        <w:jc w:val="both"/>
      </w:pPr>
      <w:r w:rsidRPr="00362CFC">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67E88" w:rsidRPr="00362CFC" w:rsidRDefault="00467E88" w:rsidP="00890A80">
      <w:pPr>
        <w:pStyle w:val="aff5"/>
        <w:numPr>
          <w:ilvl w:val="0"/>
          <w:numId w:val="22"/>
        </w:numPr>
        <w:shd w:val="clear" w:color="auto" w:fill="FFFFFF"/>
        <w:spacing w:before="0" w:beforeAutospacing="0" w:after="0" w:afterAutospacing="0" w:line="270" w:lineRule="atLeast"/>
        <w:ind w:left="426"/>
        <w:contextualSpacing/>
        <w:jc w:val="both"/>
      </w:pPr>
      <w:r w:rsidRPr="00362CFC">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67E88" w:rsidRPr="00362CFC" w:rsidRDefault="00467E88" w:rsidP="00890A80">
      <w:pPr>
        <w:pStyle w:val="aff5"/>
        <w:numPr>
          <w:ilvl w:val="0"/>
          <w:numId w:val="22"/>
        </w:numPr>
        <w:shd w:val="clear" w:color="auto" w:fill="FFFFFF"/>
        <w:spacing w:before="0" w:beforeAutospacing="0" w:after="0" w:afterAutospacing="0" w:line="270" w:lineRule="atLeast"/>
        <w:ind w:left="426"/>
        <w:contextualSpacing/>
        <w:jc w:val="both"/>
      </w:pPr>
      <w:r w:rsidRPr="00362CFC">
        <w:lastRenderedPageBreak/>
        <w:t>уметь обобщать мнения нескольких людей, проявлять готовность руководить, выполнять поручения, подчиняться;</w:t>
      </w:r>
    </w:p>
    <w:p w:rsidR="00467E88" w:rsidRPr="00362CFC" w:rsidRDefault="00467E88" w:rsidP="00890A80">
      <w:pPr>
        <w:pStyle w:val="aff5"/>
        <w:numPr>
          <w:ilvl w:val="0"/>
          <w:numId w:val="22"/>
        </w:numPr>
        <w:shd w:val="clear" w:color="auto" w:fill="FFFFFF"/>
        <w:spacing w:before="0" w:beforeAutospacing="0" w:after="0" w:afterAutospacing="0" w:line="270" w:lineRule="atLeast"/>
        <w:ind w:left="426"/>
        <w:contextualSpacing/>
        <w:jc w:val="both"/>
      </w:pPr>
      <w:r w:rsidRPr="00362CFC">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67E88" w:rsidRPr="00362CFC" w:rsidRDefault="00467E88" w:rsidP="00890A80">
      <w:pPr>
        <w:pStyle w:val="aff5"/>
        <w:numPr>
          <w:ilvl w:val="0"/>
          <w:numId w:val="22"/>
        </w:numPr>
        <w:shd w:val="clear" w:color="auto" w:fill="FFFFFF"/>
        <w:spacing w:before="0" w:beforeAutospacing="0" w:after="0" w:afterAutospacing="0" w:line="270" w:lineRule="atLeast"/>
        <w:ind w:left="426"/>
        <w:contextualSpacing/>
        <w:jc w:val="both"/>
      </w:pPr>
      <w:r w:rsidRPr="00362CFC">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67E88" w:rsidRPr="00362CFC" w:rsidRDefault="00467E88" w:rsidP="00890A80">
      <w:pPr>
        <w:pStyle w:val="aff5"/>
        <w:numPr>
          <w:ilvl w:val="0"/>
          <w:numId w:val="22"/>
        </w:numPr>
        <w:shd w:val="clear" w:color="auto" w:fill="FFFFFF"/>
        <w:spacing w:before="0" w:beforeAutospacing="0" w:after="0" w:afterAutospacing="0" w:line="270" w:lineRule="atLeast"/>
        <w:ind w:left="426"/>
        <w:contextualSpacing/>
        <w:jc w:val="both"/>
      </w:pPr>
      <w:r w:rsidRPr="00362CFC">
        <w:t>оценивать качество своего вклада в общий продукт по критериям, самостоятельно сформулированным участниками взаимодействия;</w:t>
      </w:r>
    </w:p>
    <w:p w:rsidR="00467E88" w:rsidRPr="00362CFC" w:rsidRDefault="00467E88" w:rsidP="00890A80">
      <w:pPr>
        <w:pStyle w:val="aff5"/>
        <w:numPr>
          <w:ilvl w:val="0"/>
          <w:numId w:val="22"/>
        </w:numPr>
        <w:shd w:val="clear" w:color="auto" w:fill="FFFFFF"/>
        <w:spacing w:before="0" w:beforeAutospacing="0" w:after="0" w:afterAutospacing="0" w:line="270" w:lineRule="atLeast"/>
        <w:ind w:left="426"/>
        <w:contextualSpacing/>
        <w:jc w:val="both"/>
      </w:pPr>
      <w:r w:rsidRPr="00362CFC">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67E88" w:rsidRPr="00362CFC" w:rsidRDefault="00467E88" w:rsidP="00467E88">
      <w:pPr>
        <w:pStyle w:val="aff5"/>
        <w:shd w:val="clear" w:color="auto" w:fill="FFFFFF"/>
        <w:spacing w:before="0" w:beforeAutospacing="0" w:after="0" w:afterAutospacing="0" w:line="270" w:lineRule="atLeast"/>
        <w:ind w:firstLine="426"/>
        <w:contextualSpacing/>
        <w:jc w:val="both"/>
      </w:pPr>
      <w:r w:rsidRPr="00362CFC">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67E88" w:rsidRPr="00362CFC" w:rsidRDefault="00467E88" w:rsidP="00467E88">
      <w:pPr>
        <w:pStyle w:val="aff5"/>
        <w:shd w:val="clear" w:color="auto" w:fill="FFFFFF"/>
        <w:spacing w:before="0" w:beforeAutospacing="0" w:after="0" w:afterAutospacing="0" w:line="270" w:lineRule="atLeast"/>
        <w:contextualSpacing/>
        <w:jc w:val="both"/>
        <w:rPr>
          <w:b/>
        </w:rPr>
      </w:pPr>
      <w:r w:rsidRPr="00362CFC">
        <w:rPr>
          <w:b/>
        </w:rPr>
        <w:t>3. Овладение универсальными учебными регулятивными действиями:</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1) самоорганизация:</w:t>
      </w:r>
    </w:p>
    <w:p w:rsidR="00467E88" w:rsidRPr="00362CFC" w:rsidRDefault="00467E88" w:rsidP="00890A80">
      <w:pPr>
        <w:pStyle w:val="aff5"/>
        <w:numPr>
          <w:ilvl w:val="0"/>
          <w:numId w:val="23"/>
        </w:numPr>
        <w:shd w:val="clear" w:color="auto" w:fill="FFFFFF"/>
        <w:spacing w:before="0" w:beforeAutospacing="0" w:after="0" w:afterAutospacing="0" w:line="270" w:lineRule="atLeast"/>
        <w:ind w:left="426"/>
        <w:contextualSpacing/>
        <w:jc w:val="both"/>
      </w:pPr>
      <w:r w:rsidRPr="00362CFC">
        <w:t>выявлять проблемы для решения в жизненных и учебных ситуациях;</w:t>
      </w:r>
    </w:p>
    <w:p w:rsidR="00467E88" w:rsidRPr="00362CFC" w:rsidRDefault="00467E88" w:rsidP="00890A80">
      <w:pPr>
        <w:pStyle w:val="aff5"/>
        <w:numPr>
          <w:ilvl w:val="0"/>
          <w:numId w:val="23"/>
        </w:numPr>
        <w:shd w:val="clear" w:color="auto" w:fill="FFFFFF"/>
        <w:spacing w:before="0" w:beforeAutospacing="0" w:after="0" w:afterAutospacing="0" w:line="270" w:lineRule="atLeast"/>
        <w:ind w:left="426"/>
        <w:contextualSpacing/>
        <w:jc w:val="both"/>
      </w:pPr>
      <w:r w:rsidRPr="00362CFC">
        <w:t>ориентироваться в различных подходах принятия решений (индивидуальное, принятие решения в группе, принятие решений группой);</w:t>
      </w:r>
    </w:p>
    <w:p w:rsidR="00467E88" w:rsidRPr="00362CFC" w:rsidRDefault="00467E88" w:rsidP="00890A80">
      <w:pPr>
        <w:pStyle w:val="aff5"/>
        <w:numPr>
          <w:ilvl w:val="0"/>
          <w:numId w:val="23"/>
        </w:numPr>
        <w:shd w:val="clear" w:color="auto" w:fill="FFFFFF"/>
        <w:spacing w:before="0" w:beforeAutospacing="0" w:after="0" w:afterAutospacing="0" w:line="270" w:lineRule="atLeast"/>
        <w:ind w:left="426"/>
        <w:contextualSpacing/>
        <w:jc w:val="both"/>
      </w:pPr>
      <w:r w:rsidRPr="00362CFC">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67E88" w:rsidRPr="00362CFC" w:rsidRDefault="00467E88" w:rsidP="00890A80">
      <w:pPr>
        <w:pStyle w:val="aff5"/>
        <w:numPr>
          <w:ilvl w:val="0"/>
          <w:numId w:val="23"/>
        </w:numPr>
        <w:shd w:val="clear" w:color="auto" w:fill="FFFFFF"/>
        <w:spacing w:before="0" w:beforeAutospacing="0" w:after="0" w:afterAutospacing="0" w:line="270" w:lineRule="atLeast"/>
        <w:ind w:left="426"/>
        <w:contextualSpacing/>
        <w:jc w:val="both"/>
      </w:pPr>
      <w:r w:rsidRPr="00362CFC">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67E88" w:rsidRPr="00362CFC" w:rsidRDefault="00467E88" w:rsidP="00890A80">
      <w:pPr>
        <w:pStyle w:val="aff5"/>
        <w:numPr>
          <w:ilvl w:val="0"/>
          <w:numId w:val="23"/>
        </w:numPr>
        <w:shd w:val="clear" w:color="auto" w:fill="FFFFFF"/>
        <w:spacing w:before="0" w:beforeAutospacing="0" w:after="0" w:afterAutospacing="0" w:line="270" w:lineRule="atLeast"/>
        <w:ind w:left="426"/>
        <w:contextualSpacing/>
        <w:jc w:val="both"/>
      </w:pPr>
      <w:r w:rsidRPr="00362CFC">
        <w:t>делать выбор и брать ответственность за решение;</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2) самоконтроль:</w:t>
      </w:r>
    </w:p>
    <w:p w:rsidR="00467E88" w:rsidRPr="00362CFC" w:rsidRDefault="00467E88" w:rsidP="00890A80">
      <w:pPr>
        <w:pStyle w:val="aff5"/>
        <w:numPr>
          <w:ilvl w:val="0"/>
          <w:numId w:val="24"/>
        </w:numPr>
        <w:shd w:val="clear" w:color="auto" w:fill="FFFFFF"/>
        <w:spacing w:before="0" w:beforeAutospacing="0" w:after="0" w:afterAutospacing="0" w:line="270" w:lineRule="atLeast"/>
        <w:ind w:left="426"/>
        <w:contextualSpacing/>
        <w:jc w:val="both"/>
      </w:pPr>
      <w:r w:rsidRPr="00362CFC">
        <w:t>владеть способами самоконтроля, самомотивации и рефлексии;</w:t>
      </w:r>
    </w:p>
    <w:p w:rsidR="00467E88" w:rsidRPr="00362CFC" w:rsidRDefault="00467E88" w:rsidP="00890A80">
      <w:pPr>
        <w:pStyle w:val="aff5"/>
        <w:numPr>
          <w:ilvl w:val="0"/>
          <w:numId w:val="24"/>
        </w:numPr>
        <w:shd w:val="clear" w:color="auto" w:fill="FFFFFF"/>
        <w:spacing w:before="0" w:beforeAutospacing="0" w:after="0" w:afterAutospacing="0" w:line="270" w:lineRule="atLeast"/>
        <w:ind w:left="426"/>
        <w:contextualSpacing/>
        <w:jc w:val="both"/>
      </w:pPr>
      <w:r w:rsidRPr="00362CFC">
        <w:t>давать адекватную оценку ситуации и предлагать план ее изменения;</w:t>
      </w:r>
    </w:p>
    <w:p w:rsidR="00467E88" w:rsidRPr="00362CFC" w:rsidRDefault="00467E88" w:rsidP="00890A80">
      <w:pPr>
        <w:pStyle w:val="aff5"/>
        <w:numPr>
          <w:ilvl w:val="0"/>
          <w:numId w:val="24"/>
        </w:numPr>
        <w:shd w:val="clear" w:color="auto" w:fill="FFFFFF"/>
        <w:spacing w:before="0" w:beforeAutospacing="0" w:after="0" w:afterAutospacing="0" w:line="270" w:lineRule="atLeast"/>
        <w:ind w:left="426"/>
        <w:contextualSpacing/>
        <w:jc w:val="both"/>
      </w:pPr>
      <w:r w:rsidRPr="00362CFC">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67E88" w:rsidRPr="00362CFC" w:rsidRDefault="00467E88" w:rsidP="00890A80">
      <w:pPr>
        <w:pStyle w:val="aff5"/>
        <w:numPr>
          <w:ilvl w:val="0"/>
          <w:numId w:val="24"/>
        </w:numPr>
        <w:shd w:val="clear" w:color="auto" w:fill="FFFFFF"/>
        <w:spacing w:before="0" w:beforeAutospacing="0" w:after="0" w:afterAutospacing="0" w:line="270" w:lineRule="atLeast"/>
        <w:ind w:left="426"/>
        <w:contextualSpacing/>
        <w:jc w:val="both"/>
      </w:pPr>
      <w:r w:rsidRPr="00362CFC">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67E88" w:rsidRPr="00362CFC" w:rsidRDefault="00467E88" w:rsidP="00890A80">
      <w:pPr>
        <w:pStyle w:val="aff5"/>
        <w:numPr>
          <w:ilvl w:val="0"/>
          <w:numId w:val="24"/>
        </w:numPr>
        <w:shd w:val="clear" w:color="auto" w:fill="FFFFFF"/>
        <w:spacing w:before="0" w:beforeAutospacing="0" w:after="0" w:afterAutospacing="0" w:line="270" w:lineRule="atLeast"/>
        <w:ind w:left="426"/>
        <w:contextualSpacing/>
        <w:jc w:val="both"/>
      </w:pPr>
      <w:r w:rsidRPr="00362CFC">
        <w:t>вносить коррективы в деятельность на основе новых обстоятельств, изменившихся ситуаций, установленных ошибок, возникших трудностей;</w:t>
      </w:r>
    </w:p>
    <w:p w:rsidR="00467E88" w:rsidRPr="00362CFC" w:rsidRDefault="00467E88" w:rsidP="00890A80">
      <w:pPr>
        <w:pStyle w:val="aff5"/>
        <w:numPr>
          <w:ilvl w:val="0"/>
          <w:numId w:val="24"/>
        </w:numPr>
        <w:shd w:val="clear" w:color="auto" w:fill="FFFFFF"/>
        <w:spacing w:before="0" w:beforeAutospacing="0" w:after="0" w:afterAutospacing="0" w:line="270" w:lineRule="atLeast"/>
        <w:ind w:left="426"/>
        <w:contextualSpacing/>
        <w:jc w:val="both"/>
      </w:pPr>
      <w:r w:rsidRPr="00362CFC">
        <w:t>оценивать соответствие результата цели и условиям;</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3) эмоциональный интеллект:</w:t>
      </w:r>
    </w:p>
    <w:p w:rsidR="00467E88" w:rsidRPr="00362CFC" w:rsidRDefault="00467E88" w:rsidP="00890A80">
      <w:pPr>
        <w:pStyle w:val="aff5"/>
        <w:numPr>
          <w:ilvl w:val="0"/>
          <w:numId w:val="25"/>
        </w:numPr>
        <w:shd w:val="clear" w:color="auto" w:fill="FFFFFF"/>
        <w:spacing w:before="0" w:beforeAutospacing="0" w:after="0" w:afterAutospacing="0" w:line="270" w:lineRule="atLeast"/>
        <w:ind w:left="426" w:hanging="349"/>
        <w:contextualSpacing/>
        <w:jc w:val="both"/>
      </w:pPr>
      <w:r w:rsidRPr="00362CFC">
        <w:t>различать, называть и управлять собственными эмоциями и эмоциями других;</w:t>
      </w:r>
    </w:p>
    <w:p w:rsidR="00467E88" w:rsidRPr="00362CFC" w:rsidRDefault="00467E88" w:rsidP="00890A80">
      <w:pPr>
        <w:pStyle w:val="aff5"/>
        <w:numPr>
          <w:ilvl w:val="0"/>
          <w:numId w:val="25"/>
        </w:numPr>
        <w:shd w:val="clear" w:color="auto" w:fill="FFFFFF"/>
        <w:spacing w:before="0" w:beforeAutospacing="0" w:after="0" w:afterAutospacing="0" w:line="270" w:lineRule="atLeast"/>
        <w:ind w:left="426" w:hanging="349"/>
        <w:contextualSpacing/>
        <w:jc w:val="both"/>
      </w:pPr>
      <w:r w:rsidRPr="00362CFC">
        <w:t>выявлять и анализировать причины эмоций;</w:t>
      </w:r>
    </w:p>
    <w:p w:rsidR="00467E88" w:rsidRPr="00362CFC" w:rsidRDefault="00467E88" w:rsidP="00890A80">
      <w:pPr>
        <w:pStyle w:val="aff5"/>
        <w:numPr>
          <w:ilvl w:val="0"/>
          <w:numId w:val="25"/>
        </w:numPr>
        <w:shd w:val="clear" w:color="auto" w:fill="FFFFFF"/>
        <w:spacing w:before="0" w:beforeAutospacing="0" w:after="0" w:afterAutospacing="0" w:line="270" w:lineRule="atLeast"/>
        <w:ind w:left="426" w:hanging="349"/>
        <w:contextualSpacing/>
        <w:jc w:val="both"/>
      </w:pPr>
      <w:r w:rsidRPr="00362CFC">
        <w:t>ставить себя на место другого человека, понимать мотивы и намерения другого;</w:t>
      </w:r>
    </w:p>
    <w:p w:rsidR="00467E88" w:rsidRPr="00362CFC" w:rsidRDefault="00467E88" w:rsidP="00890A80">
      <w:pPr>
        <w:pStyle w:val="aff5"/>
        <w:numPr>
          <w:ilvl w:val="0"/>
          <w:numId w:val="25"/>
        </w:numPr>
        <w:shd w:val="clear" w:color="auto" w:fill="FFFFFF"/>
        <w:spacing w:before="0" w:beforeAutospacing="0" w:after="0" w:afterAutospacing="0" w:line="270" w:lineRule="atLeast"/>
        <w:ind w:left="426" w:hanging="349"/>
        <w:contextualSpacing/>
        <w:jc w:val="both"/>
      </w:pPr>
      <w:r w:rsidRPr="00362CFC">
        <w:t>регулировать способ выражения эмоций;</w:t>
      </w:r>
    </w:p>
    <w:p w:rsidR="00467E88" w:rsidRPr="00775F00" w:rsidRDefault="00467E88" w:rsidP="00467E88">
      <w:pPr>
        <w:pStyle w:val="aff5"/>
        <w:shd w:val="clear" w:color="auto" w:fill="FFFFFF"/>
        <w:spacing w:before="0" w:beforeAutospacing="0" w:after="0" w:afterAutospacing="0" w:line="270" w:lineRule="atLeast"/>
        <w:contextualSpacing/>
        <w:jc w:val="both"/>
        <w:rPr>
          <w:b/>
        </w:rPr>
      </w:pPr>
      <w:r w:rsidRPr="00775F00">
        <w:rPr>
          <w:b/>
        </w:rPr>
        <w:t>4) принятие себя и других:</w:t>
      </w:r>
    </w:p>
    <w:p w:rsidR="00467E88" w:rsidRPr="00362CFC" w:rsidRDefault="00467E88" w:rsidP="00890A80">
      <w:pPr>
        <w:pStyle w:val="aff5"/>
        <w:numPr>
          <w:ilvl w:val="0"/>
          <w:numId w:val="26"/>
        </w:numPr>
        <w:shd w:val="clear" w:color="auto" w:fill="FFFFFF"/>
        <w:spacing w:before="0" w:beforeAutospacing="0" w:after="0" w:afterAutospacing="0" w:line="270" w:lineRule="atLeast"/>
        <w:ind w:left="426"/>
        <w:contextualSpacing/>
        <w:jc w:val="both"/>
      </w:pPr>
      <w:r w:rsidRPr="00362CFC">
        <w:t>осознанно относиться к другому человеку, его мнению;</w:t>
      </w:r>
    </w:p>
    <w:p w:rsidR="00467E88" w:rsidRPr="00362CFC" w:rsidRDefault="00467E88" w:rsidP="00890A80">
      <w:pPr>
        <w:pStyle w:val="aff5"/>
        <w:numPr>
          <w:ilvl w:val="0"/>
          <w:numId w:val="26"/>
        </w:numPr>
        <w:shd w:val="clear" w:color="auto" w:fill="FFFFFF"/>
        <w:spacing w:before="0" w:beforeAutospacing="0" w:after="0" w:afterAutospacing="0" w:line="270" w:lineRule="atLeast"/>
        <w:ind w:left="426"/>
        <w:contextualSpacing/>
        <w:jc w:val="both"/>
      </w:pPr>
      <w:r w:rsidRPr="00362CFC">
        <w:t>признавать свое право на ошибку и такое же право другого;</w:t>
      </w:r>
    </w:p>
    <w:p w:rsidR="00467E88" w:rsidRPr="00362CFC" w:rsidRDefault="00467E88" w:rsidP="00890A80">
      <w:pPr>
        <w:pStyle w:val="aff5"/>
        <w:numPr>
          <w:ilvl w:val="0"/>
          <w:numId w:val="26"/>
        </w:numPr>
        <w:shd w:val="clear" w:color="auto" w:fill="FFFFFF"/>
        <w:spacing w:before="0" w:beforeAutospacing="0" w:after="0" w:afterAutospacing="0" w:line="270" w:lineRule="atLeast"/>
        <w:ind w:left="426"/>
        <w:contextualSpacing/>
        <w:jc w:val="both"/>
      </w:pPr>
      <w:r w:rsidRPr="00362CFC">
        <w:t>принимать себя и других, не осуждая;</w:t>
      </w:r>
    </w:p>
    <w:p w:rsidR="00467E88" w:rsidRPr="00362CFC" w:rsidRDefault="00467E88" w:rsidP="00890A80">
      <w:pPr>
        <w:pStyle w:val="aff5"/>
        <w:numPr>
          <w:ilvl w:val="0"/>
          <w:numId w:val="26"/>
        </w:numPr>
        <w:shd w:val="clear" w:color="auto" w:fill="FFFFFF"/>
        <w:spacing w:before="0" w:beforeAutospacing="0" w:after="0" w:afterAutospacing="0" w:line="270" w:lineRule="atLeast"/>
        <w:ind w:left="426"/>
        <w:contextualSpacing/>
        <w:jc w:val="both"/>
      </w:pPr>
      <w:r w:rsidRPr="00362CFC">
        <w:t>открытость себе и другим;</w:t>
      </w:r>
    </w:p>
    <w:p w:rsidR="00467E88" w:rsidRPr="00362CFC" w:rsidRDefault="00467E88" w:rsidP="00890A80">
      <w:pPr>
        <w:pStyle w:val="aff5"/>
        <w:numPr>
          <w:ilvl w:val="0"/>
          <w:numId w:val="26"/>
        </w:numPr>
        <w:shd w:val="clear" w:color="auto" w:fill="FFFFFF"/>
        <w:spacing w:before="0" w:beforeAutospacing="0" w:after="0" w:afterAutospacing="0" w:line="270" w:lineRule="atLeast"/>
        <w:ind w:left="426"/>
        <w:contextualSpacing/>
        <w:jc w:val="both"/>
      </w:pPr>
      <w:r w:rsidRPr="00362CFC">
        <w:t>осознавать невозможность контролировать все вокруг.</w:t>
      </w:r>
    </w:p>
    <w:p w:rsidR="00467E88" w:rsidRPr="00362CFC" w:rsidRDefault="00467E88" w:rsidP="00467E88">
      <w:pPr>
        <w:pStyle w:val="aff5"/>
        <w:shd w:val="clear" w:color="auto" w:fill="FFFFFF"/>
        <w:spacing w:before="0" w:beforeAutospacing="0" w:after="0" w:afterAutospacing="0" w:line="270" w:lineRule="atLeast"/>
        <w:ind w:firstLine="426"/>
        <w:contextualSpacing/>
        <w:jc w:val="both"/>
      </w:pPr>
      <w:r w:rsidRPr="00362CFC">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5490" w:rsidRPr="00165783" w:rsidRDefault="00815490" w:rsidP="00815490">
      <w:pPr>
        <w:pStyle w:val="2"/>
        <w:spacing w:line="240" w:lineRule="auto"/>
        <w:jc w:val="center"/>
        <w:rPr>
          <w:rFonts w:ascii="Times New Roman" w:hAnsi="Times New Roman" w:cs="Times New Roman"/>
          <w:color w:val="auto"/>
          <w:sz w:val="24"/>
          <w:szCs w:val="24"/>
        </w:rPr>
      </w:pPr>
      <w:r w:rsidRPr="00165783">
        <w:rPr>
          <w:rFonts w:ascii="Times New Roman" w:hAnsi="Times New Roman" w:cs="Times New Roman"/>
          <w:color w:val="auto"/>
          <w:sz w:val="24"/>
          <w:szCs w:val="24"/>
        </w:rPr>
        <w:t>1.2.5. Предметные результаты</w:t>
      </w:r>
    </w:p>
    <w:p w:rsidR="00815490" w:rsidRPr="00090318" w:rsidRDefault="00815490" w:rsidP="00815490">
      <w:pPr>
        <w:pStyle w:val="3"/>
        <w:ind w:firstLine="709"/>
        <w:jc w:val="center"/>
        <w:rPr>
          <w:rFonts w:ascii="Times New Roman" w:hAnsi="Times New Roman" w:cs="Times New Roman"/>
          <w:b/>
          <w:sz w:val="24"/>
          <w:szCs w:val="24"/>
        </w:rPr>
      </w:pPr>
      <w:bookmarkStart w:id="25" w:name="_Toc409691628"/>
      <w:bookmarkStart w:id="26" w:name="_Toc410653953"/>
      <w:bookmarkStart w:id="27" w:name="_Toc414553133"/>
      <w:r w:rsidRPr="00090318">
        <w:rPr>
          <w:rFonts w:ascii="Times New Roman" w:hAnsi="Times New Roman" w:cs="Times New Roman"/>
          <w:b/>
          <w:sz w:val="24"/>
          <w:szCs w:val="24"/>
        </w:rPr>
        <w:t>1.2.5.1. Русский язык</w:t>
      </w:r>
      <w:bookmarkEnd w:id="25"/>
      <w:bookmarkEnd w:id="26"/>
      <w:bookmarkEnd w:id="27"/>
    </w:p>
    <w:p w:rsidR="00815490" w:rsidRPr="00DD2ECE" w:rsidRDefault="00815490" w:rsidP="00815490">
      <w:pPr>
        <w:pStyle w:val="28"/>
        <w:shd w:val="clear" w:color="auto" w:fill="auto"/>
        <w:tabs>
          <w:tab w:val="left" w:pos="1527"/>
        </w:tabs>
        <w:spacing w:line="240" w:lineRule="auto"/>
        <w:ind w:right="20" w:firstLine="426"/>
        <w:contextualSpacing/>
        <w:jc w:val="both"/>
        <w:rPr>
          <w:rFonts w:ascii="Times New Roman" w:hAnsi="Times New Roman" w:cs="Times New Roman"/>
          <w:sz w:val="24"/>
          <w:szCs w:val="24"/>
        </w:rPr>
      </w:pPr>
      <w:r w:rsidRPr="00DD2ECE">
        <w:rPr>
          <w:rFonts w:ascii="Times New Roman" w:hAnsi="Times New Roman" w:cs="Times New Roman"/>
          <w:sz w:val="24"/>
          <w:szCs w:val="24"/>
        </w:rPr>
        <w:t xml:space="preserve">Предметные результаты по предметной области «Русский язык и литература» </w:t>
      </w:r>
      <w:r>
        <w:rPr>
          <w:rFonts w:ascii="Times New Roman" w:hAnsi="Times New Roman" w:cs="Times New Roman"/>
          <w:sz w:val="24"/>
          <w:szCs w:val="24"/>
        </w:rPr>
        <w:t xml:space="preserve">по учебному предмету «Русский язык» </w:t>
      </w:r>
      <w:r w:rsidRPr="00DD2ECE">
        <w:rPr>
          <w:rFonts w:ascii="Times New Roman" w:hAnsi="Times New Roman" w:cs="Times New Roman"/>
          <w:sz w:val="24"/>
          <w:szCs w:val="24"/>
        </w:rPr>
        <w:t>должны обеспечивать:</w:t>
      </w:r>
    </w:p>
    <w:p w:rsidR="00815490" w:rsidRPr="00DD2ECE" w:rsidRDefault="00815490" w:rsidP="00890A80">
      <w:pPr>
        <w:pStyle w:val="28"/>
        <w:numPr>
          <w:ilvl w:val="0"/>
          <w:numId w:val="27"/>
        </w:numPr>
        <w:shd w:val="clear" w:color="auto" w:fill="auto"/>
        <w:tabs>
          <w:tab w:val="left" w:pos="567"/>
        </w:tabs>
        <w:spacing w:line="240" w:lineRule="auto"/>
        <w:ind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овладение различными видами чтения (просмотровым, ознакомительным, изучающим, поисковым);</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понимание прослушанных или прочитанных учебно-научных, официально</w:t>
      </w:r>
      <w:r w:rsidRPr="00DD2ECE">
        <w:rPr>
          <w:rFonts w:ascii="Times New Roman" w:hAnsi="Times New Roman" w:cs="Times New Roman"/>
          <w:sz w:val="24"/>
          <w:szCs w:val="24"/>
        </w:rPr>
        <w:softHyphen/>
        <w:t>деловых, публицистических, художественных текстов различных функционально</w:t>
      </w:r>
      <w:r w:rsidRPr="00DD2ECE">
        <w:rPr>
          <w:rFonts w:ascii="Times New Roman" w:hAnsi="Times New Roman" w:cs="Times New Roman"/>
          <w:sz w:val="24"/>
          <w:szCs w:val="24"/>
        </w:rPr>
        <w:softHyphen/>
        <w:t>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w:t>
      </w:r>
    </w:p>
    <w:p w:rsidR="00815490" w:rsidRPr="00DD2ECE" w:rsidRDefault="00815490" w:rsidP="00890A80">
      <w:pPr>
        <w:pStyle w:val="28"/>
        <w:numPr>
          <w:ilvl w:val="0"/>
          <w:numId w:val="28"/>
        </w:numPr>
        <w:shd w:val="clear" w:color="auto" w:fill="auto"/>
        <w:spacing w:line="240" w:lineRule="auto"/>
        <w:ind w:left="426"/>
        <w:contextualSpacing/>
        <w:rPr>
          <w:rFonts w:ascii="Times New Roman" w:hAnsi="Times New Roman" w:cs="Times New Roman"/>
          <w:sz w:val="24"/>
          <w:szCs w:val="24"/>
        </w:rPr>
      </w:pPr>
      <w:r w:rsidRPr="00DD2ECE">
        <w:rPr>
          <w:rFonts w:ascii="Times New Roman" w:hAnsi="Times New Roman" w:cs="Times New Roman"/>
          <w:sz w:val="24"/>
          <w:szCs w:val="24"/>
        </w:rPr>
        <w:t>форме содержания текста;</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представление содержания прослушанного или прочитанного учебно</w:t>
      </w:r>
      <w:r w:rsidRPr="00DD2ECE">
        <w:rPr>
          <w:rFonts w:ascii="Times New Roman" w:hAnsi="Times New Roman" w:cs="Times New Roman"/>
          <w:sz w:val="24"/>
          <w:szCs w:val="24"/>
        </w:rPr>
        <w:softHyphen/>
        <w:t>научного текста в виде таблицы, схемы; представление содержания таблицы, схемы в виде текста; комментирование текста или его фрагмента;</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 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устный пересказ прочитанного или прослушанного текста объемом не менее 150 слов;</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 xml:space="preserve">создание письменных текстов различных стилей и функционально-смысловых типов речи (повествование, описание, рассуждение: рассуждение-доказательство, </w:t>
      </w:r>
      <w:r w:rsidRPr="00DD2ECE">
        <w:rPr>
          <w:rFonts w:ascii="Times New Roman" w:hAnsi="Times New Roman" w:cs="Times New Roman"/>
          <w:sz w:val="24"/>
          <w:szCs w:val="24"/>
        </w:rPr>
        <w:lastRenderedPageBreak/>
        <w:t>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оформление деловых бумаг (заявление, инструкция, объяснительная записка, расписка, автобиография, характеристика);</w:t>
      </w:r>
    </w:p>
    <w:p w:rsidR="00815490" w:rsidRPr="00DD2ECE" w:rsidRDefault="00815490" w:rsidP="00890A80">
      <w:pPr>
        <w:pStyle w:val="28"/>
        <w:numPr>
          <w:ilvl w:val="0"/>
          <w:numId w:val="28"/>
        </w:numPr>
        <w:shd w:val="clear" w:color="auto" w:fill="auto"/>
        <w:spacing w:line="240" w:lineRule="auto"/>
        <w:ind w:left="426"/>
        <w:contextualSpacing/>
        <w:jc w:val="both"/>
        <w:rPr>
          <w:rFonts w:ascii="Times New Roman" w:hAnsi="Times New Roman" w:cs="Times New Roman"/>
          <w:sz w:val="24"/>
          <w:szCs w:val="24"/>
        </w:rPr>
      </w:pPr>
      <w:r w:rsidRPr="00DD2ECE">
        <w:rPr>
          <w:rFonts w:ascii="Times New Roman" w:hAnsi="Times New Roman" w:cs="Times New Roman"/>
          <w:sz w:val="24"/>
          <w:szCs w:val="24"/>
        </w:rPr>
        <w:t>составление тезисов, конспекта, написание рецензии, реферата;</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осуществление выбора языковых средств для создания устного или письменного высказывания в соответствии с коммуникативным замыслом;</w:t>
      </w:r>
    </w:p>
    <w:p w:rsidR="00815490" w:rsidRPr="00DD2ECE" w:rsidRDefault="00815490" w:rsidP="00890A80">
      <w:pPr>
        <w:pStyle w:val="28"/>
        <w:numPr>
          <w:ilvl w:val="0"/>
          <w:numId w:val="28"/>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815490" w:rsidRPr="00DD2ECE" w:rsidRDefault="00815490" w:rsidP="00890A80">
      <w:pPr>
        <w:pStyle w:val="28"/>
        <w:numPr>
          <w:ilvl w:val="0"/>
          <w:numId w:val="27"/>
        </w:numPr>
        <w:shd w:val="clear" w:color="auto" w:fill="auto"/>
        <w:tabs>
          <w:tab w:val="left" w:pos="426"/>
        </w:tabs>
        <w:spacing w:line="240" w:lineRule="auto"/>
        <w:ind w:left="142"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815490" w:rsidRPr="00DD2ECE" w:rsidRDefault="00815490" w:rsidP="00890A80">
      <w:pPr>
        <w:pStyle w:val="28"/>
        <w:numPr>
          <w:ilvl w:val="0"/>
          <w:numId w:val="27"/>
        </w:numPr>
        <w:shd w:val="clear" w:color="auto" w:fill="auto"/>
        <w:tabs>
          <w:tab w:val="left" w:pos="567"/>
        </w:tabs>
        <w:spacing w:line="240" w:lineRule="auto"/>
        <w:ind w:left="142"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815490" w:rsidRPr="00DD2ECE" w:rsidRDefault="00815490" w:rsidP="00890A80">
      <w:pPr>
        <w:pStyle w:val="28"/>
        <w:numPr>
          <w:ilvl w:val="0"/>
          <w:numId w:val="32"/>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815490" w:rsidRPr="00DD2ECE" w:rsidRDefault="00815490" w:rsidP="00890A80">
      <w:pPr>
        <w:pStyle w:val="28"/>
        <w:numPr>
          <w:ilvl w:val="0"/>
          <w:numId w:val="32"/>
        </w:numPr>
        <w:shd w:val="clear" w:color="auto" w:fill="auto"/>
        <w:spacing w:line="240" w:lineRule="auto"/>
        <w:ind w:left="426"/>
        <w:contextualSpacing/>
        <w:jc w:val="both"/>
        <w:rPr>
          <w:rFonts w:ascii="Times New Roman" w:hAnsi="Times New Roman" w:cs="Times New Roman"/>
          <w:sz w:val="24"/>
          <w:szCs w:val="24"/>
        </w:rPr>
      </w:pPr>
      <w:r w:rsidRPr="00DD2ECE">
        <w:rPr>
          <w:rFonts w:ascii="Times New Roman" w:hAnsi="Times New Roman" w:cs="Times New Roman"/>
          <w:sz w:val="24"/>
          <w:szCs w:val="24"/>
        </w:rPr>
        <w:t>вычленение морфем в словах; распознавание разных видов морфем;</w:t>
      </w:r>
    </w:p>
    <w:p w:rsidR="00815490" w:rsidRPr="00DD2ECE" w:rsidRDefault="00815490" w:rsidP="00890A80">
      <w:pPr>
        <w:pStyle w:val="28"/>
        <w:numPr>
          <w:ilvl w:val="0"/>
          <w:numId w:val="32"/>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определение основных способов словообразования; построение словообразовательной цепочки, определение производной и производящей основ;</w:t>
      </w:r>
    </w:p>
    <w:p w:rsidR="00815490" w:rsidRPr="00DD2ECE" w:rsidRDefault="00815490" w:rsidP="00890A80">
      <w:pPr>
        <w:pStyle w:val="28"/>
        <w:numPr>
          <w:ilvl w:val="0"/>
          <w:numId w:val="32"/>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815490" w:rsidRPr="00DD2ECE" w:rsidRDefault="00815490" w:rsidP="00890A80">
      <w:pPr>
        <w:pStyle w:val="28"/>
        <w:numPr>
          <w:ilvl w:val="0"/>
          <w:numId w:val="32"/>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однозначных и многозначных слов, омонимов, синонимов, антонимов; прямого и переносного значений слова;</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определение типов подчинительной связи слов в словосочетании (согласование, управление, примыкание);</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основных видов словосочетаний по морфологическим свойствам главного слова (именные, глагольные, наречные);</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815490" w:rsidRPr="00DD2ECE" w:rsidRDefault="00815490" w:rsidP="00890A80">
      <w:pPr>
        <w:pStyle w:val="28"/>
        <w:numPr>
          <w:ilvl w:val="0"/>
          <w:numId w:val="29"/>
        </w:numPr>
        <w:shd w:val="clear" w:color="auto" w:fill="auto"/>
        <w:spacing w:line="240" w:lineRule="auto"/>
        <w:ind w:left="426"/>
        <w:contextualSpacing/>
        <w:jc w:val="both"/>
        <w:rPr>
          <w:rFonts w:ascii="Times New Roman" w:hAnsi="Times New Roman" w:cs="Times New Roman"/>
          <w:sz w:val="24"/>
          <w:szCs w:val="24"/>
        </w:rPr>
      </w:pPr>
      <w:r w:rsidRPr="00DD2ECE">
        <w:rPr>
          <w:rFonts w:ascii="Times New Roman" w:hAnsi="Times New Roman" w:cs="Times New Roman"/>
          <w:sz w:val="24"/>
          <w:szCs w:val="24"/>
        </w:rPr>
        <w:lastRenderedPageBreak/>
        <w:t>распознавание косвенной и прямой речи;</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видов односоставных предложений (назывные, определенно</w:t>
      </w:r>
      <w:r w:rsidRPr="00DD2ECE">
        <w:rPr>
          <w:rFonts w:ascii="Times New Roman" w:hAnsi="Times New Roman" w:cs="Times New Roman"/>
          <w:sz w:val="24"/>
          <w:szCs w:val="24"/>
        </w:rPr>
        <w:softHyphen/>
        <w:t>личные, неопределенно-личные, безличные);</w:t>
      </w:r>
    </w:p>
    <w:p w:rsidR="00815490" w:rsidRPr="00DD2ECE" w:rsidRDefault="00815490" w:rsidP="00890A80">
      <w:pPr>
        <w:pStyle w:val="28"/>
        <w:numPr>
          <w:ilvl w:val="0"/>
          <w:numId w:val="29"/>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815490" w:rsidRPr="00DD2ECE" w:rsidRDefault="00815490" w:rsidP="00890A80">
      <w:pPr>
        <w:pStyle w:val="28"/>
        <w:numPr>
          <w:ilvl w:val="0"/>
          <w:numId w:val="29"/>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815490" w:rsidRPr="00DD2ECE" w:rsidRDefault="00815490" w:rsidP="00890A80">
      <w:pPr>
        <w:pStyle w:val="28"/>
        <w:numPr>
          <w:ilvl w:val="0"/>
          <w:numId w:val="29"/>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видов сложносочиненных предложений по смысловым отношениям между его частями;</w:t>
      </w:r>
    </w:p>
    <w:p w:rsidR="00815490" w:rsidRPr="00DD2ECE" w:rsidRDefault="00815490" w:rsidP="00890A80">
      <w:pPr>
        <w:pStyle w:val="28"/>
        <w:numPr>
          <w:ilvl w:val="0"/>
          <w:numId w:val="29"/>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815490" w:rsidRPr="00DD2ECE" w:rsidRDefault="00815490" w:rsidP="00890A80">
      <w:pPr>
        <w:pStyle w:val="28"/>
        <w:numPr>
          <w:ilvl w:val="0"/>
          <w:numId w:val="29"/>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различение подчинительных союзов и союзных слов в сложноподчиненных предложениях;</w:t>
      </w:r>
    </w:p>
    <w:p w:rsidR="00815490" w:rsidRPr="00DD2ECE" w:rsidRDefault="00815490" w:rsidP="00890A80">
      <w:pPr>
        <w:pStyle w:val="28"/>
        <w:numPr>
          <w:ilvl w:val="0"/>
          <w:numId w:val="27"/>
        </w:numPr>
        <w:shd w:val="clear" w:color="auto" w:fill="auto"/>
        <w:tabs>
          <w:tab w:val="left" w:pos="426"/>
        </w:tabs>
        <w:spacing w:line="240" w:lineRule="auto"/>
        <w:ind w:right="40"/>
        <w:contextualSpacing/>
        <w:jc w:val="both"/>
        <w:rPr>
          <w:rFonts w:ascii="Times New Roman" w:hAnsi="Times New Roman" w:cs="Times New Roman"/>
          <w:sz w:val="24"/>
          <w:szCs w:val="24"/>
        </w:rPr>
      </w:pPr>
      <w:r w:rsidRPr="00DD2ECE">
        <w:rPr>
          <w:rFonts w:ascii="Times New Roman" w:hAnsi="Times New Roman" w:cs="Times New Roman"/>
          <w:sz w:val="24"/>
          <w:szCs w:val="24"/>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815490" w:rsidRPr="00DD2ECE" w:rsidRDefault="00815490" w:rsidP="00890A80">
      <w:pPr>
        <w:pStyle w:val="28"/>
        <w:numPr>
          <w:ilvl w:val="0"/>
          <w:numId w:val="30"/>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проведение фонетического, морфемного, словообразовательного, лексического, морфологического анализа слова;</w:t>
      </w:r>
    </w:p>
    <w:p w:rsidR="00815490" w:rsidRPr="00DD2ECE" w:rsidRDefault="00815490" w:rsidP="00890A80">
      <w:pPr>
        <w:pStyle w:val="28"/>
        <w:numPr>
          <w:ilvl w:val="0"/>
          <w:numId w:val="30"/>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проведение орфографического анализа слова, предложения, текста или его фрагмента;</w:t>
      </w:r>
    </w:p>
    <w:p w:rsidR="00815490" w:rsidRPr="00DD2ECE" w:rsidRDefault="00815490" w:rsidP="00890A80">
      <w:pPr>
        <w:pStyle w:val="28"/>
        <w:numPr>
          <w:ilvl w:val="0"/>
          <w:numId w:val="30"/>
        </w:numPr>
        <w:shd w:val="clear" w:color="auto" w:fill="auto"/>
        <w:spacing w:line="240" w:lineRule="auto"/>
        <w:ind w:left="426" w:right="40"/>
        <w:contextualSpacing/>
        <w:rPr>
          <w:rFonts w:ascii="Times New Roman" w:hAnsi="Times New Roman" w:cs="Times New Roman"/>
          <w:sz w:val="24"/>
          <w:szCs w:val="24"/>
        </w:rPr>
      </w:pPr>
      <w:r w:rsidRPr="00DD2ECE">
        <w:rPr>
          <w:rFonts w:ascii="Times New Roman" w:hAnsi="Times New Roman" w:cs="Times New Roman"/>
          <w:sz w:val="24"/>
          <w:szCs w:val="24"/>
        </w:rPr>
        <w:t>проведение пунктуационного анализа предложения, текста или его фрагмента; проведение синтаксического анализа словосочетания, предложения, определение синтаксической роли самостоятельных частей речи в предложении;</w:t>
      </w:r>
    </w:p>
    <w:p w:rsidR="00815490" w:rsidRPr="00DD2ECE" w:rsidRDefault="00815490" w:rsidP="00890A80">
      <w:pPr>
        <w:pStyle w:val="28"/>
        <w:numPr>
          <w:ilvl w:val="0"/>
          <w:numId w:val="30"/>
        </w:numPr>
        <w:shd w:val="clear" w:color="auto" w:fill="auto"/>
        <w:spacing w:line="240" w:lineRule="auto"/>
        <w:ind w:left="426" w:right="40"/>
        <w:contextualSpacing/>
        <w:rPr>
          <w:rFonts w:ascii="Times New Roman" w:hAnsi="Times New Roman" w:cs="Times New Roman"/>
          <w:sz w:val="24"/>
          <w:szCs w:val="24"/>
        </w:rPr>
      </w:pPr>
      <w:r w:rsidRPr="00DD2ECE">
        <w:rPr>
          <w:rFonts w:ascii="Times New Roman" w:hAnsi="Times New Roman" w:cs="Times New Roman"/>
          <w:sz w:val="24"/>
          <w:szCs w:val="24"/>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проведение смыслового анализа текста;</w:t>
      </w:r>
    </w:p>
    <w:p w:rsidR="00815490" w:rsidRPr="00DD2ECE" w:rsidRDefault="00815490" w:rsidP="00890A80">
      <w:pPr>
        <w:pStyle w:val="28"/>
        <w:numPr>
          <w:ilvl w:val="0"/>
          <w:numId w:val="30"/>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проведение анализа текста с точки зрения его композиционных особенностей, количества микротем и абзацев;</w:t>
      </w:r>
    </w:p>
    <w:p w:rsidR="00815490" w:rsidRPr="00DD2ECE" w:rsidRDefault="00815490" w:rsidP="00890A80">
      <w:pPr>
        <w:pStyle w:val="28"/>
        <w:numPr>
          <w:ilvl w:val="0"/>
          <w:numId w:val="30"/>
        </w:numPr>
        <w:shd w:val="clear" w:color="auto" w:fill="auto"/>
        <w:spacing w:line="240" w:lineRule="auto"/>
        <w:ind w:left="426" w:right="40"/>
        <w:contextualSpacing/>
        <w:jc w:val="both"/>
        <w:rPr>
          <w:rFonts w:ascii="Times New Roman" w:hAnsi="Times New Roman" w:cs="Times New Roman"/>
          <w:sz w:val="24"/>
          <w:szCs w:val="24"/>
        </w:rPr>
      </w:pPr>
      <w:r w:rsidRPr="00DD2ECE">
        <w:rPr>
          <w:rFonts w:ascii="Times New Roman" w:hAnsi="Times New Roman" w:cs="Times New Roman"/>
          <w:sz w:val="24"/>
          <w:szCs w:val="24"/>
        </w:rPr>
        <w:t>проведение анализа способов и средств связи предложений в тексте или текстовом фрагменте;</w:t>
      </w:r>
    </w:p>
    <w:p w:rsidR="00815490" w:rsidRPr="00DD2ECE" w:rsidRDefault="00815490" w:rsidP="00890A80">
      <w:pPr>
        <w:pStyle w:val="28"/>
        <w:numPr>
          <w:ilvl w:val="0"/>
          <w:numId w:val="30"/>
        </w:numPr>
        <w:shd w:val="clear" w:color="auto" w:fill="auto"/>
        <w:spacing w:line="240" w:lineRule="auto"/>
        <w:ind w:left="426"/>
        <w:contextualSpacing/>
        <w:jc w:val="both"/>
        <w:rPr>
          <w:rFonts w:ascii="Times New Roman" w:hAnsi="Times New Roman" w:cs="Times New Roman"/>
          <w:sz w:val="24"/>
          <w:szCs w:val="24"/>
        </w:rPr>
      </w:pPr>
      <w:r w:rsidRPr="00DD2ECE">
        <w:rPr>
          <w:rFonts w:ascii="Times New Roman" w:hAnsi="Times New Roman" w:cs="Times New Roman"/>
          <w:sz w:val="24"/>
          <w:szCs w:val="24"/>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815490" w:rsidRPr="00DD2ECE" w:rsidRDefault="00815490" w:rsidP="00890A80">
      <w:pPr>
        <w:pStyle w:val="28"/>
        <w:numPr>
          <w:ilvl w:val="1"/>
          <w:numId w:val="30"/>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815490" w:rsidRPr="00DD2ECE" w:rsidRDefault="00815490" w:rsidP="00890A80">
      <w:pPr>
        <w:pStyle w:val="28"/>
        <w:numPr>
          <w:ilvl w:val="1"/>
          <w:numId w:val="30"/>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815490" w:rsidRPr="00DD2ECE" w:rsidRDefault="00815490" w:rsidP="00890A80">
      <w:pPr>
        <w:pStyle w:val="28"/>
        <w:numPr>
          <w:ilvl w:val="0"/>
          <w:numId w:val="27"/>
        </w:numPr>
        <w:shd w:val="clear" w:color="auto" w:fill="auto"/>
        <w:tabs>
          <w:tab w:val="left" w:pos="426"/>
        </w:tabs>
        <w:spacing w:line="240" w:lineRule="auto"/>
        <w:ind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815490" w:rsidRPr="00DD2ECE" w:rsidRDefault="00815490" w:rsidP="00890A80">
      <w:pPr>
        <w:pStyle w:val="28"/>
        <w:numPr>
          <w:ilvl w:val="0"/>
          <w:numId w:val="31"/>
        </w:numPr>
        <w:shd w:val="clear" w:color="auto" w:fill="auto"/>
        <w:spacing w:line="240" w:lineRule="auto"/>
        <w:ind w:left="426"/>
        <w:contextualSpacing/>
        <w:jc w:val="both"/>
        <w:rPr>
          <w:rFonts w:ascii="Times New Roman" w:hAnsi="Times New Roman" w:cs="Times New Roman"/>
          <w:sz w:val="24"/>
          <w:szCs w:val="24"/>
        </w:rPr>
      </w:pPr>
      <w:r w:rsidRPr="00DD2ECE">
        <w:rPr>
          <w:rFonts w:ascii="Times New Roman" w:hAnsi="Times New Roman" w:cs="Times New Roman"/>
          <w:sz w:val="24"/>
          <w:szCs w:val="24"/>
        </w:rPr>
        <w:lastRenderedPageBreak/>
        <w:t>осознанное расширение своей речевой практики;</w:t>
      </w:r>
    </w:p>
    <w:p w:rsidR="00815490" w:rsidRPr="00DD2ECE" w:rsidRDefault="00815490" w:rsidP="00890A80">
      <w:pPr>
        <w:pStyle w:val="28"/>
        <w:numPr>
          <w:ilvl w:val="0"/>
          <w:numId w:val="31"/>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815490" w:rsidRPr="00DD2ECE" w:rsidRDefault="00815490" w:rsidP="00890A80">
      <w:pPr>
        <w:pStyle w:val="28"/>
        <w:numPr>
          <w:ilvl w:val="0"/>
          <w:numId w:val="27"/>
        </w:numPr>
        <w:shd w:val="clear" w:color="auto" w:fill="auto"/>
        <w:tabs>
          <w:tab w:val="left" w:pos="426"/>
        </w:tabs>
        <w:spacing w:line="240" w:lineRule="auto"/>
        <w:ind w:right="20"/>
        <w:contextualSpacing/>
        <w:jc w:val="both"/>
        <w:rPr>
          <w:rFonts w:ascii="Times New Roman" w:hAnsi="Times New Roman" w:cs="Times New Roman"/>
          <w:sz w:val="24"/>
          <w:szCs w:val="24"/>
        </w:rPr>
      </w:pPr>
      <w:r w:rsidRPr="00DD2ECE">
        <w:rPr>
          <w:rFonts w:ascii="Times New Roman" w:hAnsi="Times New Roman" w:cs="Times New Roman"/>
          <w:sz w:val="24"/>
          <w:szCs w:val="24"/>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815490" w:rsidRPr="00DD2ECE" w:rsidRDefault="00815490" w:rsidP="00890A80">
      <w:pPr>
        <w:pStyle w:val="28"/>
        <w:numPr>
          <w:ilvl w:val="0"/>
          <w:numId w:val="34"/>
        </w:numPr>
        <w:shd w:val="clear" w:color="auto" w:fill="auto"/>
        <w:spacing w:line="240" w:lineRule="auto"/>
        <w:ind w:left="426" w:right="20"/>
        <w:contextualSpacing/>
        <w:jc w:val="both"/>
        <w:rPr>
          <w:rFonts w:ascii="Times New Roman" w:hAnsi="Times New Roman" w:cs="Times New Roman"/>
          <w:sz w:val="24"/>
          <w:szCs w:val="24"/>
        </w:rPr>
      </w:pPr>
      <w:r w:rsidRPr="00DD2ECE">
        <w:rPr>
          <w:rFonts w:ascii="Times New Roman" w:hAnsi="Times New Roman" w:cs="Times New Roman"/>
          <w:sz w:val="24"/>
          <w:szCs w:val="24"/>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815490" w:rsidRDefault="00815490" w:rsidP="00890A80">
      <w:pPr>
        <w:pStyle w:val="a7"/>
        <w:numPr>
          <w:ilvl w:val="0"/>
          <w:numId w:val="33"/>
        </w:numPr>
        <w:ind w:left="426"/>
        <w:contextualSpacing/>
        <w:rPr>
          <w:color w:val="000000"/>
          <w:sz w:val="24"/>
          <w:szCs w:val="24"/>
        </w:rPr>
      </w:pPr>
      <w:r w:rsidRPr="00505F4A">
        <w:rPr>
          <w:color w:val="000000"/>
          <w:sz w:val="24"/>
          <w:szCs w:val="24"/>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815490" w:rsidRPr="00505F4A" w:rsidRDefault="00815490" w:rsidP="00815490">
      <w:pPr>
        <w:pStyle w:val="a7"/>
        <w:ind w:left="426" w:firstLine="0"/>
        <w:contextualSpacing/>
        <w:rPr>
          <w:color w:val="000000"/>
          <w:sz w:val="24"/>
          <w:szCs w:val="24"/>
        </w:rPr>
      </w:pPr>
    </w:p>
    <w:p w:rsidR="00815490" w:rsidRPr="00090318" w:rsidRDefault="00815490" w:rsidP="00815490">
      <w:pPr>
        <w:pStyle w:val="3"/>
        <w:ind w:firstLine="709"/>
        <w:jc w:val="center"/>
        <w:rPr>
          <w:rFonts w:ascii="Times New Roman" w:hAnsi="Times New Roman" w:cs="Times New Roman"/>
          <w:b/>
          <w:sz w:val="24"/>
          <w:szCs w:val="24"/>
        </w:rPr>
      </w:pPr>
      <w:r w:rsidRPr="00090318">
        <w:rPr>
          <w:rFonts w:ascii="Times New Roman" w:hAnsi="Times New Roman" w:cs="Times New Roman"/>
          <w:b/>
          <w:sz w:val="24"/>
          <w:szCs w:val="24"/>
        </w:rPr>
        <w:t>1.2.5.2. Литература</w:t>
      </w:r>
    </w:p>
    <w:p w:rsidR="00815490" w:rsidRPr="00DD2ECE" w:rsidRDefault="00815490" w:rsidP="00815490">
      <w:pPr>
        <w:pStyle w:val="28"/>
        <w:shd w:val="clear" w:color="auto" w:fill="auto"/>
        <w:tabs>
          <w:tab w:val="left" w:pos="426"/>
        </w:tabs>
        <w:spacing w:line="240" w:lineRule="auto"/>
        <w:ind w:right="20"/>
        <w:contextualSpacing/>
        <w:jc w:val="both"/>
        <w:rPr>
          <w:rFonts w:ascii="Times New Roman" w:hAnsi="Times New Roman" w:cs="Times New Roman"/>
          <w:sz w:val="24"/>
          <w:szCs w:val="24"/>
        </w:rPr>
      </w:pPr>
      <w:r>
        <w:rPr>
          <w:rFonts w:ascii="Times New Roman" w:hAnsi="Times New Roman" w:cs="Times New Roman"/>
          <w:sz w:val="24"/>
          <w:szCs w:val="24"/>
        </w:rPr>
        <w:tab/>
      </w:r>
      <w:r w:rsidRPr="00DD2ECE">
        <w:rPr>
          <w:rFonts w:ascii="Times New Roman" w:hAnsi="Times New Roman" w:cs="Times New Roman"/>
          <w:sz w:val="24"/>
          <w:szCs w:val="24"/>
        </w:rPr>
        <w:t xml:space="preserve">Предметные результаты по предметной области «Русский язык и литература» </w:t>
      </w:r>
      <w:r>
        <w:rPr>
          <w:rFonts w:ascii="Times New Roman" w:hAnsi="Times New Roman" w:cs="Times New Roman"/>
          <w:sz w:val="24"/>
          <w:szCs w:val="24"/>
        </w:rPr>
        <w:t xml:space="preserve">по учебному предмету «Литература» </w:t>
      </w:r>
      <w:r w:rsidRPr="00DD2ECE">
        <w:rPr>
          <w:rFonts w:ascii="Times New Roman" w:hAnsi="Times New Roman" w:cs="Times New Roman"/>
          <w:sz w:val="24"/>
          <w:szCs w:val="24"/>
        </w:rPr>
        <w:t>должны обеспечивать:</w:t>
      </w:r>
    </w:p>
    <w:p w:rsidR="00815490" w:rsidRPr="00D62B24" w:rsidRDefault="00815490" w:rsidP="00890A80">
      <w:pPr>
        <w:pStyle w:val="28"/>
        <w:numPr>
          <w:ilvl w:val="0"/>
          <w:numId w:val="35"/>
        </w:numPr>
        <w:shd w:val="clear" w:color="auto" w:fill="auto"/>
        <w:tabs>
          <w:tab w:val="left" w:pos="1153"/>
        </w:tabs>
        <w:spacing w:line="240" w:lineRule="auto"/>
        <w:ind w:left="20"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815490" w:rsidRPr="00D62B24" w:rsidRDefault="00815490" w:rsidP="00890A80">
      <w:pPr>
        <w:pStyle w:val="28"/>
        <w:numPr>
          <w:ilvl w:val="0"/>
          <w:numId w:val="35"/>
        </w:numPr>
        <w:shd w:val="clear" w:color="auto" w:fill="auto"/>
        <w:tabs>
          <w:tab w:val="left" w:pos="1100"/>
        </w:tabs>
        <w:spacing w:line="240" w:lineRule="auto"/>
        <w:ind w:left="20"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815490" w:rsidRPr="00D62B24" w:rsidRDefault="00815490" w:rsidP="00890A80">
      <w:pPr>
        <w:pStyle w:val="28"/>
        <w:numPr>
          <w:ilvl w:val="0"/>
          <w:numId w:val="35"/>
        </w:numPr>
        <w:shd w:val="clear" w:color="auto" w:fill="auto"/>
        <w:tabs>
          <w:tab w:val="left" w:pos="1105"/>
        </w:tabs>
        <w:spacing w:line="240" w:lineRule="auto"/>
        <w:ind w:left="20"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815490" w:rsidRPr="00D62B24" w:rsidRDefault="00815490" w:rsidP="00890A80">
      <w:pPr>
        <w:pStyle w:val="28"/>
        <w:numPr>
          <w:ilvl w:val="0"/>
          <w:numId w:val="33"/>
        </w:numPr>
        <w:shd w:val="clear" w:color="auto" w:fill="auto"/>
        <w:spacing w:line="240" w:lineRule="auto"/>
        <w:ind w:left="426" w:right="20"/>
        <w:contextualSpacing/>
        <w:jc w:val="both"/>
        <w:rPr>
          <w:rFonts w:ascii="Times New Roman" w:hAnsi="Times New Roman" w:cs="Times New Roman"/>
          <w:sz w:val="24"/>
          <w:szCs w:val="24"/>
        </w:rPr>
      </w:pPr>
      <w:r w:rsidRPr="00D62B24">
        <w:rPr>
          <w:rFonts w:ascii="Times New Roman" w:hAnsi="Times New Roman" w:cs="Times New Roman"/>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w:t>
      </w:r>
    </w:p>
    <w:p w:rsidR="00815490" w:rsidRPr="00D62B24" w:rsidRDefault="00815490" w:rsidP="00890A80">
      <w:pPr>
        <w:pStyle w:val="28"/>
        <w:numPr>
          <w:ilvl w:val="0"/>
          <w:numId w:val="33"/>
        </w:numPr>
        <w:shd w:val="clear" w:color="auto" w:fill="auto"/>
        <w:spacing w:line="240" w:lineRule="auto"/>
        <w:ind w:left="426" w:right="20"/>
        <w:contextualSpacing/>
        <w:jc w:val="both"/>
        <w:rPr>
          <w:rFonts w:ascii="Times New Roman" w:hAnsi="Times New Roman" w:cs="Times New Roman"/>
          <w:sz w:val="24"/>
          <w:szCs w:val="24"/>
        </w:rPr>
      </w:pPr>
      <w:r w:rsidRPr="00D62B24">
        <w:rPr>
          <w:rFonts w:ascii="Times New Roman" w:hAnsi="Times New Roman" w:cs="Times New Roman"/>
          <w:sz w:val="24"/>
          <w:szCs w:val="24"/>
        </w:rPr>
        <w:t>выявлять особенности языка художественного произведения, поэтической и прозаической речи;</w:t>
      </w:r>
    </w:p>
    <w:p w:rsidR="00815490" w:rsidRPr="00D62B24" w:rsidRDefault="00815490" w:rsidP="00890A80">
      <w:pPr>
        <w:pStyle w:val="28"/>
        <w:numPr>
          <w:ilvl w:val="0"/>
          <w:numId w:val="33"/>
        </w:numPr>
        <w:shd w:val="clear" w:color="auto" w:fill="auto"/>
        <w:spacing w:line="240" w:lineRule="auto"/>
        <w:ind w:left="426" w:right="20"/>
        <w:contextualSpacing/>
        <w:jc w:val="both"/>
        <w:rPr>
          <w:rFonts w:ascii="Times New Roman" w:hAnsi="Times New Roman" w:cs="Times New Roman"/>
          <w:sz w:val="24"/>
          <w:szCs w:val="24"/>
        </w:rPr>
      </w:pPr>
      <w:r w:rsidRPr="00D62B24">
        <w:rPr>
          <w:rFonts w:ascii="Times New Roman" w:hAnsi="Times New Roman" w:cs="Times New Roman"/>
          <w:sz w:val="24"/>
          <w:szCs w:val="24"/>
        </w:rPr>
        <w:lastRenderedPageBreak/>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815490" w:rsidRPr="00D62B24" w:rsidRDefault="00815490" w:rsidP="00890A80">
      <w:pPr>
        <w:pStyle w:val="28"/>
        <w:numPr>
          <w:ilvl w:val="0"/>
          <w:numId w:val="33"/>
        </w:numPr>
        <w:shd w:val="clear" w:color="auto" w:fill="auto"/>
        <w:spacing w:line="240" w:lineRule="auto"/>
        <w:ind w:left="426" w:right="20"/>
        <w:contextualSpacing/>
        <w:jc w:val="both"/>
        <w:rPr>
          <w:rFonts w:ascii="Times New Roman" w:hAnsi="Times New Roman" w:cs="Times New Roman"/>
          <w:sz w:val="24"/>
          <w:szCs w:val="24"/>
        </w:rPr>
      </w:pPr>
      <w:r w:rsidRPr="00D62B24">
        <w:rPr>
          <w:rFonts w:ascii="Times New Roman" w:hAnsi="Times New Roman" w:cs="Times New Roman"/>
          <w:sz w:val="24"/>
          <w:szCs w:val="24"/>
        </w:rPr>
        <w:t>умение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815490" w:rsidRPr="00D62B24" w:rsidRDefault="00815490" w:rsidP="00890A80">
      <w:pPr>
        <w:pStyle w:val="28"/>
        <w:numPr>
          <w:ilvl w:val="0"/>
          <w:numId w:val="33"/>
        </w:numPr>
        <w:shd w:val="clear" w:color="auto" w:fill="auto"/>
        <w:spacing w:line="240" w:lineRule="auto"/>
        <w:ind w:left="426"/>
        <w:contextualSpacing/>
        <w:jc w:val="both"/>
        <w:rPr>
          <w:rFonts w:ascii="Times New Roman" w:hAnsi="Times New Roman" w:cs="Times New Roman"/>
          <w:sz w:val="24"/>
          <w:szCs w:val="24"/>
        </w:rPr>
      </w:pPr>
      <w:r w:rsidRPr="00D62B24">
        <w:rPr>
          <w:rFonts w:ascii="Times New Roman" w:hAnsi="Times New Roman" w:cs="Times New Roman"/>
          <w:sz w:val="24"/>
          <w:szCs w:val="24"/>
        </w:rPr>
        <w:t xml:space="preserve">выявление связи между важнейшими фактами биографии писателей (в том числе </w:t>
      </w:r>
      <w:r w:rsidRPr="00D62B24">
        <w:rPr>
          <w:rFonts w:ascii="Times New Roman" w:hAnsi="Times New Roman" w:cs="Times New Roman"/>
          <w:sz w:val="24"/>
          <w:szCs w:val="24"/>
          <w:lang w:val="de-DE"/>
        </w:rPr>
        <w:t xml:space="preserve">A.C. </w:t>
      </w:r>
      <w:r w:rsidRPr="00D62B24">
        <w:rPr>
          <w:rFonts w:ascii="Times New Roman" w:hAnsi="Times New Roman" w:cs="Times New Roman"/>
          <w:sz w:val="24"/>
          <w:szCs w:val="24"/>
        </w:rPr>
        <w:t xml:space="preserve">Грибоедова, </w:t>
      </w:r>
      <w:r w:rsidRPr="00D62B24">
        <w:rPr>
          <w:rFonts w:ascii="Times New Roman" w:hAnsi="Times New Roman" w:cs="Times New Roman"/>
          <w:sz w:val="24"/>
          <w:szCs w:val="24"/>
          <w:lang w:val="de-DE"/>
        </w:rPr>
        <w:t xml:space="preserve">A.C. </w:t>
      </w:r>
      <w:r w:rsidRPr="00D62B24">
        <w:rPr>
          <w:rFonts w:ascii="Times New Roman" w:hAnsi="Times New Roman" w:cs="Times New Roman"/>
          <w:sz w:val="24"/>
          <w:szCs w:val="24"/>
        </w:rPr>
        <w:t>Пушкина, М.Ю. Лермонтова, Н.В. Гоголя) и особенностями исторической эпохи, авторского мировоззрения, проблематики произведений;</w:t>
      </w:r>
    </w:p>
    <w:p w:rsidR="00815490" w:rsidRPr="00D62B24" w:rsidRDefault="00815490" w:rsidP="00890A80">
      <w:pPr>
        <w:pStyle w:val="28"/>
        <w:numPr>
          <w:ilvl w:val="0"/>
          <w:numId w:val="33"/>
        </w:numPr>
        <w:shd w:val="clear" w:color="auto" w:fill="auto"/>
        <w:spacing w:line="240" w:lineRule="auto"/>
        <w:ind w:left="426" w:right="20"/>
        <w:contextualSpacing/>
        <w:jc w:val="both"/>
        <w:rPr>
          <w:rFonts w:ascii="Times New Roman" w:hAnsi="Times New Roman" w:cs="Times New Roman"/>
          <w:sz w:val="24"/>
          <w:szCs w:val="24"/>
        </w:rPr>
      </w:pPr>
      <w:r w:rsidRPr="00D62B24">
        <w:rPr>
          <w:rFonts w:ascii="Times New Roman" w:hAnsi="Times New Roman" w:cs="Times New Roman"/>
          <w:sz w:val="24"/>
          <w:szCs w:val="24"/>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815490" w:rsidRPr="00D62B24" w:rsidRDefault="00815490" w:rsidP="00890A80">
      <w:pPr>
        <w:pStyle w:val="28"/>
        <w:numPr>
          <w:ilvl w:val="0"/>
          <w:numId w:val="33"/>
        </w:numPr>
        <w:shd w:val="clear" w:color="auto" w:fill="auto"/>
        <w:spacing w:line="240" w:lineRule="auto"/>
        <w:ind w:left="426" w:right="20"/>
        <w:contextualSpacing/>
        <w:jc w:val="both"/>
        <w:rPr>
          <w:rFonts w:ascii="Times New Roman" w:hAnsi="Times New Roman" w:cs="Times New Roman"/>
          <w:sz w:val="24"/>
          <w:szCs w:val="24"/>
        </w:rPr>
      </w:pPr>
      <w:r w:rsidRPr="00D62B24">
        <w:rPr>
          <w:rFonts w:ascii="Times New Roman" w:hAnsi="Times New Roman" w:cs="Times New Roman"/>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5490" w:rsidRPr="00D62B24" w:rsidRDefault="00815490" w:rsidP="00890A80">
      <w:pPr>
        <w:pStyle w:val="28"/>
        <w:numPr>
          <w:ilvl w:val="0"/>
          <w:numId w:val="36"/>
        </w:numPr>
        <w:shd w:val="clear" w:color="auto" w:fill="auto"/>
        <w:tabs>
          <w:tab w:val="left" w:pos="1177"/>
        </w:tabs>
        <w:spacing w:line="240" w:lineRule="auto"/>
        <w:ind w:left="20"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815490" w:rsidRPr="00D62B24" w:rsidRDefault="00815490" w:rsidP="00890A80">
      <w:pPr>
        <w:pStyle w:val="28"/>
        <w:numPr>
          <w:ilvl w:val="0"/>
          <w:numId w:val="36"/>
        </w:numPr>
        <w:shd w:val="clear" w:color="auto" w:fill="auto"/>
        <w:tabs>
          <w:tab w:val="left" w:pos="1100"/>
        </w:tabs>
        <w:spacing w:line="240" w:lineRule="auto"/>
        <w:ind w:left="20"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815490" w:rsidRPr="00D62B24" w:rsidRDefault="00815490" w:rsidP="00890A80">
      <w:pPr>
        <w:pStyle w:val="28"/>
        <w:numPr>
          <w:ilvl w:val="0"/>
          <w:numId w:val="36"/>
        </w:numPr>
        <w:shd w:val="clear" w:color="auto" w:fill="auto"/>
        <w:tabs>
          <w:tab w:val="left" w:pos="1129"/>
        </w:tabs>
        <w:spacing w:line="240" w:lineRule="auto"/>
        <w:ind w:left="20"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815490" w:rsidRPr="00D62B24" w:rsidRDefault="00815490" w:rsidP="00890A80">
      <w:pPr>
        <w:pStyle w:val="28"/>
        <w:numPr>
          <w:ilvl w:val="0"/>
          <w:numId w:val="36"/>
        </w:numPr>
        <w:shd w:val="clear" w:color="auto" w:fill="auto"/>
        <w:tabs>
          <w:tab w:val="left" w:pos="1071"/>
        </w:tabs>
        <w:spacing w:line="240" w:lineRule="auto"/>
        <w:ind w:left="20"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815490" w:rsidRPr="00D62B24" w:rsidRDefault="00815490" w:rsidP="00890A80">
      <w:pPr>
        <w:pStyle w:val="28"/>
        <w:numPr>
          <w:ilvl w:val="0"/>
          <w:numId w:val="36"/>
        </w:numPr>
        <w:shd w:val="clear" w:color="auto" w:fill="auto"/>
        <w:tabs>
          <w:tab w:val="left" w:pos="1027"/>
        </w:tabs>
        <w:spacing w:line="240" w:lineRule="auto"/>
        <w:ind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w:t>
      </w:r>
      <w:r w:rsidRPr="00D62B24">
        <w:rPr>
          <w:rFonts w:ascii="Times New Roman" w:hAnsi="Times New Roman" w:cs="Times New Roman"/>
          <w:sz w:val="24"/>
          <w:szCs w:val="24"/>
        </w:rPr>
        <w:lastRenderedPageBreak/>
        <w:t>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815490" w:rsidRPr="00D62B24" w:rsidRDefault="00815490" w:rsidP="00815490">
      <w:pPr>
        <w:pStyle w:val="28"/>
        <w:shd w:val="clear" w:color="auto" w:fill="auto"/>
        <w:tabs>
          <w:tab w:val="left" w:pos="336"/>
        </w:tabs>
        <w:spacing w:line="240" w:lineRule="auto"/>
        <w:ind w:right="20" w:firstLine="700"/>
        <w:contextualSpacing/>
        <w:jc w:val="both"/>
        <w:rPr>
          <w:rFonts w:ascii="Times New Roman" w:hAnsi="Times New Roman" w:cs="Times New Roman"/>
          <w:sz w:val="24"/>
          <w:szCs w:val="24"/>
        </w:rPr>
      </w:pPr>
      <w:r w:rsidRPr="00D62B24">
        <w:rPr>
          <w:rFonts w:ascii="Times New Roman" w:hAnsi="Times New Roman" w:cs="Times New Roman"/>
          <w:sz w:val="24"/>
          <w:szCs w:val="24"/>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w:t>
      </w:r>
      <w:r w:rsidRPr="00D62B24">
        <w:rPr>
          <w:rFonts w:ascii="Times New Roman" w:hAnsi="Times New Roman" w:cs="Times New Roman"/>
          <w:sz w:val="24"/>
          <w:szCs w:val="24"/>
          <w:lang w:val="de-DE"/>
        </w:rPr>
        <w:t xml:space="preserve">A.C. </w:t>
      </w:r>
      <w:r w:rsidRPr="00D62B24">
        <w:rPr>
          <w:rFonts w:ascii="Times New Roman" w:hAnsi="Times New Roman" w:cs="Times New Roman"/>
          <w:sz w:val="24"/>
          <w:szCs w:val="24"/>
        </w:rPr>
        <w:t xml:space="preserve">Грибоедова «Горе от ума»; произведения </w:t>
      </w:r>
      <w:r w:rsidRPr="00D62B24">
        <w:rPr>
          <w:rFonts w:ascii="Times New Roman" w:hAnsi="Times New Roman" w:cs="Times New Roman"/>
          <w:sz w:val="24"/>
          <w:szCs w:val="24"/>
          <w:lang w:val="de-DE"/>
        </w:rPr>
        <w:t xml:space="preserve">A.C. </w:t>
      </w:r>
      <w:r w:rsidRPr="00D62B24">
        <w:rPr>
          <w:rFonts w:ascii="Times New Roman" w:hAnsi="Times New Roman" w:cs="Times New Roman"/>
          <w:sz w:val="24"/>
          <w:szCs w:val="24"/>
        </w:rPr>
        <w:t xml:space="preserve">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w:t>
      </w:r>
      <w:r w:rsidRPr="00D62B24">
        <w:rPr>
          <w:rFonts w:ascii="Times New Roman" w:hAnsi="Times New Roman" w:cs="Times New Roman"/>
          <w:sz w:val="24"/>
          <w:szCs w:val="24"/>
          <w:lang w:val="de-DE"/>
        </w:rPr>
        <w:t xml:space="preserve">A.A. </w:t>
      </w:r>
      <w:r w:rsidRPr="00D62B24">
        <w:rPr>
          <w:rFonts w:ascii="Times New Roman" w:hAnsi="Times New Roman" w:cs="Times New Roman"/>
          <w:sz w:val="24"/>
          <w:szCs w:val="24"/>
        </w:rPr>
        <w:t xml:space="preserve">Фета, </w:t>
      </w:r>
      <w:r w:rsidRPr="00D62B24">
        <w:rPr>
          <w:rFonts w:ascii="Times New Roman" w:hAnsi="Times New Roman" w:cs="Times New Roman"/>
          <w:sz w:val="24"/>
          <w:szCs w:val="24"/>
          <w:lang w:val="de-DE"/>
        </w:rPr>
        <w:t xml:space="preserve">H.A. </w:t>
      </w:r>
      <w:r w:rsidRPr="00D62B24">
        <w:rPr>
          <w:rFonts w:ascii="Times New Roman" w:hAnsi="Times New Roman" w:cs="Times New Roman"/>
          <w:sz w:val="24"/>
          <w:szCs w:val="24"/>
        </w:rPr>
        <w:t xml:space="preserve">Некрасова; «Повесть о том, как один мужик двух генералов прокормил» М.Е. Салтыкова- 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w:t>
      </w:r>
      <w:r w:rsidRPr="00D62B24">
        <w:rPr>
          <w:rFonts w:ascii="Times New Roman" w:hAnsi="Times New Roman" w:cs="Times New Roman"/>
          <w:sz w:val="24"/>
          <w:szCs w:val="24"/>
          <w:lang w:val="de-DE"/>
        </w:rPr>
        <w:t xml:space="preserve">A.A. </w:t>
      </w:r>
      <w:r w:rsidRPr="00D62B24">
        <w:rPr>
          <w:rFonts w:ascii="Times New Roman" w:hAnsi="Times New Roman" w:cs="Times New Roman"/>
          <w:sz w:val="24"/>
          <w:szCs w:val="24"/>
        </w:rPr>
        <w:t xml:space="preserve">Блока, В.В. Маяковского, С.А. Есенина, </w:t>
      </w:r>
      <w:r w:rsidRPr="00D62B24">
        <w:rPr>
          <w:rFonts w:ascii="Times New Roman" w:hAnsi="Times New Roman" w:cs="Times New Roman"/>
          <w:sz w:val="24"/>
          <w:szCs w:val="24"/>
          <w:lang w:val="de-DE"/>
        </w:rPr>
        <w:t xml:space="preserve">A.A. </w:t>
      </w:r>
      <w:r w:rsidRPr="00D62B24">
        <w:rPr>
          <w:rFonts w:ascii="Times New Roman" w:hAnsi="Times New Roman" w:cs="Times New Roman"/>
          <w:sz w:val="24"/>
          <w:szCs w:val="24"/>
        </w:rPr>
        <w:t>Ахматовой, М.И. Цветаевой, О.Э. Мандельштама, Б.Л. Пастернака; рассказ М.А. Шолохова «Судьба человека»; поэма</w:t>
      </w:r>
      <w:r>
        <w:rPr>
          <w:rFonts w:ascii="Times New Roman" w:hAnsi="Times New Roman" w:cs="Times New Roman"/>
          <w:sz w:val="24"/>
          <w:szCs w:val="24"/>
        </w:rPr>
        <w:t xml:space="preserve"> А. Т. </w:t>
      </w:r>
      <w:r w:rsidRPr="00D62B24">
        <w:rPr>
          <w:rFonts w:ascii="Times New Roman" w:hAnsi="Times New Roman" w:cs="Times New Roman"/>
          <w:sz w:val="24"/>
          <w:szCs w:val="24"/>
        </w:rPr>
        <w:t>Твардовского «Василий Теркин» (избранные главы); рассказы В.М. Шукшина: «Чудик», «Стенька Разин»; рассказ А.И. Солженицын</w:t>
      </w:r>
      <w:r>
        <w:rPr>
          <w:rFonts w:ascii="Times New Roman" w:hAnsi="Times New Roman" w:cs="Times New Roman"/>
          <w:sz w:val="24"/>
          <w:szCs w:val="24"/>
        </w:rPr>
        <w:t xml:space="preserve">а «Матренин двор», рассказ В.Г. </w:t>
      </w:r>
      <w:r w:rsidRPr="00D62B24">
        <w:rPr>
          <w:rFonts w:ascii="Times New Roman" w:hAnsi="Times New Roman" w:cs="Times New Roman"/>
          <w:sz w:val="24"/>
          <w:szCs w:val="24"/>
        </w:rPr>
        <w:t>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w:t>
      </w:r>
      <w:r>
        <w:rPr>
          <w:rFonts w:ascii="Times New Roman" w:hAnsi="Times New Roman" w:cs="Times New Roman"/>
          <w:sz w:val="24"/>
          <w:szCs w:val="24"/>
        </w:rPr>
        <w:t xml:space="preserve">А. В. </w:t>
      </w:r>
      <w:r w:rsidRPr="00D62B24">
        <w:rPr>
          <w:rFonts w:ascii="Times New Roman" w:hAnsi="Times New Roman" w:cs="Times New Roman"/>
          <w:sz w:val="24"/>
          <w:szCs w:val="24"/>
        </w:rPr>
        <w:t>Быков, Ф.А. Искандер, Ю.П. Казаков, В.Л. Кондратьев, Е.И. Носов,</w:t>
      </w:r>
      <w:r>
        <w:rPr>
          <w:rFonts w:ascii="Times New Roman" w:hAnsi="Times New Roman" w:cs="Times New Roman"/>
          <w:sz w:val="24"/>
          <w:szCs w:val="24"/>
        </w:rPr>
        <w:t xml:space="preserve"> А. Н.</w:t>
      </w:r>
      <w:r w:rsidRPr="00D62B24">
        <w:rPr>
          <w:rFonts w:ascii="Times New Roman" w:hAnsi="Times New Roman" w:cs="Times New Roman"/>
          <w:sz w:val="24"/>
          <w:szCs w:val="24"/>
        </w:rPr>
        <w:t xml:space="preserve">и Б.Н. Стругацкие, В.Ф. Тендряков); не менее чем трех поэтов по выбору (в том числе Р.Г. Гамзатов, О.Ф. Берггольц, И.А. Бродский, </w:t>
      </w:r>
      <w:r w:rsidRPr="00D62B24">
        <w:rPr>
          <w:rFonts w:ascii="Times New Roman" w:hAnsi="Times New Roman" w:cs="Times New Roman"/>
          <w:sz w:val="24"/>
          <w:szCs w:val="24"/>
          <w:lang w:val="de-DE"/>
        </w:rPr>
        <w:t xml:space="preserve">A.A. </w:t>
      </w:r>
      <w:r w:rsidRPr="00D62B24">
        <w:rPr>
          <w:rFonts w:ascii="Times New Roman" w:hAnsi="Times New Roman" w:cs="Times New Roman"/>
          <w:sz w:val="24"/>
          <w:szCs w:val="24"/>
        </w:rPr>
        <w:t>Вознесенский,</w:t>
      </w:r>
      <w:r>
        <w:rPr>
          <w:rFonts w:ascii="Times New Roman" w:hAnsi="Times New Roman" w:cs="Times New Roman"/>
          <w:sz w:val="24"/>
          <w:szCs w:val="24"/>
        </w:rPr>
        <w:t xml:space="preserve"> А. </w:t>
      </w:r>
      <w:r>
        <w:rPr>
          <w:rFonts w:ascii="Times New Roman" w:hAnsi="Times New Roman" w:cs="Times New Roman"/>
          <w:sz w:val="24"/>
          <w:szCs w:val="24"/>
          <w:lang w:val="de-DE"/>
        </w:rPr>
        <w:t>C.</w:t>
      </w:r>
      <w:r>
        <w:rPr>
          <w:rFonts w:ascii="Times New Roman" w:hAnsi="Times New Roman" w:cs="Times New Roman"/>
          <w:sz w:val="24"/>
          <w:szCs w:val="24"/>
        </w:rPr>
        <w:t xml:space="preserve"> </w:t>
      </w:r>
      <w:r w:rsidRPr="00D62B24">
        <w:rPr>
          <w:rFonts w:ascii="Times New Roman" w:hAnsi="Times New Roman" w:cs="Times New Roman"/>
          <w:sz w:val="24"/>
          <w:szCs w:val="24"/>
        </w:rPr>
        <w:t xml:space="preserve">Высоцкий, Е.А. Евтушенко, </w:t>
      </w:r>
      <w:r w:rsidRPr="00D62B24">
        <w:rPr>
          <w:rFonts w:ascii="Times New Roman" w:hAnsi="Times New Roman" w:cs="Times New Roman"/>
          <w:sz w:val="24"/>
          <w:szCs w:val="24"/>
          <w:lang w:val="de-DE"/>
        </w:rPr>
        <w:t xml:space="preserve">H.A. </w:t>
      </w:r>
      <w:r w:rsidRPr="00D62B24">
        <w:rPr>
          <w:rFonts w:ascii="Times New Roman" w:hAnsi="Times New Roman" w:cs="Times New Roman"/>
          <w:sz w:val="24"/>
          <w:szCs w:val="24"/>
        </w:rPr>
        <w:t xml:space="preserve">Заболоцкий, Ю.П. Кузнецов, </w:t>
      </w:r>
      <w:r w:rsidRPr="00D62B24">
        <w:rPr>
          <w:rFonts w:ascii="Times New Roman" w:hAnsi="Times New Roman" w:cs="Times New Roman"/>
          <w:sz w:val="24"/>
          <w:szCs w:val="24"/>
          <w:lang w:val="de-DE"/>
        </w:rPr>
        <w:t xml:space="preserve">A.C. </w:t>
      </w:r>
      <w:r w:rsidRPr="00D62B24">
        <w:rPr>
          <w:rFonts w:ascii="Times New Roman" w:hAnsi="Times New Roman" w:cs="Times New Roman"/>
          <w:sz w:val="24"/>
          <w:szCs w:val="24"/>
        </w:rPr>
        <w:t>Кушнер, Б.Ш. Окуджава, Р.И. Рождественский, Н.М. Рубцов), Гомера, М. Сервантеса,</w:t>
      </w:r>
      <w:r>
        <w:rPr>
          <w:rFonts w:ascii="Times New Roman" w:hAnsi="Times New Roman" w:cs="Times New Roman"/>
          <w:sz w:val="24"/>
          <w:szCs w:val="24"/>
        </w:rPr>
        <w:t xml:space="preserve"> У.</w:t>
      </w:r>
      <w:r w:rsidRPr="00D62B24">
        <w:rPr>
          <w:rFonts w:ascii="Times New Roman" w:hAnsi="Times New Roman" w:cs="Times New Roman"/>
          <w:sz w:val="24"/>
          <w:szCs w:val="24"/>
        </w:rPr>
        <w:t>Шекспира;</w:t>
      </w:r>
    </w:p>
    <w:p w:rsidR="00815490" w:rsidRPr="00D62B24" w:rsidRDefault="00815490" w:rsidP="00815490">
      <w:pPr>
        <w:pStyle w:val="28"/>
        <w:shd w:val="clear" w:color="auto" w:fill="auto"/>
        <w:tabs>
          <w:tab w:val="left" w:pos="426"/>
        </w:tabs>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9) </w:t>
      </w:r>
      <w:r w:rsidRPr="00D62B24">
        <w:rPr>
          <w:rFonts w:ascii="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15490" w:rsidRDefault="00815490" w:rsidP="00815490">
      <w:pPr>
        <w:tabs>
          <w:tab w:val="left" w:pos="426"/>
        </w:tabs>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10) </w:t>
      </w:r>
      <w:r w:rsidRPr="00D62B24">
        <w:rPr>
          <w:rFonts w:ascii="Times New Roman" w:hAnsi="Times New Roman" w:cs="Times New Roman"/>
          <w:sz w:val="24"/>
          <w:szCs w:val="24"/>
        </w:rPr>
        <w:t xml:space="preserve">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 </w:t>
      </w:r>
    </w:p>
    <w:p w:rsidR="00815490" w:rsidRPr="00D62B24" w:rsidRDefault="00815490" w:rsidP="00815490">
      <w:pPr>
        <w:tabs>
          <w:tab w:val="left" w:pos="426"/>
        </w:tabs>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11) </w:t>
      </w:r>
      <w:r w:rsidRPr="00D62B24">
        <w:rPr>
          <w:rFonts w:ascii="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15490" w:rsidRDefault="00815490" w:rsidP="00815490">
      <w:pPr>
        <w:tabs>
          <w:tab w:val="left" w:pos="426"/>
        </w:tabs>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12) </w:t>
      </w:r>
      <w:r w:rsidRPr="00D62B24">
        <w:rPr>
          <w:rFonts w:ascii="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15490" w:rsidRDefault="00815490" w:rsidP="00815490">
      <w:pPr>
        <w:tabs>
          <w:tab w:val="left" w:pos="426"/>
        </w:tabs>
        <w:spacing w:after="0" w:line="240" w:lineRule="auto"/>
        <w:ind w:firstLine="567"/>
        <w:contextualSpacing/>
        <w:jc w:val="both"/>
        <w:rPr>
          <w:rFonts w:ascii="Times New Roman" w:hAnsi="Times New Roman" w:cs="Times New Roman"/>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1.2.5.3. </w:t>
      </w:r>
      <w:r w:rsidRPr="00090318">
        <w:rPr>
          <w:rFonts w:ascii="Times New Roman" w:hAnsi="Times New Roman" w:cs="Times New Roman"/>
          <w:b/>
          <w:sz w:val="24"/>
          <w:szCs w:val="24"/>
        </w:rPr>
        <w:t xml:space="preserve">Родной язык и государственный язык республики </w:t>
      </w:r>
    </w:p>
    <w:p w:rsidR="00815490" w:rsidRPr="00090318" w:rsidRDefault="009B1B93" w:rsidP="00815490">
      <w:pPr>
        <w:pStyle w:val="3"/>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Татарстан</w:t>
      </w:r>
      <w:r w:rsidR="00815490" w:rsidRPr="00090318">
        <w:rPr>
          <w:rFonts w:ascii="Times New Roman" w:hAnsi="Times New Roman" w:cs="Times New Roman"/>
          <w:b/>
          <w:sz w:val="24"/>
          <w:szCs w:val="24"/>
        </w:rPr>
        <w:t>»</w:t>
      </w:r>
    </w:p>
    <w:p w:rsidR="00815490" w:rsidRDefault="00815490" w:rsidP="00815490">
      <w:pPr>
        <w:pStyle w:val="28"/>
        <w:shd w:val="clear" w:color="auto" w:fill="auto"/>
        <w:tabs>
          <w:tab w:val="left" w:pos="1598"/>
        </w:tabs>
        <w:spacing w:line="240" w:lineRule="auto"/>
        <w:ind w:right="20"/>
        <w:contextualSpacing/>
        <w:jc w:val="both"/>
        <w:rPr>
          <w:rFonts w:ascii="Times New Roman" w:hAnsi="Times New Roman" w:cs="Times New Roman"/>
          <w:sz w:val="24"/>
          <w:szCs w:val="24"/>
        </w:rPr>
      </w:pPr>
      <w:r>
        <w:rPr>
          <w:rFonts w:ascii="Times New Roman" w:hAnsi="Times New Roman" w:cs="Times New Roman"/>
          <w:sz w:val="24"/>
          <w:szCs w:val="24"/>
        </w:rPr>
        <w:tab/>
      </w:r>
    </w:p>
    <w:p w:rsidR="00815490" w:rsidRPr="00090318" w:rsidRDefault="00815490" w:rsidP="00815490">
      <w:pPr>
        <w:pStyle w:val="28"/>
        <w:shd w:val="clear" w:color="auto" w:fill="auto"/>
        <w:tabs>
          <w:tab w:val="left" w:pos="709"/>
        </w:tabs>
        <w:spacing w:line="240" w:lineRule="auto"/>
        <w:ind w:right="20"/>
        <w:contextualSpacing/>
        <w:jc w:val="both"/>
        <w:rPr>
          <w:rFonts w:ascii="Times New Roman" w:hAnsi="Times New Roman" w:cs="Times New Roman"/>
          <w:sz w:val="24"/>
          <w:szCs w:val="24"/>
        </w:rPr>
      </w:pPr>
      <w:r>
        <w:rPr>
          <w:rFonts w:ascii="Times New Roman" w:hAnsi="Times New Roman" w:cs="Times New Roman"/>
          <w:sz w:val="24"/>
          <w:szCs w:val="24"/>
        </w:rPr>
        <w:tab/>
        <w:t>Предметные результаты по учебным</w:t>
      </w:r>
      <w:r w:rsidRPr="00090318">
        <w:rPr>
          <w:rFonts w:ascii="Times New Roman" w:hAnsi="Times New Roman" w:cs="Times New Roman"/>
          <w:sz w:val="24"/>
          <w:szCs w:val="24"/>
        </w:rPr>
        <w:t xml:space="preserve"> пред</w:t>
      </w:r>
      <w:r>
        <w:rPr>
          <w:rFonts w:ascii="Times New Roman" w:hAnsi="Times New Roman" w:cs="Times New Roman"/>
          <w:sz w:val="24"/>
          <w:szCs w:val="24"/>
        </w:rPr>
        <w:t>метам</w:t>
      </w:r>
      <w:r w:rsidRPr="00090318">
        <w:rPr>
          <w:rFonts w:ascii="Times New Roman" w:hAnsi="Times New Roman" w:cs="Times New Roman"/>
          <w:sz w:val="24"/>
          <w:szCs w:val="24"/>
        </w:rPr>
        <w:t xml:space="preserve"> «Родной язык и государственный язык</w:t>
      </w:r>
      <w:r w:rsidR="009B1B93">
        <w:rPr>
          <w:rFonts w:ascii="Times New Roman" w:hAnsi="Times New Roman" w:cs="Times New Roman"/>
          <w:sz w:val="24"/>
          <w:szCs w:val="24"/>
        </w:rPr>
        <w:t xml:space="preserve"> республики Татарстан</w:t>
      </w:r>
      <w:r w:rsidRPr="00090318">
        <w:rPr>
          <w:rFonts w:ascii="Times New Roman" w:hAnsi="Times New Roman" w:cs="Times New Roman"/>
          <w:sz w:val="24"/>
          <w:szCs w:val="24"/>
        </w:rPr>
        <w:t>»</w:t>
      </w:r>
      <w:r>
        <w:rPr>
          <w:rFonts w:ascii="Times New Roman" w:hAnsi="Times New Roman" w:cs="Times New Roman"/>
          <w:sz w:val="24"/>
          <w:szCs w:val="24"/>
        </w:rPr>
        <w:t xml:space="preserve"> должны обеспечивать</w:t>
      </w:r>
      <w:r w:rsidRPr="00090318">
        <w:rPr>
          <w:rFonts w:ascii="Times New Roman" w:hAnsi="Times New Roman" w:cs="Times New Roman"/>
          <w:sz w:val="24"/>
          <w:szCs w:val="24"/>
        </w:rPr>
        <w:t>:</w:t>
      </w:r>
    </w:p>
    <w:p w:rsidR="00815490" w:rsidRPr="00090318" w:rsidRDefault="00815490" w:rsidP="00890A80">
      <w:pPr>
        <w:pStyle w:val="28"/>
        <w:numPr>
          <w:ilvl w:val="0"/>
          <w:numId w:val="37"/>
        </w:numPr>
        <w:shd w:val="clear" w:color="auto" w:fill="auto"/>
        <w:tabs>
          <w:tab w:val="left" w:pos="1339"/>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815490" w:rsidRPr="00090318" w:rsidRDefault="00815490" w:rsidP="00890A80">
      <w:pPr>
        <w:pStyle w:val="28"/>
        <w:numPr>
          <w:ilvl w:val="0"/>
          <w:numId w:val="37"/>
        </w:numPr>
        <w:shd w:val="clear" w:color="auto" w:fill="auto"/>
        <w:tabs>
          <w:tab w:val="left" w:pos="1167"/>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 xml:space="preserve">понимание определяющей роли языка в развитии интеллектуальных и творческих </w:t>
      </w:r>
      <w:r w:rsidRPr="00090318">
        <w:rPr>
          <w:rFonts w:ascii="Times New Roman" w:hAnsi="Times New Roman" w:cs="Times New Roman"/>
          <w:sz w:val="24"/>
          <w:szCs w:val="24"/>
        </w:rPr>
        <w:lastRenderedPageBreak/>
        <w:t>способностей личности в процессе образования и самообразования;</w:t>
      </w:r>
    </w:p>
    <w:p w:rsidR="00815490" w:rsidRPr="00090318" w:rsidRDefault="00815490" w:rsidP="00890A80">
      <w:pPr>
        <w:pStyle w:val="28"/>
        <w:numPr>
          <w:ilvl w:val="0"/>
          <w:numId w:val="37"/>
        </w:numPr>
        <w:shd w:val="clear" w:color="auto" w:fill="auto"/>
        <w:tabs>
          <w:tab w:val="left" w:pos="1042"/>
        </w:tabs>
        <w:spacing w:line="240" w:lineRule="auto"/>
        <w:ind w:left="7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использование коммуникативно-эстетических возможностей родного языка;</w:t>
      </w:r>
    </w:p>
    <w:p w:rsidR="00815490" w:rsidRPr="00090318" w:rsidRDefault="00815490" w:rsidP="00890A80">
      <w:pPr>
        <w:pStyle w:val="28"/>
        <w:numPr>
          <w:ilvl w:val="0"/>
          <w:numId w:val="37"/>
        </w:numPr>
        <w:shd w:val="clear" w:color="auto" w:fill="auto"/>
        <w:tabs>
          <w:tab w:val="left" w:pos="1225"/>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815490" w:rsidRPr="00090318" w:rsidRDefault="00815490" w:rsidP="00890A80">
      <w:pPr>
        <w:pStyle w:val="28"/>
        <w:numPr>
          <w:ilvl w:val="0"/>
          <w:numId w:val="37"/>
        </w:numPr>
        <w:shd w:val="clear" w:color="auto" w:fill="auto"/>
        <w:tabs>
          <w:tab w:val="left" w:pos="1340"/>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15490" w:rsidRPr="00090318" w:rsidRDefault="00815490" w:rsidP="00890A80">
      <w:pPr>
        <w:pStyle w:val="28"/>
        <w:numPr>
          <w:ilvl w:val="0"/>
          <w:numId w:val="37"/>
        </w:numPr>
        <w:shd w:val="clear" w:color="auto" w:fill="auto"/>
        <w:tabs>
          <w:tab w:val="left" w:pos="1095"/>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815490" w:rsidRPr="00090318" w:rsidRDefault="00815490" w:rsidP="00890A80">
      <w:pPr>
        <w:pStyle w:val="28"/>
        <w:numPr>
          <w:ilvl w:val="0"/>
          <w:numId w:val="37"/>
        </w:numPr>
        <w:shd w:val="clear" w:color="auto" w:fill="auto"/>
        <w:tabs>
          <w:tab w:val="left" w:pos="1071"/>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815490" w:rsidRPr="00090318" w:rsidRDefault="00815490" w:rsidP="00890A80">
      <w:pPr>
        <w:pStyle w:val="28"/>
        <w:numPr>
          <w:ilvl w:val="0"/>
          <w:numId w:val="37"/>
        </w:numPr>
        <w:shd w:val="clear" w:color="auto" w:fill="auto"/>
        <w:tabs>
          <w:tab w:val="left" w:pos="709"/>
        </w:tabs>
        <w:spacing w:line="240" w:lineRule="auto"/>
        <w:ind w:left="567" w:right="20" w:hanging="14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90318">
        <w:rPr>
          <w:rFonts w:ascii="Times New Roman" w:hAnsi="Times New Roman" w:cs="Times New Roman"/>
          <w:sz w:val="24"/>
          <w:szCs w:val="24"/>
        </w:rPr>
        <w:t>формирование ответственности за языковую культуру как общечеловеческую ценность.</w:t>
      </w:r>
    </w:p>
    <w:p w:rsidR="00815490" w:rsidRPr="00090318" w:rsidRDefault="00815490" w:rsidP="00815490">
      <w:pPr>
        <w:pStyle w:val="28"/>
        <w:shd w:val="clear" w:color="auto" w:fill="auto"/>
        <w:tabs>
          <w:tab w:val="left" w:pos="1561"/>
        </w:tabs>
        <w:spacing w:line="240" w:lineRule="auto"/>
        <w:ind w:left="740" w:right="20"/>
        <w:contextualSpacing/>
        <w:jc w:val="both"/>
        <w:rPr>
          <w:rFonts w:ascii="Times New Roman" w:hAnsi="Times New Roman" w:cs="Times New Roman"/>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5.4</w:t>
      </w:r>
      <w:r w:rsidRPr="00090318">
        <w:rPr>
          <w:rFonts w:ascii="Times New Roman" w:hAnsi="Times New Roman" w:cs="Times New Roman"/>
          <w:b/>
          <w:sz w:val="24"/>
          <w:szCs w:val="24"/>
        </w:rPr>
        <w:t xml:space="preserve">. </w:t>
      </w:r>
      <w:r>
        <w:rPr>
          <w:rFonts w:ascii="Times New Roman" w:hAnsi="Times New Roman" w:cs="Times New Roman"/>
          <w:b/>
          <w:sz w:val="24"/>
          <w:szCs w:val="24"/>
        </w:rPr>
        <w:t>Родная литература</w:t>
      </w:r>
      <w:r w:rsidRPr="00090318">
        <w:rPr>
          <w:rFonts w:ascii="Times New Roman" w:hAnsi="Times New Roman" w:cs="Times New Roman"/>
          <w:b/>
          <w:sz w:val="24"/>
          <w:szCs w:val="24"/>
        </w:rPr>
        <w:t xml:space="preserve"> </w:t>
      </w:r>
    </w:p>
    <w:p w:rsidR="00815490" w:rsidRDefault="00815490" w:rsidP="00815490">
      <w:pPr>
        <w:pStyle w:val="28"/>
        <w:shd w:val="clear" w:color="auto" w:fill="auto"/>
        <w:tabs>
          <w:tab w:val="left" w:pos="1575"/>
        </w:tabs>
        <w:spacing w:line="240" w:lineRule="auto"/>
        <w:contextualSpacing/>
        <w:jc w:val="both"/>
        <w:rPr>
          <w:rFonts w:ascii="Times New Roman" w:hAnsi="Times New Roman" w:cs="Times New Roman"/>
          <w:sz w:val="24"/>
          <w:szCs w:val="24"/>
        </w:rPr>
      </w:pPr>
    </w:p>
    <w:p w:rsidR="00815490" w:rsidRPr="00090318" w:rsidRDefault="00815490" w:rsidP="00815490">
      <w:pPr>
        <w:pStyle w:val="28"/>
        <w:shd w:val="clear" w:color="auto" w:fill="auto"/>
        <w:tabs>
          <w:tab w:val="left" w:pos="1575"/>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Предметные результаты п</w:t>
      </w:r>
      <w:r w:rsidRPr="00090318">
        <w:rPr>
          <w:rFonts w:ascii="Times New Roman" w:hAnsi="Times New Roman" w:cs="Times New Roman"/>
          <w:sz w:val="24"/>
          <w:szCs w:val="24"/>
        </w:rPr>
        <w:t>о учебному предмету «Родная литература»:</w:t>
      </w:r>
    </w:p>
    <w:p w:rsidR="00815490" w:rsidRPr="00090318" w:rsidRDefault="00815490" w:rsidP="00890A80">
      <w:pPr>
        <w:pStyle w:val="28"/>
        <w:numPr>
          <w:ilvl w:val="0"/>
          <w:numId w:val="38"/>
        </w:numPr>
        <w:shd w:val="clear" w:color="auto" w:fill="auto"/>
        <w:tabs>
          <w:tab w:val="left" w:pos="1090"/>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15490" w:rsidRPr="00090318" w:rsidRDefault="00815490" w:rsidP="00890A80">
      <w:pPr>
        <w:pStyle w:val="28"/>
        <w:numPr>
          <w:ilvl w:val="0"/>
          <w:numId w:val="38"/>
        </w:numPr>
        <w:shd w:val="clear" w:color="auto" w:fill="auto"/>
        <w:tabs>
          <w:tab w:val="left" w:pos="1143"/>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понимание родной литературы как одной из основных национально</w:t>
      </w:r>
      <w:r>
        <w:rPr>
          <w:rFonts w:ascii="Times New Roman" w:hAnsi="Times New Roman" w:cs="Times New Roman"/>
          <w:sz w:val="24"/>
          <w:szCs w:val="24"/>
        </w:rPr>
        <w:t>-</w:t>
      </w:r>
      <w:r w:rsidRPr="00090318">
        <w:rPr>
          <w:rFonts w:ascii="Times New Roman" w:hAnsi="Times New Roman" w:cs="Times New Roman"/>
          <w:sz w:val="24"/>
          <w:szCs w:val="24"/>
        </w:rPr>
        <w:softHyphen/>
        <w:t>культурных ценностей народа, особого способа познания жизни;</w:t>
      </w:r>
    </w:p>
    <w:p w:rsidR="00815490" w:rsidRPr="00090318" w:rsidRDefault="00815490" w:rsidP="00890A80">
      <w:pPr>
        <w:pStyle w:val="28"/>
        <w:numPr>
          <w:ilvl w:val="0"/>
          <w:numId w:val="38"/>
        </w:numPr>
        <w:shd w:val="clear" w:color="auto" w:fill="auto"/>
        <w:tabs>
          <w:tab w:val="left" w:pos="1071"/>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обеспечение культурной самоидентификации, осознание коммуникативно</w:t>
      </w:r>
      <w:r w:rsidRPr="00090318">
        <w:rPr>
          <w:rFonts w:ascii="Times New Roman" w:hAnsi="Times New Roman" w:cs="Times New Roman"/>
          <w:sz w:val="24"/>
          <w:szCs w:val="24"/>
        </w:rPr>
        <w:softHyphen/>
        <w:t>эстетических возможностей родного языка на основе изучения выдающихся произведений культуры своего народа, российской и мировой культуры;</w:t>
      </w:r>
    </w:p>
    <w:p w:rsidR="00815490" w:rsidRPr="00090318" w:rsidRDefault="00815490" w:rsidP="00890A80">
      <w:pPr>
        <w:pStyle w:val="28"/>
        <w:numPr>
          <w:ilvl w:val="0"/>
          <w:numId w:val="38"/>
        </w:numPr>
        <w:shd w:val="clear" w:color="auto" w:fill="auto"/>
        <w:tabs>
          <w:tab w:val="left" w:pos="1345"/>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15490" w:rsidRPr="00090318" w:rsidRDefault="00815490" w:rsidP="00890A80">
      <w:pPr>
        <w:pStyle w:val="28"/>
        <w:numPr>
          <w:ilvl w:val="0"/>
          <w:numId w:val="38"/>
        </w:numPr>
        <w:shd w:val="clear" w:color="auto" w:fill="auto"/>
        <w:tabs>
          <w:tab w:val="left" w:pos="1330"/>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815490" w:rsidRDefault="00815490" w:rsidP="00890A80">
      <w:pPr>
        <w:pStyle w:val="28"/>
        <w:numPr>
          <w:ilvl w:val="0"/>
          <w:numId w:val="38"/>
        </w:numPr>
        <w:shd w:val="clear" w:color="auto" w:fill="auto"/>
        <w:tabs>
          <w:tab w:val="left" w:pos="1182"/>
        </w:tabs>
        <w:spacing w:line="240" w:lineRule="auto"/>
        <w:ind w:left="720" w:right="20" w:hanging="360"/>
        <w:contextualSpacing/>
        <w:jc w:val="both"/>
        <w:rPr>
          <w:rFonts w:ascii="Times New Roman" w:hAnsi="Times New Roman" w:cs="Times New Roman"/>
          <w:sz w:val="24"/>
          <w:szCs w:val="24"/>
        </w:rPr>
      </w:pPr>
      <w:r w:rsidRPr="00090318">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15490" w:rsidRDefault="00815490" w:rsidP="00815490">
      <w:pPr>
        <w:pStyle w:val="28"/>
        <w:shd w:val="clear" w:color="auto" w:fill="auto"/>
        <w:tabs>
          <w:tab w:val="left" w:pos="1182"/>
        </w:tabs>
        <w:spacing w:line="240" w:lineRule="auto"/>
        <w:ind w:left="720" w:right="20"/>
        <w:contextualSpacing/>
        <w:jc w:val="both"/>
        <w:rPr>
          <w:rFonts w:ascii="Times New Roman" w:hAnsi="Times New Roman" w:cs="Times New Roman"/>
          <w:sz w:val="24"/>
          <w:szCs w:val="24"/>
        </w:rPr>
      </w:pPr>
    </w:p>
    <w:p w:rsidR="009B1B93" w:rsidRDefault="009B1B93" w:rsidP="00815490">
      <w:pPr>
        <w:pStyle w:val="28"/>
        <w:shd w:val="clear" w:color="auto" w:fill="auto"/>
        <w:tabs>
          <w:tab w:val="left" w:pos="1182"/>
        </w:tabs>
        <w:spacing w:line="240" w:lineRule="auto"/>
        <w:ind w:left="720" w:right="20"/>
        <w:contextualSpacing/>
        <w:jc w:val="both"/>
        <w:rPr>
          <w:rFonts w:ascii="Times New Roman" w:hAnsi="Times New Roman" w:cs="Times New Roman"/>
          <w:sz w:val="24"/>
          <w:szCs w:val="24"/>
        </w:rPr>
      </w:pPr>
    </w:p>
    <w:p w:rsidR="009B1B93" w:rsidRPr="00090318" w:rsidRDefault="009B1B93" w:rsidP="00815490">
      <w:pPr>
        <w:pStyle w:val="28"/>
        <w:shd w:val="clear" w:color="auto" w:fill="auto"/>
        <w:tabs>
          <w:tab w:val="left" w:pos="1182"/>
        </w:tabs>
        <w:spacing w:line="240" w:lineRule="auto"/>
        <w:ind w:left="720" w:right="20"/>
        <w:contextualSpacing/>
        <w:jc w:val="both"/>
        <w:rPr>
          <w:rFonts w:ascii="Times New Roman" w:hAnsi="Times New Roman" w:cs="Times New Roman"/>
          <w:sz w:val="24"/>
          <w:szCs w:val="24"/>
        </w:rPr>
      </w:pPr>
    </w:p>
    <w:p w:rsidR="00815490" w:rsidRPr="00AF1ED7"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lastRenderedPageBreak/>
        <w:t>1.2.</w:t>
      </w:r>
      <w:r>
        <w:rPr>
          <w:rFonts w:ascii="Times New Roman" w:hAnsi="Times New Roman" w:cs="Times New Roman"/>
          <w:b/>
          <w:sz w:val="24"/>
          <w:szCs w:val="24"/>
        </w:rPr>
        <w:t>5.5</w:t>
      </w:r>
      <w:r w:rsidRPr="00090318">
        <w:rPr>
          <w:rFonts w:ascii="Times New Roman" w:hAnsi="Times New Roman" w:cs="Times New Roman"/>
          <w:b/>
          <w:sz w:val="24"/>
          <w:szCs w:val="24"/>
        </w:rPr>
        <w:t xml:space="preserve">. </w:t>
      </w:r>
      <w:r>
        <w:rPr>
          <w:rFonts w:ascii="Times New Roman" w:hAnsi="Times New Roman" w:cs="Times New Roman"/>
          <w:b/>
          <w:sz w:val="24"/>
          <w:szCs w:val="24"/>
        </w:rPr>
        <w:t>Иностранный язык</w:t>
      </w:r>
      <w:r w:rsidRPr="00090318">
        <w:rPr>
          <w:rFonts w:ascii="Times New Roman" w:hAnsi="Times New Roman" w:cs="Times New Roman"/>
          <w:b/>
          <w:sz w:val="24"/>
          <w:szCs w:val="24"/>
        </w:rPr>
        <w:t xml:space="preserve"> </w:t>
      </w:r>
    </w:p>
    <w:p w:rsidR="00815490" w:rsidRPr="00AF1ED7" w:rsidRDefault="00815490" w:rsidP="00815490">
      <w:pPr>
        <w:pStyle w:val="28"/>
        <w:shd w:val="clear" w:color="auto" w:fill="auto"/>
        <w:tabs>
          <w:tab w:val="left" w:pos="426"/>
        </w:tabs>
        <w:spacing w:line="240" w:lineRule="auto"/>
        <w:ind w:right="20"/>
        <w:contextualSpacing/>
        <w:jc w:val="both"/>
        <w:rPr>
          <w:rFonts w:ascii="Times New Roman" w:hAnsi="Times New Roman" w:cs="Times New Roman"/>
          <w:sz w:val="24"/>
          <w:szCs w:val="24"/>
        </w:rPr>
      </w:pPr>
      <w:r w:rsidRPr="00AF1ED7">
        <w:rPr>
          <w:rFonts w:ascii="Times New Roman" w:hAnsi="Times New Roman" w:cs="Times New Roman"/>
          <w:sz w:val="24"/>
          <w:szCs w:val="24"/>
        </w:rPr>
        <w:tab/>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815490" w:rsidRPr="00AF1ED7" w:rsidRDefault="00815490" w:rsidP="00890A80">
      <w:pPr>
        <w:pStyle w:val="28"/>
        <w:numPr>
          <w:ilvl w:val="0"/>
          <w:numId w:val="39"/>
        </w:numPr>
        <w:shd w:val="clear" w:color="auto" w:fill="auto"/>
        <w:tabs>
          <w:tab w:val="left" w:pos="567"/>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815490" w:rsidRPr="00AF1ED7" w:rsidRDefault="00815490" w:rsidP="00815490">
      <w:pPr>
        <w:pStyle w:val="28"/>
        <w:shd w:val="clear" w:color="auto" w:fill="auto"/>
        <w:spacing w:line="240" w:lineRule="auto"/>
        <w:ind w:right="20" w:firstLine="700"/>
        <w:contextualSpacing/>
        <w:jc w:val="both"/>
        <w:rPr>
          <w:rFonts w:ascii="Times New Roman" w:hAnsi="Times New Roman" w:cs="Times New Roman"/>
          <w:sz w:val="24"/>
          <w:szCs w:val="24"/>
        </w:rPr>
      </w:pPr>
      <w:r w:rsidRPr="00AF1ED7">
        <w:rPr>
          <w:rFonts w:ascii="Times New Roman" w:hAnsi="Times New Roman" w:cs="Times New Roman"/>
          <w:b/>
          <w:sz w:val="24"/>
          <w:szCs w:val="24"/>
        </w:rPr>
        <w:t>говорение:</w:t>
      </w:r>
      <w:r w:rsidRPr="00AF1ED7">
        <w:rPr>
          <w:rFonts w:ascii="Times New Roman" w:hAnsi="Times New Roman" w:cs="Times New Roman"/>
          <w:sz w:val="24"/>
          <w:szCs w:val="24"/>
        </w:rPr>
        <w:t xml:space="preserve">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815490" w:rsidRPr="00AF1ED7" w:rsidRDefault="00815490" w:rsidP="00815490">
      <w:pPr>
        <w:pStyle w:val="28"/>
        <w:shd w:val="clear" w:color="auto" w:fill="auto"/>
        <w:spacing w:line="240" w:lineRule="auto"/>
        <w:ind w:right="20" w:firstLine="700"/>
        <w:contextualSpacing/>
        <w:jc w:val="both"/>
        <w:rPr>
          <w:rFonts w:ascii="Times New Roman" w:hAnsi="Times New Roman" w:cs="Times New Roman"/>
          <w:sz w:val="24"/>
          <w:szCs w:val="24"/>
        </w:rPr>
      </w:pPr>
      <w:r w:rsidRPr="00AF1ED7">
        <w:rPr>
          <w:rFonts w:ascii="Times New Roman" w:hAnsi="Times New Roman" w:cs="Times New Roman"/>
          <w:b/>
          <w:sz w:val="24"/>
          <w:szCs w:val="24"/>
        </w:rPr>
        <w:t>аудирование:</w:t>
      </w:r>
      <w:r w:rsidRPr="00AF1ED7">
        <w:rPr>
          <w:rFonts w:ascii="Times New Roman" w:hAnsi="Times New Roman" w:cs="Times New Roman"/>
          <w:sz w:val="24"/>
          <w:szCs w:val="24"/>
        </w:rPr>
        <w:t xml:space="preserve">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815490" w:rsidRPr="00AF1ED7" w:rsidRDefault="00815490" w:rsidP="00815490">
      <w:pPr>
        <w:pStyle w:val="28"/>
        <w:shd w:val="clear" w:color="auto" w:fill="auto"/>
        <w:spacing w:line="240" w:lineRule="auto"/>
        <w:ind w:right="20" w:firstLine="700"/>
        <w:contextualSpacing/>
        <w:jc w:val="both"/>
        <w:rPr>
          <w:rFonts w:ascii="Times New Roman" w:hAnsi="Times New Roman" w:cs="Times New Roman"/>
          <w:sz w:val="24"/>
          <w:szCs w:val="24"/>
        </w:rPr>
      </w:pPr>
      <w:r w:rsidRPr="00AF1ED7">
        <w:rPr>
          <w:rFonts w:ascii="Times New Roman" w:hAnsi="Times New Roman" w:cs="Times New Roman"/>
          <w:b/>
          <w:sz w:val="24"/>
          <w:szCs w:val="24"/>
        </w:rPr>
        <w:t>смысловое чтение:</w:t>
      </w:r>
      <w:r w:rsidRPr="00AF1ED7">
        <w:rPr>
          <w:rFonts w:ascii="Times New Roman" w:hAnsi="Times New Roman" w:cs="Times New Roman"/>
          <w:sz w:val="24"/>
          <w:szCs w:val="24"/>
        </w:rPr>
        <w:t xml:space="preserve">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815490" w:rsidRPr="00AF1ED7" w:rsidRDefault="00815490" w:rsidP="00815490">
      <w:pPr>
        <w:pStyle w:val="28"/>
        <w:shd w:val="clear" w:color="auto" w:fill="auto"/>
        <w:spacing w:line="240" w:lineRule="auto"/>
        <w:ind w:firstLine="700"/>
        <w:contextualSpacing/>
        <w:jc w:val="both"/>
        <w:rPr>
          <w:rFonts w:ascii="Times New Roman" w:hAnsi="Times New Roman" w:cs="Times New Roman"/>
          <w:sz w:val="24"/>
          <w:szCs w:val="24"/>
        </w:rPr>
      </w:pPr>
      <w:r w:rsidRPr="00AF1ED7">
        <w:rPr>
          <w:rFonts w:ascii="Times New Roman" w:hAnsi="Times New Roman" w:cs="Times New Roman"/>
          <w:b/>
          <w:sz w:val="24"/>
          <w:szCs w:val="24"/>
        </w:rPr>
        <w:t>письменная речь:</w:t>
      </w:r>
      <w:r w:rsidRPr="00AF1ED7">
        <w:rPr>
          <w:rFonts w:ascii="Times New Roman" w:hAnsi="Times New Roman" w:cs="Times New Roman"/>
          <w:sz w:val="24"/>
          <w:szCs w:val="24"/>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rsidR="00815490" w:rsidRPr="00AF1ED7" w:rsidRDefault="00815490" w:rsidP="00890A80">
      <w:pPr>
        <w:pStyle w:val="28"/>
        <w:numPr>
          <w:ilvl w:val="0"/>
          <w:numId w:val="39"/>
        </w:numPr>
        <w:shd w:val="clear" w:color="auto" w:fill="auto"/>
        <w:tabs>
          <w:tab w:val="left" w:pos="1153"/>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w:t>
      </w:r>
      <w:r w:rsidRPr="00AF1ED7">
        <w:rPr>
          <w:rFonts w:ascii="Times New Roman" w:hAnsi="Times New Roman" w:cs="Times New Roman"/>
          <w:sz w:val="24"/>
          <w:szCs w:val="24"/>
        </w:rPr>
        <w:lastRenderedPageBreak/>
        <w:t>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815490" w:rsidRPr="00AF1ED7" w:rsidRDefault="00815490" w:rsidP="00890A80">
      <w:pPr>
        <w:pStyle w:val="28"/>
        <w:numPr>
          <w:ilvl w:val="0"/>
          <w:numId w:val="39"/>
        </w:numPr>
        <w:shd w:val="clear" w:color="auto" w:fill="auto"/>
        <w:tabs>
          <w:tab w:val="left" w:pos="1100"/>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815490" w:rsidRPr="00AF1ED7" w:rsidRDefault="00815490" w:rsidP="00890A80">
      <w:pPr>
        <w:pStyle w:val="28"/>
        <w:numPr>
          <w:ilvl w:val="0"/>
          <w:numId w:val="39"/>
        </w:numPr>
        <w:shd w:val="clear" w:color="auto" w:fill="auto"/>
        <w:tabs>
          <w:tab w:val="left" w:pos="993"/>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815490" w:rsidRPr="00AF1ED7" w:rsidRDefault="00815490" w:rsidP="00890A80">
      <w:pPr>
        <w:pStyle w:val="28"/>
        <w:numPr>
          <w:ilvl w:val="0"/>
          <w:numId w:val="39"/>
        </w:numPr>
        <w:shd w:val="clear" w:color="auto" w:fill="auto"/>
        <w:tabs>
          <w:tab w:val="left" w:pos="993"/>
          <w:tab w:val="left" w:pos="1134"/>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815490" w:rsidRPr="00AF1ED7" w:rsidRDefault="00815490" w:rsidP="00890A80">
      <w:pPr>
        <w:pStyle w:val="28"/>
        <w:numPr>
          <w:ilvl w:val="0"/>
          <w:numId w:val="39"/>
        </w:numPr>
        <w:shd w:val="clear" w:color="auto" w:fill="auto"/>
        <w:tabs>
          <w:tab w:val="left" w:pos="993"/>
          <w:tab w:val="left" w:pos="1182"/>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815490" w:rsidRPr="00AF1ED7" w:rsidRDefault="00815490" w:rsidP="00890A80">
      <w:pPr>
        <w:pStyle w:val="28"/>
        <w:numPr>
          <w:ilvl w:val="0"/>
          <w:numId w:val="39"/>
        </w:numPr>
        <w:shd w:val="clear" w:color="auto" w:fill="auto"/>
        <w:tabs>
          <w:tab w:val="left" w:pos="1134"/>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815490" w:rsidRPr="00AF1ED7" w:rsidRDefault="00815490" w:rsidP="00890A80">
      <w:pPr>
        <w:pStyle w:val="28"/>
        <w:numPr>
          <w:ilvl w:val="0"/>
          <w:numId w:val="39"/>
        </w:numPr>
        <w:shd w:val="clear" w:color="auto" w:fill="auto"/>
        <w:tabs>
          <w:tab w:val="left" w:pos="1134"/>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815490" w:rsidRPr="00AF1ED7" w:rsidRDefault="00815490" w:rsidP="00890A80">
      <w:pPr>
        <w:pStyle w:val="28"/>
        <w:numPr>
          <w:ilvl w:val="0"/>
          <w:numId w:val="39"/>
        </w:numPr>
        <w:shd w:val="clear" w:color="auto" w:fill="auto"/>
        <w:tabs>
          <w:tab w:val="left" w:pos="1134"/>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5490" w:rsidRPr="00AF1ED7" w:rsidRDefault="00815490" w:rsidP="00890A80">
      <w:pPr>
        <w:pStyle w:val="28"/>
        <w:numPr>
          <w:ilvl w:val="0"/>
          <w:numId w:val="39"/>
        </w:numPr>
        <w:shd w:val="clear" w:color="auto" w:fill="auto"/>
        <w:tabs>
          <w:tab w:val="left" w:pos="1134"/>
          <w:tab w:val="left" w:pos="1321"/>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формирование умения рассматривать несколько вариантов решения коммуникативной задачи в продуктивных видах речевой деятельности;</w:t>
      </w:r>
    </w:p>
    <w:p w:rsidR="00815490" w:rsidRPr="00AF1ED7" w:rsidRDefault="00815490" w:rsidP="00890A80">
      <w:pPr>
        <w:pStyle w:val="28"/>
        <w:numPr>
          <w:ilvl w:val="0"/>
          <w:numId w:val="39"/>
        </w:numPr>
        <w:shd w:val="clear" w:color="auto" w:fill="auto"/>
        <w:tabs>
          <w:tab w:val="left" w:pos="1134"/>
        </w:tabs>
        <w:spacing w:line="240" w:lineRule="auto"/>
        <w:ind w:left="720" w:right="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t>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815490" w:rsidRPr="00AF1ED7" w:rsidRDefault="00815490" w:rsidP="00890A80">
      <w:pPr>
        <w:pStyle w:val="28"/>
        <w:numPr>
          <w:ilvl w:val="0"/>
          <w:numId w:val="39"/>
        </w:numPr>
        <w:shd w:val="clear" w:color="auto" w:fill="auto"/>
        <w:tabs>
          <w:tab w:val="left" w:pos="1134"/>
        </w:tabs>
        <w:spacing w:line="240" w:lineRule="auto"/>
        <w:ind w:left="720" w:hanging="360"/>
        <w:contextualSpacing/>
        <w:jc w:val="both"/>
        <w:rPr>
          <w:rFonts w:ascii="Times New Roman" w:hAnsi="Times New Roman" w:cs="Times New Roman"/>
          <w:sz w:val="24"/>
          <w:szCs w:val="24"/>
        </w:rPr>
      </w:pPr>
      <w:r w:rsidRPr="00AF1ED7">
        <w:rPr>
          <w:rFonts w:ascii="Times New Roman" w:hAnsi="Times New Roman" w:cs="Times New Roman"/>
          <w:sz w:val="24"/>
          <w:szCs w:val="24"/>
        </w:rPr>
        <w:lastRenderedPageBreak/>
        <w:t>приобретение опыта практической деятельности в повседневной жизни:</w:t>
      </w:r>
    </w:p>
    <w:p w:rsidR="00815490" w:rsidRPr="00AF1ED7" w:rsidRDefault="00815490" w:rsidP="00890A80">
      <w:pPr>
        <w:pStyle w:val="28"/>
        <w:numPr>
          <w:ilvl w:val="0"/>
          <w:numId w:val="40"/>
        </w:numPr>
        <w:shd w:val="clear" w:color="auto" w:fill="auto"/>
        <w:spacing w:line="240" w:lineRule="auto"/>
        <w:ind w:left="426"/>
        <w:contextualSpacing/>
        <w:jc w:val="both"/>
        <w:rPr>
          <w:rFonts w:ascii="Times New Roman" w:hAnsi="Times New Roman" w:cs="Times New Roman"/>
          <w:sz w:val="24"/>
          <w:szCs w:val="24"/>
        </w:rPr>
      </w:pPr>
      <w:r w:rsidRPr="00AF1ED7">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815490" w:rsidRPr="00AF1ED7" w:rsidRDefault="00815490" w:rsidP="00890A80">
      <w:pPr>
        <w:pStyle w:val="28"/>
        <w:numPr>
          <w:ilvl w:val="0"/>
          <w:numId w:val="40"/>
        </w:numPr>
        <w:shd w:val="clear" w:color="auto" w:fill="auto"/>
        <w:spacing w:line="240" w:lineRule="auto"/>
        <w:ind w:left="426" w:right="20"/>
        <w:contextualSpacing/>
        <w:jc w:val="both"/>
        <w:rPr>
          <w:rFonts w:ascii="Times New Roman" w:hAnsi="Times New Roman" w:cs="Times New Roman"/>
          <w:sz w:val="24"/>
          <w:szCs w:val="24"/>
        </w:rPr>
      </w:pPr>
      <w:r w:rsidRPr="00AF1ED7">
        <w:rPr>
          <w:rFonts w:ascii="Times New Roman" w:hAnsi="Times New Roman" w:cs="Times New Roman"/>
          <w:sz w:val="24"/>
          <w:szCs w:val="24"/>
        </w:rPr>
        <w:t>знакомить представителей других стран с культурой родной страны и традициями народов России;</w:t>
      </w:r>
    </w:p>
    <w:p w:rsidR="00815490" w:rsidRDefault="00815490" w:rsidP="00890A80">
      <w:pPr>
        <w:pStyle w:val="28"/>
        <w:numPr>
          <w:ilvl w:val="0"/>
          <w:numId w:val="40"/>
        </w:numPr>
        <w:shd w:val="clear" w:color="auto" w:fill="auto"/>
        <w:spacing w:line="240" w:lineRule="auto"/>
        <w:ind w:left="426" w:right="20"/>
        <w:contextualSpacing/>
        <w:jc w:val="both"/>
        <w:rPr>
          <w:rFonts w:ascii="Times New Roman" w:hAnsi="Times New Roman" w:cs="Times New Roman"/>
          <w:sz w:val="24"/>
          <w:szCs w:val="24"/>
        </w:rPr>
      </w:pPr>
      <w:r w:rsidRPr="00AF1ED7">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15490" w:rsidRPr="00AF1ED7" w:rsidRDefault="00815490" w:rsidP="00815490">
      <w:pPr>
        <w:pStyle w:val="28"/>
        <w:shd w:val="clear" w:color="auto" w:fill="auto"/>
        <w:spacing w:line="240" w:lineRule="auto"/>
        <w:ind w:left="426" w:right="20"/>
        <w:contextualSpacing/>
        <w:jc w:val="both"/>
        <w:rPr>
          <w:rFonts w:ascii="Times New Roman" w:hAnsi="Times New Roman" w:cs="Times New Roman"/>
          <w:sz w:val="24"/>
          <w:szCs w:val="24"/>
        </w:rPr>
      </w:pPr>
    </w:p>
    <w:p w:rsidR="00815490" w:rsidRPr="00AF1ED7"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5.6</w:t>
      </w:r>
      <w:r w:rsidRPr="00090318">
        <w:rPr>
          <w:rFonts w:ascii="Times New Roman" w:hAnsi="Times New Roman" w:cs="Times New Roman"/>
          <w:b/>
          <w:sz w:val="24"/>
          <w:szCs w:val="24"/>
        </w:rPr>
        <w:t xml:space="preserve">. </w:t>
      </w:r>
      <w:r>
        <w:rPr>
          <w:rFonts w:ascii="Times New Roman" w:hAnsi="Times New Roman" w:cs="Times New Roman"/>
          <w:b/>
          <w:sz w:val="24"/>
          <w:szCs w:val="24"/>
        </w:rPr>
        <w:t>Второй иностранный язык</w:t>
      </w:r>
      <w:r w:rsidRPr="00090318">
        <w:rPr>
          <w:rFonts w:ascii="Times New Roman" w:hAnsi="Times New Roman" w:cs="Times New Roman"/>
          <w:b/>
          <w:sz w:val="24"/>
          <w:szCs w:val="24"/>
        </w:rPr>
        <w:t xml:space="preserve"> </w:t>
      </w:r>
    </w:p>
    <w:p w:rsidR="00815490" w:rsidRPr="00B437A4" w:rsidRDefault="00815490" w:rsidP="00815490">
      <w:pPr>
        <w:pStyle w:val="28"/>
        <w:shd w:val="clear" w:color="auto" w:fill="auto"/>
        <w:tabs>
          <w:tab w:val="left" w:pos="426"/>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ab/>
      </w:r>
      <w:r w:rsidRPr="00B437A4">
        <w:rPr>
          <w:rFonts w:ascii="Times New Roman" w:hAnsi="Times New Roman" w:cs="Times New Roman"/>
          <w:sz w:val="24"/>
          <w:szCs w:val="24"/>
        </w:rPr>
        <w:t>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w:t>
      </w:r>
      <w:r>
        <w:rPr>
          <w:rFonts w:ascii="Times New Roman" w:hAnsi="Times New Roman" w:cs="Times New Roman"/>
          <w:sz w:val="24"/>
          <w:szCs w:val="24"/>
        </w:rPr>
        <w:t xml:space="preserve"> должны отражать сформированное</w:t>
      </w:r>
      <w:r w:rsidRPr="00B437A4">
        <w:rPr>
          <w:rFonts w:ascii="Times New Roman" w:hAnsi="Times New Roman" w:cs="Times New Roman"/>
          <w:sz w:val="24"/>
          <w:szCs w:val="24"/>
        </w:rPr>
        <w:t xml:space="preserve">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w:t>
      </w:r>
      <w:r w:rsidRPr="00B437A4">
        <w:rPr>
          <w:rFonts w:ascii="Times New Roman" w:hAnsi="Times New Roman" w:cs="Times New Roman"/>
          <w:sz w:val="24"/>
          <w:szCs w:val="24"/>
        </w:rPr>
        <w:softHyphen/>
        <w:t>познавательной), и должны обеспечивать:</w:t>
      </w:r>
    </w:p>
    <w:p w:rsidR="00815490" w:rsidRPr="00B437A4" w:rsidRDefault="00815490" w:rsidP="00890A80">
      <w:pPr>
        <w:pStyle w:val="28"/>
        <w:numPr>
          <w:ilvl w:val="0"/>
          <w:numId w:val="41"/>
        </w:numPr>
        <w:shd w:val="clear" w:color="auto" w:fill="auto"/>
        <w:tabs>
          <w:tab w:val="left" w:pos="1018"/>
        </w:tabs>
        <w:spacing w:line="240" w:lineRule="auto"/>
        <w:ind w:left="720" w:hanging="360"/>
        <w:jc w:val="both"/>
        <w:rPr>
          <w:rFonts w:ascii="Times New Roman" w:hAnsi="Times New Roman" w:cs="Times New Roman"/>
          <w:sz w:val="24"/>
          <w:szCs w:val="24"/>
        </w:rPr>
      </w:pPr>
      <w:r w:rsidRPr="00B437A4">
        <w:rPr>
          <w:rFonts w:ascii="Times New Roman" w:hAnsi="Times New Roman" w:cs="Times New Roman"/>
          <w:sz w:val="24"/>
          <w:szCs w:val="24"/>
        </w:rPr>
        <w:t>овладение основными видами речевой деятельности:</w:t>
      </w:r>
    </w:p>
    <w:p w:rsidR="00815490" w:rsidRPr="00B437A4" w:rsidRDefault="00815490" w:rsidP="00815490">
      <w:pPr>
        <w:pStyle w:val="28"/>
        <w:shd w:val="clear" w:color="auto" w:fill="auto"/>
        <w:spacing w:line="240" w:lineRule="auto"/>
        <w:ind w:left="20" w:right="20" w:firstLine="720"/>
        <w:jc w:val="both"/>
        <w:rPr>
          <w:rFonts w:ascii="Times New Roman" w:hAnsi="Times New Roman" w:cs="Times New Roman"/>
          <w:sz w:val="24"/>
          <w:szCs w:val="24"/>
        </w:rPr>
      </w:pPr>
      <w:r w:rsidRPr="00277C43">
        <w:rPr>
          <w:rFonts w:ascii="Times New Roman" w:hAnsi="Times New Roman" w:cs="Times New Roman"/>
          <w:b/>
          <w:sz w:val="24"/>
          <w:szCs w:val="24"/>
        </w:rPr>
        <w:t>говорение:</w:t>
      </w:r>
      <w:r w:rsidRPr="00B437A4">
        <w:rPr>
          <w:rFonts w:ascii="Times New Roman" w:hAnsi="Times New Roman" w:cs="Times New Roman"/>
          <w:sz w:val="24"/>
          <w:szCs w:val="24"/>
        </w:rPr>
        <w:t xml:space="preserve">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rsidR="00815490" w:rsidRPr="00B437A4" w:rsidRDefault="00815490" w:rsidP="00815490">
      <w:pPr>
        <w:pStyle w:val="28"/>
        <w:shd w:val="clear" w:color="auto" w:fill="auto"/>
        <w:spacing w:line="240" w:lineRule="auto"/>
        <w:ind w:left="20" w:right="20" w:firstLine="720"/>
        <w:jc w:val="both"/>
        <w:rPr>
          <w:rFonts w:ascii="Times New Roman" w:hAnsi="Times New Roman" w:cs="Times New Roman"/>
          <w:sz w:val="24"/>
          <w:szCs w:val="24"/>
        </w:rPr>
      </w:pPr>
      <w:r w:rsidRPr="00277C43">
        <w:rPr>
          <w:rFonts w:ascii="Times New Roman" w:hAnsi="Times New Roman" w:cs="Times New Roman"/>
          <w:b/>
          <w:sz w:val="24"/>
          <w:szCs w:val="24"/>
        </w:rPr>
        <w:t>аудирование:</w:t>
      </w:r>
      <w:r w:rsidRPr="00B437A4">
        <w:rPr>
          <w:rFonts w:ascii="Times New Roman" w:hAnsi="Times New Roman" w:cs="Times New Roman"/>
          <w:sz w:val="24"/>
          <w:szCs w:val="24"/>
        </w:rPr>
        <w:t xml:space="preserve">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815490" w:rsidRPr="00B437A4" w:rsidRDefault="00815490" w:rsidP="00815490">
      <w:pPr>
        <w:pStyle w:val="28"/>
        <w:shd w:val="clear" w:color="auto" w:fill="auto"/>
        <w:spacing w:line="240" w:lineRule="auto"/>
        <w:ind w:left="20" w:right="20" w:firstLine="720"/>
        <w:jc w:val="both"/>
        <w:rPr>
          <w:rFonts w:ascii="Times New Roman" w:hAnsi="Times New Roman" w:cs="Times New Roman"/>
          <w:sz w:val="24"/>
          <w:szCs w:val="24"/>
        </w:rPr>
      </w:pPr>
      <w:r w:rsidRPr="00277C43">
        <w:rPr>
          <w:rFonts w:ascii="Times New Roman" w:hAnsi="Times New Roman" w:cs="Times New Roman"/>
          <w:b/>
          <w:sz w:val="24"/>
          <w:szCs w:val="24"/>
        </w:rPr>
        <w:t>смысловое чтение:</w:t>
      </w:r>
      <w:r w:rsidRPr="00B437A4">
        <w:rPr>
          <w:rFonts w:ascii="Times New Roman" w:hAnsi="Times New Roman" w:cs="Times New Roman"/>
          <w:sz w:val="24"/>
          <w:szCs w:val="24"/>
        </w:rPr>
        <w:t xml:space="preserve">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815490" w:rsidRPr="00B437A4" w:rsidRDefault="00815490" w:rsidP="00815490">
      <w:pPr>
        <w:pStyle w:val="28"/>
        <w:shd w:val="clear" w:color="auto" w:fill="auto"/>
        <w:spacing w:line="240" w:lineRule="auto"/>
        <w:ind w:left="20" w:right="20" w:firstLine="720"/>
        <w:jc w:val="both"/>
        <w:rPr>
          <w:rFonts w:ascii="Times New Roman" w:hAnsi="Times New Roman" w:cs="Times New Roman"/>
          <w:sz w:val="24"/>
          <w:szCs w:val="24"/>
        </w:rPr>
      </w:pPr>
      <w:r w:rsidRPr="00277C43">
        <w:rPr>
          <w:rFonts w:ascii="Times New Roman" w:hAnsi="Times New Roman" w:cs="Times New Roman"/>
          <w:b/>
          <w:sz w:val="24"/>
          <w:szCs w:val="24"/>
        </w:rPr>
        <w:t>письменная речь:</w:t>
      </w:r>
      <w:r w:rsidRPr="00B437A4">
        <w:rPr>
          <w:rFonts w:ascii="Times New Roman" w:hAnsi="Times New Roman" w:cs="Times New Roman"/>
          <w:sz w:val="24"/>
          <w:szCs w:val="24"/>
        </w:rPr>
        <w:t xml:space="preserve">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w:t>
      </w:r>
      <w:r w:rsidRPr="00B437A4">
        <w:rPr>
          <w:rFonts w:ascii="Times New Roman" w:hAnsi="Times New Roman" w:cs="Times New Roman"/>
          <w:sz w:val="24"/>
          <w:szCs w:val="24"/>
        </w:rPr>
        <w:lastRenderedPageBreak/>
        <w:t>прочитанный/прослушанный текст; представлять результаты выполненной проектной работы объемом до 90 слов;</w:t>
      </w:r>
    </w:p>
    <w:p w:rsidR="00815490" w:rsidRPr="00B437A4" w:rsidRDefault="00815490" w:rsidP="00890A80">
      <w:pPr>
        <w:pStyle w:val="28"/>
        <w:numPr>
          <w:ilvl w:val="0"/>
          <w:numId w:val="41"/>
        </w:numPr>
        <w:shd w:val="clear" w:color="auto" w:fill="auto"/>
        <w:tabs>
          <w:tab w:val="left" w:pos="1148"/>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815490" w:rsidRPr="00B437A4" w:rsidRDefault="00815490" w:rsidP="00890A80">
      <w:pPr>
        <w:pStyle w:val="28"/>
        <w:numPr>
          <w:ilvl w:val="0"/>
          <w:numId w:val="41"/>
        </w:numPr>
        <w:shd w:val="clear" w:color="auto" w:fill="auto"/>
        <w:tabs>
          <w:tab w:val="left" w:pos="993"/>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815490" w:rsidRPr="00B437A4" w:rsidRDefault="00815490" w:rsidP="00890A80">
      <w:pPr>
        <w:pStyle w:val="28"/>
        <w:numPr>
          <w:ilvl w:val="0"/>
          <w:numId w:val="41"/>
        </w:numPr>
        <w:shd w:val="clear" w:color="auto" w:fill="auto"/>
        <w:tabs>
          <w:tab w:val="left" w:pos="993"/>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815490" w:rsidRPr="00B437A4" w:rsidRDefault="00815490" w:rsidP="00890A80">
      <w:pPr>
        <w:pStyle w:val="28"/>
        <w:numPr>
          <w:ilvl w:val="0"/>
          <w:numId w:val="41"/>
        </w:numPr>
        <w:shd w:val="clear" w:color="auto" w:fill="auto"/>
        <w:tabs>
          <w:tab w:val="left" w:pos="993"/>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815490" w:rsidRPr="00B437A4" w:rsidRDefault="00815490" w:rsidP="00890A80">
      <w:pPr>
        <w:pStyle w:val="28"/>
        <w:numPr>
          <w:ilvl w:val="0"/>
          <w:numId w:val="41"/>
        </w:numPr>
        <w:shd w:val="clear" w:color="auto" w:fill="auto"/>
        <w:tabs>
          <w:tab w:val="left" w:pos="993"/>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815490" w:rsidRPr="00B437A4" w:rsidRDefault="00815490" w:rsidP="00890A80">
      <w:pPr>
        <w:pStyle w:val="28"/>
        <w:numPr>
          <w:ilvl w:val="0"/>
          <w:numId w:val="41"/>
        </w:numPr>
        <w:shd w:val="clear" w:color="auto" w:fill="auto"/>
        <w:tabs>
          <w:tab w:val="left" w:pos="1182"/>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815490" w:rsidRPr="00B437A4" w:rsidRDefault="00815490" w:rsidP="00890A80">
      <w:pPr>
        <w:pStyle w:val="28"/>
        <w:numPr>
          <w:ilvl w:val="0"/>
          <w:numId w:val="41"/>
        </w:numPr>
        <w:shd w:val="clear" w:color="auto" w:fill="auto"/>
        <w:tabs>
          <w:tab w:val="left" w:pos="1182"/>
          <w:tab w:val="left" w:pos="1398"/>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815490" w:rsidRPr="00B437A4" w:rsidRDefault="00815490" w:rsidP="00890A80">
      <w:pPr>
        <w:pStyle w:val="28"/>
        <w:numPr>
          <w:ilvl w:val="0"/>
          <w:numId w:val="41"/>
        </w:numPr>
        <w:shd w:val="clear" w:color="auto" w:fill="auto"/>
        <w:tabs>
          <w:tab w:val="left" w:pos="1182"/>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lastRenderedPageBreak/>
        <w:t>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5490" w:rsidRPr="00B437A4" w:rsidRDefault="00815490" w:rsidP="00890A80">
      <w:pPr>
        <w:pStyle w:val="28"/>
        <w:numPr>
          <w:ilvl w:val="0"/>
          <w:numId w:val="41"/>
        </w:numPr>
        <w:shd w:val="clear" w:color="auto" w:fill="auto"/>
        <w:tabs>
          <w:tab w:val="left" w:pos="1182"/>
          <w:tab w:val="left" w:pos="1321"/>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формирование умения рассматривать несколько вариантов решения коммуникативной задачи в продуктивных видах речевой деятельности;</w:t>
      </w:r>
    </w:p>
    <w:p w:rsidR="00815490" w:rsidRPr="00B437A4" w:rsidRDefault="00815490" w:rsidP="00890A80">
      <w:pPr>
        <w:pStyle w:val="28"/>
        <w:numPr>
          <w:ilvl w:val="0"/>
          <w:numId w:val="41"/>
        </w:numPr>
        <w:shd w:val="clear" w:color="auto" w:fill="auto"/>
        <w:tabs>
          <w:tab w:val="left" w:pos="639"/>
          <w:tab w:val="left" w:pos="1182"/>
        </w:tabs>
        <w:spacing w:line="240" w:lineRule="auto"/>
        <w:ind w:left="720" w:hanging="360"/>
        <w:jc w:val="both"/>
        <w:rPr>
          <w:rFonts w:ascii="Times New Roman" w:hAnsi="Times New Roman" w:cs="Times New Roman"/>
          <w:sz w:val="24"/>
          <w:szCs w:val="24"/>
        </w:rPr>
      </w:pPr>
      <w:r w:rsidRPr="00B437A4">
        <w:rPr>
          <w:rFonts w:ascii="Times New Roman" w:hAnsi="Times New Roman" w:cs="Times New Roman"/>
          <w:sz w:val="24"/>
          <w:szCs w:val="24"/>
        </w:rPr>
        <w:t>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815490" w:rsidRPr="00B437A4" w:rsidRDefault="00815490" w:rsidP="00890A80">
      <w:pPr>
        <w:pStyle w:val="28"/>
        <w:numPr>
          <w:ilvl w:val="0"/>
          <w:numId w:val="41"/>
        </w:numPr>
        <w:shd w:val="clear" w:color="auto" w:fill="auto"/>
        <w:tabs>
          <w:tab w:val="left" w:pos="1182"/>
        </w:tabs>
        <w:spacing w:line="240" w:lineRule="auto"/>
        <w:ind w:left="720" w:right="20" w:hanging="360"/>
        <w:jc w:val="both"/>
        <w:rPr>
          <w:rFonts w:ascii="Times New Roman" w:hAnsi="Times New Roman" w:cs="Times New Roman"/>
          <w:sz w:val="24"/>
          <w:szCs w:val="24"/>
        </w:rPr>
      </w:pPr>
      <w:r w:rsidRPr="00B437A4">
        <w:rPr>
          <w:rFonts w:ascii="Times New Roman" w:hAnsi="Times New Roman" w:cs="Times New Roman"/>
          <w:sz w:val="24"/>
          <w:szCs w:val="24"/>
        </w:rPr>
        <w:t xml:space="preserve">приобретение опыта практической деятельности в повседневной жизни: </w:t>
      </w:r>
    </w:p>
    <w:p w:rsidR="00815490" w:rsidRPr="00B437A4" w:rsidRDefault="00815490" w:rsidP="00890A80">
      <w:pPr>
        <w:pStyle w:val="28"/>
        <w:numPr>
          <w:ilvl w:val="0"/>
          <w:numId w:val="42"/>
        </w:numPr>
        <w:shd w:val="clear" w:color="auto" w:fill="auto"/>
        <w:tabs>
          <w:tab w:val="left" w:pos="284"/>
          <w:tab w:val="left" w:pos="1172"/>
        </w:tabs>
        <w:spacing w:line="240" w:lineRule="auto"/>
        <w:ind w:left="284" w:right="20" w:hanging="284"/>
        <w:jc w:val="both"/>
        <w:rPr>
          <w:rFonts w:ascii="Times New Roman" w:hAnsi="Times New Roman" w:cs="Times New Roman"/>
          <w:sz w:val="24"/>
          <w:szCs w:val="24"/>
        </w:rPr>
      </w:pPr>
      <w:r w:rsidRPr="00B437A4">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815490" w:rsidRPr="00B437A4" w:rsidRDefault="00815490" w:rsidP="00890A80">
      <w:pPr>
        <w:pStyle w:val="28"/>
        <w:numPr>
          <w:ilvl w:val="0"/>
          <w:numId w:val="42"/>
        </w:numPr>
        <w:shd w:val="clear" w:color="auto" w:fill="auto"/>
        <w:tabs>
          <w:tab w:val="left" w:pos="284"/>
        </w:tabs>
        <w:spacing w:line="240" w:lineRule="auto"/>
        <w:ind w:left="284" w:right="20" w:hanging="284"/>
        <w:jc w:val="both"/>
        <w:rPr>
          <w:rFonts w:ascii="Times New Roman" w:hAnsi="Times New Roman" w:cs="Times New Roman"/>
          <w:sz w:val="24"/>
          <w:szCs w:val="24"/>
        </w:rPr>
      </w:pPr>
      <w:r w:rsidRPr="00B437A4">
        <w:rPr>
          <w:rFonts w:ascii="Times New Roman" w:hAnsi="Times New Roman" w:cs="Times New Roman"/>
          <w:sz w:val="24"/>
          <w:szCs w:val="24"/>
        </w:rPr>
        <w:t>знакомить представителей других стран с культурой родной страны и традициями народов России;</w:t>
      </w:r>
    </w:p>
    <w:p w:rsidR="00815490" w:rsidRPr="00277C43" w:rsidRDefault="00815490" w:rsidP="00890A80">
      <w:pPr>
        <w:pStyle w:val="a7"/>
        <w:numPr>
          <w:ilvl w:val="0"/>
          <w:numId w:val="42"/>
        </w:numPr>
        <w:ind w:left="284" w:hanging="284"/>
        <w:rPr>
          <w:sz w:val="24"/>
          <w:szCs w:val="24"/>
        </w:rPr>
      </w:pPr>
      <w:r w:rsidRPr="00277C43">
        <w:rPr>
          <w:sz w:val="24"/>
          <w:szCs w:val="24"/>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15490" w:rsidRPr="00277C43" w:rsidRDefault="00815490" w:rsidP="00815490">
      <w:pPr>
        <w:jc w:val="both"/>
        <w:rPr>
          <w:rFonts w:ascii="Times New Roman" w:hAnsi="Times New Roman" w:cs="Times New Roman"/>
          <w:sz w:val="24"/>
          <w:szCs w:val="24"/>
        </w:rPr>
      </w:pPr>
    </w:p>
    <w:p w:rsidR="00815490" w:rsidRPr="00AF1ED7"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5.7</w:t>
      </w:r>
      <w:r w:rsidRPr="00090318">
        <w:rPr>
          <w:rFonts w:ascii="Times New Roman" w:hAnsi="Times New Roman" w:cs="Times New Roman"/>
          <w:b/>
          <w:sz w:val="24"/>
          <w:szCs w:val="24"/>
        </w:rPr>
        <w:t xml:space="preserve">. </w:t>
      </w:r>
      <w:r>
        <w:rPr>
          <w:rFonts w:ascii="Times New Roman" w:hAnsi="Times New Roman" w:cs="Times New Roman"/>
          <w:b/>
          <w:sz w:val="24"/>
          <w:szCs w:val="24"/>
        </w:rPr>
        <w:t>Математика</w:t>
      </w:r>
      <w:r w:rsidRPr="00090318">
        <w:rPr>
          <w:rFonts w:ascii="Times New Roman" w:hAnsi="Times New Roman" w:cs="Times New Roman"/>
          <w:b/>
          <w:sz w:val="24"/>
          <w:szCs w:val="24"/>
        </w:rPr>
        <w:t xml:space="preserve"> </w:t>
      </w:r>
    </w:p>
    <w:p w:rsidR="00815490" w:rsidRPr="00F052E0" w:rsidRDefault="00815490" w:rsidP="00815490">
      <w:pPr>
        <w:pStyle w:val="28"/>
        <w:shd w:val="clear" w:color="auto" w:fill="auto"/>
        <w:tabs>
          <w:tab w:val="left" w:pos="284"/>
        </w:tabs>
        <w:spacing w:line="240" w:lineRule="auto"/>
        <w:ind w:right="20"/>
        <w:contextualSpacing/>
        <w:jc w:val="both"/>
        <w:rPr>
          <w:rFonts w:ascii="Times New Roman" w:hAnsi="Times New Roman" w:cs="Times New Roman"/>
          <w:sz w:val="24"/>
          <w:szCs w:val="24"/>
        </w:rPr>
      </w:pPr>
      <w:r w:rsidRPr="00F052E0">
        <w:rPr>
          <w:rFonts w:ascii="Times New Roman" w:hAnsi="Times New Roman" w:cs="Times New Roman"/>
          <w:sz w:val="24"/>
          <w:szCs w:val="24"/>
        </w:rPr>
        <w:tab/>
      </w:r>
      <w:r>
        <w:rPr>
          <w:rFonts w:ascii="Times New Roman" w:hAnsi="Times New Roman" w:cs="Times New Roman"/>
          <w:sz w:val="24"/>
          <w:szCs w:val="24"/>
        </w:rPr>
        <w:t>Предметные результаты п</w:t>
      </w:r>
      <w:r w:rsidRPr="00F052E0">
        <w:rPr>
          <w:rFonts w:ascii="Times New Roman" w:hAnsi="Times New Roman" w:cs="Times New Roman"/>
          <w:sz w:val="24"/>
          <w:szCs w:val="24"/>
        </w:rPr>
        <w:t>о учебному предмету «Математика» (включая учебные курсы «Алгебра», «Геометрия», «Вероятность и статистика») (на базовом уровне)</w:t>
      </w:r>
      <w:r>
        <w:rPr>
          <w:rFonts w:ascii="Times New Roman" w:hAnsi="Times New Roman" w:cs="Times New Roman"/>
          <w:sz w:val="24"/>
          <w:szCs w:val="24"/>
        </w:rPr>
        <w:t xml:space="preserve"> должны обеспечивать</w:t>
      </w:r>
      <w:r w:rsidRPr="00F052E0">
        <w:rPr>
          <w:rFonts w:ascii="Times New Roman" w:hAnsi="Times New Roman" w:cs="Times New Roman"/>
          <w:sz w:val="24"/>
          <w:szCs w:val="24"/>
        </w:rPr>
        <w:t>:</w:t>
      </w:r>
    </w:p>
    <w:p w:rsidR="00815490" w:rsidRPr="00F052E0" w:rsidRDefault="00815490" w:rsidP="00890A80">
      <w:pPr>
        <w:pStyle w:val="28"/>
        <w:numPr>
          <w:ilvl w:val="0"/>
          <w:numId w:val="43"/>
        </w:numPr>
        <w:shd w:val="clear" w:color="auto" w:fill="auto"/>
        <w:tabs>
          <w:tab w:val="left" w:pos="851"/>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815490" w:rsidRPr="00F052E0" w:rsidRDefault="00815490" w:rsidP="00890A80">
      <w:pPr>
        <w:pStyle w:val="28"/>
        <w:numPr>
          <w:ilvl w:val="0"/>
          <w:numId w:val="43"/>
        </w:numPr>
        <w:shd w:val="clear" w:color="auto" w:fill="auto"/>
        <w:tabs>
          <w:tab w:val="left" w:pos="851"/>
          <w:tab w:val="left" w:pos="1273"/>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815490" w:rsidRPr="00F052E0" w:rsidRDefault="00815490" w:rsidP="00890A80">
      <w:pPr>
        <w:pStyle w:val="28"/>
        <w:numPr>
          <w:ilvl w:val="0"/>
          <w:numId w:val="43"/>
        </w:numPr>
        <w:shd w:val="clear" w:color="auto" w:fill="auto"/>
        <w:tabs>
          <w:tab w:val="left" w:pos="851"/>
          <w:tab w:val="left" w:pos="1090"/>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w:t>
      </w:r>
    </w:p>
    <w:p w:rsidR="00815490" w:rsidRPr="00F052E0" w:rsidRDefault="00815490" w:rsidP="00815490">
      <w:pPr>
        <w:pStyle w:val="28"/>
        <w:shd w:val="clear" w:color="auto" w:fill="auto"/>
        <w:tabs>
          <w:tab w:val="left" w:pos="851"/>
        </w:tabs>
        <w:spacing w:line="240" w:lineRule="auto"/>
        <w:ind w:right="20" w:firstLine="406"/>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815490" w:rsidRPr="00F052E0" w:rsidRDefault="00815490" w:rsidP="00890A80">
      <w:pPr>
        <w:pStyle w:val="28"/>
        <w:numPr>
          <w:ilvl w:val="0"/>
          <w:numId w:val="43"/>
        </w:numPr>
        <w:shd w:val="clear" w:color="auto" w:fill="auto"/>
        <w:tabs>
          <w:tab w:val="left" w:pos="851"/>
          <w:tab w:val="left" w:pos="1273"/>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815490" w:rsidRPr="00F052E0" w:rsidRDefault="00815490" w:rsidP="00890A80">
      <w:pPr>
        <w:pStyle w:val="28"/>
        <w:numPr>
          <w:ilvl w:val="0"/>
          <w:numId w:val="43"/>
        </w:numPr>
        <w:shd w:val="clear" w:color="auto" w:fill="auto"/>
        <w:tabs>
          <w:tab w:val="left" w:pos="851"/>
          <w:tab w:val="left" w:pos="1095"/>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 xml:space="preserve">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w:t>
      </w:r>
      <w:r w:rsidRPr="00F052E0">
        <w:rPr>
          <w:rFonts w:ascii="Times New Roman" w:hAnsi="Times New Roman" w:cs="Times New Roman"/>
          <w:sz w:val="24"/>
          <w:szCs w:val="24"/>
        </w:rPr>
        <w:lastRenderedPageBreak/>
        <w:t>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815490" w:rsidRPr="00F052E0" w:rsidRDefault="00815490" w:rsidP="00890A80">
      <w:pPr>
        <w:pStyle w:val="28"/>
        <w:numPr>
          <w:ilvl w:val="0"/>
          <w:numId w:val="43"/>
        </w:numPr>
        <w:shd w:val="clear" w:color="auto" w:fill="auto"/>
        <w:tabs>
          <w:tab w:val="left" w:pos="851"/>
          <w:tab w:val="left" w:pos="1052"/>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815490" w:rsidRPr="00F052E0" w:rsidRDefault="00815490" w:rsidP="00890A80">
      <w:pPr>
        <w:pStyle w:val="28"/>
        <w:numPr>
          <w:ilvl w:val="0"/>
          <w:numId w:val="43"/>
        </w:numPr>
        <w:shd w:val="clear" w:color="auto" w:fill="auto"/>
        <w:tabs>
          <w:tab w:val="left" w:pos="851"/>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815490" w:rsidRPr="00F052E0" w:rsidRDefault="00815490" w:rsidP="00890A80">
      <w:pPr>
        <w:pStyle w:val="28"/>
        <w:numPr>
          <w:ilvl w:val="0"/>
          <w:numId w:val="43"/>
        </w:numPr>
        <w:shd w:val="clear" w:color="auto" w:fill="auto"/>
        <w:tabs>
          <w:tab w:val="left" w:pos="399"/>
          <w:tab w:val="left" w:pos="851"/>
        </w:tabs>
        <w:spacing w:line="240" w:lineRule="auto"/>
        <w:ind w:left="7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815490" w:rsidRPr="00F052E0" w:rsidRDefault="00815490" w:rsidP="00890A80">
      <w:pPr>
        <w:pStyle w:val="28"/>
        <w:numPr>
          <w:ilvl w:val="0"/>
          <w:numId w:val="43"/>
        </w:numPr>
        <w:shd w:val="clear" w:color="auto" w:fill="auto"/>
        <w:tabs>
          <w:tab w:val="left" w:pos="851"/>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815490" w:rsidRPr="00F052E0" w:rsidRDefault="00815490" w:rsidP="00890A80">
      <w:pPr>
        <w:pStyle w:val="28"/>
        <w:numPr>
          <w:ilvl w:val="0"/>
          <w:numId w:val="43"/>
        </w:numPr>
        <w:shd w:val="clear" w:color="auto" w:fill="auto"/>
        <w:tabs>
          <w:tab w:val="left" w:pos="851"/>
          <w:tab w:val="left" w:pos="1465"/>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815490" w:rsidRPr="00F052E0" w:rsidRDefault="00815490" w:rsidP="00890A80">
      <w:pPr>
        <w:pStyle w:val="28"/>
        <w:numPr>
          <w:ilvl w:val="0"/>
          <w:numId w:val="43"/>
        </w:numPr>
        <w:shd w:val="clear" w:color="auto" w:fill="auto"/>
        <w:tabs>
          <w:tab w:val="left" w:pos="851"/>
          <w:tab w:val="left" w:pos="1311"/>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815490" w:rsidRPr="00F052E0" w:rsidRDefault="00815490" w:rsidP="00890A80">
      <w:pPr>
        <w:pStyle w:val="28"/>
        <w:numPr>
          <w:ilvl w:val="0"/>
          <w:numId w:val="43"/>
        </w:numPr>
        <w:shd w:val="clear" w:color="auto" w:fill="auto"/>
        <w:tabs>
          <w:tab w:val="left" w:pos="851"/>
          <w:tab w:val="left" w:pos="1191"/>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815490" w:rsidRPr="00F052E0" w:rsidRDefault="00815490" w:rsidP="00890A80">
      <w:pPr>
        <w:pStyle w:val="28"/>
        <w:numPr>
          <w:ilvl w:val="0"/>
          <w:numId w:val="43"/>
        </w:numPr>
        <w:shd w:val="clear" w:color="auto" w:fill="auto"/>
        <w:tabs>
          <w:tab w:val="left" w:pos="851"/>
          <w:tab w:val="left" w:pos="1311"/>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815490" w:rsidRPr="00F052E0" w:rsidRDefault="00815490" w:rsidP="00890A80">
      <w:pPr>
        <w:pStyle w:val="28"/>
        <w:numPr>
          <w:ilvl w:val="0"/>
          <w:numId w:val="43"/>
        </w:numPr>
        <w:shd w:val="clear" w:color="auto" w:fill="auto"/>
        <w:tabs>
          <w:tab w:val="left" w:pos="851"/>
          <w:tab w:val="left" w:pos="1268"/>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F052E0">
        <w:rPr>
          <w:rFonts w:ascii="Times New Roman" w:hAnsi="Times New Roman" w:cs="Times New Roman"/>
          <w:sz w:val="24"/>
          <w:szCs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815490" w:rsidRPr="00F052E0" w:rsidRDefault="00815490" w:rsidP="00890A80">
      <w:pPr>
        <w:pStyle w:val="28"/>
        <w:numPr>
          <w:ilvl w:val="0"/>
          <w:numId w:val="43"/>
        </w:numPr>
        <w:shd w:val="clear" w:color="auto" w:fill="auto"/>
        <w:tabs>
          <w:tab w:val="left" w:pos="851"/>
          <w:tab w:val="left" w:pos="1134"/>
        </w:tabs>
        <w:spacing w:line="240" w:lineRule="auto"/>
        <w:ind w:left="720" w:right="20" w:hanging="360"/>
        <w:contextualSpacing/>
        <w:jc w:val="both"/>
        <w:rPr>
          <w:rFonts w:ascii="Times New Roman" w:hAnsi="Times New Roman" w:cs="Times New Roman"/>
          <w:sz w:val="24"/>
          <w:szCs w:val="24"/>
        </w:rPr>
      </w:pPr>
      <w:r w:rsidRPr="00F052E0">
        <w:rPr>
          <w:rFonts w:ascii="Times New Roman" w:hAnsi="Times New Roman" w:cs="Times New Roman"/>
          <w:sz w:val="24"/>
          <w:szCs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815490" w:rsidRPr="00F052E0" w:rsidRDefault="00815490" w:rsidP="00890A80">
      <w:pPr>
        <w:pStyle w:val="a7"/>
        <w:numPr>
          <w:ilvl w:val="0"/>
          <w:numId w:val="43"/>
        </w:numPr>
        <w:tabs>
          <w:tab w:val="left" w:pos="851"/>
          <w:tab w:val="left" w:pos="1134"/>
        </w:tabs>
        <w:ind w:left="720" w:hanging="360"/>
        <w:contextualSpacing/>
        <w:rPr>
          <w:sz w:val="24"/>
          <w:szCs w:val="24"/>
        </w:rPr>
      </w:pPr>
      <w:r w:rsidRPr="00F052E0">
        <w:rPr>
          <w:sz w:val="24"/>
          <w:szCs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815490" w:rsidRDefault="00815490" w:rsidP="00815490">
      <w:pPr>
        <w:pStyle w:val="3"/>
        <w:ind w:firstLine="709"/>
        <w:contextualSpacing/>
        <w:jc w:val="center"/>
        <w:rPr>
          <w:rFonts w:ascii="Times New Roman" w:hAnsi="Times New Roman" w:cs="Times New Roman"/>
          <w:b/>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5.8</w:t>
      </w:r>
      <w:r w:rsidRPr="00090318">
        <w:rPr>
          <w:rFonts w:ascii="Times New Roman" w:hAnsi="Times New Roman" w:cs="Times New Roman"/>
          <w:b/>
          <w:sz w:val="24"/>
          <w:szCs w:val="24"/>
        </w:rPr>
        <w:t xml:space="preserve">. </w:t>
      </w:r>
      <w:r>
        <w:rPr>
          <w:rFonts w:ascii="Times New Roman" w:hAnsi="Times New Roman" w:cs="Times New Roman"/>
          <w:b/>
          <w:sz w:val="24"/>
          <w:szCs w:val="24"/>
        </w:rPr>
        <w:t>Информатика</w:t>
      </w:r>
    </w:p>
    <w:p w:rsidR="00815490" w:rsidRPr="00540FC7" w:rsidRDefault="00815490" w:rsidP="00815490">
      <w:pPr>
        <w:pStyle w:val="28"/>
        <w:shd w:val="clear" w:color="auto" w:fill="auto"/>
        <w:tabs>
          <w:tab w:val="left" w:pos="851"/>
          <w:tab w:val="left" w:pos="1575"/>
        </w:tabs>
        <w:spacing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Предметные результаты п</w:t>
      </w:r>
      <w:r w:rsidRPr="00540FC7">
        <w:rPr>
          <w:rFonts w:ascii="Times New Roman" w:hAnsi="Times New Roman" w:cs="Times New Roman"/>
          <w:sz w:val="24"/>
          <w:szCs w:val="24"/>
        </w:rPr>
        <w:t>о учебному предмету «Информатика» (на базовом уровне)</w:t>
      </w:r>
      <w:r>
        <w:rPr>
          <w:rFonts w:ascii="Times New Roman" w:hAnsi="Times New Roman" w:cs="Times New Roman"/>
          <w:sz w:val="24"/>
          <w:szCs w:val="24"/>
        </w:rPr>
        <w:t xml:space="preserve"> должны обеспечивать</w:t>
      </w:r>
      <w:r w:rsidRPr="00540FC7">
        <w:rPr>
          <w:rFonts w:ascii="Times New Roman" w:hAnsi="Times New Roman" w:cs="Times New Roman"/>
          <w:sz w:val="24"/>
          <w:szCs w:val="24"/>
        </w:rPr>
        <w:t>:</w:t>
      </w:r>
    </w:p>
    <w:p w:rsidR="00815490" w:rsidRPr="00540FC7" w:rsidRDefault="00815490" w:rsidP="00890A80">
      <w:pPr>
        <w:pStyle w:val="28"/>
        <w:numPr>
          <w:ilvl w:val="0"/>
          <w:numId w:val="44"/>
        </w:numPr>
        <w:shd w:val="clear" w:color="auto" w:fill="auto"/>
        <w:tabs>
          <w:tab w:val="left" w:pos="851"/>
          <w:tab w:val="left" w:pos="1234"/>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815490" w:rsidRPr="00540FC7" w:rsidRDefault="00815490" w:rsidP="00890A80">
      <w:pPr>
        <w:pStyle w:val="28"/>
        <w:numPr>
          <w:ilvl w:val="0"/>
          <w:numId w:val="44"/>
        </w:numPr>
        <w:shd w:val="clear" w:color="auto" w:fill="auto"/>
        <w:tabs>
          <w:tab w:val="left" w:pos="851"/>
          <w:tab w:val="left" w:pos="1273"/>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815490" w:rsidRPr="00540FC7" w:rsidRDefault="00815490" w:rsidP="00890A80">
      <w:pPr>
        <w:pStyle w:val="28"/>
        <w:numPr>
          <w:ilvl w:val="0"/>
          <w:numId w:val="44"/>
        </w:numPr>
        <w:shd w:val="clear" w:color="auto" w:fill="auto"/>
        <w:tabs>
          <w:tab w:val="left" w:pos="851"/>
          <w:tab w:val="left" w:pos="1114"/>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815490" w:rsidRPr="00540FC7" w:rsidRDefault="00815490" w:rsidP="00890A80">
      <w:pPr>
        <w:pStyle w:val="28"/>
        <w:numPr>
          <w:ilvl w:val="0"/>
          <w:numId w:val="44"/>
        </w:numPr>
        <w:shd w:val="clear" w:color="auto" w:fill="auto"/>
        <w:tabs>
          <w:tab w:val="left" w:pos="851"/>
          <w:tab w:val="left" w:pos="1158"/>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815490" w:rsidRPr="00540FC7" w:rsidRDefault="00815490" w:rsidP="00890A80">
      <w:pPr>
        <w:pStyle w:val="28"/>
        <w:numPr>
          <w:ilvl w:val="0"/>
          <w:numId w:val="44"/>
        </w:numPr>
        <w:shd w:val="clear" w:color="auto" w:fill="auto"/>
        <w:tabs>
          <w:tab w:val="left" w:pos="851"/>
          <w:tab w:val="left" w:pos="1244"/>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815490" w:rsidRPr="00540FC7" w:rsidRDefault="00815490" w:rsidP="00890A80">
      <w:pPr>
        <w:pStyle w:val="28"/>
        <w:numPr>
          <w:ilvl w:val="0"/>
          <w:numId w:val="44"/>
        </w:numPr>
        <w:shd w:val="clear" w:color="auto" w:fill="auto"/>
        <w:tabs>
          <w:tab w:val="left" w:pos="851"/>
          <w:tab w:val="left" w:pos="1153"/>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r w:rsidRPr="00540FC7">
        <w:rPr>
          <w:rFonts w:ascii="Times New Roman" w:hAnsi="Times New Roman" w:cs="Times New Roman"/>
          <w:sz w:val="24"/>
          <w:szCs w:val="24"/>
          <w:lang w:val="en-US"/>
        </w:rPr>
        <w:t>Python</w:t>
      </w:r>
      <w:r w:rsidRPr="00540FC7">
        <w:rPr>
          <w:rFonts w:ascii="Times New Roman" w:hAnsi="Times New Roman" w:cs="Times New Roman"/>
          <w:sz w:val="24"/>
          <w:szCs w:val="24"/>
        </w:rPr>
        <w:t xml:space="preserve">, C++, Паскаль, </w:t>
      </w:r>
      <w:r w:rsidRPr="00540FC7">
        <w:rPr>
          <w:rFonts w:ascii="Times New Roman" w:hAnsi="Times New Roman" w:cs="Times New Roman"/>
          <w:sz w:val="24"/>
          <w:szCs w:val="24"/>
          <w:lang w:val="en-US"/>
        </w:rPr>
        <w:t>Java</w:t>
      </w:r>
      <w:r w:rsidRPr="00540FC7">
        <w:rPr>
          <w:rFonts w:ascii="Times New Roman" w:hAnsi="Times New Roman" w:cs="Times New Roman"/>
          <w:sz w:val="24"/>
          <w:szCs w:val="24"/>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815490" w:rsidRPr="00540FC7" w:rsidRDefault="00815490" w:rsidP="00890A80">
      <w:pPr>
        <w:pStyle w:val="28"/>
        <w:numPr>
          <w:ilvl w:val="0"/>
          <w:numId w:val="44"/>
        </w:numPr>
        <w:shd w:val="clear" w:color="auto" w:fill="auto"/>
        <w:tabs>
          <w:tab w:val="left" w:pos="851"/>
          <w:tab w:val="left" w:pos="1177"/>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 xml:space="preserve">умение записать на изучаемом языке программирования алгоритмы проверки </w:t>
      </w:r>
      <w:r w:rsidRPr="00540FC7">
        <w:rPr>
          <w:rFonts w:ascii="Times New Roman" w:hAnsi="Times New Roman" w:cs="Times New Roman"/>
          <w:sz w:val="24"/>
          <w:szCs w:val="24"/>
        </w:rPr>
        <w:lastRenderedPageBreak/>
        <w:t>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815490" w:rsidRPr="00540FC7" w:rsidRDefault="00815490" w:rsidP="00890A80">
      <w:pPr>
        <w:pStyle w:val="28"/>
        <w:numPr>
          <w:ilvl w:val="0"/>
          <w:numId w:val="44"/>
        </w:numPr>
        <w:shd w:val="clear" w:color="auto" w:fill="auto"/>
        <w:tabs>
          <w:tab w:val="left" w:pos="851"/>
          <w:tab w:val="left" w:pos="1129"/>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815490" w:rsidRPr="00540FC7" w:rsidRDefault="00815490" w:rsidP="00890A80">
      <w:pPr>
        <w:pStyle w:val="28"/>
        <w:numPr>
          <w:ilvl w:val="0"/>
          <w:numId w:val="44"/>
        </w:numPr>
        <w:shd w:val="clear" w:color="auto" w:fill="auto"/>
        <w:tabs>
          <w:tab w:val="left" w:pos="851"/>
          <w:tab w:val="left" w:pos="1258"/>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815490" w:rsidRPr="00540FC7" w:rsidRDefault="00815490" w:rsidP="00890A80">
      <w:pPr>
        <w:pStyle w:val="28"/>
        <w:numPr>
          <w:ilvl w:val="0"/>
          <w:numId w:val="44"/>
        </w:numPr>
        <w:shd w:val="clear" w:color="auto" w:fill="auto"/>
        <w:tabs>
          <w:tab w:val="left" w:pos="851"/>
          <w:tab w:val="left" w:pos="1374"/>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815490" w:rsidRPr="00540FC7" w:rsidRDefault="00815490" w:rsidP="00890A80">
      <w:pPr>
        <w:pStyle w:val="28"/>
        <w:numPr>
          <w:ilvl w:val="0"/>
          <w:numId w:val="44"/>
        </w:numPr>
        <w:shd w:val="clear" w:color="auto" w:fill="auto"/>
        <w:tabs>
          <w:tab w:val="left" w:pos="851"/>
          <w:tab w:val="left" w:pos="1474"/>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1Т-отрасли;</w:t>
      </w:r>
    </w:p>
    <w:p w:rsidR="00815490" w:rsidRPr="00540FC7" w:rsidRDefault="00815490" w:rsidP="00890A80">
      <w:pPr>
        <w:pStyle w:val="28"/>
        <w:numPr>
          <w:ilvl w:val="0"/>
          <w:numId w:val="44"/>
        </w:numPr>
        <w:shd w:val="clear" w:color="auto" w:fill="auto"/>
        <w:tabs>
          <w:tab w:val="left" w:pos="851"/>
          <w:tab w:val="left" w:pos="1177"/>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освоение и соблюдение требований безопасной эксплуатации технических средств информационно-коммуникационных технологий;</w:t>
      </w:r>
    </w:p>
    <w:p w:rsidR="00815490" w:rsidRPr="00540FC7" w:rsidRDefault="00815490" w:rsidP="00890A80">
      <w:pPr>
        <w:pStyle w:val="28"/>
        <w:numPr>
          <w:ilvl w:val="0"/>
          <w:numId w:val="44"/>
        </w:numPr>
        <w:shd w:val="clear" w:color="auto" w:fill="auto"/>
        <w:tabs>
          <w:tab w:val="left" w:pos="851"/>
          <w:tab w:val="left" w:pos="1182"/>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815490" w:rsidRPr="00540FC7" w:rsidRDefault="00815490" w:rsidP="00890A80">
      <w:pPr>
        <w:pStyle w:val="28"/>
        <w:numPr>
          <w:ilvl w:val="0"/>
          <w:numId w:val="44"/>
        </w:numPr>
        <w:shd w:val="clear" w:color="auto" w:fill="auto"/>
        <w:tabs>
          <w:tab w:val="left" w:pos="851"/>
          <w:tab w:val="left" w:pos="1316"/>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15490" w:rsidRPr="00540FC7" w:rsidRDefault="00815490" w:rsidP="00890A80">
      <w:pPr>
        <w:pStyle w:val="28"/>
        <w:numPr>
          <w:ilvl w:val="0"/>
          <w:numId w:val="44"/>
        </w:numPr>
        <w:shd w:val="clear" w:color="auto" w:fill="auto"/>
        <w:tabs>
          <w:tab w:val="left" w:pos="851"/>
          <w:tab w:val="left" w:pos="1354"/>
        </w:tabs>
        <w:spacing w:line="240" w:lineRule="auto"/>
        <w:ind w:left="720" w:right="20" w:hanging="360"/>
        <w:contextualSpacing/>
        <w:jc w:val="both"/>
        <w:rPr>
          <w:rFonts w:ascii="Times New Roman" w:hAnsi="Times New Roman" w:cs="Times New Roman"/>
          <w:sz w:val="24"/>
          <w:szCs w:val="24"/>
        </w:rPr>
      </w:pPr>
      <w:r w:rsidRPr="00540FC7">
        <w:rPr>
          <w:rFonts w:ascii="Times New Roman" w:hAnsi="Times New Roman" w:cs="Times New Roman"/>
          <w:sz w:val="24"/>
          <w:szCs w:val="24"/>
        </w:rPr>
        <w:t>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15490" w:rsidRPr="00AF1ED7" w:rsidRDefault="00815490" w:rsidP="00815490">
      <w:pPr>
        <w:pStyle w:val="3"/>
        <w:ind w:firstLine="709"/>
        <w:contextualSpacing/>
        <w:jc w:val="both"/>
        <w:rPr>
          <w:rFonts w:ascii="Times New Roman" w:hAnsi="Times New Roman" w:cs="Times New Roman"/>
          <w:b/>
          <w:sz w:val="24"/>
          <w:szCs w:val="24"/>
        </w:rPr>
      </w:pPr>
      <w:r w:rsidRPr="00090318">
        <w:rPr>
          <w:rFonts w:ascii="Times New Roman" w:hAnsi="Times New Roman" w:cs="Times New Roman"/>
          <w:b/>
          <w:sz w:val="24"/>
          <w:szCs w:val="24"/>
        </w:rPr>
        <w:t xml:space="preserve"> </w:t>
      </w:r>
    </w:p>
    <w:p w:rsidR="00815490" w:rsidRPr="00540FC7"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5.9</w:t>
      </w:r>
      <w:r w:rsidRPr="00090318">
        <w:rPr>
          <w:rFonts w:ascii="Times New Roman" w:hAnsi="Times New Roman" w:cs="Times New Roman"/>
          <w:b/>
          <w:sz w:val="24"/>
          <w:szCs w:val="24"/>
        </w:rPr>
        <w:t xml:space="preserve">. </w:t>
      </w:r>
      <w:r>
        <w:rPr>
          <w:rFonts w:ascii="Times New Roman" w:hAnsi="Times New Roman" w:cs="Times New Roman"/>
          <w:b/>
          <w:sz w:val="24"/>
          <w:szCs w:val="24"/>
        </w:rPr>
        <w:t>История</w:t>
      </w:r>
    </w:p>
    <w:p w:rsidR="00815490" w:rsidRPr="00A30258" w:rsidRDefault="00815490" w:rsidP="00815490">
      <w:pPr>
        <w:pStyle w:val="28"/>
        <w:shd w:val="clear" w:color="auto" w:fill="auto"/>
        <w:tabs>
          <w:tab w:val="left" w:pos="851"/>
          <w:tab w:val="left" w:pos="1555"/>
        </w:tabs>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Предметные результаты п</w:t>
      </w:r>
      <w:r w:rsidRPr="00A30258">
        <w:rPr>
          <w:rFonts w:ascii="Times New Roman" w:hAnsi="Times New Roman" w:cs="Times New Roman"/>
          <w:sz w:val="24"/>
          <w:szCs w:val="24"/>
        </w:rPr>
        <w:t>о учебному предмету «История»</w:t>
      </w:r>
      <w:r>
        <w:rPr>
          <w:rFonts w:ascii="Times New Roman" w:hAnsi="Times New Roman" w:cs="Times New Roman"/>
          <w:sz w:val="24"/>
          <w:szCs w:val="24"/>
        </w:rPr>
        <w:t xml:space="preserve"> должны обеспечивать</w:t>
      </w:r>
      <w:r w:rsidRPr="00A30258">
        <w:rPr>
          <w:rFonts w:ascii="Times New Roman" w:hAnsi="Times New Roman" w:cs="Times New Roman"/>
          <w:sz w:val="24"/>
          <w:szCs w:val="24"/>
        </w:rPr>
        <w:t>:</w:t>
      </w:r>
    </w:p>
    <w:p w:rsidR="00815490" w:rsidRPr="00A30258" w:rsidRDefault="00815490" w:rsidP="00890A80">
      <w:pPr>
        <w:pStyle w:val="28"/>
        <w:numPr>
          <w:ilvl w:val="0"/>
          <w:numId w:val="45"/>
        </w:numPr>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w:t>
      </w:r>
      <w:r w:rsidRPr="00A30258">
        <w:rPr>
          <w:rFonts w:ascii="Times New Roman" w:hAnsi="Times New Roman" w:cs="Times New Roman"/>
          <w:sz w:val="24"/>
          <w:szCs w:val="24"/>
        </w:rPr>
        <w:lastRenderedPageBreak/>
        <w:t>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15490" w:rsidRPr="00A30258" w:rsidRDefault="00815490" w:rsidP="00890A80">
      <w:pPr>
        <w:pStyle w:val="28"/>
        <w:numPr>
          <w:ilvl w:val="0"/>
          <w:numId w:val="45"/>
        </w:numPr>
        <w:shd w:val="clear" w:color="auto" w:fill="auto"/>
        <w:tabs>
          <w:tab w:val="left" w:pos="851"/>
          <w:tab w:val="left" w:pos="1062"/>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выявлять особенности развития культуры, быта и нравов народов в различные исторические эпохи;</w:t>
      </w:r>
    </w:p>
    <w:p w:rsidR="00815490" w:rsidRPr="00A30258" w:rsidRDefault="00815490" w:rsidP="00890A80">
      <w:pPr>
        <w:pStyle w:val="28"/>
        <w:numPr>
          <w:ilvl w:val="0"/>
          <w:numId w:val="45"/>
        </w:numPr>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овладение историческими понятиями и их использование для решения учебных и практических задач;</w:t>
      </w:r>
    </w:p>
    <w:p w:rsidR="00815490" w:rsidRPr="00A30258" w:rsidRDefault="00815490" w:rsidP="00890A80">
      <w:pPr>
        <w:pStyle w:val="28"/>
        <w:numPr>
          <w:ilvl w:val="0"/>
          <w:numId w:val="45"/>
        </w:numPr>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15490" w:rsidRPr="00A30258" w:rsidRDefault="00815490" w:rsidP="00890A80">
      <w:pPr>
        <w:pStyle w:val="28"/>
        <w:numPr>
          <w:ilvl w:val="0"/>
          <w:numId w:val="45"/>
        </w:numPr>
        <w:shd w:val="clear" w:color="auto" w:fill="auto"/>
        <w:tabs>
          <w:tab w:val="left" w:pos="851"/>
          <w:tab w:val="left" w:pos="1249"/>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выявлять существенные черты и характерные признаки исторических событий, явлений, процессов;</w:t>
      </w:r>
    </w:p>
    <w:p w:rsidR="00815490" w:rsidRPr="00A30258" w:rsidRDefault="00815490" w:rsidP="00890A80">
      <w:pPr>
        <w:pStyle w:val="28"/>
        <w:numPr>
          <w:ilvl w:val="0"/>
          <w:numId w:val="45"/>
        </w:numPr>
        <w:shd w:val="clear" w:color="auto" w:fill="auto"/>
        <w:tabs>
          <w:tab w:val="left" w:pos="851"/>
          <w:tab w:val="left" w:pos="1316"/>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w:t>
      </w:r>
    </w:p>
    <w:p w:rsidR="00815490" w:rsidRPr="00A30258" w:rsidRDefault="00815490" w:rsidP="00815490">
      <w:pPr>
        <w:pStyle w:val="28"/>
        <w:shd w:val="clear" w:color="auto" w:fill="auto"/>
        <w:tabs>
          <w:tab w:val="left" w:pos="851"/>
        </w:tabs>
        <w:spacing w:line="240" w:lineRule="auto"/>
        <w:ind w:firstLine="426"/>
        <w:rPr>
          <w:rFonts w:ascii="Times New Roman" w:hAnsi="Times New Roman" w:cs="Times New Roman"/>
          <w:sz w:val="24"/>
          <w:szCs w:val="24"/>
        </w:rPr>
      </w:pPr>
      <w:r w:rsidRPr="00A30258">
        <w:rPr>
          <w:rFonts w:ascii="Times New Roman" w:hAnsi="Times New Roman" w:cs="Times New Roman"/>
          <w:sz w:val="24"/>
          <w:szCs w:val="24"/>
        </w:rPr>
        <w:t>значение событий;</w:t>
      </w:r>
    </w:p>
    <w:p w:rsidR="00815490" w:rsidRPr="00A30258" w:rsidRDefault="00815490" w:rsidP="00890A80">
      <w:pPr>
        <w:pStyle w:val="28"/>
        <w:numPr>
          <w:ilvl w:val="0"/>
          <w:numId w:val="45"/>
        </w:numPr>
        <w:shd w:val="clear" w:color="auto" w:fill="auto"/>
        <w:tabs>
          <w:tab w:val="left" w:pos="851"/>
          <w:tab w:val="left" w:pos="1057"/>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сравнивать исторические события, явления, процессы в различные исторические эпохи;</w:t>
      </w:r>
    </w:p>
    <w:p w:rsidR="00815490" w:rsidRPr="00A30258" w:rsidRDefault="00815490" w:rsidP="00890A80">
      <w:pPr>
        <w:pStyle w:val="28"/>
        <w:numPr>
          <w:ilvl w:val="0"/>
          <w:numId w:val="45"/>
        </w:numPr>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815490" w:rsidRPr="00A30258" w:rsidRDefault="00815490" w:rsidP="00890A80">
      <w:pPr>
        <w:pStyle w:val="28"/>
        <w:numPr>
          <w:ilvl w:val="0"/>
          <w:numId w:val="45"/>
        </w:numPr>
        <w:shd w:val="clear" w:color="auto" w:fill="auto"/>
        <w:tabs>
          <w:tab w:val="left" w:pos="851"/>
          <w:tab w:val="left" w:pos="107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различать основные типы исторических источников: письменные, вещественные, аудиовизуальные;</w:t>
      </w:r>
    </w:p>
    <w:p w:rsidR="00815490" w:rsidRPr="00A30258" w:rsidRDefault="00815490" w:rsidP="00890A80">
      <w:pPr>
        <w:pStyle w:val="28"/>
        <w:numPr>
          <w:ilvl w:val="0"/>
          <w:numId w:val="45"/>
        </w:numPr>
        <w:shd w:val="clear" w:color="auto" w:fill="auto"/>
        <w:tabs>
          <w:tab w:val="left" w:pos="851"/>
          <w:tab w:val="left" w:pos="1172"/>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15490" w:rsidRPr="00A30258" w:rsidRDefault="00815490" w:rsidP="00890A80">
      <w:pPr>
        <w:pStyle w:val="28"/>
        <w:numPr>
          <w:ilvl w:val="0"/>
          <w:numId w:val="45"/>
        </w:numPr>
        <w:shd w:val="clear" w:color="auto" w:fill="auto"/>
        <w:tabs>
          <w:tab w:val="left" w:pos="851"/>
          <w:tab w:val="left" w:pos="1489"/>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815490" w:rsidRPr="00A30258" w:rsidRDefault="00815490" w:rsidP="00890A80">
      <w:pPr>
        <w:pStyle w:val="28"/>
        <w:numPr>
          <w:ilvl w:val="0"/>
          <w:numId w:val="45"/>
        </w:numPr>
        <w:shd w:val="clear" w:color="auto" w:fill="auto"/>
        <w:tabs>
          <w:tab w:val="left" w:pos="851"/>
          <w:tab w:val="left" w:pos="1258"/>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815490" w:rsidRPr="00A30258" w:rsidRDefault="00815490" w:rsidP="00890A80">
      <w:pPr>
        <w:pStyle w:val="28"/>
        <w:numPr>
          <w:ilvl w:val="0"/>
          <w:numId w:val="45"/>
        </w:numPr>
        <w:shd w:val="clear" w:color="auto" w:fill="auto"/>
        <w:tabs>
          <w:tab w:val="left" w:pos="851"/>
          <w:tab w:val="left" w:pos="1422"/>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815490" w:rsidRPr="00A30258" w:rsidRDefault="00815490" w:rsidP="00890A80">
      <w:pPr>
        <w:pStyle w:val="28"/>
        <w:numPr>
          <w:ilvl w:val="0"/>
          <w:numId w:val="45"/>
        </w:numPr>
        <w:shd w:val="clear" w:color="auto" w:fill="auto"/>
        <w:tabs>
          <w:tab w:val="left" w:pos="851"/>
          <w:tab w:val="left" w:pos="1345"/>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815490" w:rsidRPr="00A30258" w:rsidRDefault="00815490" w:rsidP="00815490">
      <w:pPr>
        <w:pStyle w:val="28"/>
        <w:shd w:val="clear" w:color="auto" w:fill="auto"/>
        <w:tabs>
          <w:tab w:val="left" w:pos="851"/>
          <w:tab w:val="left" w:pos="1786"/>
        </w:tabs>
        <w:spacing w:line="240" w:lineRule="auto"/>
        <w:ind w:firstLine="426"/>
        <w:jc w:val="both"/>
        <w:rPr>
          <w:rFonts w:ascii="Times New Roman" w:hAnsi="Times New Roman" w:cs="Times New Roman"/>
          <w:b/>
          <w:sz w:val="24"/>
          <w:szCs w:val="24"/>
        </w:rPr>
      </w:pPr>
      <w:r w:rsidRPr="00A30258">
        <w:rPr>
          <w:rFonts w:ascii="Times New Roman" w:hAnsi="Times New Roman" w:cs="Times New Roman"/>
          <w:b/>
          <w:sz w:val="24"/>
          <w:szCs w:val="24"/>
        </w:rPr>
        <w:t>По учебному курсу «История России»: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 xml:space="preserve">Роль и место России в мировой истории. Периодизация и источники российской </w:t>
      </w:r>
      <w:r w:rsidRPr="00A30258">
        <w:rPr>
          <w:rFonts w:ascii="Times New Roman" w:hAnsi="Times New Roman" w:cs="Times New Roman"/>
          <w:sz w:val="24"/>
          <w:szCs w:val="24"/>
        </w:rPr>
        <w:lastRenderedPageBreak/>
        <w:t>истории.</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Народы и государства на территории нашей страны в древности.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Реформы середины XVI в. Земские соборы. Формирование органов местного самоуправления.</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Внешняя политика России в XVI в.</w:t>
      </w:r>
    </w:p>
    <w:p w:rsidR="00815490" w:rsidRPr="00A30258" w:rsidRDefault="00815490" w:rsidP="00815490">
      <w:pPr>
        <w:pStyle w:val="28"/>
        <w:shd w:val="clear" w:color="auto" w:fill="auto"/>
        <w:tabs>
          <w:tab w:val="left" w:pos="851"/>
        </w:tabs>
        <w:spacing w:line="240" w:lineRule="auto"/>
        <w:ind w:right="20" w:firstLine="426"/>
        <w:rPr>
          <w:rFonts w:ascii="Times New Roman" w:hAnsi="Times New Roman" w:cs="Times New Roman"/>
          <w:sz w:val="24"/>
          <w:szCs w:val="24"/>
        </w:rPr>
      </w:pPr>
      <w:r w:rsidRPr="00A30258">
        <w:rPr>
          <w:rFonts w:ascii="Times New Roman" w:hAnsi="Times New Roman" w:cs="Times New Roman"/>
          <w:sz w:val="24"/>
          <w:szCs w:val="24"/>
        </w:rPr>
        <w:t>Социальная структура российского общества. Начало закрепощения крестьян. Формирование вольного казачества. Многонациональный состав населения. Культурное пространство России в XVI 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Опричнина: сущность, результаты и последствия. Россия в конце XVI в. Пресечение династии Рюриковичей.</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w:t>
      </w:r>
      <w:r w:rsidRPr="00A30258">
        <w:rPr>
          <w:rFonts w:ascii="Times New Roman" w:hAnsi="Times New Roman" w:cs="Times New Roman"/>
          <w:sz w:val="24"/>
          <w:szCs w:val="24"/>
        </w:rPr>
        <w:lastRenderedPageBreak/>
        <w:t>Формирование многонациональной элиты. Развитие образования и научных знаний.</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Эпоха «дворцовых переворотов»: Причины и сущность дворцовых переворотов. Внутренняя и внешняя политика России в 1725-1762 гг.</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Внешняя политика России в период правления Екатерины II, ее основные задачи, направления, итоги.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Внутренняя и внешняя политика Павла I. Ограничение дворянских привилегий.</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w:t>
      </w:r>
      <w:r w:rsidRPr="00A30258">
        <w:rPr>
          <w:rFonts w:ascii="Times New Roman" w:hAnsi="Times New Roman" w:cs="Times New Roman"/>
          <w:sz w:val="24"/>
          <w:szCs w:val="24"/>
        </w:rPr>
        <w:lastRenderedPageBreak/>
        <w:t>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815490" w:rsidRPr="00A30258" w:rsidRDefault="00815490" w:rsidP="00815490">
      <w:pPr>
        <w:pStyle w:val="28"/>
        <w:shd w:val="clear" w:color="auto" w:fill="auto"/>
        <w:tabs>
          <w:tab w:val="left" w:pos="851"/>
          <w:tab w:val="left" w:pos="1751"/>
        </w:tabs>
        <w:spacing w:line="240" w:lineRule="auto"/>
        <w:ind w:firstLine="425"/>
        <w:jc w:val="both"/>
        <w:rPr>
          <w:rFonts w:ascii="Times New Roman" w:hAnsi="Times New Roman" w:cs="Times New Roman"/>
          <w:b/>
          <w:sz w:val="24"/>
          <w:szCs w:val="24"/>
        </w:rPr>
      </w:pPr>
      <w:r w:rsidRPr="00A30258">
        <w:rPr>
          <w:rFonts w:ascii="Times New Roman" w:hAnsi="Times New Roman" w:cs="Times New Roman"/>
          <w:b/>
          <w:sz w:val="24"/>
          <w:szCs w:val="24"/>
        </w:rPr>
        <w:t>По учебному курсу «Всеобщая история»:</w:t>
      </w:r>
    </w:p>
    <w:p w:rsidR="00815490" w:rsidRPr="00A30258" w:rsidRDefault="00815490" w:rsidP="00815490">
      <w:pPr>
        <w:pStyle w:val="28"/>
        <w:shd w:val="clear" w:color="auto" w:fill="auto"/>
        <w:tabs>
          <w:tab w:val="left" w:pos="851"/>
        </w:tabs>
        <w:spacing w:line="240" w:lineRule="auto"/>
        <w:ind w:firstLine="425"/>
        <w:jc w:val="both"/>
        <w:rPr>
          <w:rFonts w:ascii="Times New Roman" w:hAnsi="Times New Roman" w:cs="Times New Roman"/>
          <w:sz w:val="24"/>
          <w:szCs w:val="24"/>
        </w:rPr>
      </w:pPr>
      <w:r w:rsidRPr="00A30258">
        <w:rPr>
          <w:rFonts w:ascii="Times New Roman" w:hAnsi="Times New Roman" w:cs="Times New Roman"/>
          <w:sz w:val="24"/>
          <w:szCs w:val="24"/>
        </w:rPr>
        <w:t>Происхождение человека. Первобытное общество.</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Античность. Древняя Греция. Эллинизм. Культура и религия Древней Греции. Культура эллинистического мира.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Древний Рим. Культура и религия Древнего Рима. Возникновение и развитие христианства.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Реформация и контрреформация в Европе.</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Политическое и социально-экономическое развитие Испании, Франции, Англии в конце XV - XVII вв.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Внутриполитическое развитие Османской империи, Индии, Китая, Японии в конце XV - XVII вв.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Международные отношения в конце XV - XVII вв.</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Культура и картина мира человека раннего Нового времени.</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История Нового времени: Периодизация и характеристика основных этапов.</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Эпоха Просвещения. Просвещенный абсолютизм: общее и особенное.</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Социально-экономическое развитие Англии в XVIII в. Промышленный переворот. Развитие парламентской монархии в Англии в XVIII в.</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Абсолютная монархия во Франции. Особенности положения третьего</w:t>
      </w:r>
    </w:p>
    <w:p w:rsidR="00815490" w:rsidRPr="00A30258" w:rsidRDefault="00815490" w:rsidP="00815490">
      <w:pPr>
        <w:pStyle w:val="28"/>
        <w:shd w:val="clear" w:color="auto" w:fill="auto"/>
        <w:tabs>
          <w:tab w:val="left" w:pos="851"/>
        </w:tabs>
        <w:spacing w:line="240" w:lineRule="auto"/>
        <w:ind w:firstLine="426"/>
        <w:rPr>
          <w:rFonts w:ascii="Times New Roman" w:hAnsi="Times New Roman" w:cs="Times New Roman"/>
          <w:sz w:val="24"/>
          <w:szCs w:val="24"/>
        </w:rPr>
      </w:pPr>
      <w:r w:rsidRPr="00A30258">
        <w:rPr>
          <w:rFonts w:ascii="Times New Roman" w:hAnsi="Times New Roman" w:cs="Times New Roman"/>
          <w:sz w:val="24"/>
          <w:szCs w:val="24"/>
        </w:rPr>
        <w:t>сословия. Французская революция XVIII 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Своеобразие Священной Римской империи германской нации и государств, входивших в ее состав. Создание королевства Пруссия.</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Характерные черты международных отношений XVIII в. Война за независимость британских колоний в Северной Америке и образование США.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США в XIX - начале XX в. Гражданская война в США.</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Борьба за освобождение и образование независимых государств в Латинской Америке в XIX в.</w:t>
      </w:r>
    </w:p>
    <w:p w:rsidR="00815490" w:rsidRPr="00A30258"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A30258">
        <w:rPr>
          <w:rFonts w:ascii="Times New Roman" w:hAnsi="Times New Roman" w:cs="Times New Roman"/>
          <w:sz w:val="24"/>
          <w:szCs w:val="24"/>
        </w:rPr>
        <w:t>Политическое и социально-экономическое развитие Османской империи, Индии, Китая, Японии в XIX - начале XX в.</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Колониальный раздел Африки. Антиколониальные движения.</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t>Международные отношения в XIX в.</w:t>
      </w:r>
    </w:p>
    <w:p w:rsidR="00815490"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r w:rsidRPr="00A30258">
        <w:rPr>
          <w:rFonts w:ascii="Times New Roman" w:hAnsi="Times New Roman" w:cs="Times New Roman"/>
          <w:sz w:val="24"/>
          <w:szCs w:val="24"/>
        </w:rPr>
        <w:lastRenderedPageBreak/>
        <w:t>Развитие науки, образования и культуры в Новое время.</w:t>
      </w:r>
    </w:p>
    <w:p w:rsidR="00815490" w:rsidRPr="00A30258" w:rsidRDefault="00815490" w:rsidP="00815490">
      <w:pPr>
        <w:pStyle w:val="28"/>
        <w:shd w:val="clear" w:color="auto" w:fill="auto"/>
        <w:tabs>
          <w:tab w:val="left" w:pos="851"/>
        </w:tabs>
        <w:spacing w:line="240" w:lineRule="auto"/>
        <w:ind w:firstLine="426"/>
        <w:jc w:val="both"/>
        <w:rPr>
          <w:rFonts w:ascii="Times New Roman" w:hAnsi="Times New Roman" w:cs="Times New Roman"/>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5.10. Обществознание</w:t>
      </w:r>
    </w:p>
    <w:p w:rsidR="00815490" w:rsidRPr="00773115" w:rsidRDefault="00815490" w:rsidP="00815490">
      <w:pPr>
        <w:pStyle w:val="28"/>
        <w:shd w:val="clear" w:color="auto" w:fill="auto"/>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t>Предметные результаты п</w:t>
      </w:r>
      <w:r w:rsidRPr="00773115">
        <w:rPr>
          <w:rFonts w:ascii="Times New Roman" w:hAnsi="Times New Roman" w:cs="Times New Roman"/>
          <w:sz w:val="24"/>
          <w:szCs w:val="24"/>
        </w:rPr>
        <w:t>о учебному предмету «Обществознание»</w:t>
      </w:r>
      <w:r>
        <w:rPr>
          <w:rFonts w:ascii="Times New Roman" w:hAnsi="Times New Roman" w:cs="Times New Roman"/>
          <w:sz w:val="24"/>
          <w:szCs w:val="24"/>
        </w:rPr>
        <w:t xml:space="preserve"> должны обеспечивать</w:t>
      </w:r>
      <w:r w:rsidRPr="00773115">
        <w:rPr>
          <w:rFonts w:ascii="Times New Roman" w:hAnsi="Times New Roman" w:cs="Times New Roman"/>
          <w:sz w:val="24"/>
          <w:szCs w:val="24"/>
        </w:rPr>
        <w:t>:</w:t>
      </w:r>
    </w:p>
    <w:p w:rsidR="00815490" w:rsidRPr="00773115" w:rsidRDefault="00815490" w:rsidP="00890A80">
      <w:pPr>
        <w:pStyle w:val="28"/>
        <w:numPr>
          <w:ilvl w:val="0"/>
          <w:numId w:val="46"/>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15490" w:rsidRPr="00773115" w:rsidRDefault="00815490" w:rsidP="00890A80">
      <w:pPr>
        <w:pStyle w:val="28"/>
        <w:numPr>
          <w:ilvl w:val="0"/>
          <w:numId w:val="46"/>
        </w:numPr>
        <w:shd w:val="clear" w:color="auto" w:fill="auto"/>
        <w:tabs>
          <w:tab w:val="left" w:pos="426"/>
          <w:tab w:val="left" w:pos="709"/>
          <w:tab w:val="left" w:pos="851"/>
          <w:tab w:val="left" w:pos="1086"/>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15490" w:rsidRPr="00773115" w:rsidRDefault="00815490" w:rsidP="00890A80">
      <w:pPr>
        <w:pStyle w:val="28"/>
        <w:numPr>
          <w:ilvl w:val="0"/>
          <w:numId w:val="46"/>
        </w:numPr>
        <w:shd w:val="clear" w:color="auto" w:fill="auto"/>
        <w:tabs>
          <w:tab w:val="left" w:pos="426"/>
          <w:tab w:val="left" w:pos="709"/>
          <w:tab w:val="left" w:pos="851"/>
          <w:tab w:val="left" w:pos="1191"/>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15490" w:rsidRPr="00773115" w:rsidRDefault="00815490" w:rsidP="00890A80">
      <w:pPr>
        <w:pStyle w:val="28"/>
        <w:numPr>
          <w:ilvl w:val="0"/>
          <w:numId w:val="46"/>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15490" w:rsidRPr="00773115" w:rsidRDefault="00815490" w:rsidP="00890A80">
      <w:pPr>
        <w:pStyle w:val="28"/>
        <w:numPr>
          <w:ilvl w:val="0"/>
          <w:numId w:val="46"/>
        </w:numPr>
        <w:shd w:val="clear" w:color="auto" w:fill="auto"/>
        <w:tabs>
          <w:tab w:val="left" w:pos="426"/>
          <w:tab w:val="left" w:pos="709"/>
          <w:tab w:val="left" w:pos="851"/>
          <w:tab w:val="left" w:pos="1076"/>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15490" w:rsidRPr="00773115" w:rsidRDefault="00815490" w:rsidP="00890A80">
      <w:pPr>
        <w:pStyle w:val="28"/>
        <w:numPr>
          <w:ilvl w:val="0"/>
          <w:numId w:val="46"/>
        </w:numPr>
        <w:shd w:val="clear" w:color="auto" w:fill="auto"/>
        <w:tabs>
          <w:tab w:val="left" w:pos="426"/>
          <w:tab w:val="left" w:pos="709"/>
          <w:tab w:val="left" w:pos="851"/>
          <w:tab w:val="left" w:pos="1138"/>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15490" w:rsidRPr="00773115" w:rsidRDefault="00815490" w:rsidP="00890A80">
      <w:pPr>
        <w:pStyle w:val="28"/>
        <w:numPr>
          <w:ilvl w:val="0"/>
          <w:numId w:val="46"/>
        </w:numPr>
        <w:shd w:val="clear" w:color="auto" w:fill="auto"/>
        <w:tabs>
          <w:tab w:val="left" w:pos="426"/>
          <w:tab w:val="left" w:pos="709"/>
          <w:tab w:val="left" w:pos="851"/>
          <w:tab w:val="left" w:pos="1186"/>
        </w:tabs>
        <w:spacing w:line="240" w:lineRule="auto"/>
        <w:ind w:right="20" w:firstLine="406"/>
        <w:jc w:val="both"/>
        <w:rPr>
          <w:rFonts w:ascii="Times New Roman" w:hAnsi="Times New Roman" w:cs="Times New Roman"/>
          <w:sz w:val="24"/>
          <w:szCs w:val="24"/>
        </w:rPr>
      </w:pPr>
      <w:r w:rsidRPr="00773115">
        <w:rPr>
          <w:rFonts w:ascii="Times New Roman" w:hAnsi="Times New Roman" w:cs="Times New Roman"/>
          <w:sz w:val="24"/>
          <w:szCs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w:t>
      </w:r>
      <w:r w:rsidRPr="00773115">
        <w:rPr>
          <w:rFonts w:ascii="Times New Roman" w:hAnsi="Times New Roman" w:cs="Times New Roman"/>
          <w:sz w:val="24"/>
          <w:szCs w:val="24"/>
        </w:rPr>
        <w:lastRenderedPageBreak/>
        <w:t>«сдерживания»; для осмысления личного социального опыта при исполнении типичных для несовершеннолетнего социальных ролей;</w:t>
      </w:r>
    </w:p>
    <w:p w:rsidR="00815490" w:rsidRPr="00773115" w:rsidRDefault="00815490" w:rsidP="00890A80">
      <w:pPr>
        <w:pStyle w:val="28"/>
        <w:numPr>
          <w:ilvl w:val="0"/>
          <w:numId w:val="46"/>
        </w:numPr>
        <w:shd w:val="clear" w:color="auto" w:fill="auto"/>
        <w:tabs>
          <w:tab w:val="left" w:pos="426"/>
          <w:tab w:val="left" w:pos="709"/>
          <w:tab w:val="left" w:pos="851"/>
          <w:tab w:val="left" w:pos="1118"/>
        </w:tabs>
        <w:spacing w:line="240" w:lineRule="auto"/>
        <w:ind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815490" w:rsidRPr="00773115" w:rsidRDefault="00815490" w:rsidP="00890A80">
      <w:pPr>
        <w:pStyle w:val="28"/>
        <w:numPr>
          <w:ilvl w:val="0"/>
          <w:numId w:val="46"/>
        </w:numPr>
        <w:shd w:val="clear" w:color="auto" w:fill="auto"/>
        <w:tabs>
          <w:tab w:val="left" w:pos="426"/>
          <w:tab w:val="left" w:pos="709"/>
          <w:tab w:val="left" w:pos="851"/>
          <w:tab w:val="left" w:pos="1234"/>
        </w:tabs>
        <w:spacing w:line="240" w:lineRule="auto"/>
        <w:ind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15490" w:rsidRPr="00773115" w:rsidRDefault="00815490" w:rsidP="00890A80">
      <w:pPr>
        <w:pStyle w:val="28"/>
        <w:numPr>
          <w:ilvl w:val="0"/>
          <w:numId w:val="46"/>
        </w:numPr>
        <w:shd w:val="clear" w:color="auto" w:fill="auto"/>
        <w:tabs>
          <w:tab w:val="left" w:pos="426"/>
          <w:tab w:val="left" w:pos="709"/>
          <w:tab w:val="left" w:pos="851"/>
          <w:tab w:val="left" w:pos="1262"/>
        </w:tabs>
        <w:spacing w:line="240" w:lineRule="auto"/>
        <w:ind w:right="20" w:firstLine="406"/>
        <w:jc w:val="both"/>
        <w:rPr>
          <w:rFonts w:ascii="Times New Roman" w:hAnsi="Times New Roman" w:cs="Times New Roman"/>
          <w:sz w:val="24"/>
          <w:szCs w:val="24"/>
        </w:rPr>
      </w:pPr>
      <w:r w:rsidRPr="00773115">
        <w:rPr>
          <w:rFonts w:ascii="Times New Roman" w:hAnsi="Times New Roman" w:cs="Times New Roman"/>
          <w:sz w:val="24"/>
          <w:szCs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15490" w:rsidRPr="00773115" w:rsidRDefault="00815490" w:rsidP="00890A80">
      <w:pPr>
        <w:pStyle w:val="28"/>
        <w:numPr>
          <w:ilvl w:val="0"/>
          <w:numId w:val="46"/>
        </w:numPr>
        <w:shd w:val="clear" w:color="auto" w:fill="auto"/>
        <w:tabs>
          <w:tab w:val="left" w:pos="426"/>
          <w:tab w:val="left" w:pos="709"/>
          <w:tab w:val="left" w:pos="851"/>
          <w:tab w:val="left" w:pos="1291"/>
        </w:tabs>
        <w:spacing w:line="240" w:lineRule="auto"/>
        <w:ind w:right="20" w:firstLine="406"/>
        <w:jc w:val="both"/>
        <w:rPr>
          <w:rFonts w:ascii="Times New Roman" w:hAnsi="Times New Roman" w:cs="Times New Roman"/>
          <w:sz w:val="24"/>
          <w:szCs w:val="24"/>
        </w:rPr>
      </w:pPr>
      <w:r w:rsidRPr="00773115">
        <w:rPr>
          <w:rFonts w:ascii="Times New Roman" w:hAnsi="Times New Roman" w:cs="Times New Roman"/>
          <w:sz w:val="24"/>
          <w:szCs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815490" w:rsidRPr="00773115" w:rsidRDefault="00815490" w:rsidP="00890A80">
      <w:pPr>
        <w:pStyle w:val="28"/>
        <w:numPr>
          <w:ilvl w:val="0"/>
          <w:numId w:val="46"/>
        </w:numPr>
        <w:shd w:val="clear" w:color="auto" w:fill="auto"/>
        <w:tabs>
          <w:tab w:val="left" w:pos="426"/>
          <w:tab w:val="left" w:pos="709"/>
          <w:tab w:val="left" w:pos="851"/>
          <w:tab w:val="left" w:pos="1249"/>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773115">
        <w:rPr>
          <w:rFonts w:ascii="Times New Roman" w:hAnsi="Times New Roman" w:cs="Times New Roman"/>
          <w:sz w:val="24"/>
          <w:szCs w:val="24"/>
        </w:rPr>
        <w:softHyphen/>
        <w:t>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15490" w:rsidRPr="00773115" w:rsidRDefault="00815490" w:rsidP="00890A80">
      <w:pPr>
        <w:pStyle w:val="28"/>
        <w:numPr>
          <w:ilvl w:val="0"/>
          <w:numId w:val="46"/>
        </w:numPr>
        <w:shd w:val="clear" w:color="auto" w:fill="auto"/>
        <w:tabs>
          <w:tab w:val="left" w:pos="426"/>
          <w:tab w:val="left" w:pos="709"/>
          <w:tab w:val="left" w:pos="851"/>
          <w:tab w:val="left" w:pos="1273"/>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815490" w:rsidRPr="00773115" w:rsidRDefault="00815490" w:rsidP="00890A80">
      <w:pPr>
        <w:pStyle w:val="28"/>
        <w:numPr>
          <w:ilvl w:val="0"/>
          <w:numId w:val="46"/>
        </w:numPr>
        <w:shd w:val="clear" w:color="auto" w:fill="auto"/>
        <w:tabs>
          <w:tab w:val="left" w:pos="426"/>
          <w:tab w:val="left" w:pos="709"/>
          <w:tab w:val="left" w:pos="851"/>
          <w:tab w:val="left" w:pos="1276"/>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15490" w:rsidRPr="00773115" w:rsidRDefault="00815490" w:rsidP="00890A80">
      <w:pPr>
        <w:pStyle w:val="28"/>
        <w:numPr>
          <w:ilvl w:val="0"/>
          <w:numId w:val="46"/>
        </w:numPr>
        <w:shd w:val="clear" w:color="auto" w:fill="auto"/>
        <w:tabs>
          <w:tab w:val="left" w:pos="426"/>
          <w:tab w:val="left" w:pos="709"/>
          <w:tab w:val="left" w:pos="851"/>
          <w:tab w:val="left" w:pos="1276"/>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15490" w:rsidRPr="00773115" w:rsidRDefault="00815490" w:rsidP="00890A80">
      <w:pPr>
        <w:pStyle w:val="28"/>
        <w:numPr>
          <w:ilvl w:val="0"/>
          <w:numId w:val="46"/>
        </w:numPr>
        <w:shd w:val="clear" w:color="auto" w:fill="auto"/>
        <w:tabs>
          <w:tab w:val="left" w:pos="426"/>
          <w:tab w:val="left" w:pos="709"/>
          <w:tab w:val="left" w:pos="851"/>
          <w:tab w:val="left" w:pos="1239"/>
        </w:tabs>
        <w:spacing w:line="240" w:lineRule="auto"/>
        <w:ind w:left="20" w:right="20" w:firstLine="406"/>
        <w:jc w:val="both"/>
        <w:rPr>
          <w:rFonts w:ascii="Times New Roman" w:hAnsi="Times New Roman" w:cs="Times New Roman"/>
          <w:sz w:val="24"/>
          <w:szCs w:val="24"/>
        </w:rPr>
      </w:pPr>
      <w:r w:rsidRPr="00773115">
        <w:rPr>
          <w:rFonts w:ascii="Times New Roman" w:hAnsi="Times New Roman" w:cs="Times New Roman"/>
          <w:sz w:val="24"/>
          <w:szCs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15490" w:rsidRDefault="00815490" w:rsidP="00815490">
      <w:pPr>
        <w:rPr>
          <w:rFonts w:ascii="Times New Roman" w:hAnsi="Times New Roman" w:cs="Times New Roman"/>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lastRenderedPageBreak/>
        <w:t>1.2.</w:t>
      </w:r>
      <w:r>
        <w:rPr>
          <w:rFonts w:ascii="Times New Roman" w:hAnsi="Times New Roman" w:cs="Times New Roman"/>
          <w:b/>
          <w:sz w:val="24"/>
          <w:szCs w:val="24"/>
        </w:rPr>
        <w:t>5.11. География</w:t>
      </w:r>
    </w:p>
    <w:p w:rsidR="00815490" w:rsidRPr="009B03E5" w:rsidRDefault="00815490" w:rsidP="00815490">
      <w:pPr>
        <w:pStyle w:val="3"/>
        <w:ind w:firstLine="709"/>
        <w:contextualSpacing/>
        <w:jc w:val="both"/>
        <w:rPr>
          <w:rFonts w:ascii="Times New Roman" w:hAnsi="Times New Roman" w:cs="Times New Roman"/>
          <w:sz w:val="24"/>
          <w:szCs w:val="24"/>
        </w:rPr>
      </w:pPr>
      <w:r w:rsidRPr="009B03E5">
        <w:rPr>
          <w:rFonts w:ascii="Times New Roman" w:hAnsi="Times New Roman" w:cs="Times New Roman"/>
          <w:sz w:val="24"/>
          <w:szCs w:val="24"/>
        </w:rPr>
        <w:t>Предметные результаты по учебному предмету «География» должны обеспечивать:</w:t>
      </w:r>
    </w:p>
    <w:p w:rsidR="00815490" w:rsidRPr="003A402A" w:rsidRDefault="00815490" w:rsidP="00890A80">
      <w:pPr>
        <w:pStyle w:val="28"/>
        <w:numPr>
          <w:ilvl w:val="0"/>
          <w:numId w:val="47"/>
        </w:numPr>
        <w:shd w:val="clear" w:color="auto" w:fill="auto"/>
        <w:tabs>
          <w:tab w:val="left" w:pos="851"/>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815490" w:rsidRPr="003A402A" w:rsidRDefault="00815490" w:rsidP="00890A80">
      <w:pPr>
        <w:pStyle w:val="28"/>
        <w:numPr>
          <w:ilvl w:val="0"/>
          <w:numId w:val="47"/>
        </w:numPr>
        <w:shd w:val="clear" w:color="auto" w:fill="auto"/>
        <w:tabs>
          <w:tab w:val="left" w:pos="851"/>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815490" w:rsidRPr="003A402A" w:rsidRDefault="00815490" w:rsidP="00890A80">
      <w:pPr>
        <w:pStyle w:val="28"/>
        <w:numPr>
          <w:ilvl w:val="0"/>
          <w:numId w:val="47"/>
        </w:numPr>
        <w:shd w:val="clear" w:color="auto" w:fill="auto"/>
        <w:tabs>
          <w:tab w:val="left" w:pos="851"/>
          <w:tab w:val="left" w:pos="1306"/>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815490" w:rsidRPr="003A402A" w:rsidRDefault="00815490" w:rsidP="00890A80">
      <w:pPr>
        <w:pStyle w:val="28"/>
        <w:numPr>
          <w:ilvl w:val="0"/>
          <w:numId w:val="47"/>
        </w:numPr>
        <w:shd w:val="clear" w:color="auto" w:fill="auto"/>
        <w:tabs>
          <w:tab w:val="left" w:pos="851"/>
          <w:tab w:val="left" w:pos="1253"/>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сравнивать изученные географические объекты, явления и процессы на основе выделения их существенных признаков;</w:t>
      </w:r>
    </w:p>
    <w:p w:rsidR="00815490" w:rsidRPr="003A402A" w:rsidRDefault="00815490" w:rsidP="00890A80">
      <w:pPr>
        <w:pStyle w:val="28"/>
        <w:numPr>
          <w:ilvl w:val="0"/>
          <w:numId w:val="47"/>
        </w:numPr>
        <w:shd w:val="clear" w:color="auto" w:fill="auto"/>
        <w:tabs>
          <w:tab w:val="left" w:pos="851"/>
          <w:tab w:val="left" w:pos="1070"/>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классифицировать географические объекты и явления на основе их известных характерных свойств;</w:t>
      </w:r>
    </w:p>
    <w:p w:rsidR="00815490" w:rsidRPr="003A402A" w:rsidRDefault="00815490" w:rsidP="00890A80">
      <w:pPr>
        <w:pStyle w:val="28"/>
        <w:numPr>
          <w:ilvl w:val="0"/>
          <w:numId w:val="47"/>
        </w:numPr>
        <w:shd w:val="clear" w:color="auto" w:fill="auto"/>
        <w:tabs>
          <w:tab w:val="left" w:pos="851"/>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815490" w:rsidRPr="003A402A" w:rsidRDefault="00815490" w:rsidP="00890A80">
      <w:pPr>
        <w:pStyle w:val="28"/>
        <w:numPr>
          <w:ilvl w:val="0"/>
          <w:numId w:val="47"/>
        </w:numPr>
        <w:shd w:val="clear" w:color="auto" w:fill="auto"/>
        <w:tabs>
          <w:tab w:val="left" w:pos="851"/>
          <w:tab w:val="left" w:pos="1056"/>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815490" w:rsidRPr="003A402A" w:rsidRDefault="00815490" w:rsidP="00890A80">
      <w:pPr>
        <w:pStyle w:val="28"/>
        <w:numPr>
          <w:ilvl w:val="0"/>
          <w:numId w:val="47"/>
        </w:numPr>
        <w:shd w:val="clear" w:color="auto" w:fill="auto"/>
        <w:tabs>
          <w:tab w:val="left" w:pos="851"/>
          <w:tab w:val="left" w:pos="1258"/>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объяснять влияние изученных географических объектов и явлений на качество жизни человека и качество окружающей его среды;</w:t>
      </w:r>
    </w:p>
    <w:p w:rsidR="00815490" w:rsidRPr="003A402A" w:rsidRDefault="00815490" w:rsidP="00890A80">
      <w:pPr>
        <w:pStyle w:val="28"/>
        <w:numPr>
          <w:ilvl w:val="0"/>
          <w:numId w:val="47"/>
        </w:numPr>
        <w:shd w:val="clear" w:color="auto" w:fill="auto"/>
        <w:tabs>
          <w:tab w:val="left" w:pos="851"/>
          <w:tab w:val="left" w:pos="1051"/>
        </w:tabs>
        <w:spacing w:line="240" w:lineRule="auto"/>
        <w:ind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w:t>
      </w:r>
      <w:r w:rsidRPr="003A402A">
        <w:rPr>
          <w:rFonts w:ascii="Times New Roman" w:hAnsi="Times New Roman" w:cs="Times New Roman"/>
          <w:sz w:val="24"/>
          <w:szCs w:val="24"/>
        </w:rPr>
        <w:softHyphen/>
        <w:t>ориентированных задач, практических задач в повседневной жизни;</w:t>
      </w:r>
    </w:p>
    <w:p w:rsidR="00815490" w:rsidRPr="003A402A" w:rsidRDefault="00815490" w:rsidP="00890A80">
      <w:pPr>
        <w:pStyle w:val="28"/>
        <w:numPr>
          <w:ilvl w:val="0"/>
          <w:numId w:val="47"/>
        </w:numPr>
        <w:shd w:val="clear" w:color="auto" w:fill="auto"/>
        <w:tabs>
          <w:tab w:val="left" w:pos="851"/>
          <w:tab w:val="left" w:pos="1287"/>
        </w:tabs>
        <w:spacing w:line="240" w:lineRule="auto"/>
        <w:ind w:left="20"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15490" w:rsidRPr="003A402A" w:rsidRDefault="00815490" w:rsidP="00890A80">
      <w:pPr>
        <w:pStyle w:val="28"/>
        <w:numPr>
          <w:ilvl w:val="0"/>
          <w:numId w:val="47"/>
        </w:numPr>
        <w:shd w:val="clear" w:color="auto" w:fill="auto"/>
        <w:tabs>
          <w:tab w:val="left" w:pos="851"/>
          <w:tab w:val="left" w:pos="1330"/>
        </w:tabs>
        <w:spacing w:line="240" w:lineRule="auto"/>
        <w:ind w:left="20"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15490" w:rsidRPr="003A402A" w:rsidRDefault="00815490" w:rsidP="00890A80">
      <w:pPr>
        <w:pStyle w:val="28"/>
        <w:numPr>
          <w:ilvl w:val="0"/>
          <w:numId w:val="47"/>
        </w:numPr>
        <w:shd w:val="clear" w:color="auto" w:fill="auto"/>
        <w:tabs>
          <w:tab w:val="left" w:pos="851"/>
          <w:tab w:val="left" w:pos="1321"/>
        </w:tabs>
        <w:spacing w:line="240" w:lineRule="auto"/>
        <w:ind w:left="20" w:right="20" w:firstLine="426"/>
        <w:jc w:val="both"/>
        <w:rPr>
          <w:rFonts w:ascii="Times New Roman" w:hAnsi="Times New Roman" w:cs="Times New Roman"/>
          <w:sz w:val="24"/>
          <w:szCs w:val="24"/>
        </w:rPr>
      </w:pPr>
      <w:r w:rsidRPr="003A402A">
        <w:rPr>
          <w:rFonts w:ascii="Times New Roman" w:hAnsi="Times New Roman" w:cs="Times New Roman"/>
          <w:sz w:val="24"/>
          <w:szCs w:val="24"/>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815490" w:rsidRPr="003A402A" w:rsidRDefault="00815490" w:rsidP="00815490">
      <w:pPr>
        <w:pStyle w:val="3"/>
        <w:ind w:left="0" w:firstLine="426"/>
        <w:contextualSpacing/>
        <w:jc w:val="both"/>
        <w:rPr>
          <w:rFonts w:ascii="Times New Roman" w:hAnsi="Times New Roman" w:cs="Times New Roman"/>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5.12. Физика</w:t>
      </w:r>
    </w:p>
    <w:p w:rsidR="00815490" w:rsidRPr="003A402A" w:rsidRDefault="00815490" w:rsidP="00815490">
      <w:pPr>
        <w:pStyle w:val="28"/>
        <w:shd w:val="clear" w:color="auto" w:fill="auto"/>
        <w:tabs>
          <w:tab w:val="left" w:pos="709"/>
          <w:tab w:val="left" w:pos="851"/>
          <w:tab w:val="left" w:pos="1575"/>
        </w:tabs>
        <w:spacing w:line="240" w:lineRule="auto"/>
        <w:ind w:firstLine="425"/>
        <w:contextualSpacing/>
        <w:jc w:val="both"/>
        <w:rPr>
          <w:rFonts w:ascii="Times New Roman" w:hAnsi="Times New Roman" w:cs="Times New Roman"/>
          <w:sz w:val="24"/>
          <w:szCs w:val="24"/>
        </w:rPr>
      </w:pPr>
      <w:r>
        <w:rPr>
          <w:rFonts w:ascii="Times New Roman" w:hAnsi="Times New Roman" w:cs="Times New Roman"/>
          <w:sz w:val="24"/>
          <w:szCs w:val="24"/>
        </w:rPr>
        <w:t>Предметные результаты п</w:t>
      </w:r>
      <w:r w:rsidRPr="003A402A">
        <w:rPr>
          <w:rFonts w:ascii="Times New Roman" w:hAnsi="Times New Roman" w:cs="Times New Roman"/>
          <w:sz w:val="24"/>
          <w:szCs w:val="24"/>
        </w:rPr>
        <w:t>о учебному предмету «Физика» (на базовом уровне)</w:t>
      </w:r>
      <w:r>
        <w:rPr>
          <w:rFonts w:ascii="Times New Roman" w:hAnsi="Times New Roman" w:cs="Times New Roman"/>
          <w:sz w:val="24"/>
          <w:szCs w:val="24"/>
        </w:rPr>
        <w:t xml:space="preserve"> должны обеспечивать</w:t>
      </w:r>
      <w:r w:rsidRPr="003A402A">
        <w:rPr>
          <w:rFonts w:ascii="Times New Roman" w:hAnsi="Times New Roman" w:cs="Times New Roman"/>
          <w:sz w:val="24"/>
          <w:szCs w:val="24"/>
        </w:rPr>
        <w:t>:</w:t>
      </w:r>
    </w:p>
    <w:p w:rsidR="00815490" w:rsidRPr="003A402A" w:rsidRDefault="00815490" w:rsidP="00890A80">
      <w:pPr>
        <w:pStyle w:val="28"/>
        <w:numPr>
          <w:ilvl w:val="0"/>
          <w:numId w:val="48"/>
        </w:numPr>
        <w:shd w:val="clear" w:color="auto" w:fill="auto"/>
        <w:tabs>
          <w:tab w:val="left" w:pos="709"/>
          <w:tab w:val="left" w:pos="851"/>
          <w:tab w:val="left" w:pos="1148"/>
        </w:tabs>
        <w:spacing w:line="240" w:lineRule="auto"/>
        <w:ind w:left="20" w:right="20" w:firstLine="720"/>
        <w:contextualSpacing/>
        <w:jc w:val="both"/>
        <w:rPr>
          <w:rFonts w:ascii="Times New Roman" w:hAnsi="Times New Roman" w:cs="Times New Roman"/>
          <w:sz w:val="24"/>
          <w:szCs w:val="24"/>
        </w:rPr>
      </w:pPr>
      <w:r w:rsidRPr="003A402A">
        <w:rPr>
          <w:rFonts w:ascii="Times New Roman" w:hAnsi="Times New Roman" w:cs="Times New Roman"/>
          <w:sz w:val="24"/>
          <w:szCs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815490" w:rsidRPr="003A402A" w:rsidRDefault="00815490" w:rsidP="00890A80">
      <w:pPr>
        <w:pStyle w:val="28"/>
        <w:numPr>
          <w:ilvl w:val="0"/>
          <w:numId w:val="48"/>
        </w:numPr>
        <w:shd w:val="clear" w:color="auto" w:fill="auto"/>
        <w:tabs>
          <w:tab w:val="left" w:pos="709"/>
          <w:tab w:val="left" w:pos="851"/>
          <w:tab w:val="left" w:pos="1134"/>
        </w:tabs>
        <w:spacing w:line="240" w:lineRule="auto"/>
        <w:ind w:left="20" w:right="20" w:firstLine="720"/>
        <w:contextualSpacing/>
        <w:jc w:val="both"/>
        <w:rPr>
          <w:rFonts w:ascii="Times New Roman" w:hAnsi="Times New Roman" w:cs="Times New Roman"/>
          <w:sz w:val="24"/>
          <w:szCs w:val="24"/>
        </w:rPr>
      </w:pPr>
      <w:r w:rsidRPr="003A402A">
        <w:rPr>
          <w:rFonts w:ascii="Times New Roman" w:hAnsi="Times New Roman" w:cs="Times New Roman"/>
          <w:sz w:val="24"/>
          <w:szCs w:val="24"/>
        </w:rPr>
        <w:t xml:space="preserve">знания о видах материи (вещество и поле), о движении как способе </w:t>
      </w:r>
      <w:r w:rsidRPr="003A402A">
        <w:rPr>
          <w:rFonts w:ascii="Times New Roman" w:hAnsi="Times New Roman" w:cs="Times New Roman"/>
          <w:sz w:val="24"/>
          <w:szCs w:val="24"/>
        </w:rPr>
        <w:lastRenderedPageBreak/>
        <w:t>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815490" w:rsidRPr="003A402A" w:rsidRDefault="00815490" w:rsidP="00890A80">
      <w:pPr>
        <w:pStyle w:val="28"/>
        <w:numPr>
          <w:ilvl w:val="0"/>
          <w:numId w:val="48"/>
        </w:numPr>
        <w:shd w:val="clear" w:color="auto" w:fill="auto"/>
        <w:tabs>
          <w:tab w:val="left" w:pos="709"/>
          <w:tab w:val="left" w:pos="851"/>
          <w:tab w:val="left" w:pos="1057"/>
        </w:tabs>
        <w:spacing w:line="240" w:lineRule="auto"/>
        <w:ind w:left="20" w:right="20" w:firstLine="700"/>
        <w:contextualSpacing/>
        <w:jc w:val="both"/>
        <w:rPr>
          <w:rFonts w:ascii="Times New Roman" w:hAnsi="Times New Roman" w:cs="Times New Roman"/>
          <w:sz w:val="24"/>
          <w:szCs w:val="24"/>
        </w:rPr>
      </w:pPr>
      <w:r w:rsidRPr="003A402A">
        <w:rPr>
          <w:rFonts w:ascii="Times New Roman" w:hAnsi="Times New Roman" w:cs="Times New Roman"/>
          <w:sz w:val="24"/>
          <w:szCs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w:t>
      </w:r>
      <w:r w:rsidRPr="003A402A">
        <w:rPr>
          <w:rFonts w:ascii="Times New Roman" w:hAnsi="Times New Roman" w:cs="Times New Roman"/>
          <w:sz w:val="24"/>
          <w:szCs w:val="24"/>
        </w:rPr>
        <w:softHyphen/>
        <w:t>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815490" w:rsidRPr="003A402A" w:rsidRDefault="00815490" w:rsidP="00890A80">
      <w:pPr>
        <w:pStyle w:val="28"/>
        <w:numPr>
          <w:ilvl w:val="0"/>
          <w:numId w:val="48"/>
        </w:numPr>
        <w:shd w:val="clear" w:color="auto" w:fill="auto"/>
        <w:tabs>
          <w:tab w:val="left" w:pos="709"/>
          <w:tab w:val="left" w:pos="851"/>
          <w:tab w:val="left" w:pos="1100"/>
        </w:tabs>
        <w:spacing w:line="240" w:lineRule="auto"/>
        <w:ind w:left="20" w:right="20" w:firstLine="700"/>
        <w:contextualSpacing/>
        <w:jc w:val="both"/>
        <w:rPr>
          <w:rFonts w:ascii="Times New Roman" w:hAnsi="Times New Roman" w:cs="Times New Roman"/>
          <w:sz w:val="24"/>
          <w:szCs w:val="24"/>
        </w:rPr>
      </w:pPr>
      <w:r w:rsidRPr="003A402A">
        <w:rPr>
          <w:rFonts w:ascii="Times New Roman" w:hAnsi="Times New Roman" w:cs="Times New Roman"/>
          <w:sz w:val="24"/>
          <w:szCs w:val="24"/>
        </w:rPr>
        <w:t>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815490" w:rsidRPr="003A402A" w:rsidRDefault="00815490" w:rsidP="00890A80">
      <w:pPr>
        <w:pStyle w:val="28"/>
        <w:numPr>
          <w:ilvl w:val="0"/>
          <w:numId w:val="48"/>
        </w:numPr>
        <w:shd w:val="clear" w:color="auto" w:fill="auto"/>
        <w:tabs>
          <w:tab w:val="left" w:pos="709"/>
          <w:tab w:val="left" w:pos="851"/>
          <w:tab w:val="left" w:pos="1138"/>
        </w:tabs>
        <w:spacing w:line="240" w:lineRule="auto"/>
        <w:ind w:left="20" w:right="20" w:firstLine="700"/>
        <w:contextualSpacing/>
        <w:jc w:val="both"/>
        <w:rPr>
          <w:rFonts w:ascii="Times New Roman" w:hAnsi="Times New Roman" w:cs="Times New Roman"/>
          <w:sz w:val="24"/>
          <w:szCs w:val="24"/>
        </w:rPr>
      </w:pPr>
      <w:r w:rsidRPr="003A402A">
        <w:rPr>
          <w:rFonts w:ascii="Times New Roman" w:hAnsi="Times New Roman" w:cs="Times New Roman"/>
          <w:sz w:val="24"/>
          <w:szCs w:val="24"/>
        </w:rPr>
        <w:t>владение основами методов научного познания с учетом соблюдения правил безопасного труда:</w:t>
      </w:r>
    </w:p>
    <w:p w:rsidR="00815490" w:rsidRPr="003A402A" w:rsidRDefault="00815490" w:rsidP="00890A80">
      <w:pPr>
        <w:pStyle w:val="28"/>
        <w:numPr>
          <w:ilvl w:val="0"/>
          <w:numId w:val="49"/>
        </w:numPr>
        <w:shd w:val="clear" w:color="auto" w:fill="auto"/>
        <w:tabs>
          <w:tab w:val="left" w:pos="709"/>
          <w:tab w:val="left" w:pos="851"/>
        </w:tabs>
        <w:spacing w:line="240" w:lineRule="auto"/>
        <w:ind w:left="0" w:right="20" w:firstLine="426"/>
        <w:contextualSpacing/>
        <w:jc w:val="both"/>
        <w:rPr>
          <w:rFonts w:ascii="Times New Roman" w:hAnsi="Times New Roman" w:cs="Times New Roman"/>
          <w:sz w:val="24"/>
          <w:szCs w:val="24"/>
        </w:rPr>
      </w:pPr>
      <w:r w:rsidRPr="003A402A">
        <w:rPr>
          <w:rFonts w:ascii="Times New Roman" w:hAnsi="Times New Roman"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815490" w:rsidRPr="003A402A" w:rsidRDefault="00815490" w:rsidP="00890A80">
      <w:pPr>
        <w:pStyle w:val="28"/>
        <w:numPr>
          <w:ilvl w:val="0"/>
          <w:numId w:val="49"/>
        </w:numPr>
        <w:shd w:val="clear" w:color="auto" w:fill="auto"/>
        <w:tabs>
          <w:tab w:val="left" w:pos="709"/>
          <w:tab w:val="left" w:pos="851"/>
        </w:tabs>
        <w:spacing w:line="240" w:lineRule="auto"/>
        <w:ind w:left="0" w:right="20" w:firstLine="426"/>
        <w:contextualSpacing/>
        <w:jc w:val="both"/>
        <w:rPr>
          <w:rFonts w:ascii="Times New Roman" w:hAnsi="Times New Roman" w:cs="Times New Roman"/>
          <w:sz w:val="24"/>
          <w:szCs w:val="24"/>
        </w:rPr>
      </w:pPr>
      <w:r w:rsidRPr="003A402A">
        <w:rPr>
          <w:rFonts w:ascii="Times New Roman" w:hAnsi="Times New Roman"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815490" w:rsidRPr="003A402A" w:rsidRDefault="00815490" w:rsidP="00890A80">
      <w:pPr>
        <w:pStyle w:val="28"/>
        <w:numPr>
          <w:ilvl w:val="0"/>
          <w:numId w:val="49"/>
        </w:numPr>
        <w:shd w:val="clear" w:color="auto" w:fill="auto"/>
        <w:tabs>
          <w:tab w:val="left" w:pos="709"/>
          <w:tab w:val="left" w:pos="851"/>
        </w:tabs>
        <w:spacing w:line="240" w:lineRule="auto"/>
        <w:ind w:left="0" w:right="20" w:firstLine="426"/>
        <w:contextualSpacing/>
        <w:jc w:val="both"/>
        <w:rPr>
          <w:rFonts w:ascii="Times New Roman" w:hAnsi="Times New Roman" w:cs="Times New Roman"/>
          <w:sz w:val="24"/>
          <w:szCs w:val="24"/>
        </w:rPr>
      </w:pPr>
      <w:r w:rsidRPr="003A402A">
        <w:rPr>
          <w:rFonts w:ascii="Times New Roman" w:hAnsi="Times New Roman"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815490" w:rsidRPr="003A402A" w:rsidRDefault="00815490" w:rsidP="00890A80">
      <w:pPr>
        <w:pStyle w:val="28"/>
        <w:numPr>
          <w:ilvl w:val="0"/>
          <w:numId w:val="48"/>
        </w:numPr>
        <w:shd w:val="clear" w:color="auto" w:fill="auto"/>
        <w:tabs>
          <w:tab w:val="left" w:pos="709"/>
          <w:tab w:val="left" w:pos="851"/>
          <w:tab w:val="left" w:pos="1062"/>
        </w:tabs>
        <w:spacing w:line="240" w:lineRule="auto"/>
        <w:ind w:left="20" w:right="20" w:firstLine="700"/>
        <w:contextualSpacing/>
        <w:jc w:val="both"/>
        <w:rPr>
          <w:rFonts w:ascii="Times New Roman" w:hAnsi="Times New Roman" w:cs="Times New Roman"/>
          <w:sz w:val="24"/>
          <w:szCs w:val="24"/>
        </w:rPr>
      </w:pPr>
      <w:r w:rsidRPr="003A402A">
        <w:rPr>
          <w:rFonts w:ascii="Times New Roman" w:hAnsi="Times New Roman" w:cs="Times New Roman"/>
          <w:sz w:val="24"/>
          <w:szCs w:val="24"/>
        </w:rPr>
        <w:t xml:space="preserve">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w:t>
      </w:r>
      <w:r w:rsidRPr="003A402A">
        <w:rPr>
          <w:rFonts w:ascii="Times New Roman" w:hAnsi="Times New Roman" w:cs="Times New Roman"/>
          <w:sz w:val="24"/>
          <w:szCs w:val="24"/>
        </w:rPr>
        <w:lastRenderedPageBreak/>
        <w:t>физических процессов;</w:t>
      </w:r>
    </w:p>
    <w:p w:rsidR="00815490" w:rsidRPr="003A402A" w:rsidRDefault="00815490" w:rsidP="00890A80">
      <w:pPr>
        <w:pStyle w:val="28"/>
        <w:numPr>
          <w:ilvl w:val="0"/>
          <w:numId w:val="48"/>
        </w:numPr>
        <w:shd w:val="clear" w:color="auto" w:fill="auto"/>
        <w:tabs>
          <w:tab w:val="left" w:pos="709"/>
          <w:tab w:val="left" w:pos="851"/>
          <w:tab w:val="left" w:pos="1383"/>
        </w:tabs>
        <w:spacing w:line="240" w:lineRule="auto"/>
        <w:ind w:left="20" w:right="20" w:firstLine="700"/>
        <w:contextualSpacing/>
        <w:jc w:val="both"/>
        <w:rPr>
          <w:rFonts w:ascii="Times New Roman" w:hAnsi="Times New Roman" w:cs="Times New Roman"/>
          <w:sz w:val="24"/>
          <w:szCs w:val="24"/>
        </w:rPr>
      </w:pPr>
      <w:r w:rsidRPr="003A402A">
        <w:rPr>
          <w:rFonts w:ascii="Times New Roman" w:hAnsi="Times New Roman" w:cs="Times New Roman"/>
          <w:sz w:val="24"/>
          <w:szCs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815490" w:rsidRPr="003A402A" w:rsidRDefault="00815490" w:rsidP="00890A80">
      <w:pPr>
        <w:pStyle w:val="28"/>
        <w:numPr>
          <w:ilvl w:val="0"/>
          <w:numId w:val="48"/>
        </w:numPr>
        <w:shd w:val="clear" w:color="auto" w:fill="auto"/>
        <w:tabs>
          <w:tab w:val="left" w:pos="709"/>
          <w:tab w:val="left" w:pos="851"/>
          <w:tab w:val="left" w:pos="1038"/>
        </w:tabs>
        <w:spacing w:line="240" w:lineRule="auto"/>
        <w:ind w:left="20" w:right="20" w:firstLine="700"/>
        <w:contextualSpacing/>
        <w:jc w:val="both"/>
        <w:rPr>
          <w:rFonts w:ascii="Times New Roman" w:hAnsi="Times New Roman" w:cs="Times New Roman"/>
          <w:sz w:val="24"/>
          <w:szCs w:val="24"/>
        </w:rPr>
      </w:pPr>
      <w:r w:rsidRPr="003A402A">
        <w:rPr>
          <w:rFonts w:ascii="Times New Roman" w:hAnsi="Times New Roman" w:cs="Times New Roman"/>
          <w:sz w:val="24"/>
          <w:szCs w:val="24"/>
        </w:rPr>
        <w:t>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815490" w:rsidRPr="003A402A" w:rsidRDefault="00815490" w:rsidP="00890A80">
      <w:pPr>
        <w:pStyle w:val="28"/>
        <w:numPr>
          <w:ilvl w:val="0"/>
          <w:numId w:val="48"/>
        </w:numPr>
        <w:shd w:val="clear" w:color="auto" w:fill="auto"/>
        <w:tabs>
          <w:tab w:val="left" w:pos="709"/>
          <w:tab w:val="left" w:pos="851"/>
          <w:tab w:val="left" w:pos="1182"/>
        </w:tabs>
        <w:spacing w:line="240" w:lineRule="auto"/>
        <w:ind w:left="20" w:right="20" w:firstLine="720"/>
        <w:contextualSpacing/>
        <w:jc w:val="both"/>
        <w:rPr>
          <w:rFonts w:ascii="Times New Roman" w:hAnsi="Times New Roman" w:cs="Times New Roman"/>
          <w:sz w:val="24"/>
          <w:szCs w:val="24"/>
        </w:rPr>
      </w:pPr>
      <w:r w:rsidRPr="003A402A">
        <w:rPr>
          <w:rFonts w:ascii="Times New Roman" w:hAnsi="Times New Roman" w:cs="Times New Roman"/>
          <w:sz w:val="24"/>
          <w:szCs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815490" w:rsidRPr="003A402A" w:rsidRDefault="00815490" w:rsidP="00890A80">
      <w:pPr>
        <w:pStyle w:val="28"/>
        <w:numPr>
          <w:ilvl w:val="0"/>
          <w:numId w:val="48"/>
        </w:numPr>
        <w:shd w:val="clear" w:color="auto" w:fill="auto"/>
        <w:tabs>
          <w:tab w:val="left" w:pos="709"/>
          <w:tab w:val="left" w:pos="851"/>
          <w:tab w:val="left" w:pos="1167"/>
        </w:tabs>
        <w:spacing w:line="240" w:lineRule="auto"/>
        <w:ind w:left="20" w:right="20" w:firstLine="720"/>
        <w:contextualSpacing/>
        <w:jc w:val="both"/>
        <w:rPr>
          <w:rFonts w:ascii="Times New Roman" w:hAnsi="Times New Roman" w:cs="Times New Roman"/>
          <w:sz w:val="24"/>
          <w:szCs w:val="24"/>
        </w:rPr>
      </w:pPr>
      <w:r w:rsidRPr="003A402A">
        <w:rPr>
          <w:rFonts w:ascii="Times New Roman" w:hAnsi="Times New Roman" w:cs="Times New Roman"/>
          <w:sz w:val="24"/>
          <w:szCs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815490" w:rsidRPr="003A402A" w:rsidRDefault="00815490" w:rsidP="00890A80">
      <w:pPr>
        <w:pStyle w:val="28"/>
        <w:numPr>
          <w:ilvl w:val="0"/>
          <w:numId w:val="48"/>
        </w:numPr>
        <w:shd w:val="clear" w:color="auto" w:fill="auto"/>
        <w:tabs>
          <w:tab w:val="left" w:pos="709"/>
          <w:tab w:val="left" w:pos="851"/>
          <w:tab w:val="left" w:pos="1215"/>
        </w:tabs>
        <w:spacing w:line="240" w:lineRule="auto"/>
        <w:ind w:left="20" w:right="20" w:firstLine="720"/>
        <w:contextualSpacing/>
        <w:jc w:val="both"/>
        <w:rPr>
          <w:rFonts w:ascii="Times New Roman" w:hAnsi="Times New Roman" w:cs="Times New Roman"/>
          <w:sz w:val="24"/>
          <w:szCs w:val="24"/>
        </w:rPr>
      </w:pPr>
      <w:r w:rsidRPr="003A402A">
        <w:rPr>
          <w:rFonts w:ascii="Times New Roman" w:hAnsi="Times New Roman" w:cs="Times New Roman"/>
          <w:sz w:val="24"/>
          <w:szCs w:val="24"/>
        </w:rPr>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 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815490" w:rsidRPr="003A402A" w:rsidRDefault="00815490" w:rsidP="00890A80">
      <w:pPr>
        <w:pStyle w:val="28"/>
        <w:numPr>
          <w:ilvl w:val="0"/>
          <w:numId w:val="48"/>
        </w:numPr>
        <w:shd w:val="clear" w:color="auto" w:fill="auto"/>
        <w:tabs>
          <w:tab w:val="left" w:pos="709"/>
          <w:tab w:val="left" w:pos="851"/>
          <w:tab w:val="left" w:pos="1282"/>
        </w:tabs>
        <w:spacing w:line="240" w:lineRule="auto"/>
        <w:ind w:left="20" w:right="20" w:firstLine="720"/>
        <w:contextualSpacing/>
        <w:jc w:val="both"/>
        <w:rPr>
          <w:rFonts w:ascii="Times New Roman" w:hAnsi="Times New Roman" w:cs="Times New Roman"/>
          <w:sz w:val="24"/>
          <w:szCs w:val="24"/>
        </w:rPr>
      </w:pPr>
      <w:r w:rsidRPr="003A402A">
        <w:rPr>
          <w:rFonts w:ascii="Times New Roman" w:hAnsi="Times New Roman" w:cs="Times New Roman"/>
          <w:sz w:val="24"/>
          <w:szCs w:val="24"/>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815490" w:rsidRPr="003A402A" w:rsidRDefault="00815490" w:rsidP="00890A80">
      <w:pPr>
        <w:pStyle w:val="28"/>
        <w:numPr>
          <w:ilvl w:val="0"/>
          <w:numId w:val="48"/>
        </w:numPr>
        <w:shd w:val="clear" w:color="auto" w:fill="auto"/>
        <w:tabs>
          <w:tab w:val="left" w:pos="709"/>
          <w:tab w:val="left" w:pos="851"/>
          <w:tab w:val="left" w:pos="1302"/>
        </w:tabs>
        <w:spacing w:line="240" w:lineRule="auto"/>
        <w:ind w:left="20" w:right="20" w:firstLine="689"/>
        <w:contextualSpacing/>
        <w:jc w:val="both"/>
        <w:rPr>
          <w:rFonts w:ascii="Times New Roman" w:hAnsi="Times New Roman" w:cs="Times New Roman"/>
          <w:sz w:val="24"/>
          <w:szCs w:val="24"/>
        </w:rPr>
      </w:pPr>
      <w:r w:rsidRPr="003A402A">
        <w:rPr>
          <w:rFonts w:ascii="Times New Roman" w:hAnsi="Times New Roman" w:cs="Times New Roman"/>
          <w:sz w:val="24"/>
          <w:szCs w:val="24"/>
        </w:rPr>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w:t>
      </w:r>
      <w:r>
        <w:rPr>
          <w:rFonts w:ascii="Times New Roman" w:hAnsi="Times New Roman" w:cs="Times New Roman"/>
          <w:sz w:val="24"/>
          <w:szCs w:val="24"/>
        </w:rPr>
        <w:t xml:space="preserve"> </w:t>
      </w:r>
      <w:r w:rsidRPr="003A402A">
        <w:rPr>
          <w:rFonts w:ascii="Times New Roman" w:hAnsi="Times New Roman" w:cs="Times New Roman"/>
          <w:sz w:val="24"/>
          <w:szCs w:val="24"/>
        </w:rPr>
        <w:t>область знаний как сферу своей будущей профессиональной деятельности.</w:t>
      </w:r>
    </w:p>
    <w:p w:rsidR="009B1B93" w:rsidRDefault="009B1B93" w:rsidP="00815490">
      <w:pPr>
        <w:pStyle w:val="3"/>
        <w:ind w:firstLine="709"/>
        <w:contextualSpacing/>
        <w:jc w:val="center"/>
        <w:rPr>
          <w:rFonts w:ascii="Times New Roman" w:hAnsi="Times New Roman" w:cs="Times New Roman"/>
          <w:b/>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5.13. Химия</w:t>
      </w:r>
    </w:p>
    <w:p w:rsidR="00815490" w:rsidRDefault="00815490" w:rsidP="00815490">
      <w:pPr>
        <w:pStyle w:val="3"/>
        <w:ind w:firstLine="709"/>
        <w:contextualSpacing/>
        <w:jc w:val="center"/>
        <w:rPr>
          <w:rFonts w:ascii="Times New Roman" w:hAnsi="Times New Roman" w:cs="Times New Roman"/>
          <w:b/>
          <w:sz w:val="24"/>
          <w:szCs w:val="24"/>
        </w:rPr>
      </w:pPr>
    </w:p>
    <w:p w:rsidR="00815490" w:rsidRPr="002D7B3F" w:rsidRDefault="00815490" w:rsidP="00815490">
      <w:pPr>
        <w:pStyle w:val="28"/>
        <w:shd w:val="clear" w:color="auto" w:fill="auto"/>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2D7B3F">
        <w:rPr>
          <w:rFonts w:ascii="Times New Roman" w:hAnsi="Times New Roman" w:cs="Times New Roman"/>
          <w:sz w:val="24"/>
          <w:szCs w:val="24"/>
        </w:rPr>
        <w:t>Предметные результаты по учебному предмету «Химия» (на базовом уровне) должны обеспечивать:</w:t>
      </w:r>
    </w:p>
    <w:p w:rsidR="00815490" w:rsidRPr="002D7B3F" w:rsidRDefault="00815490" w:rsidP="00890A80">
      <w:pPr>
        <w:pStyle w:val="28"/>
        <w:numPr>
          <w:ilvl w:val="0"/>
          <w:numId w:val="50"/>
        </w:numPr>
        <w:shd w:val="clear" w:color="auto" w:fill="auto"/>
        <w:tabs>
          <w:tab w:val="left" w:pos="709"/>
          <w:tab w:val="left" w:pos="1133"/>
        </w:tabs>
        <w:spacing w:line="240" w:lineRule="auto"/>
        <w:ind w:right="20" w:firstLine="426"/>
        <w:jc w:val="both"/>
        <w:rPr>
          <w:rFonts w:ascii="Times New Roman" w:hAnsi="Times New Roman" w:cs="Times New Roman"/>
          <w:sz w:val="24"/>
          <w:szCs w:val="24"/>
        </w:rPr>
      </w:pPr>
      <w:r w:rsidRPr="002D7B3F">
        <w:rPr>
          <w:rFonts w:ascii="Times New Roman" w:hAnsi="Times New Roman" w:cs="Times New Roman"/>
          <w:sz w:val="24"/>
          <w:szCs w:val="24"/>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815490" w:rsidRPr="002D7B3F" w:rsidRDefault="00815490" w:rsidP="00890A80">
      <w:pPr>
        <w:pStyle w:val="28"/>
        <w:numPr>
          <w:ilvl w:val="0"/>
          <w:numId w:val="50"/>
        </w:numPr>
        <w:shd w:val="clear" w:color="auto" w:fill="auto"/>
        <w:tabs>
          <w:tab w:val="left" w:pos="709"/>
          <w:tab w:val="left" w:pos="1190"/>
        </w:tabs>
        <w:spacing w:line="240" w:lineRule="auto"/>
        <w:ind w:right="20" w:firstLine="426"/>
        <w:jc w:val="both"/>
        <w:rPr>
          <w:rFonts w:ascii="Times New Roman" w:hAnsi="Times New Roman" w:cs="Times New Roman"/>
          <w:sz w:val="24"/>
          <w:szCs w:val="24"/>
        </w:rPr>
      </w:pPr>
      <w:r w:rsidRPr="002D7B3F">
        <w:rPr>
          <w:rFonts w:ascii="Times New Roman" w:hAnsi="Times New Roman" w:cs="Times New Roman"/>
          <w:sz w:val="24"/>
          <w:szCs w:val="24"/>
        </w:rPr>
        <w:t xml:space="preserve">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w:t>
      </w:r>
      <w:r w:rsidRPr="002D7B3F">
        <w:rPr>
          <w:rFonts w:ascii="Times New Roman" w:hAnsi="Times New Roman" w:cs="Times New Roman"/>
          <w:sz w:val="24"/>
          <w:szCs w:val="24"/>
          <w:lang w:val="de-DE"/>
        </w:rPr>
        <w:t xml:space="preserve">(IUPAC </w:t>
      </w:r>
      <w:r w:rsidRPr="002D7B3F">
        <w:rPr>
          <w:rFonts w:ascii="Times New Roman" w:hAnsi="Times New Roman" w:cs="Times New Roman"/>
          <w:sz w:val="24"/>
          <w:szCs w:val="24"/>
        </w:rPr>
        <w:t xml:space="preserve">и тривиальной) и умение использовать ее </w:t>
      </w:r>
      <w:r w:rsidRPr="002D7B3F">
        <w:rPr>
          <w:rFonts w:ascii="Times New Roman" w:hAnsi="Times New Roman" w:cs="Times New Roman"/>
          <w:sz w:val="24"/>
          <w:szCs w:val="24"/>
        </w:rPr>
        <w:lastRenderedPageBreak/>
        <w:t>для решения учебно-познавательных задач; умение использовать модели для объяснения строения атомов и молекул;</w:t>
      </w:r>
    </w:p>
    <w:p w:rsidR="00815490" w:rsidRPr="002D7B3F" w:rsidRDefault="00815490" w:rsidP="00890A80">
      <w:pPr>
        <w:pStyle w:val="28"/>
        <w:numPr>
          <w:ilvl w:val="0"/>
          <w:numId w:val="50"/>
        </w:numPr>
        <w:shd w:val="clear" w:color="auto" w:fill="auto"/>
        <w:tabs>
          <w:tab w:val="left" w:pos="709"/>
          <w:tab w:val="left" w:pos="1138"/>
        </w:tabs>
        <w:spacing w:line="240" w:lineRule="auto"/>
        <w:ind w:right="20" w:firstLine="426"/>
        <w:jc w:val="both"/>
        <w:rPr>
          <w:rFonts w:ascii="Times New Roman" w:hAnsi="Times New Roman" w:cs="Times New Roman"/>
          <w:sz w:val="24"/>
          <w:szCs w:val="24"/>
        </w:rPr>
      </w:pPr>
      <w:r w:rsidRPr="002D7B3F">
        <w:rPr>
          <w:rFonts w:ascii="Times New Roman" w:hAnsi="Times New Roman" w:cs="Times New Roman"/>
          <w:sz w:val="24"/>
          <w:szCs w:val="24"/>
        </w:rPr>
        <w:t>владение системой химических знаний и умение применять систему химических знаний, которая включает:</w:t>
      </w:r>
    </w:p>
    <w:p w:rsidR="00815490" w:rsidRPr="002D7B3F" w:rsidRDefault="00815490" w:rsidP="00890A80">
      <w:pPr>
        <w:pStyle w:val="28"/>
        <w:numPr>
          <w:ilvl w:val="0"/>
          <w:numId w:val="58"/>
        </w:numPr>
        <w:shd w:val="clear" w:color="auto" w:fill="auto"/>
        <w:spacing w:line="240" w:lineRule="auto"/>
        <w:ind w:left="0" w:firstLine="426"/>
        <w:jc w:val="both"/>
        <w:rPr>
          <w:rFonts w:ascii="Times New Roman" w:hAnsi="Times New Roman" w:cs="Times New Roman"/>
          <w:sz w:val="24"/>
          <w:szCs w:val="24"/>
        </w:rPr>
      </w:pPr>
      <w:r w:rsidRPr="002D7B3F">
        <w:rPr>
          <w:rFonts w:ascii="Times New Roman" w:hAnsi="Times New Roman"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w:t>
      </w:r>
      <w:r w:rsidRPr="002D7B3F">
        <w:rPr>
          <w:rFonts w:ascii="Times New Roman" w:hAnsi="Times New Roman" w:cs="Times New Roman"/>
          <w:sz w:val="24"/>
          <w:szCs w:val="24"/>
        </w:rPr>
        <w:softHyphen/>
        <w:t>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815490" w:rsidRPr="002D7B3F" w:rsidRDefault="00815490" w:rsidP="00890A80">
      <w:pPr>
        <w:pStyle w:val="28"/>
        <w:numPr>
          <w:ilvl w:val="0"/>
          <w:numId w:val="58"/>
        </w:numPr>
        <w:shd w:val="clear" w:color="auto" w:fill="auto"/>
        <w:spacing w:line="240" w:lineRule="auto"/>
        <w:ind w:left="0" w:firstLine="426"/>
        <w:jc w:val="both"/>
        <w:rPr>
          <w:rFonts w:ascii="Times New Roman" w:hAnsi="Times New Roman" w:cs="Times New Roman"/>
          <w:sz w:val="24"/>
          <w:szCs w:val="24"/>
        </w:rPr>
      </w:pPr>
      <w:r w:rsidRPr="002D7B3F">
        <w:rPr>
          <w:rFonts w:ascii="Times New Roman" w:hAnsi="Times New Roman"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815490" w:rsidRPr="002D7B3F" w:rsidRDefault="00815490" w:rsidP="00890A80">
      <w:pPr>
        <w:pStyle w:val="28"/>
        <w:numPr>
          <w:ilvl w:val="0"/>
          <w:numId w:val="58"/>
        </w:numPr>
        <w:shd w:val="clear" w:color="auto" w:fill="auto"/>
        <w:spacing w:line="240" w:lineRule="auto"/>
        <w:ind w:left="0" w:firstLine="426"/>
        <w:jc w:val="both"/>
        <w:rPr>
          <w:rFonts w:ascii="Times New Roman" w:hAnsi="Times New Roman" w:cs="Times New Roman"/>
          <w:sz w:val="24"/>
          <w:szCs w:val="24"/>
        </w:rPr>
      </w:pPr>
      <w:r w:rsidRPr="002D7B3F">
        <w:rPr>
          <w:rFonts w:ascii="Times New Roman" w:hAnsi="Times New Roman"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815490" w:rsidRPr="002D7B3F" w:rsidRDefault="00815490" w:rsidP="00890A80">
      <w:pPr>
        <w:pStyle w:val="28"/>
        <w:numPr>
          <w:ilvl w:val="0"/>
          <w:numId w:val="50"/>
        </w:numPr>
        <w:shd w:val="clear" w:color="auto" w:fill="auto"/>
        <w:tabs>
          <w:tab w:val="left" w:pos="1249"/>
        </w:tabs>
        <w:spacing w:line="240" w:lineRule="auto"/>
        <w:ind w:left="20" w:firstLine="700"/>
        <w:jc w:val="both"/>
        <w:rPr>
          <w:rFonts w:ascii="Times New Roman" w:hAnsi="Times New Roman" w:cs="Times New Roman"/>
          <w:sz w:val="24"/>
          <w:szCs w:val="24"/>
        </w:rPr>
      </w:pPr>
      <w:r w:rsidRPr="002D7B3F">
        <w:rPr>
          <w:rFonts w:ascii="Times New Roman" w:hAnsi="Times New Roman" w:cs="Times New Roman"/>
          <w:sz w:val="24"/>
          <w:szCs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w:t>
      </w:r>
    </w:p>
    <w:p w:rsidR="00815490" w:rsidRPr="002D7B3F" w:rsidRDefault="00815490" w:rsidP="00815490">
      <w:pPr>
        <w:pStyle w:val="28"/>
        <w:shd w:val="clear" w:color="auto" w:fill="auto"/>
        <w:spacing w:line="240" w:lineRule="auto"/>
        <w:ind w:left="20"/>
        <w:rPr>
          <w:rFonts w:ascii="Times New Roman" w:hAnsi="Times New Roman" w:cs="Times New Roman"/>
          <w:sz w:val="24"/>
          <w:szCs w:val="24"/>
        </w:rPr>
      </w:pPr>
      <w:r w:rsidRPr="002D7B3F">
        <w:rPr>
          <w:rFonts w:ascii="Times New Roman" w:hAnsi="Times New Roman" w:cs="Times New Roman"/>
          <w:sz w:val="24"/>
          <w:szCs w:val="24"/>
        </w:rPr>
        <w:t>периодов, калия и кальция; классифицировать химические элементы;</w:t>
      </w:r>
    </w:p>
    <w:p w:rsidR="00815490" w:rsidRPr="002D7B3F" w:rsidRDefault="00815490" w:rsidP="00890A80">
      <w:pPr>
        <w:pStyle w:val="28"/>
        <w:numPr>
          <w:ilvl w:val="0"/>
          <w:numId w:val="50"/>
        </w:numPr>
        <w:shd w:val="clear" w:color="auto" w:fill="auto"/>
        <w:tabs>
          <w:tab w:val="left" w:pos="1052"/>
        </w:tabs>
        <w:spacing w:line="240" w:lineRule="auto"/>
        <w:ind w:left="20" w:right="20" w:firstLine="700"/>
        <w:jc w:val="both"/>
        <w:rPr>
          <w:rFonts w:ascii="Times New Roman" w:hAnsi="Times New Roman" w:cs="Times New Roman"/>
          <w:sz w:val="24"/>
          <w:szCs w:val="24"/>
        </w:rPr>
      </w:pPr>
      <w:r w:rsidRPr="002D7B3F">
        <w:rPr>
          <w:rFonts w:ascii="Times New Roman" w:hAnsi="Times New Roman" w:cs="Times New Roman"/>
          <w:sz w:val="24"/>
          <w:szCs w:val="24"/>
        </w:rPr>
        <w:t>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815490" w:rsidRPr="002D7B3F" w:rsidRDefault="00815490" w:rsidP="00890A80">
      <w:pPr>
        <w:pStyle w:val="28"/>
        <w:numPr>
          <w:ilvl w:val="0"/>
          <w:numId w:val="50"/>
        </w:numPr>
        <w:shd w:val="clear" w:color="auto" w:fill="auto"/>
        <w:tabs>
          <w:tab w:val="left" w:pos="1153"/>
        </w:tabs>
        <w:spacing w:line="240" w:lineRule="auto"/>
        <w:ind w:left="20" w:right="20" w:firstLine="700"/>
        <w:jc w:val="both"/>
        <w:rPr>
          <w:rFonts w:ascii="Times New Roman" w:hAnsi="Times New Roman" w:cs="Times New Roman"/>
          <w:sz w:val="24"/>
          <w:szCs w:val="24"/>
        </w:rPr>
      </w:pPr>
      <w:r w:rsidRPr="002D7B3F">
        <w:rPr>
          <w:rFonts w:ascii="Times New Roman" w:hAnsi="Times New Roman" w:cs="Times New Roman"/>
          <w:sz w:val="24"/>
          <w:szCs w:val="24"/>
        </w:rPr>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ПА групп, алюминия, меди (И), цинка, железа (И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815490" w:rsidRPr="002D7B3F" w:rsidRDefault="00815490" w:rsidP="00890A80">
      <w:pPr>
        <w:pStyle w:val="28"/>
        <w:numPr>
          <w:ilvl w:val="0"/>
          <w:numId w:val="50"/>
        </w:numPr>
        <w:shd w:val="clear" w:color="auto" w:fill="auto"/>
        <w:tabs>
          <w:tab w:val="left" w:pos="1254"/>
        </w:tabs>
        <w:spacing w:line="240" w:lineRule="auto"/>
        <w:ind w:left="20" w:right="20" w:firstLine="700"/>
        <w:jc w:val="both"/>
        <w:rPr>
          <w:rFonts w:ascii="Times New Roman" w:hAnsi="Times New Roman" w:cs="Times New Roman"/>
          <w:sz w:val="24"/>
          <w:szCs w:val="24"/>
        </w:rPr>
      </w:pPr>
      <w:r w:rsidRPr="002D7B3F">
        <w:rPr>
          <w:rFonts w:ascii="Times New Roman" w:hAnsi="Times New Roman" w:cs="Times New Roman"/>
          <w:sz w:val="24"/>
          <w:szCs w:val="24"/>
        </w:rPr>
        <w:t xml:space="preserve">умение составлять молекулярные и ионные уравнения реакций (в том числе реакций ионного обмена и окислительно-восстановительных реакций), иллюстрирующих </w:t>
      </w:r>
      <w:r w:rsidRPr="002D7B3F">
        <w:rPr>
          <w:rFonts w:ascii="Times New Roman" w:hAnsi="Times New Roman" w:cs="Times New Roman"/>
          <w:sz w:val="24"/>
          <w:szCs w:val="24"/>
        </w:rPr>
        <w:lastRenderedPageBreak/>
        <w:t>химические свойства изученных классов/групп неорганических веществ, в том числе подтверждающих генетическую взаимосвязь между ними;</w:t>
      </w:r>
    </w:p>
    <w:p w:rsidR="00815490" w:rsidRPr="002D7B3F" w:rsidRDefault="00815490" w:rsidP="00890A80">
      <w:pPr>
        <w:pStyle w:val="28"/>
        <w:numPr>
          <w:ilvl w:val="0"/>
          <w:numId w:val="50"/>
        </w:numPr>
        <w:shd w:val="clear" w:color="auto" w:fill="auto"/>
        <w:tabs>
          <w:tab w:val="left" w:pos="1153"/>
        </w:tabs>
        <w:spacing w:line="240" w:lineRule="auto"/>
        <w:ind w:left="20" w:right="20" w:firstLine="700"/>
        <w:jc w:val="both"/>
        <w:rPr>
          <w:rFonts w:ascii="Times New Roman" w:hAnsi="Times New Roman" w:cs="Times New Roman"/>
          <w:sz w:val="24"/>
          <w:szCs w:val="24"/>
        </w:rPr>
      </w:pPr>
      <w:r w:rsidRPr="002D7B3F">
        <w:rPr>
          <w:rFonts w:ascii="Times New Roman" w:hAnsi="Times New Roman" w:cs="Times New Roman"/>
          <w:sz w:val="24"/>
          <w:szCs w:val="24"/>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815490" w:rsidRPr="002D7B3F" w:rsidRDefault="00815490" w:rsidP="00890A80">
      <w:pPr>
        <w:pStyle w:val="28"/>
        <w:numPr>
          <w:ilvl w:val="0"/>
          <w:numId w:val="50"/>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2D7B3F">
        <w:rPr>
          <w:rFonts w:ascii="Times New Roman" w:hAnsi="Times New Roman" w:cs="Times New Roman"/>
          <w:sz w:val="24"/>
          <w:szCs w:val="24"/>
        </w:rPr>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815490" w:rsidRPr="002D7B3F" w:rsidRDefault="00815490" w:rsidP="00890A80">
      <w:pPr>
        <w:pStyle w:val="28"/>
        <w:numPr>
          <w:ilvl w:val="0"/>
          <w:numId w:val="50"/>
        </w:numPr>
        <w:shd w:val="clear" w:color="auto" w:fill="auto"/>
        <w:tabs>
          <w:tab w:val="left" w:pos="1392"/>
        </w:tabs>
        <w:spacing w:line="240" w:lineRule="auto"/>
        <w:ind w:right="20" w:firstLine="720"/>
        <w:rPr>
          <w:rFonts w:ascii="Times New Roman" w:hAnsi="Times New Roman" w:cs="Times New Roman"/>
          <w:sz w:val="24"/>
          <w:szCs w:val="24"/>
        </w:rPr>
      </w:pPr>
      <w:r w:rsidRPr="002D7B3F">
        <w:rPr>
          <w:rFonts w:ascii="Times New Roman" w:hAnsi="Times New Roman" w:cs="Times New Roman"/>
          <w:sz w:val="24"/>
          <w:szCs w:val="24"/>
        </w:rPr>
        <w:t>наличие практических навыков планирования и осуществления следующих химических экспериментов:</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изучение и описание физических свойств веществ;</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ознакомление с физическими и химическими явлениями;</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опыты, иллюстрирующие признаки протекания химических реакций;</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изучение способов разделения смесей;</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получение кислорода и изучение его свойств;</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получение водорода и изучение его свойств;</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получение углекислого газа и изучение его свойств;</w:t>
      </w:r>
    </w:p>
    <w:p w:rsidR="00815490" w:rsidRPr="002D7B3F" w:rsidRDefault="00815490" w:rsidP="00890A80">
      <w:pPr>
        <w:pStyle w:val="28"/>
        <w:numPr>
          <w:ilvl w:val="1"/>
          <w:numId w:val="59"/>
        </w:numPr>
        <w:shd w:val="clear" w:color="auto" w:fill="auto"/>
        <w:spacing w:line="240" w:lineRule="auto"/>
        <w:ind w:left="0" w:firstLine="426"/>
        <w:rPr>
          <w:rFonts w:ascii="Times New Roman" w:hAnsi="Times New Roman" w:cs="Times New Roman"/>
          <w:sz w:val="24"/>
          <w:szCs w:val="24"/>
        </w:rPr>
      </w:pPr>
      <w:r w:rsidRPr="002D7B3F">
        <w:rPr>
          <w:rFonts w:ascii="Times New Roman" w:hAnsi="Times New Roman" w:cs="Times New Roman"/>
          <w:sz w:val="24"/>
          <w:szCs w:val="24"/>
        </w:rPr>
        <w:t>получение аммиака и изучение его свойств;</w:t>
      </w:r>
    </w:p>
    <w:p w:rsidR="00815490" w:rsidRPr="002D7B3F" w:rsidRDefault="00815490" w:rsidP="00890A80">
      <w:pPr>
        <w:pStyle w:val="28"/>
        <w:numPr>
          <w:ilvl w:val="1"/>
          <w:numId w:val="59"/>
        </w:numPr>
        <w:shd w:val="clear" w:color="auto" w:fill="auto"/>
        <w:spacing w:line="240" w:lineRule="auto"/>
        <w:ind w:left="0" w:right="20" w:firstLine="426"/>
        <w:rPr>
          <w:rFonts w:ascii="Times New Roman" w:hAnsi="Times New Roman" w:cs="Times New Roman"/>
          <w:sz w:val="24"/>
          <w:szCs w:val="24"/>
        </w:rPr>
      </w:pPr>
      <w:r w:rsidRPr="002D7B3F">
        <w:rPr>
          <w:rFonts w:ascii="Times New Roman" w:hAnsi="Times New Roman" w:cs="Times New Roman"/>
          <w:sz w:val="24"/>
          <w:szCs w:val="24"/>
        </w:rPr>
        <w:t>приготовление растворов с определенной массовой долей растворенного вещества;</w:t>
      </w:r>
    </w:p>
    <w:p w:rsidR="00815490" w:rsidRPr="002D7B3F" w:rsidRDefault="00815490" w:rsidP="00890A80">
      <w:pPr>
        <w:pStyle w:val="28"/>
        <w:numPr>
          <w:ilvl w:val="1"/>
          <w:numId w:val="59"/>
        </w:numPr>
        <w:shd w:val="clear" w:color="auto" w:fill="auto"/>
        <w:spacing w:line="240" w:lineRule="auto"/>
        <w:ind w:left="0" w:right="20" w:firstLine="426"/>
        <w:rPr>
          <w:rFonts w:ascii="Times New Roman" w:hAnsi="Times New Roman" w:cs="Times New Roman"/>
          <w:sz w:val="24"/>
          <w:szCs w:val="24"/>
        </w:rPr>
      </w:pPr>
      <w:r w:rsidRPr="002D7B3F">
        <w:rPr>
          <w:rFonts w:ascii="Times New Roman" w:hAnsi="Times New Roman" w:cs="Times New Roman"/>
          <w:sz w:val="24"/>
          <w:szCs w:val="24"/>
        </w:rPr>
        <w:t>исследование и описание свойств неорганических веществ различных классов; применение индикаторов (лакмуса, метилоранжа и фенолфталеина) для определения характера среды в растворах кислот и щелочей;</w:t>
      </w:r>
    </w:p>
    <w:p w:rsidR="00815490" w:rsidRPr="002D7B3F" w:rsidRDefault="00815490" w:rsidP="00890A80">
      <w:pPr>
        <w:pStyle w:val="28"/>
        <w:numPr>
          <w:ilvl w:val="1"/>
          <w:numId w:val="59"/>
        </w:numPr>
        <w:shd w:val="clear" w:color="auto" w:fill="auto"/>
        <w:spacing w:line="240" w:lineRule="auto"/>
        <w:ind w:left="0" w:right="20" w:firstLine="426"/>
        <w:rPr>
          <w:rFonts w:ascii="Times New Roman" w:hAnsi="Times New Roman" w:cs="Times New Roman"/>
          <w:sz w:val="24"/>
          <w:szCs w:val="24"/>
        </w:rPr>
      </w:pPr>
      <w:r w:rsidRPr="002D7B3F">
        <w:rPr>
          <w:rFonts w:ascii="Times New Roman" w:hAnsi="Times New Roman" w:cs="Times New Roman"/>
          <w:sz w:val="24"/>
          <w:szCs w:val="24"/>
        </w:rPr>
        <w:t>изучение взаимодействия кислот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 решение экспериментальных задач по теме «Основные классы неорганических соединений»;</w:t>
      </w:r>
    </w:p>
    <w:p w:rsidR="00815490" w:rsidRPr="002D7B3F" w:rsidRDefault="00815490" w:rsidP="00890A80">
      <w:pPr>
        <w:pStyle w:val="28"/>
        <w:numPr>
          <w:ilvl w:val="1"/>
          <w:numId w:val="59"/>
        </w:numPr>
        <w:shd w:val="clear" w:color="auto" w:fill="auto"/>
        <w:spacing w:line="240" w:lineRule="auto"/>
        <w:ind w:left="0" w:right="20" w:firstLine="426"/>
        <w:rPr>
          <w:rFonts w:ascii="Times New Roman" w:hAnsi="Times New Roman" w:cs="Times New Roman"/>
          <w:sz w:val="24"/>
          <w:szCs w:val="24"/>
        </w:rPr>
      </w:pPr>
      <w:r w:rsidRPr="002D7B3F">
        <w:rPr>
          <w:rFonts w:ascii="Times New Roman" w:hAnsi="Times New Roman" w:cs="Times New Roman"/>
          <w:sz w:val="24"/>
          <w:szCs w:val="24"/>
        </w:rPr>
        <w:t>решение экспериментальных задач по теме «Электролитическая диссоциация»;</w:t>
      </w:r>
    </w:p>
    <w:p w:rsidR="00815490" w:rsidRPr="002D7B3F" w:rsidRDefault="00815490" w:rsidP="00890A80">
      <w:pPr>
        <w:pStyle w:val="28"/>
        <w:numPr>
          <w:ilvl w:val="1"/>
          <w:numId w:val="59"/>
        </w:numPr>
        <w:shd w:val="clear" w:color="auto" w:fill="auto"/>
        <w:spacing w:line="240" w:lineRule="auto"/>
        <w:ind w:left="0" w:right="20" w:firstLine="426"/>
        <w:rPr>
          <w:rFonts w:ascii="Times New Roman" w:hAnsi="Times New Roman" w:cs="Times New Roman"/>
          <w:sz w:val="24"/>
          <w:szCs w:val="24"/>
        </w:rPr>
      </w:pPr>
      <w:r w:rsidRPr="002D7B3F">
        <w:rPr>
          <w:rFonts w:ascii="Times New Roman" w:hAnsi="Times New Roman" w:cs="Times New Roman"/>
          <w:sz w:val="24"/>
          <w:szCs w:val="24"/>
        </w:rPr>
        <w:t>решение экспериментальных задач по теме «Важнейшие неметаллы и их соединения»;</w:t>
      </w:r>
    </w:p>
    <w:p w:rsidR="00815490" w:rsidRPr="002D7B3F" w:rsidRDefault="00815490" w:rsidP="00890A80">
      <w:pPr>
        <w:pStyle w:val="28"/>
        <w:numPr>
          <w:ilvl w:val="1"/>
          <w:numId w:val="59"/>
        </w:numPr>
        <w:shd w:val="clear" w:color="auto" w:fill="auto"/>
        <w:spacing w:line="240" w:lineRule="auto"/>
        <w:ind w:left="0" w:right="20" w:firstLine="426"/>
        <w:jc w:val="both"/>
        <w:rPr>
          <w:rFonts w:ascii="Times New Roman" w:hAnsi="Times New Roman" w:cs="Times New Roman"/>
          <w:sz w:val="24"/>
          <w:szCs w:val="24"/>
        </w:rPr>
      </w:pPr>
      <w:r w:rsidRPr="002D7B3F">
        <w:rPr>
          <w:rFonts w:ascii="Times New Roman" w:hAnsi="Times New Roman" w:cs="Times New Roman"/>
          <w:sz w:val="24"/>
          <w:szCs w:val="24"/>
        </w:rPr>
        <w:t>решение экспериментальных задач по теме «Важнейшие металлы и их соединения»; химические эксперименты, иллюстрирующие признаки протекания реакций ионного обмена;</w:t>
      </w:r>
    </w:p>
    <w:p w:rsidR="00815490" w:rsidRPr="002D7B3F" w:rsidRDefault="00815490" w:rsidP="00890A80">
      <w:pPr>
        <w:pStyle w:val="28"/>
        <w:numPr>
          <w:ilvl w:val="1"/>
          <w:numId w:val="59"/>
        </w:numPr>
        <w:shd w:val="clear" w:color="auto" w:fill="auto"/>
        <w:spacing w:line="240" w:lineRule="auto"/>
        <w:ind w:left="0" w:right="20" w:firstLine="426"/>
        <w:jc w:val="both"/>
        <w:rPr>
          <w:rFonts w:ascii="Times New Roman" w:hAnsi="Times New Roman" w:cs="Times New Roman"/>
          <w:sz w:val="24"/>
          <w:szCs w:val="24"/>
        </w:rPr>
      </w:pPr>
      <w:r w:rsidRPr="002D7B3F">
        <w:rPr>
          <w:rFonts w:ascii="Times New Roman" w:hAnsi="Times New Roman"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815490" w:rsidRPr="002D7B3F" w:rsidRDefault="00815490" w:rsidP="00890A80">
      <w:pPr>
        <w:pStyle w:val="28"/>
        <w:numPr>
          <w:ilvl w:val="1"/>
          <w:numId w:val="59"/>
        </w:numPr>
        <w:shd w:val="clear" w:color="auto" w:fill="auto"/>
        <w:spacing w:line="240" w:lineRule="auto"/>
        <w:ind w:left="0" w:right="20" w:firstLine="426"/>
        <w:jc w:val="both"/>
        <w:rPr>
          <w:rFonts w:ascii="Times New Roman" w:hAnsi="Times New Roman" w:cs="Times New Roman"/>
          <w:sz w:val="24"/>
          <w:szCs w:val="24"/>
        </w:rPr>
      </w:pPr>
      <w:r w:rsidRPr="002D7B3F">
        <w:rPr>
          <w:rFonts w:ascii="Times New Roman" w:hAnsi="Times New Roman"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815490" w:rsidRPr="002D7B3F" w:rsidRDefault="00815490" w:rsidP="00890A80">
      <w:pPr>
        <w:pStyle w:val="28"/>
        <w:numPr>
          <w:ilvl w:val="0"/>
          <w:numId w:val="50"/>
        </w:numPr>
        <w:shd w:val="clear" w:color="auto" w:fill="auto"/>
        <w:tabs>
          <w:tab w:val="left" w:pos="1494"/>
        </w:tabs>
        <w:spacing w:line="240" w:lineRule="auto"/>
        <w:ind w:left="20" w:right="20" w:firstLine="720"/>
        <w:jc w:val="both"/>
        <w:rPr>
          <w:rFonts w:ascii="Times New Roman" w:hAnsi="Times New Roman" w:cs="Times New Roman"/>
          <w:sz w:val="24"/>
          <w:szCs w:val="24"/>
        </w:rPr>
      </w:pPr>
      <w:r w:rsidRPr="002D7B3F">
        <w:rPr>
          <w:rFonts w:ascii="Times New Roman" w:hAnsi="Times New Roman" w:cs="Times New Roman"/>
          <w:sz w:val="24"/>
          <w:szCs w:val="24"/>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815490" w:rsidRPr="002D7B3F" w:rsidRDefault="00815490" w:rsidP="00890A80">
      <w:pPr>
        <w:pStyle w:val="28"/>
        <w:numPr>
          <w:ilvl w:val="0"/>
          <w:numId w:val="50"/>
        </w:numPr>
        <w:shd w:val="clear" w:color="auto" w:fill="auto"/>
        <w:tabs>
          <w:tab w:val="left" w:pos="1345"/>
        </w:tabs>
        <w:spacing w:line="240" w:lineRule="auto"/>
        <w:ind w:left="20" w:right="20" w:firstLine="720"/>
        <w:jc w:val="both"/>
        <w:rPr>
          <w:rFonts w:ascii="Times New Roman" w:hAnsi="Times New Roman" w:cs="Times New Roman"/>
          <w:sz w:val="24"/>
          <w:szCs w:val="24"/>
        </w:rPr>
      </w:pPr>
      <w:r w:rsidRPr="002D7B3F">
        <w:rPr>
          <w:rFonts w:ascii="Times New Roman" w:hAnsi="Times New Roman" w:cs="Times New Roman"/>
          <w:sz w:val="24"/>
          <w:szCs w:val="24"/>
        </w:rPr>
        <w:t xml:space="preserve">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w:t>
      </w:r>
      <w:r w:rsidRPr="002D7B3F">
        <w:rPr>
          <w:rFonts w:ascii="Times New Roman" w:hAnsi="Times New Roman" w:cs="Times New Roman"/>
          <w:sz w:val="24"/>
          <w:szCs w:val="24"/>
        </w:rPr>
        <w:lastRenderedPageBreak/>
        <w:t>производстве;</w:t>
      </w:r>
    </w:p>
    <w:p w:rsidR="00815490" w:rsidRPr="002D7B3F" w:rsidRDefault="00815490" w:rsidP="00890A80">
      <w:pPr>
        <w:pStyle w:val="28"/>
        <w:numPr>
          <w:ilvl w:val="0"/>
          <w:numId w:val="50"/>
        </w:numPr>
        <w:shd w:val="clear" w:color="auto" w:fill="auto"/>
        <w:tabs>
          <w:tab w:val="left" w:pos="1201"/>
        </w:tabs>
        <w:spacing w:line="240" w:lineRule="auto"/>
        <w:ind w:left="20" w:right="20" w:firstLine="720"/>
        <w:jc w:val="both"/>
        <w:rPr>
          <w:rFonts w:ascii="Times New Roman" w:hAnsi="Times New Roman" w:cs="Times New Roman"/>
          <w:sz w:val="24"/>
          <w:szCs w:val="24"/>
        </w:rPr>
      </w:pPr>
      <w:r w:rsidRPr="002D7B3F">
        <w:rPr>
          <w:rFonts w:ascii="Times New Roman" w:hAnsi="Times New Roman" w:cs="Times New Roman"/>
          <w:sz w:val="24"/>
          <w:szCs w:val="24"/>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815490" w:rsidRPr="002D7B3F" w:rsidRDefault="00815490" w:rsidP="00890A80">
      <w:pPr>
        <w:pStyle w:val="28"/>
        <w:numPr>
          <w:ilvl w:val="0"/>
          <w:numId w:val="50"/>
        </w:numPr>
        <w:shd w:val="clear" w:color="auto" w:fill="auto"/>
        <w:tabs>
          <w:tab w:val="left" w:pos="1306"/>
        </w:tabs>
        <w:spacing w:line="240" w:lineRule="auto"/>
        <w:ind w:left="20" w:right="20" w:firstLine="720"/>
        <w:jc w:val="both"/>
        <w:rPr>
          <w:rFonts w:ascii="Times New Roman" w:hAnsi="Times New Roman" w:cs="Times New Roman"/>
          <w:sz w:val="24"/>
          <w:szCs w:val="24"/>
        </w:rPr>
      </w:pPr>
      <w:r w:rsidRPr="002D7B3F">
        <w:rPr>
          <w:rFonts w:ascii="Times New Roman" w:hAnsi="Times New Roman" w:cs="Times New Roman"/>
          <w:sz w:val="24"/>
          <w:szCs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815490" w:rsidRPr="002D7B3F" w:rsidRDefault="00815490" w:rsidP="00890A80">
      <w:pPr>
        <w:pStyle w:val="28"/>
        <w:numPr>
          <w:ilvl w:val="0"/>
          <w:numId w:val="50"/>
        </w:numPr>
        <w:shd w:val="clear" w:color="auto" w:fill="auto"/>
        <w:tabs>
          <w:tab w:val="left" w:pos="1369"/>
        </w:tabs>
        <w:spacing w:line="240" w:lineRule="auto"/>
        <w:ind w:left="20" w:right="20" w:firstLine="720"/>
        <w:jc w:val="both"/>
        <w:rPr>
          <w:rFonts w:ascii="Times New Roman" w:hAnsi="Times New Roman" w:cs="Times New Roman"/>
          <w:sz w:val="24"/>
          <w:szCs w:val="24"/>
        </w:rPr>
      </w:pPr>
      <w:r w:rsidRPr="002D7B3F">
        <w:rPr>
          <w:rFonts w:ascii="Times New Roman" w:hAnsi="Times New Roman" w:cs="Times New Roman"/>
          <w:sz w:val="24"/>
          <w:szCs w:val="24"/>
        </w:rPr>
        <w:t>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w:t>
      </w:r>
      <w:r>
        <w:rPr>
          <w:rFonts w:ascii="Times New Roman" w:hAnsi="Times New Roman" w:cs="Times New Roman"/>
          <w:sz w:val="24"/>
          <w:szCs w:val="24"/>
        </w:rPr>
        <w:t xml:space="preserve"> </w:t>
      </w:r>
      <w:r w:rsidRPr="002D7B3F">
        <w:rPr>
          <w:rFonts w:ascii="Times New Roman" w:hAnsi="Times New Roman" w:cs="Times New Roman"/>
          <w:sz w:val="24"/>
          <w:szCs w:val="24"/>
        </w:rPr>
        <w:t>их превращениях и практическом применении.</w:t>
      </w:r>
    </w:p>
    <w:p w:rsidR="00815490" w:rsidRDefault="00815490" w:rsidP="00815490">
      <w:pPr>
        <w:pStyle w:val="28"/>
        <w:shd w:val="clear" w:color="auto" w:fill="auto"/>
        <w:tabs>
          <w:tab w:val="left" w:pos="1369"/>
        </w:tabs>
        <w:spacing w:line="470" w:lineRule="exact"/>
        <w:ind w:left="740" w:right="20"/>
        <w:jc w:val="both"/>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5.14. Биология</w:t>
      </w:r>
    </w:p>
    <w:p w:rsidR="00815490" w:rsidRPr="00D352CF" w:rsidRDefault="00815490" w:rsidP="00815490">
      <w:pPr>
        <w:pStyle w:val="28"/>
        <w:shd w:val="clear" w:color="auto" w:fill="auto"/>
        <w:tabs>
          <w:tab w:val="left" w:pos="426"/>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Предметные результаты п</w:t>
      </w:r>
      <w:r w:rsidRPr="00D352CF">
        <w:rPr>
          <w:rFonts w:ascii="Times New Roman" w:hAnsi="Times New Roman" w:cs="Times New Roman"/>
          <w:sz w:val="24"/>
          <w:szCs w:val="24"/>
        </w:rPr>
        <w:t>о учебному предмету «Биология» (на базовом уровне)</w:t>
      </w:r>
      <w:r>
        <w:rPr>
          <w:rFonts w:ascii="Times New Roman" w:hAnsi="Times New Roman" w:cs="Times New Roman"/>
          <w:sz w:val="24"/>
          <w:szCs w:val="24"/>
        </w:rPr>
        <w:t xml:space="preserve"> должны обеспечивать</w:t>
      </w:r>
      <w:r w:rsidRPr="00D352CF">
        <w:rPr>
          <w:rFonts w:ascii="Times New Roman" w:hAnsi="Times New Roman" w:cs="Times New Roman"/>
          <w:sz w:val="24"/>
          <w:szCs w:val="24"/>
        </w:rPr>
        <w:t>:</w:t>
      </w:r>
    </w:p>
    <w:p w:rsidR="00815490" w:rsidRPr="00D352CF" w:rsidRDefault="00815490" w:rsidP="00890A80">
      <w:pPr>
        <w:pStyle w:val="28"/>
        <w:numPr>
          <w:ilvl w:val="0"/>
          <w:numId w:val="51"/>
        </w:numPr>
        <w:shd w:val="clear" w:color="auto" w:fill="auto"/>
        <w:tabs>
          <w:tab w:val="left" w:pos="426"/>
          <w:tab w:val="left" w:pos="709"/>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815490" w:rsidRPr="00D352CF" w:rsidRDefault="00815490" w:rsidP="00890A80">
      <w:pPr>
        <w:pStyle w:val="28"/>
        <w:numPr>
          <w:ilvl w:val="0"/>
          <w:numId w:val="51"/>
        </w:numPr>
        <w:shd w:val="clear" w:color="auto" w:fill="auto"/>
        <w:tabs>
          <w:tab w:val="left" w:pos="426"/>
          <w:tab w:val="left" w:pos="709"/>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815490" w:rsidRPr="00D352CF" w:rsidRDefault="00815490" w:rsidP="00890A80">
      <w:pPr>
        <w:pStyle w:val="28"/>
        <w:numPr>
          <w:ilvl w:val="0"/>
          <w:numId w:val="51"/>
        </w:numPr>
        <w:shd w:val="clear" w:color="auto" w:fill="auto"/>
        <w:tabs>
          <w:tab w:val="left" w:pos="426"/>
          <w:tab w:val="left" w:pos="709"/>
        </w:tabs>
        <w:spacing w:line="240" w:lineRule="auto"/>
        <w:ind w:left="20" w:firstLine="406"/>
        <w:jc w:val="both"/>
        <w:rPr>
          <w:rFonts w:ascii="Times New Roman" w:hAnsi="Times New Roman" w:cs="Times New Roman"/>
          <w:sz w:val="24"/>
          <w:szCs w:val="24"/>
        </w:rPr>
      </w:pPr>
      <w:r w:rsidRPr="00D352CF">
        <w:rPr>
          <w:rFonts w:ascii="Times New Roman" w:hAnsi="Times New Roman" w:cs="Times New Roman"/>
          <w:sz w:val="24"/>
          <w:szCs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815490" w:rsidRPr="005062F9" w:rsidRDefault="00815490" w:rsidP="00890A80">
      <w:pPr>
        <w:pStyle w:val="3"/>
        <w:numPr>
          <w:ilvl w:val="0"/>
          <w:numId w:val="51"/>
        </w:numPr>
        <w:tabs>
          <w:tab w:val="left" w:pos="426"/>
          <w:tab w:val="left" w:pos="709"/>
        </w:tabs>
        <w:ind w:left="20" w:firstLine="406"/>
        <w:contextualSpacing/>
        <w:jc w:val="both"/>
        <w:rPr>
          <w:rFonts w:ascii="Times New Roman" w:hAnsi="Times New Roman" w:cs="Times New Roman"/>
          <w:sz w:val="24"/>
          <w:szCs w:val="24"/>
        </w:rPr>
      </w:pPr>
      <w:r w:rsidRPr="00D352CF">
        <w:rPr>
          <w:rFonts w:ascii="Times New Roman" w:hAnsi="Times New Roman" w:cs="Times New Roman"/>
          <w:sz w:val="24"/>
          <w:szCs w:val="24"/>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w:t>
      </w:r>
      <w:r>
        <w:rPr>
          <w:rFonts w:ascii="Times New Roman" w:hAnsi="Times New Roman" w:cs="Times New Roman"/>
          <w:sz w:val="24"/>
          <w:szCs w:val="24"/>
        </w:rPr>
        <w:t xml:space="preserve"> </w:t>
      </w:r>
      <w:r w:rsidRPr="005062F9">
        <w:rPr>
          <w:rFonts w:ascii="Times New Roman" w:hAnsi="Times New Roman" w:cs="Times New Roman"/>
          <w:sz w:val="24"/>
          <w:szCs w:val="24"/>
        </w:rPr>
        <w:t>опытов и экспериментов, в том числе с использованием аналоговых и цифровых приборов и инструментов;</w:t>
      </w:r>
    </w:p>
    <w:p w:rsidR="00815490" w:rsidRPr="00D352CF" w:rsidRDefault="00815490" w:rsidP="00890A80">
      <w:pPr>
        <w:pStyle w:val="28"/>
        <w:numPr>
          <w:ilvl w:val="0"/>
          <w:numId w:val="51"/>
        </w:numPr>
        <w:shd w:val="clear" w:color="auto" w:fill="auto"/>
        <w:tabs>
          <w:tab w:val="left" w:pos="426"/>
          <w:tab w:val="left" w:pos="709"/>
          <w:tab w:val="left" w:pos="1402"/>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815490" w:rsidRPr="00D352CF" w:rsidRDefault="00815490" w:rsidP="00890A80">
      <w:pPr>
        <w:pStyle w:val="28"/>
        <w:numPr>
          <w:ilvl w:val="0"/>
          <w:numId w:val="51"/>
        </w:numPr>
        <w:shd w:val="clear" w:color="auto" w:fill="auto"/>
        <w:tabs>
          <w:tab w:val="left" w:pos="426"/>
          <w:tab w:val="left" w:pos="709"/>
          <w:tab w:val="left" w:pos="141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815490" w:rsidRPr="00D352CF" w:rsidRDefault="00815490" w:rsidP="00890A80">
      <w:pPr>
        <w:pStyle w:val="28"/>
        <w:numPr>
          <w:ilvl w:val="0"/>
          <w:numId w:val="51"/>
        </w:numPr>
        <w:shd w:val="clear" w:color="auto" w:fill="auto"/>
        <w:tabs>
          <w:tab w:val="left" w:pos="426"/>
          <w:tab w:val="left" w:pos="709"/>
          <w:tab w:val="left" w:pos="1406"/>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815490" w:rsidRPr="00D352CF" w:rsidRDefault="00815490" w:rsidP="00890A80">
      <w:pPr>
        <w:pStyle w:val="28"/>
        <w:numPr>
          <w:ilvl w:val="0"/>
          <w:numId w:val="51"/>
        </w:numPr>
        <w:shd w:val="clear" w:color="auto" w:fill="auto"/>
        <w:tabs>
          <w:tab w:val="left" w:pos="426"/>
          <w:tab w:val="left" w:pos="709"/>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815490" w:rsidRPr="00D352CF" w:rsidRDefault="00815490" w:rsidP="00890A80">
      <w:pPr>
        <w:pStyle w:val="28"/>
        <w:numPr>
          <w:ilvl w:val="0"/>
          <w:numId w:val="51"/>
        </w:numPr>
        <w:shd w:val="clear" w:color="auto" w:fill="auto"/>
        <w:tabs>
          <w:tab w:val="left" w:pos="426"/>
          <w:tab w:val="left" w:pos="709"/>
          <w:tab w:val="left" w:pos="141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lastRenderedPageBreak/>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815490" w:rsidRPr="00D352CF" w:rsidRDefault="00815490" w:rsidP="00890A80">
      <w:pPr>
        <w:pStyle w:val="28"/>
        <w:numPr>
          <w:ilvl w:val="0"/>
          <w:numId w:val="51"/>
        </w:numPr>
        <w:shd w:val="clear" w:color="auto" w:fill="auto"/>
        <w:tabs>
          <w:tab w:val="left" w:pos="426"/>
          <w:tab w:val="left" w:pos="709"/>
          <w:tab w:val="left" w:pos="851"/>
          <w:tab w:val="left" w:pos="141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решать учебные задачи биологического содержания, в том числе выявлять причинно-следственные связи, проводить расчеты, делать</w:t>
      </w:r>
    </w:p>
    <w:p w:rsidR="00815490" w:rsidRPr="00D352CF" w:rsidRDefault="00815490" w:rsidP="00815490">
      <w:pPr>
        <w:pStyle w:val="28"/>
        <w:shd w:val="clear" w:color="auto" w:fill="auto"/>
        <w:tabs>
          <w:tab w:val="left" w:pos="426"/>
          <w:tab w:val="left" w:pos="709"/>
          <w:tab w:val="left" w:pos="851"/>
        </w:tabs>
        <w:spacing w:line="240" w:lineRule="auto"/>
        <w:ind w:left="20" w:firstLine="406"/>
        <w:rPr>
          <w:rFonts w:ascii="Times New Roman" w:hAnsi="Times New Roman" w:cs="Times New Roman"/>
          <w:sz w:val="24"/>
          <w:szCs w:val="24"/>
        </w:rPr>
      </w:pPr>
      <w:r w:rsidRPr="00D352CF">
        <w:rPr>
          <w:rFonts w:ascii="Times New Roman" w:hAnsi="Times New Roman" w:cs="Times New Roman"/>
          <w:sz w:val="24"/>
          <w:szCs w:val="24"/>
        </w:rPr>
        <w:t>выводы на основании полученных результатов;</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создавать и применять словесные и графические модели для объяснения строения живых систем, явлений и процессов живой природы;</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понимание вклада российских и зарубежных ученых в развитие биологических наук;</w:t>
      </w:r>
    </w:p>
    <w:p w:rsidR="00815490" w:rsidRPr="00D352CF" w:rsidRDefault="00815490" w:rsidP="00815490">
      <w:pPr>
        <w:pStyle w:val="3"/>
        <w:tabs>
          <w:tab w:val="left" w:pos="426"/>
          <w:tab w:val="left" w:pos="709"/>
          <w:tab w:val="left" w:pos="851"/>
        </w:tabs>
        <w:ind w:left="20" w:firstLine="406"/>
        <w:contextualSpacing/>
        <w:jc w:val="both"/>
        <w:rPr>
          <w:rFonts w:ascii="Times New Roman" w:hAnsi="Times New Roman" w:cs="Times New Roman"/>
          <w:sz w:val="24"/>
          <w:szCs w:val="24"/>
        </w:rPr>
      </w:pPr>
      <w:r w:rsidRPr="00D352CF">
        <w:rPr>
          <w:rFonts w:ascii="Times New Roman" w:hAnsi="Times New Roman" w:cs="Times New Roman"/>
          <w:sz w:val="24"/>
          <w:szCs w:val="24"/>
        </w:rPr>
        <w:t xml:space="preserve">владение навыками работы с информацией биологического содержания, </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интегрировать биологические знания со знаниями других учебных предметов;</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815490" w:rsidRPr="00D352CF" w:rsidRDefault="00815490" w:rsidP="00890A80">
      <w:pPr>
        <w:pStyle w:val="28"/>
        <w:numPr>
          <w:ilvl w:val="0"/>
          <w:numId w:val="51"/>
        </w:numPr>
        <w:shd w:val="clear" w:color="auto" w:fill="auto"/>
        <w:tabs>
          <w:tab w:val="left" w:pos="426"/>
          <w:tab w:val="left" w:pos="709"/>
          <w:tab w:val="left" w:pos="851"/>
        </w:tabs>
        <w:spacing w:line="240" w:lineRule="auto"/>
        <w:ind w:left="20" w:right="20" w:firstLine="406"/>
        <w:jc w:val="both"/>
        <w:rPr>
          <w:rFonts w:ascii="Times New Roman" w:hAnsi="Times New Roman" w:cs="Times New Roman"/>
          <w:sz w:val="24"/>
          <w:szCs w:val="24"/>
        </w:rPr>
      </w:pPr>
      <w:r w:rsidRPr="00D352CF">
        <w:rPr>
          <w:rFonts w:ascii="Times New Roman" w:hAnsi="Times New Roman" w:cs="Times New Roman"/>
          <w:sz w:val="24"/>
          <w:szCs w:val="24"/>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815490" w:rsidRPr="00D352CF" w:rsidRDefault="00815490" w:rsidP="00890A80">
      <w:pPr>
        <w:pStyle w:val="3"/>
        <w:numPr>
          <w:ilvl w:val="0"/>
          <w:numId w:val="50"/>
        </w:numPr>
        <w:tabs>
          <w:tab w:val="left" w:pos="426"/>
          <w:tab w:val="left" w:pos="709"/>
          <w:tab w:val="left" w:pos="851"/>
        </w:tabs>
        <w:ind w:left="20" w:firstLine="406"/>
        <w:contextualSpacing/>
        <w:jc w:val="both"/>
        <w:rPr>
          <w:rFonts w:ascii="Times New Roman" w:hAnsi="Times New Roman" w:cs="Times New Roman"/>
          <w:sz w:val="24"/>
          <w:szCs w:val="24"/>
        </w:rPr>
      </w:pPr>
      <w:r w:rsidRPr="00D352CF">
        <w:rPr>
          <w:rFonts w:ascii="Times New Roman" w:hAnsi="Times New Roman" w:cs="Times New Roman"/>
          <w:sz w:val="24"/>
          <w:szCs w:val="24"/>
        </w:rPr>
        <w:t xml:space="preserve">овладение приемами оказания первой помощи человеку, выращивания культурных растений и ухода за домашними животными. </w:t>
      </w:r>
    </w:p>
    <w:p w:rsidR="00815490" w:rsidRDefault="00815490" w:rsidP="00815490">
      <w:pPr>
        <w:pStyle w:val="3"/>
        <w:ind w:firstLine="709"/>
        <w:contextualSpacing/>
        <w:jc w:val="both"/>
        <w:rPr>
          <w:rFonts w:ascii="Times New Roman" w:hAnsi="Times New Roman" w:cs="Times New Roman"/>
          <w:b/>
          <w:sz w:val="24"/>
          <w:szCs w:val="24"/>
        </w:rPr>
      </w:pPr>
    </w:p>
    <w:p w:rsidR="00815490" w:rsidRDefault="00815490" w:rsidP="00815490">
      <w:pPr>
        <w:pStyle w:val="3"/>
        <w:ind w:left="0"/>
        <w:contextualSpacing/>
        <w:jc w:val="both"/>
        <w:rPr>
          <w:rFonts w:ascii="Times New Roman" w:hAnsi="Times New Roman" w:cs="Times New Roman"/>
          <w:b/>
          <w:sz w:val="24"/>
          <w:szCs w:val="24"/>
        </w:rPr>
      </w:pPr>
    </w:p>
    <w:p w:rsidR="00815490" w:rsidRDefault="00815490" w:rsidP="00815490">
      <w:pPr>
        <w:pStyle w:val="3"/>
        <w:ind w:firstLine="709"/>
        <w:contextualSpacing/>
        <w:jc w:val="both"/>
        <w:rPr>
          <w:rFonts w:ascii="Times New Roman" w:hAnsi="Times New Roman"/>
          <w:b/>
          <w:sz w:val="24"/>
          <w:szCs w:val="24"/>
        </w:rPr>
      </w:pPr>
      <w:r w:rsidRPr="004B7210">
        <w:rPr>
          <w:rFonts w:ascii="Times New Roman" w:hAnsi="Times New Roman" w:cs="Times New Roman"/>
          <w:b/>
          <w:sz w:val="24"/>
          <w:szCs w:val="24"/>
        </w:rPr>
        <w:t xml:space="preserve">1.2.5.15. </w:t>
      </w:r>
      <w:r w:rsidRPr="004B7210">
        <w:rPr>
          <w:rFonts w:ascii="Times New Roman" w:hAnsi="Times New Roman"/>
          <w:b/>
          <w:sz w:val="24"/>
          <w:szCs w:val="24"/>
        </w:rPr>
        <w:t>Основы духовно-нравственной культуры народов России</w:t>
      </w:r>
    </w:p>
    <w:p w:rsidR="00815490" w:rsidRDefault="00815490" w:rsidP="00815490">
      <w:pPr>
        <w:pStyle w:val="3"/>
        <w:ind w:firstLine="709"/>
        <w:contextualSpacing/>
        <w:jc w:val="both"/>
        <w:rPr>
          <w:rFonts w:ascii="Times New Roman" w:hAnsi="Times New Roman" w:cs="Times New Roman"/>
          <w:b/>
          <w:sz w:val="24"/>
          <w:szCs w:val="24"/>
        </w:rPr>
      </w:pPr>
    </w:p>
    <w:p w:rsidR="00815490" w:rsidRPr="007B0944" w:rsidRDefault="00815490" w:rsidP="00815490">
      <w:pPr>
        <w:pStyle w:val="3"/>
        <w:ind w:left="0" w:firstLine="709"/>
        <w:contextualSpacing/>
        <w:jc w:val="both"/>
        <w:rPr>
          <w:rFonts w:ascii="Times New Roman" w:hAnsi="Times New Roman"/>
          <w:sz w:val="24"/>
          <w:szCs w:val="24"/>
        </w:rPr>
      </w:pPr>
      <w:r w:rsidRPr="00FD267A">
        <w:rPr>
          <w:rFonts w:ascii="Times New Roman" w:hAnsi="Times New Roman" w:cs="Times New Roman"/>
          <w:sz w:val="24"/>
          <w:szCs w:val="24"/>
        </w:rPr>
        <w:t>Предметные результаты по учебному предмету «</w:t>
      </w:r>
      <w:r w:rsidRPr="00FD267A">
        <w:rPr>
          <w:rFonts w:ascii="Times New Roman" w:hAnsi="Times New Roman"/>
          <w:sz w:val="24"/>
          <w:szCs w:val="24"/>
        </w:rPr>
        <w:t>Основы духовно-нравственной культуры народ</w:t>
      </w:r>
      <w:r>
        <w:rPr>
          <w:rFonts w:ascii="Times New Roman" w:hAnsi="Times New Roman"/>
          <w:sz w:val="24"/>
          <w:szCs w:val="24"/>
        </w:rPr>
        <w:t>ов России» должны обеспечивать:</w:t>
      </w:r>
    </w:p>
    <w:p w:rsidR="00815490" w:rsidRPr="00FD267A" w:rsidRDefault="00815490" w:rsidP="00890A80">
      <w:pPr>
        <w:numPr>
          <w:ilvl w:val="0"/>
          <w:numId w:val="57"/>
        </w:numPr>
        <w:spacing w:after="0"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овладение предметными компетенциями, имеющими преимущественное значение для формирования гражданской идентичности обучающегося;</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lastRenderedPageBreak/>
        <w:t>воспитание уважительного и бережного отношения к историческому, религиозному и культурному наследию народов России;</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815490" w:rsidRPr="00FD267A" w:rsidRDefault="00815490" w:rsidP="00890A80">
      <w:pPr>
        <w:numPr>
          <w:ilvl w:val="0"/>
          <w:numId w:val="57"/>
        </w:numPr>
        <w:spacing w:before="100" w:beforeAutospacing="1" w:after="100" w:afterAutospacing="1" w:line="240" w:lineRule="auto"/>
        <w:ind w:left="0" w:firstLine="426"/>
        <w:contextualSpacing/>
        <w:jc w:val="both"/>
        <w:rPr>
          <w:rFonts w:ascii="Times New Roman" w:eastAsia="Times New Roman" w:hAnsi="Times New Roman" w:cs="Times New Roman"/>
          <w:color w:val="000000"/>
          <w:sz w:val="24"/>
          <w:szCs w:val="24"/>
          <w:lang w:eastAsia="ru-RU"/>
        </w:rPr>
      </w:pPr>
      <w:r w:rsidRPr="00FD267A">
        <w:rPr>
          <w:rFonts w:ascii="Times New Roman" w:eastAsia="Times New Roman" w:hAnsi="Times New Roman" w:cs="Times New Roman"/>
          <w:color w:val="000000"/>
          <w:sz w:val="24"/>
          <w:szCs w:val="24"/>
          <w:lang w:eastAsia="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5.16. Изобразительное искусство</w:t>
      </w:r>
    </w:p>
    <w:p w:rsidR="00815490" w:rsidRPr="007B0944" w:rsidRDefault="00815490" w:rsidP="00815490">
      <w:pPr>
        <w:pStyle w:val="3"/>
        <w:ind w:left="0" w:firstLine="709"/>
        <w:contextualSpacing/>
        <w:jc w:val="both"/>
        <w:rPr>
          <w:rFonts w:ascii="Times New Roman" w:hAnsi="Times New Roman"/>
          <w:sz w:val="24"/>
          <w:szCs w:val="24"/>
        </w:rPr>
      </w:pPr>
      <w:r w:rsidRPr="00FD267A">
        <w:rPr>
          <w:rFonts w:ascii="Times New Roman" w:hAnsi="Times New Roman" w:cs="Times New Roman"/>
          <w:sz w:val="24"/>
          <w:szCs w:val="24"/>
        </w:rPr>
        <w:t>Предметные результаты по учебному предмету «</w:t>
      </w:r>
      <w:r w:rsidRPr="007B0944">
        <w:rPr>
          <w:rFonts w:ascii="Times New Roman" w:hAnsi="Times New Roman" w:cs="Times New Roman"/>
          <w:sz w:val="24"/>
          <w:szCs w:val="24"/>
        </w:rPr>
        <w:t>Изобразительное искусство</w:t>
      </w:r>
      <w:r>
        <w:rPr>
          <w:rFonts w:ascii="Times New Roman" w:hAnsi="Times New Roman"/>
          <w:sz w:val="24"/>
          <w:szCs w:val="24"/>
        </w:rPr>
        <w:t>» должны обеспечивать:</w:t>
      </w:r>
    </w:p>
    <w:p w:rsidR="00815490" w:rsidRPr="007B0944" w:rsidRDefault="00815490" w:rsidP="00890A80">
      <w:pPr>
        <w:pStyle w:val="28"/>
        <w:numPr>
          <w:ilvl w:val="0"/>
          <w:numId w:val="52"/>
        </w:numPr>
        <w:shd w:val="clear" w:color="auto" w:fill="auto"/>
        <w:tabs>
          <w:tab w:val="left" w:pos="709"/>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815490" w:rsidRPr="007B0944" w:rsidRDefault="00815490" w:rsidP="00890A80">
      <w:pPr>
        <w:pStyle w:val="28"/>
        <w:numPr>
          <w:ilvl w:val="0"/>
          <w:numId w:val="52"/>
        </w:numPr>
        <w:shd w:val="clear" w:color="auto" w:fill="auto"/>
        <w:tabs>
          <w:tab w:val="left" w:pos="709"/>
          <w:tab w:val="left" w:pos="1258"/>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сформированность умений: создавать выразительные декоративно</w:t>
      </w:r>
      <w:r w:rsidRPr="007B0944">
        <w:rPr>
          <w:rFonts w:ascii="Times New Roman" w:hAnsi="Times New Roman" w:cs="Times New Roman"/>
          <w:sz w:val="24"/>
          <w:szCs w:val="24"/>
        </w:rPr>
        <w:softHyphen/>
        <w:t>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w:t>
      </w:r>
      <w:r>
        <w:rPr>
          <w:rFonts w:ascii="Times New Roman" w:hAnsi="Times New Roman" w:cs="Times New Roman"/>
          <w:sz w:val="24"/>
          <w:szCs w:val="24"/>
        </w:rPr>
        <w:t xml:space="preserve">афических композиций, </w:t>
      </w:r>
      <w:r w:rsidRPr="007B0944">
        <w:rPr>
          <w:rFonts w:ascii="Times New Roman" w:hAnsi="Times New Roman" w:cs="Times New Roman"/>
          <w:sz w:val="24"/>
          <w:szCs w:val="24"/>
        </w:rPr>
        <w:t>эскизы декоративных панно); использовать информационно-коммуникационные технологии в создании художественных проектов;</w:t>
      </w:r>
    </w:p>
    <w:p w:rsidR="00815490" w:rsidRPr="007B0944" w:rsidRDefault="00815490" w:rsidP="00890A80">
      <w:pPr>
        <w:pStyle w:val="3"/>
        <w:numPr>
          <w:ilvl w:val="0"/>
          <w:numId w:val="52"/>
        </w:numPr>
        <w:tabs>
          <w:tab w:val="left" w:pos="709"/>
          <w:tab w:val="left" w:pos="851"/>
        </w:tabs>
        <w:ind w:left="0" w:firstLine="406"/>
        <w:contextualSpacing/>
        <w:jc w:val="both"/>
        <w:rPr>
          <w:rFonts w:ascii="Times New Roman" w:hAnsi="Times New Roman" w:cs="Times New Roman"/>
          <w:b/>
          <w:sz w:val="24"/>
          <w:szCs w:val="24"/>
        </w:rPr>
      </w:pPr>
      <w:r w:rsidRPr="007B0944">
        <w:rPr>
          <w:rFonts w:ascii="Times New Roman" w:hAnsi="Times New Roman" w:cs="Times New Roman"/>
          <w:sz w:val="24"/>
          <w:szCs w:val="24"/>
        </w:rPr>
        <w:t>выполнение учебно-творческих работ с применением различных материалов и техник.</w:t>
      </w: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5.17. Музыка</w:t>
      </w:r>
    </w:p>
    <w:p w:rsidR="00815490" w:rsidRDefault="00815490" w:rsidP="00815490">
      <w:pPr>
        <w:pStyle w:val="3"/>
        <w:ind w:firstLine="709"/>
        <w:contextualSpacing/>
        <w:jc w:val="center"/>
        <w:rPr>
          <w:rFonts w:ascii="Times New Roman" w:hAnsi="Times New Roman" w:cs="Times New Roman"/>
          <w:b/>
          <w:sz w:val="24"/>
          <w:szCs w:val="24"/>
        </w:rPr>
      </w:pPr>
    </w:p>
    <w:p w:rsidR="00815490" w:rsidRPr="007B0944" w:rsidRDefault="00815490" w:rsidP="00815490">
      <w:pPr>
        <w:pStyle w:val="3"/>
        <w:ind w:left="0" w:firstLine="709"/>
        <w:contextualSpacing/>
        <w:jc w:val="both"/>
        <w:rPr>
          <w:rFonts w:ascii="Times New Roman" w:hAnsi="Times New Roman" w:cs="Times New Roman"/>
          <w:sz w:val="24"/>
          <w:szCs w:val="24"/>
        </w:rPr>
      </w:pPr>
      <w:r w:rsidRPr="007B0944">
        <w:rPr>
          <w:rFonts w:ascii="Times New Roman" w:hAnsi="Times New Roman" w:cs="Times New Roman"/>
          <w:sz w:val="24"/>
          <w:szCs w:val="24"/>
        </w:rPr>
        <w:t>Предметные результаты по учебному предмету «Музыка» должны обеспечивать:</w:t>
      </w:r>
    </w:p>
    <w:p w:rsidR="00815490" w:rsidRPr="007B0944" w:rsidRDefault="00815490" w:rsidP="00890A80">
      <w:pPr>
        <w:pStyle w:val="28"/>
        <w:numPr>
          <w:ilvl w:val="0"/>
          <w:numId w:val="53"/>
        </w:numPr>
        <w:shd w:val="clear" w:color="auto" w:fill="auto"/>
        <w:tabs>
          <w:tab w:val="left" w:pos="709"/>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w:t>
      </w:r>
    </w:p>
    <w:p w:rsidR="00815490" w:rsidRPr="007B0944" w:rsidRDefault="00815490" w:rsidP="00815490">
      <w:pPr>
        <w:pStyle w:val="28"/>
        <w:shd w:val="clear" w:color="auto" w:fill="auto"/>
        <w:tabs>
          <w:tab w:val="left" w:pos="709"/>
        </w:tabs>
        <w:spacing w:line="240" w:lineRule="auto"/>
        <w:ind w:left="20" w:firstLine="406"/>
        <w:rPr>
          <w:rFonts w:ascii="Times New Roman" w:hAnsi="Times New Roman" w:cs="Times New Roman"/>
          <w:sz w:val="24"/>
          <w:szCs w:val="24"/>
        </w:rPr>
      </w:pPr>
      <w:r w:rsidRPr="007B0944">
        <w:rPr>
          <w:rFonts w:ascii="Times New Roman" w:hAnsi="Times New Roman" w:cs="Times New Roman"/>
          <w:sz w:val="24"/>
          <w:szCs w:val="24"/>
        </w:rPr>
        <w:t>образов;</w:t>
      </w:r>
    </w:p>
    <w:p w:rsidR="00815490" w:rsidRPr="007B0944" w:rsidRDefault="00815490" w:rsidP="00890A80">
      <w:pPr>
        <w:pStyle w:val="28"/>
        <w:numPr>
          <w:ilvl w:val="0"/>
          <w:numId w:val="53"/>
        </w:numPr>
        <w:shd w:val="clear" w:color="auto" w:fill="auto"/>
        <w:tabs>
          <w:tab w:val="left" w:pos="709"/>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815490" w:rsidRPr="007B0944" w:rsidRDefault="00815490" w:rsidP="00890A80">
      <w:pPr>
        <w:pStyle w:val="28"/>
        <w:numPr>
          <w:ilvl w:val="0"/>
          <w:numId w:val="53"/>
        </w:numPr>
        <w:shd w:val="clear" w:color="auto" w:fill="auto"/>
        <w:tabs>
          <w:tab w:val="left" w:pos="709"/>
          <w:tab w:val="left" w:pos="1191"/>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lastRenderedPageBreak/>
        <w:t>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815490" w:rsidRPr="007B0944" w:rsidRDefault="00815490" w:rsidP="00890A80">
      <w:pPr>
        <w:pStyle w:val="28"/>
        <w:numPr>
          <w:ilvl w:val="0"/>
          <w:numId w:val="53"/>
        </w:numPr>
        <w:shd w:val="clear" w:color="auto" w:fill="auto"/>
        <w:tabs>
          <w:tab w:val="left" w:pos="709"/>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815490" w:rsidRPr="007B0944" w:rsidRDefault="00815490" w:rsidP="00890A80">
      <w:pPr>
        <w:pStyle w:val="28"/>
        <w:numPr>
          <w:ilvl w:val="0"/>
          <w:numId w:val="53"/>
        </w:numPr>
        <w:shd w:val="clear" w:color="auto" w:fill="auto"/>
        <w:tabs>
          <w:tab w:val="left" w:pos="709"/>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умение выявлять особенности интерпретации одной и той же художественной идеи, сюжета в творчестве различных композиторов;</w:t>
      </w:r>
    </w:p>
    <w:p w:rsidR="00815490" w:rsidRPr="007B0944" w:rsidRDefault="00815490" w:rsidP="00890A80">
      <w:pPr>
        <w:pStyle w:val="28"/>
        <w:numPr>
          <w:ilvl w:val="0"/>
          <w:numId w:val="53"/>
        </w:numPr>
        <w:shd w:val="clear" w:color="auto" w:fill="auto"/>
        <w:tabs>
          <w:tab w:val="left" w:pos="709"/>
          <w:tab w:val="left" w:pos="1086"/>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умение различать звучание отдельных музыкальных инструментов, виды хора и оркестра.</w:t>
      </w:r>
    </w:p>
    <w:p w:rsidR="00815490" w:rsidRDefault="00815490" w:rsidP="00815490">
      <w:pPr>
        <w:pStyle w:val="28"/>
        <w:shd w:val="clear" w:color="auto" w:fill="auto"/>
        <w:tabs>
          <w:tab w:val="left" w:pos="709"/>
        </w:tabs>
        <w:spacing w:line="240" w:lineRule="auto"/>
        <w:ind w:left="20" w:right="20" w:firstLine="406"/>
        <w:jc w:val="both"/>
        <w:rPr>
          <w:rFonts w:ascii="Times New Roman" w:hAnsi="Times New Roman" w:cs="Times New Roman"/>
          <w:sz w:val="24"/>
          <w:szCs w:val="24"/>
        </w:rPr>
      </w:pPr>
      <w:r w:rsidRPr="007B0944">
        <w:rPr>
          <w:rFonts w:ascii="Times New Roman" w:hAnsi="Times New Roman" w:cs="Times New Roman"/>
          <w:sz w:val="24"/>
          <w:szCs w:val="24"/>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w:t>
      </w:r>
      <w:r>
        <w:rPr>
          <w:rFonts w:ascii="Times New Roman" w:hAnsi="Times New Roman" w:cs="Times New Roman"/>
          <w:sz w:val="24"/>
          <w:szCs w:val="24"/>
        </w:rPr>
        <w:t>предметной области «Искусство».</w:t>
      </w:r>
    </w:p>
    <w:p w:rsidR="00815490" w:rsidRPr="00D352CF" w:rsidRDefault="00815490" w:rsidP="00815490">
      <w:pPr>
        <w:pStyle w:val="28"/>
        <w:shd w:val="clear" w:color="auto" w:fill="auto"/>
        <w:spacing w:line="240" w:lineRule="auto"/>
        <w:ind w:left="20" w:right="20" w:firstLine="720"/>
        <w:jc w:val="both"/>
        <w:rPr>
          <w:rFonts w:ascii="Times New Roman" w:hAnsi="Times New Roman" w:cs="Times New Roman"/>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5.18. Технология</w:t>
      </w:r>
    </w:p>
    <w:p w:rsidR="00815490" w:rsidRPr="0032469E" w:rsidRDefault="00815490" w:rsidP="00815490">
      <w:pPr>
        <w:pStyle w:val="28"/>
        <w:shd w:val="clear" w:color="auto" w:fill="auto"/>
        <w:tabs>
          <w:tab w:val="left" w:pos="709"/>
          <w:tab w:val="left" w:pos="1710"/>
        </w:tabs>
        <w:spacing w:line="240" w:lineRule="auto"/>
        <w:ind w:right="20" w:firstLine="426"/>
        <w:jc w:val="both"/>
        <w:rPr>
          <w:rFonts w:ascii="Times New Roman" w:hAnsi="Times New Roman" w:cs="Times New Roman"/>
          <w:sz w:val="24"/>
          <w:szCs w:val="24"/>
        </w:rPr>
      </w:pPr>
      <w:r w:rsidRPr="0032469E">
        <w:rPr>
          <w:rFonts w:ascii="Times New Roman" w:hAnsi="Times New Roman" w:cs="Times New Roman"/>
          <w:sz w:val="24"/>
          <w:szCs w:val="24"/>
        </w:rPr>
        <w:t>Предметные результаты по учебному предмету «Технология» предметной области «Технология» должны обеспечивать:</w:t>
      </w:r>
    </w:p>
    <w:p w:rsidR="00815490" w:rsidRPr="0032469E" w:rsidRDefault="00815490" w:rsidP="00890A80">
      <w:pPr>
        <w:pStyle w:val="28"/>
        <w:numPr>
          <w:ilvl w:val="0"/>
          <w:numId w:val="54"/>
        </w:numPr>
        <w:shd w:val="clear" w:color="auto" w:fill="auto"/>
        <w:tabs>
          <w:tab w:val="left" w:pos="709"/>
          <w:tab w:val="left" w:pos="1162"/>
        </w:tabs>
        <w:spacing w:line="240" w:lineRule="auto"/>
        <w:ind w:left="960" w:right="20" w:hanging="360"/>
        <w:jc w:val="both"/>
        <w:rPr>
          <w:rFonts w:ascii="Times New Roman" w:hAnsi="Times New Roman" w:cs="Times New Roman"/>
          <w:sz w:val="24"/>
          <w:szCs w:val="24"/>
        </w:rPr>
      </w:pPr>
      <w:r w:rsidRPr="0032469E">
        <w:rPr>
          <w:rFonts w:ascii="Times New Roman" w:hAnsi="Times New Roman" w:cs="Times New Roman"/>
          <w:sz w:val="24"/>
          <w:szCs w:val="24"/>
        </w:rPr>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815490" w:rsidRPr="0032469E" w:rsidRDefault="00815490" w:rsidP="00890A80">
      <w:pPr>
        <w:pStyle w:val="28"/>
        <w:numPr>
          <w:ilvl w:val="0"/>
          <w:numId w:val="54"/>
        </w:numPr>
        <w:shd w:val="clear" w:color="auto" w:fill="auto"/>
        <w:tabs>
          <w:tab w:val="left" w:pos="709"/>
          <w:tab w:val="left" w:pos="1234"/>
        </w:tabs>
        <w:spacing w:line="240" w:lineRule="auto"/>
        <w:ind w:left="960" w:right="20" w:hanging="360"/>
        <w:jc w:val="both"/>
        <w:rPr>
          <w:rFonts w:ascii="Times New Roman" w:hAnsi="Times New Roman" w:cs="Times New Roman"/>
          <w:sz w:val="24"/>
          <w:szCs w:val="24"/>
        </w:rPr>
      </w:pPr>
      <w:r w:rsidRPr="0032469E">
        <w:rPr>
          <w:rFonts w:ascii="Times New Roman" w:hAnsi="Times New Roman" w:cs="Times New Roman"/>
          <w:sz w:val="24"/>
          <w:szCs w:val="24"/>
        </w:rPr>
        <w:t>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815490" w:rsidRPr="0032469E" w:rsidRDefault="00815490" w:rsidP="00890A80">
      <w:pPr>
        <w:pStyle w:val="28"/>
        <w:numPr>
          <w:ilvl w:val="0"/>
          <w:numId w:val="54"/>
        </w:numPr>
        <w:shd w:val="clear" w:color="auto" w:fill="auto"/>
        <w:tabs>
          <w:tab w:val="left" w:pos="709"/>
          <w:tab w:val="left" w:pos="1071"/>
        </w:tabs>
        <w:spacing w:line="240" w:lineRule="auto"/>
        <w:ind w:left="960" w:right="20" w:hanging="360"/>
        <w:jc w:val="both"/>
        <w:rPr>
          <w:rFonts w:ascii="Times New Roman" w:hAnsi="Times New Roman" w:cs="Times New Roman"/>
          <w:sz w:val="24"/>
          <w:szCs w:val="24"/>
        </w:rPr>
      </w:pPr>
      <w:r w:rsidRPr="0032469E">
        <w:rPr>
          <w:rFonts w:ascii="Times New Roman" w:hAnsi="Times New Roman" w:cs="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815490" w:rsidRPr="0032469E" w:rsidRDefault="00815490" w:rsidP="00890A80">
      <w:pPr>
        <w:pStyle w:val="28"/>
        <w:numPr>
          <w:ilvl w:val="0"/>
          <w:numId w:val="54"/>
        </w:numPr>
        <w:shd w:val="clear" w:color="auto" w:fill="auto"/>
        <w:tabs>
          <w:tab w:val="left" w:pos="709"/>
          <w:tab w:val="left" w:pos="1124"/>
        </w:tabs>
        <w:spacing w:line="240" w:lineRule="auto"/>
        <w:ind w:left="960" w:right="20" w:hanging="360"/>
        <w:jc w:val="both"/>
        <w:rPr>
          <w:rFonts w:ascii="Times New Roman" w:hAnsi="Times New Roman" w:cs="Times New Roman"/>
          <w:sz w:val="24"/>
          <w:szCs w:val="24"/>
        </w:rPr>
      </w:pPr>
      <w:r w:rsidRPr="0032469E">
        <w:rPr>
          <w:rFonts w:ascii="Times New Roman" w:hAnsi="Times New Roman" w:cs="Times New Roman"/>
          <w:sz w:val="24"/>
          <w:szCs w:val="24"/>
        </w:rPr>
        <w:t>овладение средствами и формами графического отображения объектов или процессов, знаниями правил выполнения графической документации;</w:t>
      </w:r>
    </w:p>
    <w:p w:rsidR="00815490" w:rsidRPr="0032469E" w:rsidRDefault="00815490" w:rsidP="00890A80">
      <w:pPr>
        <w:pStyle w:val="28"/>
        <w:numPr>
          <w:ilvl w:val="0"/>
          <w:numId w:val="54"/>
        </w:numPr>
        <w:shd w:val="clear" w:color="auto" w:fill="auto"/>
        <w:tabs>
          <w:tab w:val="left" w:pos="709"/>
          <w:tab w:val="left" w:pos="1095"/>
        </w:tabs>
        <w:spacing w:line="240" w:lineRule="auto"/>
        <w:ind w:left="960" w:right="20" w:hanging="360"/>
        <w:jc w:val="both"/>
        <w:rPr>
          <w:rFonts w:ascii="Times New Roman" w:hAnsi="Times New Roman" w:cs="Times New Roman"/>
          <w:sz w:val="24"/>
          <w:szCs w:val="24"/>
        </w:rPr>
      </w:pPr>
      <w:r w:rsidRPr="0032469E">
        <w:rPr>
          <w:rFonts w:ascii="Times New Roman" w:hAnsi="Times New Roman" w:cs="Times New Roman"/>
          <w:sz w:val="24"/>
          <w:szCs w:val="24"/>
        </w:rPr>
        <w:t>сформированность умений устанавливать взаимосвязь знаний по разным учебным предметам для решения прикладных учебных задач;</w:t>
      </w:r>
    </w:p>
    <w:p w:rsidR="00815490" w:rsidRPr="0032469E" w:rsidRDefault="00815490" w:rsidP="00890A80">
      <w:pPr>
        <w:pStyle w:val="3"/>
        <w:numPr>
          <w:ilvl w:val="0"/>
          <w:numId w:val="54"/>
        </w:numPr>
        <w:tabs>
          <w:tab w:val="left" w:pos="709"/>
        </w:tabs>
        <w:ind w:left="960" w:hanging="360"/>
        <w:contextualSpacing/>
        <w:jc w:val="both"/>
        <w:rPr>
          <w:rFonts w:ascii="Times New Roman" w:hAnsi="Times New Roman" w:cs="Times New Roman"/>
          <w:sz w:val="24"/>
          <w:szCs w:val="24"/>
        </w:rPr>
      </w:pPr>
      <w:r w:rsidRPr="0032469E">
        <w:rPr>
          <w:rFonts w:ascii="Times New Roman" w:hAnsi="Times New Roman" w:cs="Times New Roman"/>
          <w:sz w:val="24"/>
          <w:szCs w:val="24"/>
        </w:rPr>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15490" w:rsidRPr="0032469E" w:rsidRDefault="00815490" w:rsidP="00890A80">
      <w:pPr>
        <w:pStyle w:val="28"/>
        <w:numPr>
          <w:ilvl w:val="0"/>
          <w:numId w:val="54"/>
        </w:numPr>
        <w:shd w:val="clear" w:color="auto" w:fill="auto"/>
        <w:tabs>
          <w:tab w:val="left" w:pos="709"/>
          <w:tab w:val="left" w:pos="1273"/>
        </w:tabs>
        <w:spacing w:line="240" w:lineRule="auto"/>
        <w:ind w:left="960" w:right="20" w:hanging="360"/>
        <w:jc w:val="both"/>
        <w:rPr>
          <w:rFonts w:ascii="Times New Roman" w:hAnsi="Times New Roman" w:cs="Times New Roman"/>
          <w:sz w:val="24"/>
          <w:szCs w:val="24"/>
        </w:rPr>
      </w:pPr>
      <w:r w:rsidRPr="0032469E">
        <w:rPr>
          <w:rFonts w:ascii="Times New Roman" w:hAnsi="Times New Roman" w:cs="Times New Roman"/>
          <w:sz w:val="24"/>
          <w:szCs w:val="24"/>
        </w:rPr>
        <w:t>сформированность представлений о мире профессий, связанных с изучаемыми технологиями, их востребованности на рынке труда.</w:t>
      </w:r>
    </w:p>
    <w:p w:rsidR="00815490" w:rsidRPr="0032469E" w:rsidRDefault="00815490" w:rsidP="00815490">
      <w:pPr>
        <w:pStyle w:val="28"/>
        <w:shd w:val="clear" w:color="auto" w:fill="auto"/>
        <w:tabs>
          <w:tab w:val="left" w:pos="709"/>
        </w:tabs>
        <w:spacing w:line="240" w:lineRule="auto"/>
        <w:ind w:right="20" w:firstLine="426"/>
        <w:jc w:val="both"/>
        <w:rPr>
          <w:rFonts w:ascii="Times New Roman" w:hAnsi="Times New Roman" w:cs="Times New Roman"/>
          <w:sz w:val="24"/>
          <w:szCs w:val="24"/>
        </w:rPr>
      </w:pPr>
      <w:r w:rsidRPr="0032469E">
        <w:rPr>
          <w:rFonts w:ascii="Times New Roman" w:hAnsi="Times New Roman"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815490" w:rsidRDefault="00815490" w:rsidP="00815490">
      <w:pPr>
        <w:pStyle w:val="3"/>
        <w:ind w:firstLine="709"/>
        <w:contextualSpacing/>
        <w:jc w:val="both"/>
        <w:rPr>
          <w:rFonts w:ascii="Times New Roman" w:hAnsi="Times New Roman" w:cs="Times New Roman"/>
          <w:b/>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5.19. Физическая культура</w:t>
      </w:r>
    </w:p>
    <w:p w:rsidR="00815490" w:rsidRPr="00D352CF" w:rsidRDefault="00815490" w:rsidP="00815490">
      <w:pPr>
        <w:pStyle w:val="28"/>
        <w:shd w:val="clear" w:color="auto" w:fill="auto"/>
        <w:tabs>
          <w:tab w:val="left" w:pos="851"/>
        </w:tabs>
        <w:spacing w:line="240" w:lineRule="auto"/>
        <w:ind w:right="20" w:firstLine="426"/>
        <w:jc w:val="both"/>
        <w:rPr>
          <w:rFonts w:ascii="Times New Roman" w:hAnsi="Times New Roman" w:cs="Times New Roman"/>
          <w:sz w:val="24"/>
          <w:szCs w:val="24"/>
        </w:rPr>
      </w:pPr>
      <w:r w:rsidRPr="00D352CF">
        <w:rPr>
          <w:rFonts w:ascii="Times New Roman" w:hAnsi="Times New Roman" w:cs="Times New Roman"/>
          <w:sz w:val="24"/>
          <w:szCs w:val="24"/>
        </w:rPr>
        <w:t>Предметные результаты по предметной области «Физическая культура и основы безопасности жизнедеятельности» по учебному предмету «Физическая культура»:</w:t>
      </w:r>
    </w:p>
    <w:p w:rsidR="00815490" w:rsidRPr="00D352CF" w:rsidRDefault="00815490" w:rsidP="00890A80">
      <w:pPr>
        <w:pStyle w:val="28"/>
        <w:numPr>
          <w:ilvl w:val="0"/>
          <w:numId w:val="55"/>
        </w:numPr>
        <w:shd w:val="clear" w:color="auto" w:fill="auto"/>
        <w:tabs>
          <w:tab w:val="left" w:pos="851"/>
          <w:tab w:val="left" w:pos="1047"/>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формирование привычки к здоровому образу жизни и занятиям физической культурой;</w:t>
      </w:r>
    </w:p>
    <w:p w:rsidR="00815490" w:rsidRPr="00D352CF" w:rsidRDefault="00815490" w:rsidP="00890A80">
      <w:pPr>
        <w:pStyle w:val="28"/>
        <w:numPr>
          <w:ilvl w:val="0"/>
          <w:numId w:val="55"/>
        </w:numPr>
        <w:shd w:val="clear" w:color="auto" w:fill="auto"/>
        <w:tabs>
          <w:tab w:val="left" w:pos="851"/>
          <w:tab w:val="left" w:pos="1167"/>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 xml:space="preserve">умение планировать самостоятельные занятия физической культурой и строить </w:t>
      </w:r>
      <w:r w:rsidRPr="00D352CF">
        <w:rPr>
          <w:rFonts w:ascii="Times New Roman" w:hAnsi="Times New Roman" w:cs="Times New Roman"/>
          <w:sz w:val="24"/>
          <w:szCs w:val="24"/>
        </w:rPr>
        <w:lastRenderedPageBreak/>
        <w:t>индивидуальные программы оздоровления и физического развития;</w:t>
      </w:r>
    </w:p>
    <w:p w:rsidR="00815490" w:rsidRPr="00D352CF" w:rsidRDefault="00815490" w:rsidP="00890A80">
      <w:pPr>
        <w:pStyle w:val="28"/>
        <w:numPr>
          <w:ilvl w:val="0"/>
          <w:numId w:val="55"/>
        </w:numPr>
        <w:shd w:val="clear" w:color="auto" w:fill="auto"/>
        <w:tabs>
          <w:tab w:val="left" w:pos="851"/>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815490" w:rsidRPr="00D352CF" w:rsidRDefault="00815490" w:rsidP="00890A80">
      <w:pPr>
        <w:pStyle w:val="28"/>
        <w:numPr>
          <w:ilvl w:val="0"/>
          <w:numId w:val="55"/>
        </w:numPr>
        <w:shd w:val="clear" w:color="auto" w:fill="auto"/>
        <w:tabs>
          <w:tab w:val="left" w:pos="851"/>
          <w:tab w:val="left" w:pos="1182"/>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815490" w:rsidRPr="00D352CF" w:rsidRDefault="00815490" w:rsidP="00890A80">
      <w:pPr>
        <w:pStyle w:val="28"/>
        <w:numPr>
          <w:ilvl w:val="0"/>
          <w:numId w:val="55"/>
        </w:numPr>
        <w:shd w:val="clear" w:color="auto" w:fill="auto"/>
        <w:tabs>
          <w:tab w:val="left" w:pos="851"/>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815490" w:rsidRPr="00D352CF" w:rsidRDefault="00815490" w:rsidP="00890A80">
      <w:pPr>
        <w:pStyle w:val="3"/>
        <w:numPr>
          <w:ilvl w:val="0"/>
          <w:numId w:val="55"/>
        </w:numPr>
        <w:tabs>
          <w:tab w:val="left" w:pos="851"/>
        </w:tabs>
        <w:ind w:left="720" w:hanging="360"/>
        <w:contextualSpacing/>
        <w:jc w:val="both"/>
        <w:rPr>
          <w:rFonts w:ascii="Times New Roman" w:hAnsi="Times New Roman" w:cs="Times New Roman"/>
          <w:sz w:val="24"/>
          <w:szCs w:val="24"/>
        </w:rPr>
      </w:pPr>
      <w:r w:rsidRPr="00D352CF">
        <w:rPr>
          <w:rFonts w:ascii="Times New Roman" w:hAnsi="Times New Roman" w:cs="Times New Roman"/>
          <w:sz w:val="24"/>
          <w:szCs w:val="24"/>
        </w:rPr>
        <w:t>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w:t>
      </w:r>
    </w:p>
    <w:p w:rsidR="00815490" w:rsidRPr="00D352CF" w:rsidRDefault="00815490" w:rsidP="00890A80">
      <w:pPr>
        <w:pStyle w:val="28"/>
        <w:numPr>
          <w:ilvl w:val="0"/>
          <w:numId w:val="55"/>
        </w:numPr>
        <w:shd w:val="clear" w:color="auto" w:fill="auto"/>
        <w:tabs>
          <w:tab w:val="left" w:pos="851"/>
          <w:tab w:val="left" w:pos="1186"/>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815490" w:rsidRPr="00D352CF" w:rsidRDefault="00815490" w:rsidP="00890A80">
      <w:pPr>
        <w:pStyle w:val="28"/>
        <w:numPr>
          <w:ilvl w:val="0"/>
          <w:numId w:val="55"/>
        </w:numPr>
        <w:shd w:val="clear" w:color="auto" w:fill="auto"/>
        <w:tabs>
          <w:tab w:val="left" w:pos="851"/>
          <w:tab w:val="left" w:pos="1201"/>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умение выполнять комплексы общеразвивающих и корригирующих упражнений;</w:t>
      </w:r>
    </w:p>
    <w:p w:rsidR="00815490" w:rsidRPr="00D352CF" w:rsidRDefault="00815490" w:rsidP="00890A80">
      <w:pPr>
        <w:pStyle w:val="28"/>
        <w:numPr>
          <w:ilvl w:val="0"/>
          <w:numId w:val="55"/>
        </w:numPr>
        <w:shd w:val="clear" w:color="auto" w:fill="auto"/>
        <w:tabs>
          <w:tab w:val="left" w:pos="851"/>
          <w:tab w:val="left" w:pos="1095"/>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владение основами технических действий и приемами различных видов спорта, их использование в игровой и соревновательной деятельности;</w:t>
      </w:r>
    </w:p>
    <w:p w:rsidR="00815490" w:rsidRPr="00D352CF" w:rsidRDefault="00815490" w:rsidP="00890A80">
      <w:pPr>
        <w:pStyle w:val="28"/>
        <w:numPr>
          <w:ilvl w:val="0"/>
          <w:numId w:val="55"/>
        </w:numPr>
        <w:shd w:val="clear" w:color="auto" w:fill="auto"/>
        <w:tabs>
          <w:tab w:val="left" w:pos="851"/>
          <w:tab w:val="left" w:pos="1206"/>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умение повышать функциональные возможности систем организма при подготовке к выполнению нормативов Всероссийского физкультурно</w:t>
      </w:r>
      <w:r w:rsidRPr="00D352CF">
        <w:rPr>
          <w:rFonts w:ascii="Times New Roman" w:hAnsi="Times New Roman" w:cs="Times New Roman"/>
          <w:sz w:val="24"/>
          <w:szCs w:val="24"/>
        </w:rPr>
        <w:softHyphen/>
        <w:t>спортивного комплекса «Готов к труду и обороне» (ГТО).</w:t>
      </w:r>
    </w:p>
    <w:p w:rsidR="00815490" w:rsidRPr="00D352CF" w:rsidRDefault="00815490" w:rsidP="00815490">
      <w:pPr>
        <w:pStyle w:val="28"/>
        <w:shd w:val="clear" w:color="auto" w:fill="auto"/>
        <w:tabs>
          <w:tab w:val="left" w:pos="851"/>
        </w:tabs>
        <w:spacing w:line="240" w:lineRule="auto"/>
        <w:ind w:left="20" w:right="20" w:firstLine="426"/>
        <w:jc w:val="both"/>
        <w:rPr>
          <w:rFonts w:ascii="Times New Roman" w:hAnsi="Times New Roman" w:cs="Times New Roman"/>
          <w:sz w:val="24"/>
          <w:szCs w:val="24"/>
        </w:rPr>
      </w:pPr>
      <w:r w:rsidRPr="00D352CF">
        <w:rPr>
          <w:rFonts w:ascii="Times New Roman" w:hAnsi="Times New Roman"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815490" w:rsidRDefault="00815490" w:rsidP="00815490">
      <w:pPr>
        <w:pStyle w:val="3"/>
        <w:ind w:firstLine="709"/>
        <w:contextualSpacing/>
        <w:jc w:val="both"/>
        <w:rPr>
          <w:rFonts w:ascii="Times New Roman" w:hAnsi="Times New Roman" w:cs="Times New Roman"/>
          <w:b/>
          <w:sz w:val="24"/>
          <w:szCs w:val="24"/>
        </w:rPr>
      </w:pPr>
    </w:p>
    <w:p w:rsidR="00815490" w:rsidRDefault="00815490" w:rsidP="00815490">
      <w:pPr>
        <w:pStyle w:val="3"/>
        <w:ind w:firstLine="709"/>
        <w:contextualSpacing/>
        <w:jc w:val="center"/>
        <w:rPr>
          <w:rFonts w:ascii="Times New Roman" w:hAnsi="Times New Roman" w:cs="Times New Roman"/>
          <w:b/>
          <w:sz w:val="24"/>
          <w:szCs w:val="24"/>
        </w:rPr>
      </w:pPr>
      <w:r w:rsidRPr="00090318">
        <w:rPr>
          <w:rFonts w:ascii="Times New Roman" w:hAnsi="Times New Roman" w:cs="Times New Roman"/>
          <w:b/>
          <w:sz w:val="24"/>
          <w:szCs w:val="24"/>
        </w:rPr>
        <w:t>1.2.</w:t>
      </w:r>
      <w:r>
        <w:rPr>
          <w:rFonts w:ascii="Times New Roman" w:hAnsi="Times New Roman" w:cs="Times New Roman"/>
          <w:b/>
          <w:sz w:val="24"/>
          <w:szCs w:val="24"/>
        </w:rPr>
        <w:t>5.20. Основы безопасности жизнедеятельности</w:t>
      </w:r>
    </w:p>
    <w:p w:rsidR="00815490" w:rsidRPr="00D352CF" w:rsidRDefault="00815490" w:rsidP="00815490">
      <w:pPr>
        <w:pStyle w:val="28"/>
        <w:shd w:val="clear" w:color="auto" w:fill="auto"/>
        <w:tabs>
          <w:tab w:val="left" w:pos="993"/>
          <w:tab w:val="left" w:pos="1518"/>
        </w:tabs>
        <w:spacing w:line="240" w:lineRule="auto"/>
        <w:ind w:right="20" w:firstLine="567"/>
        <w:jc w:val="both"/>
        <w:rPr>
          <w:rFonts w:ascii="Times New Roman" w:hAnsi="Times New Roman" w:cs="Times New Roman"/>
          <w:sz w:val="24"/>
          <w:szCs w:val="24"/>
        </w:rPr>
      </w:pPr>
      <w:r w:rsidRPr="00D352CF">
        <w:rPr>
          <w:rFonts w:ascii="Times New Roman" w:hAnsi="Times New Roman" w:cs="Times New Roman"/>
          <w:sz w:val="24"/>
          <w:szCs w:val="24"/>
        </w:rPr>
        <w:t>Предметные результаты по предметной области «Физическая культура и основы безопасности жизнедеятельности» по учебному предмету «Основы безопасности жизнедеятельности» должны обеспечивать:</w:t>
      </w:r>
    </w:p>
    <w:p w:rsidR="00815490" w:rsidRPr="00D352CF" w:rsidRDefault="00815490" w:rsidP="00890A80">
      <w:pPr>
        <w:pStyle w:val="28"/>
        <w:numPr>
          <w:ilvl w:val="0"/>
          <w:numId w:val="56"/>
        </w:numPr>
        <w:shd w:val="clear" w:color="auto" w:fill="auto"/>
        <w:tabs>
          <w:tab w:val="left" w:pos="993"/>
          <w:tab w:val="left" w:pos="1085"/>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15490" w:rsidRPr="00D352CF" w:rsidRDefault="00815490" w:rsidP="00890A80">
      <w:pPr>
        <w:pStyle w:val="28"/>
        <w:numPr>
          <w:ilvl w:val="0"/>
          <w:numId w:val="56"/>
        </w:numPr>
        <w:shd w:val="clear" w:color="auto" w:fill="auto"/>
        <w:tabs>
          <w:tab w:val="left" w:pos="993"/>
          <w:tab w:val="left" w:pos="1190"/>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15490" w:rsidRPr="00D352CF" w:rsidRDefault="00815490" w:rsidP="00890A80">
      <w:pPr>
        <w:pStyle w:val="28"/>
        <w:numPr>
          <w:ilvl w:val="0"/>
          <w:numId w:val="56"/>
        </w:numPr>
        <w:shd w:val="clear" w:color="auto" w:fill="auto"/>
        <w:tabs>
          <w:tab w:val="left" w:pos="993"/>
          <w:tab w:val="left" w:pos="1157"/>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15490" w:rsidRPr="00D352CF" w:rsidRDefault="00815490" w:rsidP="00890A80">
      <w:pPr>
        <w:pStyle w:val="28"/>
        <w:numPr>
          <w:ilvl w:val="0"/>
          <w:numId w:val="56"/>
        </w:numPr>
        <w:shd w:val="clear" w:color="auto" w:fill="auto"/>
        <w:tabs>
          <w:tab w:val="left" w:pos="993"/>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15490" w:rsidRPr="00D352CF" w:rsidRDefault="00815490" w:rsidP="00890A80">
      <w:pPr>
        <w:pStyle w:val="28"/>
        <w:numPr>
          <w:ilvl w:val="0"/>
          <w:numId w:val="56"/>
        </w:numPr>
        <w:shd w:val="clear" w:color="auto" w:fill="auto"/>
        <w:tabs>
          <w:tab w:val="left" w:pos="993"/>
          <w:tab w:val="left" w:pos="1138"/>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815490" w:rsidRPr="00D352CF" w:rsidRDefault="00815490" w:rsidP="00890A80">
      <w:pPr>
        <w:pStyle w:val="28"/>
        <w:numPr>
          <w:ilvl w:val="0"/>
          <w:numId w:val="56"/>
        </w:numPr>
        <w:shd w:val="clear" w:color="auto" w:fill="auto"/>
        <w:tabs>
          <w:tab w:val="left" w:pos="993"/>
          <w:tab w:val="left" w:pos="1114"/>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 xml:space="preserve">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w:t>
      </w:r>
      <w:r w:rsidRPr="00D352CF">
        <w:rPr>
          <w:rFonts w:ascii="Times New Roman" w:hAnsi="Times New Roman" w:cs="Times New Roman"/>
          <w:sz w:val="24"/>
          <w:szCs w:val="24"/>
        </w:rPr>
        <w:lastRenderedPageBreak/>
        <w:t>террористического) характера;</w:t>
      </w:r>
    </w:p>
    <w:p w:rsidR="00815490" w:rsidRPr="00D352CF" w:rsidRDefault="00815490" w:rsidP="00890A80">
      <w:pPr>
        <w:pStyle w:val="28"/>
        <w:numPr>
          <w:ilvl w:val="0"/>
          <w:numId w:val="56"/>
        </w:numPr>
        <w:shd w:val="clear" w:color="auto" w:fill="auto"/>
        <w:tabs>
          <w:tab w:val="left" w:pos="993"/>
          <w:tab w:val="left" w:pos="1181"/>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815490" w:rsidRPr="00D352CF" w:rsidRDefault="00815490" w:rsidP="00890A80">
      <w:pPr>
        <w:pStyle w:val="28"/>
        <w:numPr>
          <w:ilvl w:val="0"/>
          <w:numId w:val="56"/>
        </w:numPr>
        <w:shd w:val="clear" w:color="auto" w:fill="auto"/>
        <w:tabs>
          <w:tab w:val="left" w:pos="993"/>
          <w:tab w:val="left" w:pos="1123"/>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15490" w:rsidRPr="00D352CF" w:rsidRDefault="00815490" w:rsidP="00890A80">
      <w:pPr>
        <w:pStyle w:val="28"/>
        <w:numPr>
          <w:ilvl w:val="0"/>
          <w:numId w:val="56"/>
        </w:numPr>
        <w:shd w:val="clear" w:color="auto" w:fill="auto"/>
        <w:tabs>
          <w:tab w:val="left" w:pos="993"/>
          <w:tab w:val="left" w:pos="1147"/>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815490" w:rsidRPr="00D352CF" w:rsidRDefault="00815490" w:rsidP="00890A80">
      <w:pPr>
        <w:pStyle w:val="28"/>
        <w:numPr>
          <w:ilvl w:val="0"/>
          <w:numId w:val="56"/>
        </w:numPr>
        <w:shd w:val="clear" w:color="auto" w:fill="auto"/>
        <w:tabs>
          <w:tab w:val="left" w:pos="993"/>
          <w:tab w:val="left" w:pos="1325"/>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15490" w:rsidRPr="00D352CF" w:rsidRDefault="00815490" w:rsidP="00890A80">
      <w:pPr>
        <w:pStyle w:val="28"/>
        <w:numPr>
          <w:ilvl w:val="0"/>
          <w:numId w:val="56"/>
        </w:numPr>
        <w:shd w:val="clear" w:color="auto" w:fill="auto"/>
        <w:tabs>
          <w:tab w:val="left" w:pos="993"/>
          <w:tab w:val="left" w:pos="1474"/>
        </w:tabs>
        <w:spacing w:line="240" w:lineRule="auto"/>
        <w:ind w:left="720" w:right="20" w:hanging="360"/>
        <w:jc w:val="both"/>
        <w:rPr>
          <w:rFonts w:ascii="Times New Roman" w:hAnsi="Times New Roman" w:cs="Times New Roman"/>
          <w:sz w:val="24"/>
          <w:szCs w:val="24"/>
        </w:rPr>
      </w:pPr>
      <w:r w:rsidRPr="00D352CF">
        <w:rPr>
          <w:rFonts w:ascii="Times New Roman" w:hAnsi="Times New Roman" w:cs="Times New Roman"/>
          <w:sz w:val="24"/>
          <w:szCs w:val="24"/>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15490" w:rsidRPr="00D352CF" w:rsidRDefault="00815490" w:rsidP="00815490">
      <w:pPr>
        <w:pStyle w:val="3"/>
        <w:tabs>
          <w:tab w:val="left" w:pos="993"/>
        </w:tabs>
        <w:ind w:left="0" w:firstLine="567"/>
        <w:contextualSpacing/>
        <w:jc w:val="both"/>
        <w:rPr>
          <w:rFonts w:ascii="Times New Roman" w:hAnsi="Times New Roman" w:cs="Times New Roman"/>
          <w:b/>
          <w:sz w:val="24"/>
          <w:szCs w:val="24"/>
        </w:rPr>
      </w:pPr>
      <w:r w:rsidRPr="00D352CF">
        <w:rPr>
          <w:rFonts w:ascii="Times New Roman" w:hAnsi="Times New Roman"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15490" w:rsidRDefault="00815490" w:rsidP="00815490">
      <w:pPr>
        <w:rPr>
          <w:rFonts w:ascii="Times New Roman" w:hAnsi="Times New Roman" w:cs="Times New Roman"/>
          <w:b/>
          <w:sz w:val="24"/>
          <w:szCs w:val="24"/>
        </w:rPr>
      </w:pPr>
    </w:p>
    <w:p w:rsidR="00890A80" w:rsidRPr="006A361B" w:rsidRDefault="006A361B" w:rsidP="006A361B">
      <w:pPr>
        <w:jc w:val="center"/>
        <w:rPr>
          <w:rFonts w:ascii="Times New Roman" w:hAnsi="Times New Roman" w:cs="Times New Roman"/>
          <w:b/>
          <w:sz w:val="24"/>
          <w:szCs w:val="24"/>
        </w:rPr>
      </w:pPr>
      <w:r w:rsidRPr="006A361B">
        <w:rPr>
          <w:rFonts w:ascii="Times New Roman" w:hAnsi="Times New Roman" w:cs="Times New Roman"/>
          <w:b/>
          <w:sz w:val="24"/>
          <w:szCs w:val="24"/>
        </w:rPr>
        <w:t xml:space="preserve">1.3. </w:t>
      </w:r>
      <w:r w:rsidRPr="006A361B">
        <w:rPr>
          <w:rFonts w:ascii="Times New Roman" w:hAnsi="Times New Roman"/>
          <w:b/>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w:t>
      </w:r>
    </w:p>
    <w:p w:rsidR="00890A80" w:rsidRPr="009C345F" w:rsidRDefault="00890A80" w:rsidP="00890A80">
      <w:pPr>
        <w:spacing w:after="0" w:line="240" w:lineRule="auto"/>
        <w:ind w:left="284" w:hanging="142"/>
        <w:jc w:val="center"/>
        <w:rPr>
          <w:rFonts w:ascii="Times New Roman" w:eastAsia="Times New Roman" w:hAnsi="Times New Roman" w:cs="Times New Roman"/>
          <w:b/>
          <w:sz w:val="24"/>
          <w:szCs w:val="24"/>
          <w:lang w:eastAsia="ru-RU"/>
        </w:rPr>
      </w:pPr>
      <w:r w:rsidRPr="009C345F">
        <w:rPr>
          <w:rFonts w:ascii="Times New Roman" w:eastAsia="Times New Roman" w:hAnsi="Times New Roman" w:cs="Times New Roman"/>
          <w:b/>
          <w:sz w:val="24"/>
          <w:szCs w:val="24"/>
          <w:lang w:eastAsia="ru-RU"/>
        </w:rPr>
        <w:t>1.</w:t>
      </w:r>
      <w:r w:rsidR="006A361B">
        <w:rPr>
          <w:rFonts w:ascii="Times New Roman" w:eastAsia="Times New Roman" w:hAnsi="Times New Roman" w:cs="Times New Roman"/>
          <w:b/>
          <w:sz w:val="24"/>
          <w:szCs w:val="24"/>
          <w:lang w:eastAsia="ru-RU"/>
        </w:rPr>
        <w:t xml:space="preserve">3.1. </w:t>
      </w:r>
      <w:r w:rsidRPr="009C345F">
        <w:rPr>
          <w:rFonts w:ascii="Times New Roman" w:eastAsia="Times New Roman" w:hAnsi="Times New Roman" w:cs="Times New Roman"/>
          <w:b/>
          <w:sz w:val="24"/>
          <w:szCs w:val="24"/>
          <w:lang w:eastAsia="ru-RU"/>
        </w:rPr>
        <w:t xml:space="preserve"> Общие положения</w:t>
      </w:r>
    </w:p>
    <w:p w:rsidR="00890A80" w:rsidRPr="00E41A46"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41A46">
        <w:rPr>
          <w:rFonts w:ascii="Times New Roman" w:eastAsia="Times New Roman" w:hAnsi="Times New Roman" w:cs="Times New Roman"/>
          <w:sz w:val="24"/>
          <w:szCs w:val="24"/>
          <w:lang w:eastAsia="ru-RU"/>
        </w:rPr>
        <w:t>1. Положение о системе оценивания (далее – Положение) определяет структуру школьной системы оценки образовательных достижений обучающихся, устанавливает единые требования к организ</w:t>
      </w:r>
      <w:r>
        <w:rPr>
          <w:rFonts w:ascii="Times New Roman" w:eastAsia="Times New Roman" w:hAnsi="Times New Roman" w:cs="Times New Roman"/>
          <w:sz w:val="24"/>
          <w:szCs w:val="24"/>
          <w:lang w:eastAsia="ru-RU"/>
        </w:rPr>
        <w:t>ации и технологии оценивания в ГБОУ «Кадетская школа полиции «Калкан»</w:t>
      </w:r>
      <w:r>
        <w:rPr>
          <w:rFonts w:ascii="Times New Roman" w:eastAsia="Times New Roman" w:hAnsi="Times New Roman" w:cs="Times New Roman"/>
          <w:sz w:val="24"/>
          <w:szCs w:val="24"/>
          <w:lang w:val="tt-RU" w:eastAsia="ru-RU"/>
        </w:rPr>
        <w:t xml:space="preserve">  </w:t>
      </w:r>
      <w:r w:rsidRPr="00E41A46">
        <w:rPr>
          <w:rFonts w:ascii="Times New Roman" w:eastAsia="Times New Roman" w:hAnsi="Times New Roman" w:cs="Times New Roman"/>
          <w:sz w:val="24"/>
          <w:szCs w:val="24"/>
          <w:lang w:eastAsia="ru-RU"/>
        </w:rPr>
        <w:t xml:space="preserve">(далее </w:t>
      </w:r>
      <w:r w:rsidRPr="00E41A46">
        <w:rPr>
          <w:rFonts w:ascii="Times New Roman" w:eastAsia="Times New Roman" w:hAnsi="Times New Roman" w:cs="Times New Roman"/>
          <w:b/>
          <w:bCs/>
          <w:sz w:val="24"/>
          <w:szCs w:val="24"/>
          <w:lang w:eastAsia="ru-RU"/>
        </w:rPr>
        <w:t>– </w:t>
      </w:r>
      <w:r w:rsidRPr="00E41A46">
        <w:rPr>
          <w:rFonts w:ascii="Times New Roman" w:eastAsia="Times New Roman" w:hAnsi="Times New Roman" w:cs="Times New Roman"/>
          <w:sz w:val="24"/>
          <w:szCs w:val="24"/>
          <w:lang w:eastAsia="ru-RU"/>
        </w:rPr>
        <w:t>Школа).</w:t>
      </w:r>
    </w:p>
    <w:p w:rsidR="00890A80" w:rsidRPr="00E41A46"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41A46">
        <w:rPr>
          <w:rFonts w:ascii="Times New Roman" w:eastAsia="Times New Roman" w:hAnsi="Times New Roman" w:cs="Times New Roman"/>
          <w:sz w:val="24"/>
          <w:szCs w:val="24"/>
          <w:lang w:eastAsia="ru-RU"/>
        </w:rPr>
        <w:t>2. Положение разработано на основании:</w:t>
      </w:r>
    </w:p>
    <w:p w:rsidR="00890A80" w:rsidRPr="009C345F" w:rsidRDefault="00542231" w:rsidP="00890A80">
      <w:pPr>
        <w:numPr>
          <w:ilvl w:val="0"/>
          <w:numId w:val="201"/>
        </w:numPr>
        <w:spacing w:after="0" w:line="240" w:lineRule="auto"/>
        <w:jc w:val="both"/>
        <w:rPr>
          <w:rFonts w:ascii="Times New Roman" w:eastAsia="Times New Roman" w:hAnsi="Times New Roman" w:cs="Times New Roman"/>
          <w:sz w:val="24"/>
          <w:szCs w:val="24"/>
          <w:lang w:eastAsia="ru-RU"/>
        </w:rPr>
      </w:pPr>
      <w:hyperlink r:id="rId10" w:anchor="/document/99/902389617/" w:history="1">
        <w:r w:rsidR="00890A80" w:rsidRPr="009C345F">
          <w:rPr>
            <w:rFonts w:ascii="Times New Roman" w:eastAsia="Times New Roman" w:hAnsi="Times New Roman" w:cs="Times New Roman"/>
            <w:sz w:val="24"/>
            <w:szCs w:val="24"/>
            <w:lang w:eastAsia="ru-RU"/>
          </w:rPr>
          <w:t>Федерального закона от 29.12.2012 № 273-ФЗ</w:t>
        </w:r>
      </w:hyperlink>
      <w:r w:rsidR="00890A80" w:rsidRPr="009C345F">
        <w:rPr>
          <w:rFonts w:ascii="Times New Roman" w:eastAsia="Times New Roman" w:hAnsi="Times New Roman" w:cs="Times New Roman"/>
          <w:sz w:val="24"/>
          <w:szCs w:val="24"/>
          <w:lang w:eastAsia="ru-RU"/>
        </w:rPr>
        <w:t> «Об образовании в Российской Федерации»;</w:t>
      </w:r>
    </w:p>
    <w:p w:rsidR="00890A80" w:rsidRPr="009C345F" w:rsidRDefault="00890A80" w:rsidP="00890A80">
      <w:pPr>
        <w:numPr>
          <w:ilvl w:val="0"/>
          <w:numId w:val="20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ФГОС СОО (от 31 мая 2021 г. №286, 287</w:t>
      </w:r>
      <w:r w:rsidRPr="009C345F">
        <w:rPr>
          <w:rFonts w:ascii="Times New Roman" w:eastAsia="Times New Roman" w:hAnsi="Times New Roman" w:cs="Times New Roman"/>
          <w:sz w:val="24"/>
          <w:szCs w:val="24"/>
          <w:lang w:eastAsia="ru-RU"/>
        </w:rPr>
        <w:t>);</w:t>
      </w:r>
    </w:p>
    <w:p w:rsidR="00890A80" w:rsidRPr="009C345F" w:rsidRDefault="00890A80" w:rsidP="00890A80">
      <w:pPr>
        <w:numPr>
          <w:ilvl w:val="0"/>
          <w:numId w:val="201"/>
        </w:numPr>
        <w:spacing w:after="0" w:line="240" w:lineRule="auto"/>
        <w:jc w:val="both"/>
        <w:rPr>
          <w:rFonts w:ascii="Times New Roman" w:eastAsia="Times New Roman" w:hAnsi="Times New Roman" w:cs="Times New Roman"/>
          <w:sz w:val="24"/>
          <w:szCs w:val="24"/>
          <w:lang w:eastAsia="ru-RU"/>
        </w:rPr>
      </w:pPr>
      <w:r w:rsidRPr="009C345F">
        <w:rPr>
          <w:rFonts w:ascii="Times New Roman" w:eastAsia="Times New Roman" w:hAnsi="Times New Roman" w:cs="Times New Roman"/>
          <w:sz w:val="24"/>
          <w:szCs w:val="24"/>
          <w:lang w:eastAsia="ru-RU"/>
        </w:rPr>
        <w:t>устава Школы.</w:t>
      </w:r>
    </w:p>
    <w:p w:rsidR="00890A80" w:rsidRPr="00E41A46"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41A46">
        <w:rPr>
          <w:rFonts w:ascii="Times New Roman" w:eastAsia="Times New Roman" w:hAnsi="Times New Roman" w:cs="Times New Roman"/>
          <w:sz w:val="24"/>
          <w:szCs w:val="24"/>
          <w:lang w:eastAsia="ru-RU"/>
        </w:rPr>
        <w:t>3. Настоящее Положение является локальным актом образовательной организации, утверждается педагогическим советом Школы, имеющим право вносить в него свои изменения и дополнения, и обязательно для исполнения всеми участниками образовательных отношений.</w:t>
      </w:r>
    </w:p>
    <w:p w:rsidR="00890A80" w:rsidRPr="00E41A46"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41A46">
        <w:rPr>
          <w:rFonts w:ascii="Times New Roman" w:eastAsia="Times New Roman" w:hAnsi="Times New Roman" w:cs="Times New Roman"/>
          <w:sz w:val="24"/>
          <w:szCs w:val="24"/>
          <w:lang w:eastAsia="ru-RU"/>
        </w:rPr>
        <w:t xml:space="preserve">4. </w:t>
      </w:r>
      <w:r w:rsidRPr="008148A9">
        <w:rPr>
          <w:rFonts w:ascii="Times New Roman" w:eastAsia="Times New Roman" w:hAnsi="Times New Roman" w:cs="Times New Roman"/>
          <w:i/>
          <w:sz w:val="24"/>
          <w:szCs w:val="24"/>
          <w:lang w:eastAsia="ru-RU"/>
        </w:rPr>
        <w:t>Основные направления и цели оценочной</w:t>
      </w:r>
      <w:r>
        <w:rPr>
          <w:rFonts w:ascii="Times New Roman" w:eastAsia="Times New Roman" w:hAnsi="Times New Roman" w:cs="Times New Roman"/>
          <w:sz w:val="24"/>
          <w:szCs w:val="24"/>
          <w:lang w:eastAsia="ru-RU"/>
        </w:rPr>
        <w:t xml:space="preserve"> деятельности </w:t>
      </w:r>
      <w:r w:rsidRPr="00E41A46">
        <w:rPr>
          <w:rFonts w:ascii="Times New Roman" w:eastAsia="Times New Roman" w:hAnsi="Times New Roman" w:cs="Times New Roman"/>
          <w:sz w:val="24"/>
          <w:szCs w:val="24"/>
          <w:lang w:eastAsia="ru-RU"/>
        </w:rPr>
        <w:t>обучающихся являются:</w:t>
      </w:r>
    </w:p>
    <w:p w:rsidR="00890A80" w:rsidRDefault="00890A80" w:rsidP="00890A80">
      <w:pPr>
        <w:numPr>
          <w:ilvl w:val="0"/>
          <w:numId w:val="20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890A80" w:rsidRPr="00430506" w:rsidRDefault="00890A80" w:rsidP="00890A80">
      <w:pPr>
        <w:numPr>
          <w:ilvl w:val="0"/>
          <w:numId w:val="20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результатов деятельности Школы как основа аккредитационных процедур</w:t>
      </w:r>
      <w:r w:rsidRPr="00430506">
        <w:rPr>
          <w:rFonts w:ascii="Times New Roman" w:eastAsia="Times New Roman" w:hAnsi="Times New Roman" w:cs="Times New Roman"/>
          <w:sz w:val="24"/>
          <w:szCs w:val="24"/>
          <w:lang w:eastAsia="ru-RU"/>
        </w:rPr>
        <w:t>.</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E41A46">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Школы</w:t>
      </w:r>
    </w:p>
    <w:p w:rsidR="00890A80" w:rsidRDefault="005401EE"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0A80">
        <w:rPr>
          <w:rFonts w:ascii="Times New Roman" w:eastAsia="Times New Roman" w:hAnsi="Times New Roman" w:cs="Times New Roman"/>
          <w:sz w:val="24"/>
          <w:szCs w:val="24"/>
          <w:lang w:eastAsia="ru-RU"/>
        </w:rPr>
        <w:t>6. Система оценки включает процедуры внутренней и внешней оценки.</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sidRPr="008148A9">
        <w:rPr>
          <w:rFonts w:ascii="Times New Roman" w:eastAsia="Times New Roman" w:hAnsi="Times New Roman" w:cs="Times New Roman"/>
          <w:i/>
          <w:sz w:val="24"/>
          <w:szCs w:val="24"/>
          <w:lang w:eastAsia="ru-RU"/>
        </w:rPr>
        <w:t xml:space="preserve">          Внутренняя оценка</w:t>
      </w:r>
      <w:r>
        <w:rPr>
          <w:rFonts w:ascii="Times New Roman" w:eastAsia="Times New Roman" w:hAnsi="Times New Roman" w:cs="Times New Roman"/>
          <w:sz w:val="24"/>
          <w:szCs w:val="24"/>
          <w:lang w:eastAsia="ru-RU"/>
        </w:rPr>
        <w:t xml:space="preserve"> включает:</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стартовую педагогическую диагностику;</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текущую и тематическую оценку;</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Портфолио;</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психолого-педагогическое наблюдение;</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внутришкольный мониторинг образовательных достижений;</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промежуточную и итоговую аттестацию обучающегося.</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148A9">
        <w:rPr>
          <w:rFonts w:ascii="Times New Roman" w:eastAsia="Times New Roman" w:hAnsi="Times New Roman" w:cs="Times New Roman"/>
          <w:i/>
          <w:sz w:val="24"/>
          <w:szCs w:val="24"/>
          <w:lang w:eastAsia="ru-RU"/>
        </w:rPr>
        <w:t>К внешним процедурам относятся</w:t>
      </w:r>
      <w:r>
        <w:rPr>
          <w:rFonts w:ascii="Times New Roman" w:eastAsia="Times New Roman" w:hAnsi="Times New Roman" w:cs="Times New Roman"/>
          <w:sz w:val="24"/>
          <w:szCs w:val="24"/>
          <w:lang w:eastAsia="ru-RU"/>
        </w:rPr>
        <w:t>:</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государственная итоговая аттестация;</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независимая оценка качества образования;</w:t>
      </w:r>
    </w:p>
    <w:p w:rsidR="00890A80" w:rsidRPr="00E41A46"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мониторинговые исследования муниципального, регионального и федерального уровней.</w:t>
      </w:r>
    </w:p>
    <w:p w:rsidR="00890A80" w:rsidRDefault="00890A80"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41A46">
        <w:rPr>
          <w:rFonts w:ascii="Times New Roman" w:eastAsia="Times New Roman" w:hAnsi="Times New Roman" w:cs="Times New Roman"/>
          <w:sz w:val="24"/>
          <w:szCs w:val="24"/>
          <w:lang w:eastAsia="ru-RU"/>
        </w:rPr>
        <w:t>7. Система оцен</w:t>
      </w:r>
      <w:r>
        <w:rPr>
          <w:rFonts w:ascii="Times New Roman" w:eastAsia="Times New Roman" w:hAnsi="Times New Roman" w:cs="Times New Roman"/>
          <w:sz w:val="24"/>
          <w:szCs w:val="24"/>
          <w:lang w:eastAsia="ru-RU"/>
        </w:rPr>
        <w:t>ки реализует системно-деятельностный, уровневый и комплексный подходы к оценке образовательных достижений.</w:t>
      </w:r>
    </w:p>
    <w:p w:rsidR="00890A80" w:rsidRDefault="005401EE" w:rsidP="00890A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0A80">
        <w:rPr>
          <w:rFonts w:ascii="Times New Roman" w:eastAsia="Times New Roman" w:hAnsi="Times New Roman" w:cs="Times New Roman"/>
          <w:sz w:val="24"/>
          <w:szCs w:val="24"/>
          <w:lang w:eastAsia="ru-RU"/>
        </w:rPr>
        <w:t>7</w:t>
      </w:r>
      <w:r w:rsidR="00890A80" w:rsidRPr="00E41A46">
        <w:rPr>
          <w:rFonts w:ascii="Times New Roman" w:eastAsia="Times New Roman" w:hAnsi="Times New Roman" w:cs="Times New Roman"/>
          <w:sz w:val="24"/>
          <w:szCs w:val="24"/>
          <w:lang w:eastAsia="ru-RU"/>
        </w:rPr>
        <w:t>.</w:t>
      </w:r>
      <w:r w:rsidR="00890A80">
        <w:rPr>
          <w:rFonts w:ascii="Times New Roman" w:eastAsia="Times New Roman" w:hAnsi="Times New Roman" w:cs="Times New Roman"/>
          <w:sz w:val="24"/>
          <w:szCs w:val="24"/>
          <w:lang w:eastAsia="ru-RU"/>
        </w:rPr>
        <w:t xml:space="preserve">1. </w:t>
      </w:r>
      <w:r w:rsidR="00890A80" w:rsidRPr="008148A9">
        <w:rPr>
          <w:rFonts w:ascii="Times New Roman" w:eastAsia="Times New Roman" w:hAnsi="Times New Roman" w:cs="Times New Roman"/>
          <w:i/>
          <w:sz w:val="24"/>
          <w:szCs w:val="24"/>
          <w:lang w:eastAsia="ru-RU"/>
        </w:rPr>
        <w:t>Системно-деятельностный подход</w:t>
      </w:r>
      <w:r w:rsidR="00890A80">
        <w:rPr>
          <w:rFonts w:ascii="Times New Roman" w:eastAsia="Times New Roman" w:hAnsi="Times New Roman" w:cs="Times New Roman"/>
          <w:sz w:val="24"/>
          <w:szCs w:val="24"/>
          <w:lang w:eastAsia="ru-RU"/>
        </w:rPr>
        <w:t xml:space="preserve"> к оценке образовательных достижений проявляется в оценке способности обучающегося  к решению учебно-познавательных  и учебно-практических задач, а также в оценке уровня функциональной грамотности </w:t>
      </w:r>
      <w:r w:rsidR="00890A80" w:rsidRPr="00E41A46">
        <w:rPr>
          <w:rFonts w:ascii="Times New Roman" w:eastAsia="Times New Roman" w:hAnsi="Times New Roman" w:cs="Times New Roman"/>
          <w:sz w:val="24"/>
          <w:szCs w:val="24"/>
          <w:lang w:eastAsia="ru-RU"/>
        </w:rPr>
        <w:t xml:space="preserve"> </w:t>
      </w:r>
      <w:r w:rsidR="00890A80">
        <w:rPr>
          <w:rFonts w:ascii="Times New Roman" w:eastAsia="Times New Roman" w:hAnsi="Times New Roman" w:cs="Times New Roman"/>
          <w:sz w:val="24"/>
          <w:szCs w:val="24"/>
          <w:lang w:eastAsia="ru-RU"/>
        </w:rPr>
        <w:t>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890A80" w:rsidRDefault="00890A80" w:rsidP="00890A8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r w:rsidRPr="008148A9">
        <w:rPr>
          <w:rFonts w:ascii="Times New Roman" w:eastAsia="Times New Roman" w:hAnsi="Times New Roman" w:cs="Times New Roman"/>
          <w:i/>
          <w:sz w:val="24"/>
          <w:szCs w:val="24"/>
          <w:lang w:eastAsia="ru-RU"/>
        </w:rPr>
        <w:t>Уровневый подход</w:t>
      </w:r>
      <w:r>
        <w:rPr>
          <w:rFonts w:ascii="Times New Roman" w:eastAsia="Times New Roman" w:hAnsi="Times New Roman" w:cs="Times New Roman"/>
          <w:sz w:val="24"/>
          <w:szCs w:val="24"/>
          <w:lang w:eastAsia="ru-RU"/>
        </w:rPr>
        <w:t xml:space="preserve"> служит основой для организации индивидуальной работы с учащимися. Он реализуется как по отношению к содержанию оценки, так и представлению и интерапретации результатов измерений. </w:t>
      </w:r>
    </w:p>
    <w:p w:rsidR="00890A80" w:rsidRDefault="00890A80" w:rsidP="00890A8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890A80" w:rsidRDefault="00890A80" w:rsidP="00890A8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 </w:t>
      </w:r>
      <w:r w:rsidRPr="008148A9">
        <w:rPr>
          <w:rFonts w:ascii="Times New Roman" w:eastAsia="Times New Roman" w:hAnsi="Times New Roman" w:cs="Times New Roman"/>
          <w:i/>
          <w:sz w:val="24"/>
          <w:szCs w:val="24"/>
          <w:lang w:eastAsia="ru-RU"/>
        </w:rPr>
        <w:t>Комплексный подход</w:t>
      </w:r>
      <w:r>
        <w:rPr>
          <w:rFonts w:ascii="Times New Roman" w:eastAsia="Times New Roman" w:hAnsi="Times New Roman" w:cs="Times New Roman"/>
          <w:sz w:val="24"/>
          <w:szCs w:val="24"/>
          <w:lang w:eastAsia="ru-RU"/>
        </w:rPr>
        <w:t xml:space="preserve"> к оценке образовательных достижений реализуется с помощью: </w:t>
      </w:r>
    </w:p>
    <w:p w:rsidR="00890A80" w:rsidRDefault="00890A80" w:rsidP="00890A80">
      <w:pPr>
        <w:pStyle w:val="a7"/>
        <w:widowControl/>
        <w:numPr>
          <w:ilvl w:val="0"/>
          <w:numId w:val="203"/>
        </w:numPr>
        <w:autoSpaceDE/>
        <w:autoSpaceDN/>
        <w:contextualSpacing/>
        <w:rPr>
          <w:sz w:val="24"/>
          <w:szCs w:val="24"/>
          <w:lang w:eastAsia="ru-RU"/>
        </w:rPr>
      </w:pPr>
      <w:r>
        <w:rPr>
          <w:sz w:val="24"/>
          <w:szCs w:val="24"/>
          <w:lang w:eastAsia="ru-RU"/>
        </w:rPr>
        <w:t>оценки предметных и метапредметных результатов;</w:t>
      </w:r>
    </w:p>
    <w:p w:rsidR="00890A80" w:rsidRDefault="00890A80" w:rsidP="00890A80">
      <w:pPr>
        <w:pStyle w:val="a7"/>
        <w:widowControl/>
        <w:numPr>
          <w:ilvl w:val="0"/>
          <w:numId w:val="203"/>
        </w:numPr>
        <w:autoSpaceDE/>
        <w:autoSpaceDN/>
        <w:contextualSpacing/>
        <w:rPr>
          <w:sz w:val="24"/>
          <w:szCs w:val="24"/>
          <w:lang w:eastAsia="ru-RU"/>
        </w:rPr>
      </w:pPr>
      <w:r>
        <w:rPr>
          <w:sz w:val="24"/>
          <w:szCs w:val="24"/>
          <w:lang w:eastAsia="ru-RU"/>
        </w:rPr>
        <w:t>использования комплекса оценочных процедур (стартовый, текущий, тематический, промежуточный) как основы для оценки динамики индивидуальных образовательных достижений и для итоговой оценки;</w:t>
      </w:r>
    </w:p>
    <w:p w:rsidR="00890A80" w:rsidRDefault="00890A80" w:rsidP="00890A80">
      <w:pPr>
        <w:pStyle w:val="a7"/>
        <w:widowControl/>
        <w:numPr>
          <w:ilvl w:val="0"/>
          <w:numId w:val="203"/>
        </w:numPr>
        <w:autoSpaceDE/>
        <w:autoSpaceDN/>
        <w:contextualSpacing/>
        <w:rPr>
          <w:sz w:val="24"/>
          <w:szCs w:val="24"/>
          <w:lang w:eastAsia="ru-RU"/>
        </w:rPr>
      </w:pPr>
      <w:r>
        <w:rPr>
          <w:sz w:val="24"/>
          <w:szCs w:val="24"/>
          <w:lang w:eastAsia="ru-RU"/>
        </w:rPr>
        <w:t>использование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890A80" w:rsidRPr="00853F25" w:rsidRDefault="00890A80" w:rsidP="00890A80">
      <w:pPr>
        <w:pStyle w:val="a7"/>
        <w:widowControl/>
        <w:numPr>
          <w:ilvl w:val="0"/>
          <w:numId w:val="203"/>
        </w:numPr>
        <w:autoSpaceDE/>
        <w:autoSpaceDN/>
        <w:contextualSpacing/>
        <w:rPr>
          <w:sz w:val="24"/>
          <w:szCs w:val="24"/>
          <w:lang w:eastAsia="ru-RU"/>
        </w:rPr>
      </w:pPr>
      <w:r>
        <w:rPr>
          <w:sz w:val="24"/>
          <w:szCs w:val="24"/>
          <w:lang w:eastAsia="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890A80" w:rsidRDefault="00890A80" w:rsidP="00890A8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8148A9">
        <w:rPr>
          <w:rFonts w:ascii="Times New Roman" w:eastAsia="Times New Roman" w:hAnsi="Times New Roman" w:cs="Times New Roman"/>
          <w:i/>
          <w:sz w:val="24"/>
          <w:szCs w:val="24"/>
          <w:lang w:eastAsia="ru-RU"/>
        </w:rPr>
        <w:t>Особенности оценки метапредметных результатов</w:t>
      </w:r>
    </w:p>
    <w:p w:rsidR="00890A80" w:rsidRDefault="00890A80" w:rsidP="00890A8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Оценка метапредметных результатов представляет собой оценку достижения планируемых результатов освоения основной образовательной программы по уровням образования которые представлены в программе формирования универсальных учебных действий обучающихся и отражают совокупность познавательных, коммуникативных и </w:t>
      </w:r>
      <w:r>
        <w:rPr>
          <w:rFonts w:ascii="Times New Roman" w:eastAsia="Times New Roman" w:hAnsi="Times New Roman" w:cs="Times New Roman"/>
          <w:sz w:val="24"/>
          <w:szCs w:val="24"/>
          <w:lang w:eastAsia="ru-RU"/>
        </w:rPr>
        <w:lastRenderedPageBreak/>
        <w:t>регулятивных универсальных учебных  действий, а также систему междисциплинарных (межпредметных) понятий.</w:t>
      </w:r>
    </w:p>
    <w:p w:rsidR="00890A80" w:rsidRDefault="00890A80" w:rsidP="00890A8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Формирование метапредметных результатов обеспечивается совокупностью всех учебных предметов и внеурочной деятельности. </w:t>
      </w:r>
    </w:p>
    <w:p w:rsidR="00890A80" w:rsidRDefault="00890A80" w:rsidP="00890A8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основным объектом и предметом оценки метапредметных результатов является овладение:</w:t>
      </w:r>
    </w:p>
    <w:p w:rsidR="00890A80" w:rsidRDefault="00890A80" w:rsidP="00890A80">
      <w:pPr>
        <w:pStyle w:val="a7"/>
        <w:widowControl/>
        <w:numPr>
          <w:ilvl w:val="0"/>
          <w:numId w:val="204"/>
        </w:numPr>
        <w:autoSpaceDE/>
        <w:autoSpaceDN/>
        <w:contextualSpacing/>
        <w:rPr>
          <w:sz w:val="24"/>
          <w:szCs w:val="24"/>
          <w:lang w:eastAsia="ru-RU"/>
        </w:rPr>
      </w:pPr>
      <w:r>
        <w:rPr>
          <w:sz w:val="24"/>
          <w:szCs w:val="24"/>
          <w:lang w:eastAsia="ru-RU"/>
        </w:rPr>
        <w:t>универсальными учебными познавательными действиями;</w:t>
      </w:r>
    </w:p>
    <w:p w:rsidR="00890A80" w:rsidRDefault="00890A80" w:rsidP="00890A80">
      <w:pPr>
        <w:pStyle w:val="a7"/>
        <w:widowControl/>
        <w:numPr>
          <w:ilvl w:val="0"/>
          <w:numId w:val="204"/>
        </w:numPr>
        <w:autoSpaceDE/>
        <w:autoSpaceDN/>
        <w:contextualSpacing/>
        <w:rPr>
          <w:sz w:val="24"/>
          <w:szCs w:val="24"/>
          <w:lang w:eastAsia="ru-RU"/>
        </w:rPr>
      </w:pPr>
      <w:r>
        <w:rPr>
          <w:sz w:val="24"/>
          <w:szCs w:val="24"/>
          <w:lang w:eastAsia="ru-RU"/>
        </w:rPr>
        <w:t>универсальными учебными коммуникативными действиями;</w:t>
      </w:r>
    </w:p>
    <w:p w:rsidR="00890A80" w:rsidRDefault="00890A80" w:rsidP="00890A80">
      <w:pPr>
        <w:pStyle w:val="a7"/>
        <w:widowControl/>
        <w:numPr>
          <w:ilvl w:val="0"/>
          <w:numId w:val="204"/>
        </w:numPr>
        <w:autoSpaceDE/>
        <w:autoSpaceDN/>
        <w:contextualSpacing/>
        <w:rPr>
          <w:sz w:val="24"/>
          <w:szCs w:val="24"/>
          <w:lang w:eastAsia="ru-RU"/>
        </w:rPr>
      </w:pPr>
      <w:r>
        <w:rPr>
          <w:sz w:val="24"/>
          <w:szCs w:val="24"/>
          <w:lang w:eastAsia="ru-RU"/>
        </w:rPr>
        <w:t>универсальными учебными регулятивными действиями;</w:t>
      </w:r>
    </w:p>
    <w:p w:rsidR="00890A80" w:rsidRDefault="005401EE"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0A80">
        <w:rPr>
          <w:rFonts w:ascii="Times New Roman" w:eastAsia="Times New Roman" w:hAnsi="Times New Roman" w:cs="Times New Roman"/>
          <w:sz w:val="24"/>
          <w:szCs w:val="24"/>
          <w:lang w:eastAsia="ru-RU"/>
        </w:rPr>
        <w:t>8.4. Оценка достижения метапредметных результатов осуществляется администрацией школы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включает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890A80" w:rsidRDefault="00890A80"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Формами оценки метапредметных результатов являются:</w:t>
      </w:r>
    </w:p>
    <w:p w:rsidR="00890A80" w:rsidRDefault="00890A80" w:rsidP="00890A80">
      <w:pPr>
        <w:pStyle w:val="a7"/>
        <w:widowControl/>
        <w:numPr>
          <w:ilvl w:val="0"/>
          <w:numId w:val="205"/>
        </w:numPr>
        <w:autoSpaceDE/>
        <w:autoSpaceDN/>
        <w:contextualSpacing/>
        <w:rPr>
          <w:sz w:val="24"/>
          <w:szCs w:val="24"/>
          <w:lang w:eastAsia="ru-RU"/>
        </w:rPr>
      </w:pPr>
      <w:r>
        <w:rPr>
          <w:sz w:val="24"/>
          <w:szCs w:val="24"/>
          <w:lang w:eastAsia="ru-RU"/>
        </w:rPr>
        <w:t>для проверки читательской грамотности – письменная работа на межпредметной основе;</w:t>
      </w:r>
    </w:p>
    <w:p w:rsidR="00890A80" w:rsidRDefault="00890A80" w:rsidP="00890A80">
      <w:pPr>
        <w:pStyle w:val="a7"/>
        <w:widowControl/>
        <w:numPr>
          <w:ilvl w:val="0"/>
          <w:numId w:val="205"/>
        </w:numPr>
        <w:autoSpaceDE/>
        <w:autoSpaceDN/>
        <w:contextualSpacing/>
        <w:rPr>
          <w:sz w:val="24"/>
          <w:szCs w:val="24"/>
          <w:lang w:eastAsia="ru-RU"/>
        </w:rPr>
      </w:pPr>
      <w:r>
        <w:rPr>
          <w:sz w:val="24"/>
          <w:szCs w:val="24"/>
          <w:lang w:eastAsia="ru-RU"/>
        </w:rPr>
        <w:t>для проверки цифровой грамотности – практическая работа в сочетании с письменной (компьютеризованной) частью;</w:t>
      </w:r>
    </w:p>
    <w:p w:rsidR="00890A80" w:rsidRPr="00946099" w:rsidRDefault="00890A80" w:rsidP="00890A80">
      <w:pPr>
        <w:pStyle w:val="a7"/>
        <w:widowControl/>
        <w:numPr>
          <w:ilvl w:val="0"/>
          <w:numId w:val="205"/>
        </w:numPr>
        <w:autoSpaceDE/>
        <w:autoSpaceDN/>
        <w:contextualSpacing/>
        <w:rPr>
          <w:sz w:val="24"/>
          <w:szCs w:val="24"/>
          <w:lang w:eastAsia="ru-RU"/>
        </w:rPr>
      </w:pPr>
      <w:r w:rsidRPr="00946099">
        <w:rPr>
          <w:sz w:val="24"/>
          <w:szCs w:val="24"/>
          <w:lang w:eastAsia="ru-RU"/>
        </w:rPr>
        <w:t xml:space="preserve">для проверки сформированности регулятивных, коммуникативных и </w:t>
      </w:r>
      <w:r>
        <w:rPr>
          <w:sz w:val="24"/>
          <w:szCs w:val="24"/>
          <w:lang w:eastAsia="ru-RU"/>
        </w:rPr>
        <w:t>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890A80" w:rsidRPr="00946099" w:rsidRDefault="00890A80" w:rsidP="00890A80">
      <w:pPr>
        <w:pStyle w:val="a7"/>
        <w:ind w:left="0" w:firstLine="522"/>
        <w:rPr>
          <w:sz w:val="24"/>
          <w:szCs w:val="24"/>
          <w:lang w:eastAsia="ru-RU"/>
        </w:rPr>
      </w:pPr>
      <w:r>
        <w:rPr>
          <w:sz w:val="24"/>
          <w:szCs w:val="24"/>
          <w:lang w:eastAsia="ru-RU"/>
        </w:rPr>
        <w:t>Каждая их перечисленных видов диагностики проводится с периодичностью не менее, чем 1 раз в 2 года.</w:t>
      </w:r>
    </w:p>
    <w:p w:rsidR="00890A80" w:rsidRDefault="00890A80"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8.6.Основной процедурой итоговой оценки достижения метапредметных результатов является защита итогового проекта.</w:t>
      </w:r>
    </w:p>
    <w:p w:rsidR="00890A80" w:rsidRDefault="00890A80"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организации проектной деятельности, к содержанию и направленности проекта, а также критерии оценки проектной работы разработаны в Положении о проектной деятельности обучающихся.</w:t>
      </w:r>
    </w:p>
    <w:p w:rsidR="00890A80" w:rsidRDefault="00890A80"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Система оценивания в Школе включает технологию оценивания, виды и формы контроля результатов освоения основной образовательной программы начального, основной общего образования. Особенностью системы оценивания освоения ФГОС является комплексный подход к оценке результатов освоения программы,  позволяющий осуществлять оценку предметных и метапредметных результатов.</w:t>
      </w:r>
    </w:p>
    <w:p w:rsidR="00890A80" w:rsidRDefault="00890A80"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Успешность освоения  планируемых результатов программы учениками первых классов характеризуется качественной оценкой в конце учебного года. </w:t>
      </w:r>
    </w:p>
    <w:p w:rsidR="00890A80" w:rsidRDefault="00890A80" w:rsidP="00EE42D2">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Успешность освоения  планируемых результатов у</w:t>
      </w:r>
      <w:r w:rsidR="005401EE">
        <w:rPr>
          <w:rFonts w:ascii="Times New Roman" w:eastAsia="Times New Roman" w:hAnsi="Times New Roman" w:cs="Times New Roman"/>
          <w:sz w:val="24"/>
          <w:szCs w:val="24"/>
          <w:lang w:eastAsia="ru-RU"/>
        </w:rPr>
        <w:t>чебных программ обучающихся с 5</w:t>
      </w:r>
      <w:r>
        <w:rPr>
          <w:rFonts w:ascii="Times New Roman" w:eastAsia="Times New Roman" w:hAnsi="Times New Roman" w:cs="Times New Roman"/>
          <w:sz w:val="24"/>
          <w:szCs w:val="24"/>
          <w:lang w:eastAsia="ru-RU"/>
        </w:rPr>
        <w:t xml:space="preserve"> по 11 класс</w:t>
      </w:r>
      <w:r w:rsidRPr="00E41A46">
        <w:rPr>
          <w:rFonts w:ascii="Times New Roman" w:eastAsia="Times New Roman" w:hAnsi="Times New Roman" w:cs="Times New Roman"/>
          <w:sz w:val="24"/>
          <w:szCs w:val="24"/>
          <w:lang w:eastAsia="ru-RU"/>
        </w:rPr>
        <w:t xml:space="preserve"> определяется по пятибалльной шкале оценивания: «5» (отлично), «4» (хорошо), «3» (удовлетворительно), «2» (неудовлетворительно). Пятибалльная шкала в соответствии с ФГОС соотносится с тремя уровнями успешности (</w:t>
      </w:r>
      <w:r>
        <w:rPr>
          <w:rFonts w:ascii="Times New Roman" w:eastAsia="Times New Roman" w:hAnsi="Times New Roman" w:cs="Times New Roman"/>
          <w:sz w:val="24"/>
          <w:szCs w:val="24"/>
          <w:lang w:eastAsia="ru-RU"/>
        </w:rPr>
        <w:t xml:space="preserve">ниже базового, </w:t>
      </w:r>
      <w:r w:rsidRPr="00E41A46">
        <w:rPr>
          <w:rFonts w:ascii="Times New Roman" w:eastAsia="Times New Roman" w:hAnsi="Times New Roman" w:cs="Times New Roman"/>
          <w:sz w:val="24"/>
          <w:szCs w:val="24"/>
          <w:lang w:eastAsia="ru-RU"/>
        </w:rPr>
        <w:t xml:space="preserve">базовый, </w:t>
      </w:r>
      <w:r>
        <w:rPr>
          <w:rFonts w:ascii="Times New Roman" w:eastAsia="Times New Roman" w:hAnsi="Times New Roman" w:cs="Times New Roman"/>
          <w:sz w:val="24"/>
          <w:szCs w:val="24"/>
          <w:lang w:eastAsia="ru-RU"/>
        </w:rPr>
        <w:t>выше базового)</w:t>
      </w:r>
      <w:r w:rsidRPr="00E41A46">
        <w:rPr>
          <w:rFonts w:ascii="Times New Roman" w:eastAsia="Times New Roman" w:hAnsi="Times New Roman" w:cs="Times New Roman"/>
          <w:sz w:val="24"/>
          <w:szCs w:val="24"/>
          <w:lang w:eastAsia="ru-RU"/>
        </w:rPr>
        <w:t xml:space="preserve">. </w:t>
      </w:r>
    </w:p>
    <w:p w:rsidR="00890A80" w:rsidRPr="00E41A46" w:rsidRDefault="00890A80" w:rsidP="00890A80">
      <w:pPr>
        <w:spacing w:after="0" w:line="240" w:lineRule="auto"/>
        <w:ind w:firstLine="522"/>
        <w:jc w:val="both"/>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Перевод отметки в пятибалльную шкалу осуществляется по следующей схеме.</w:t>
      </w:r>
    </w:p>
    <w:tbl>
      <w:tblPr>
        <w:tblW w:w="9052" w:type="dxa"/>
        <w:tblCellSpacing w:w="1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1"/>
        <w:gridCol w:w="3685"/>
        <w:gridCol w:w="2106"/>
      </w:tblGrid>
      <w:tr w:rsidR="00890A80" w:rsidRPr="00E41A46" w:rsidTr="00EE42D2">
        <w:trPr>
          <w:tblCellSpacing w:w="15" w:type="dxa"/>
        </w:trPr>
        <w:tc>
          <w:tcPr>
            <w:tcW w:w="3216"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b/>
                <w:bCs/>
                <w:sz w:val="24"/>
                <w:szCs w:val="24"/>
                <w:lang w:eastAsia="ru-RU"/>
              </w:rPr>
              <w:t>Качество освоения программы</w:t>
            </w:r>
          </w:p>
        </w:tc>
        <w:tc>
          <w:tcPr>
            <w:tcW w:w="3655"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b/>
                <w:bCs/>
                <w:sz w:val="24"/>
                <w:szCs w:val="24"/>
                <w:lang w:eastAsia="ru-RU"/>
              </w:rPr>
              <w:t>Уровень успешности</w:t>
            </w:r>
          </w:p>
        </w:tc>
        <w:tc>
          <w:tcPr>
            <w:tcW w:w="2061"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b/>
                <w:bCs/>
                <w:sz w:val="24"/>
                <w:szCs w:val="24"/>
                <w:lang w:eastAsia="ru-RU"/>
              </w:rPr>
              <w:t>Отметка по 5-балльной шкале</w:t>
            </w:r>
          </w:p>
        </w:tc>
      </w:tr>
      <w:tr w:rsidR="00890A80" w:rsidRPr="00E41A46" w:rsidTr="00EE42D2">
        <w:trPr>
          <w:tblCellSpacing w:w="15" w:type="dxa"/>
        </w:trPr>
        <w:tc>
          <w:tcPr>
            <w:tcW w:w="3216"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90–100 процентов</w:t>
            </w:r>
          </w:p>
        </w:tc>
        <w:tc>
          <w:tcPr>
            <w:tcW w:w="3655"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выше базового</w:t>
            </w:r>
          </w:p>
        </w:tc>
        <w:tc>
          <w:tcPr>
            <w:tcW w:w="2061"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«5»</w:t>
            </w:r>
          </w:p>
        </w:tc>
      </w:tr>
      <w:tr w:rsidR="00890A80" w:rsidRPr="00E41A46" w:rsidTr="00EE42D2">
        <w:trPr>
          <w:tblCellSpacing w:w="15" w:type="dxa"/>
        </w:trPr>
        <w:tc>
          <w:tcPr>
            <w:tcW w:w="3216"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89</w:t>
            </w:r>
            <w:r w:rsidRPr="00E41A46">
              <w:rPr>
                <w:rFonts w:ascii="Times New Roman" w:eastAsia="Times New Roman" w:hAnsi="Times New Roman" w:cs="Times New Roman"/>
                <w:sz w:val="24"/>
                <w:szCs w:val="24"/>
                <w:lang w:eastAsia="ru-RU"/>
              </w:rPr>
              <w:t xml:space="preserve"> процентов</w:t>
            </w:r>
          </w:p>
        </w:tc>
        <w:tc>
          <w:tcPr>
            <w:tcW w:w="3655"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базовый</w:t>
            </w:r>
          </w:p>
        </w:tc>
        <w:tc>
          <w:tcPr>
            <w:tcW w:w="2061"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«4»</w:t>
            </w:r>
          </w:p>
        </w:tc>
      </w:tr>
      <w:tr w:rsidR="00890A80" w:rsidRPr="00E41A46" w:rsidTr="00EE42D2">
        <w:trPr>
          <w:tblCellSpacing w:w="15" w:type="dxa"/>
        </w:trPr>
        <w:tc>
          <w:tcPr>
            <w:tcW w:w="3216"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Меньше 50 процентов</w:t>
            </w:r>
          </w:p>
        </w:tc>
        <w:tc>
          <w:tcPr>
            <w:tcW w:w="3655"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E41A46">
              <w:rPr>
                <w:rFonts w:ascii="Times New Roman" w:eastAsia="Times New Roman" w:hAnsi="Times New Roman" w:cs="Times New Roman"/>
                <w:sz w:val="24"/>
                <w:szCs w:val="24"/>
                <w:lang w:eastAsia="ru-RU"/>
              </w:rPr>
              <w:t xml:space="preserve">иже </w:t>
            </w:r>
            <w:r>
              <w:rPr>
                <w:rFonts w:ascii="Times New Roman" w:eastAsia="Times New Roman" w:hAnsi="Times New Roman" w:cs="Times New Roman"/>
                <w:sz w:val="24"/>
                <w:szCs w:val="24"/>
                <w:lang w:eastAsia="ru-RU"/>
              </w:rPr>
              <w:t>базового</w:t>
            </w:r>
          </w:p>
        </w:tc>
        <w:tc>
          <w:tcPr>
            <w:tcW w:w="2061" w:type="dxa"/>
            <w:hideMark/>
          </w:tcPr>
          <w:p w:rsidR="00890A80" w:rsidRPr="00E41A46" w:rsidRDefault="00890A80" w:rsidP="00780C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«2»</w:t>
            </w:r>
          </w:p>
        </w:tc>
      </w:tr>
    </w:tbl>
    <w:p w:rsidR="00890A80" w:rsidRPr="006A361B" w:rsidRDefault="006A361B" w:rsidP="00890A80">
      <w:pPr>
        <w:spacing w:after="0" w:line="240" w:lineRule="auto"/>
        <w:ind w:firstLine="66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r w:rsidR="00890A80" w:rsidRPr="006A361B">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3.2.</w:t>
      </w:r>
      <w:r w:rsidR="00890A80" w:rsidRPr="006A361B">
        <w:rPr>
          <w:rFonts w:ascii="Times New Roman" w:eastAsia="Times New Roman" w:hAnsi="Times New Roman" w:cs="Times New Roman"/>
          <w:b/>
          <w:sz w:val="24"/>
          <w:szCs w:val="24"/>
          <w:lang w:eastAsia="ru-RU"/>
        </w:rPr>
        <w:t xml:space="preserve"> Технология оценивания на уровне основного общего образования</w:t>
      </w:r>
    </w:p>
    <w:p w:rsidR="00890A80" w:rsidRDefault="00890A80" w:rsidP="00890A80">
      <w:pPr>
        <w:spacing w:after="0" w:line="240" w:lineRule="auto"/>
        <w:ind w:firstLine="663"/>
        <w:rPr>
          <w:rFonts w:ascii="Times New Roman" w:eastAsia="Times New Roman" w:hAnsi="Times New Roman" w:cs="Times New Roman"/>
          <w:sz w:val="24"/>
          <w:szCs w:val="24"/>
          <w:lang w:eastAsia="ru-RU"/>
        </w:rPr>
      </w:pPr>
      <w:r w:rsidRPr="00E41A4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Основные направления и ц</w:t>
      </w:r>
      <w:r w:rsidRPr="00E41A46">
        <w:rPr>
          <w:rFonts w:ascii="Times New Roman" w:eastAsia="Times New Roman" w:hAnsi="Times New Roman" w:cs="Times New Roman"/>
          <w:sz w:val="24"/>
          <w:szCs w:val="24"/>
          <w:lang w:eastAsia="ru-RU"/>
        </w:rPr>
        <w:t>ели оценочной деятельности</w:t>
      </w:r>
    </w:p>
    <w:p w:rsidR="00890A80" w:rsidRDefault="00890A80" w:rsidP="00890A80">
      <w:pPr>
        <w:pStyle w:val="a7"/>
        <w:widowControl/>
        <w:numPr>
          <w:ilvl w:val="0"/>
          <w:numId w:val="208"/>
        </w:numPr>
        <w:autoSpaceDE/>
        <w:autoSpaceDN/>
        <w:ind w:left="96" w:firstLine="927"/>
        <w:contextualSpacing/>
        <w:rPr>
          <w:sz w:val="24"/>
          <w:szCs w:val="24"/>
          <w:lang w:eastAsia="ru-RU"/>
        </w:rPr>
      </w:pPr>
      <w:r>
        <w:rPr>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w:t>
      </w:r>
    </w:p>
    <w:p w:rsidR="00890A80" w:rsidRDefault="00890A80" w:rsidP="00890A80">
      <w:pPr>
        <w:pStyle w:val="a7"/>
        <w:widowControl/>
        <w:numPr>
          <w:ilvl w:val="0"/>
          <w:numId w:val="208"/>
        </w:numPr>
        <w:autoSpaceDE/>
        <w:autoSpaceDN/>
        <w:ind w:left="96" w:firstLine="927"/>
        <w:contextualSpacing/>
        <w:rPr>
          <w:sz w:val="24"/>
          <w:szCs w:val="24"/>
          <w:lang w:eastAsia="ru-RU"/>
        </w:rPr>
      </w:pPr>
      <w:r>
        <w:rPr>
          <w:sz w:val="24"/>
          <w:szCs w:val="24"/>
          <w:lang w:eastAsia="ru-RU"/>
        </w:rPr>
        <w:t>оценка результатов деятельности педагогических кадров как основа аттестационных процедур;</w:t>
      </w:r>
    </w:p>
    <w:p w:rsidR="00890A80" w:rsidRDefault="00890A80" w:rsidP="00890A80">
      <w:pPr>
        <w:pStyle w:val="a7"/>
        <w:widowControl/>
        <w:numPr>
          <w:ilvl w:val="0"/>
          <w:numId w:val="208"/>
        </w:numPr>
        <w:autoSpaceDE/>
        <w:autoSpaceDN/>
        <w:ind w:left="96" w:firstLine="927"/>
        <w:contextualSpacing/>
        <w:rPr>
          <w:sz w:val="24"/>
          <w:szCs w:val="24"/>
          <w:lang w:eastAsia="ru-RU"/>
        </w:rPr>
      </w:pPr>
      <w:r>
        <w:rPr>
          <w:sz w:val="24"/>
          <w:szCs w:val="24"/>
          <w:lang w:eastAsia="ru-RU"/>
        </w:rPr>
        <w:t xml:space="preserve"> оценка результатов деятельности Школы как основа аккредитационных процедур.</w:t>
      </w:r>
    </w:p>
    <w:p w:rsidR="00890A80" w:rsidRDefault="00890A80" w:rsidP="00890A80">
      <w:pPr>
        <w:spacing w:after="0" w:line="240" w:lineRule="auto"/>
        <w:ind w:firstLine="6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Объект системы оценки.</w:t>
      </w:r>
    </w:p>
    <w:p w:rsidR="00890A80" w:rsidRDefault="00890A80" w:rsidP="00890A80">
      <w:pPr>
        <w:spacing w:after="0" w:line="240" w:lineRule="auto"/>
        <w:ind w:firstLine="6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ФГОС ООО, которые конкретизируются в планируемых результатах освоения обучающимися ООП ООО.</w:t>
      </w:r>
    </w:p>
    <w:p w:rsidR="00890A80" w:rsidRDefault="00890A80" w:rsidP="00890A80">
      <w:pPr>
        <w:spacing w:after="0" w:line="240" w:lineRule="auto"/>
        <w:ind w:firstLine="6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Требования к результатам освоения программ ООО:</w:t>
      </w:r>
    </w:p>
    <w:p w:rsidR="00890A80" w:rsidRPr="0005746B" w:rsidRDefault="00890A80" w:rsidP="00890A80">
      <w:pPr>
        <w:spacing w:after="0" w:line="240" w:lineRule="auto"/>
        <w:ind w:firstLine="522"/>
        <w:jc w:val="both"/>
        <w:rPr>
          <w:rFonts w:ascii="Times New Roman" w:eastAsia="Times New Roman" w:hAnsi="Times New Roman" w:cs="Times New Roman"/>
          <w:i/>
          <w:sz w:val="24"/>
          <w:szCs w:val="24"/>
          <w:u w:val="single"/>
          <w:lang w:eastAsia="ru-RU"/>
        </w:rPr>
      </w:pPr>
      <w:r w:rsidRPr="0005746B">
        <w:rPr>
          <w:rFonts w:ascii="Times New Roman" w:eastAsia="Times New Roman" w:hAnsi="Times New Roman" w:cs="Times New Roman"/>
          <w:i/>
          <w:sz w:val="24"/>
          <w:szCs w:val="24"/>
          <w:u w:val="single"/>
          <w:lang w:eastAsia="ru-RU"/>
        </w:rPr>
        <w:t>Личностные:</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осознание российской гражданской идентичности;</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готовность школьников к саморазвитию, самостоятельности и самоопределению;</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ценность самостоятельности и инициативы;</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наличие мотивации к целенаправленной социально-значимой деятельности;</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890A80" w:rsidRPr="0005746B" w:rsidRDefault="00890A80" w:rsidP="00890A80">
      <w:pPr>
        <w:spacing w:after="0" w:line="240" w:lineRule="auto"/>
        <w:jc w:val="both"/>
        <w:rPr>
          <w:rFonts w:ascii="Times New Roman" w:eastAsia="Times New Roman" w:hAnsi="Times New Roman" w:cs="Times New Roman"/>
          <w:i/>
          <w:sz w:val="24"/>
          <w:szCs w:val="24"/>
          <w:u w:val="single"/>
          <w:lang w:eastAsia="ru-RU"/>
        </w:rPr>
      </w:pPr>
      <w:r>
        <w:rPr>
          <w:rFonts w:ascii="Times New Roman" w:eastAsia="Times New Roman" w:hAnsi="Times New Roman" w:cs="Times New Roman"/>
          <w:sz w:val="24"/>
          <w:szCs w:val="24"/>
          <w:lang w:eastAsia="ru-RU"/>
        </w:rPr>
        <w:t xml:space="preserve">         </w:t>
      </w:r>
      <w:r w:rsidRPr="0005746B">
        <w:rPr>
          <w:rFonts w:ascii="Times New Roman" w:eastAsia="Times New Roman" w:hAnsi="Times New Roman" w:cs="Times New Roman"/>
          <w:i/>
          <w:sz w:val="24"/>
          <w:szCs w:val="24"/>
          <w:u w:val="single"/>
          <w:lang w:eastAsia="ru-RU"/>
        </w:rPr>
        <w:t xml:space="preserve">Метапредметные: </w:t>
      </w:r>
    </w:p>
    <w:p w:rsidR="00890A80" w:rsidRDefault="00890A80" w:rsidP="00890A80">
      <w:pPr>
        <w:pStyle w:val="a7"/>
        <w:widowControl/>
        <w:numPr>
          <w:ilvl w:val="0"/>
          <w:numId w:val="206"/>
        </w:numPr>
        <w:autoSpaceDE/>
        <w:autoSpaceDN/>
        <w:contextualSpacing/>
        <w:rPr>
          <w:sz w:val="24"/>
          <w:szCs w:val="24"/>
          <w:lang w:eastAsia="ru-RU"/>
        </w:rPr>
      </w:pPr>
      <w:r w:rsidRPr="004F3646">
        <w:rPr>
          <w:sz w:val="24"/>
          <w:szCs w:val="24"/>
          <w:lang w:eastAsia="ru-RU"/>
        </w:rPr>
        <w:t>освоение учениками межпредметных понятий и универсальных учебных действий:</w:t>
      </w:r>
      <w:r>
        <w:rPr>
          <w:sz w:val="24"/>
          <w:szCs w:val="24"/>
          <w:lang w:eastAsia="ru-RU"/>
        </w:rPr>
        <w:t xml:space="preserve"> познавательные, </w:t>
      </w:r>
      <w:r w:rsidRPr="004F3646">
        <w:rPr>
          <w:sz w:val="24"/>
          <w:szCs w:val="24"/>
          <w:lang w:eastAsia="ru-RU"/>
        </w:rPr>
        <w:t>коммуникативные</w:t>
      </w:r>
      <w:r>
        <w:rPr>
          <w:sz w:val="24"/>
          <w:szCs w:val="24"/>
          <w:lang w:eastAsia="ru-RU"/>
        </w:rPr>
        <w:t>, регулятивные;</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способность их использовать в учебной, познавательной и социальной практике;</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траектории;</w:t>
      </w:r>
    </w:p>
    <w:p w:rsidR="00890A80" w:rsidRPr="004F3646" w:rsidRDefault="00890A80" w:rsidP="00890A80">
      <w:pPr>
        <w:pStyle w:val="a7"/>
        <w:widowControl/>
        <w:numPr>
          <w:ilvl w:val="0"/>
          <w:numId w:val="206"/>
        </w:numPr>
        <w:autoSpaceDE/>
        <w:autoSpaceDN/>
        <w:contextualSpacing/>
        <w:rPr>
          <w:sz w:val="24"/>
          <w:szCs w:val="24"/>
          <w:lang w:eastAsia="ru-RU"/>
        </w:rPr>
      </w:pPr>
      <w:r>
        <w:rPr>
          <w:sz w:val="24"/>
          <w:szCs w:val="24"/>
          <w:lang w:eastAsia="ru-RU"/>
        </w:rPr>
        <w:t>овладение навыками работы с информацией: восприятие и создание информационных текстов в различных формах, в том числе цифровых, с учетом назначения информации и ее целевой аудитории.</w:t>
      </w:r>
    </w:p>
    <w:p w:rsidR="00890A80" w:rsidRDefault="00890A80" w:rsidP="00890A80">
      <w:pPr>
        <w:pStyle w:val="a7"/>
        <w:ind w:left="1242" w:hanging="720"/>
        <w:rPr>
          <w:sz w:val="24"/>
          <w:szCs w:val="24"/>
          <w:lang w:eastAsia="ru-RU"/>
        </w:rPr>
      </w:pPr>
      <w:r>
        <w:rPr>
          <w:i/>
          <w:sz w:val="24"/>
          <w:szCs w:val="24"/>
          <w:u w:val="single"/>
          <w:lang w:eastAsia="ru-RU"/>
        </w:rPr>
        <w:t>П</w:t>
      </w:r>
      <w:r w:rsidRPr="0005746B">
        <w:rPr>
          <w:i/>
          <w:sz w:val="24"/>
          <w:szCs w:val="24"/>
          <w:u w:val="single"/>
          <w:lang w:eastAsia="ru-RU"/>
        </w:rPr>
        <w:t>редметные:</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освоение школьниками в ходе изучения учебного предмета научных знаний, умений и способов действий, специфических для данной предметной области;</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предпосылки научного типа мышления;</w:t>
      </w:r>
    </w:p>
    <w:p w:rsidR="00890A80" w:rsidRDefault="00890A80" w:rsidP="00890A80">
      <w:pPr>
        <w:pStyle w:val="a7"/>
        <w:widowControl/>
        <w:numPr>
          <w:ilvl w:val="0"/>
          <w:numId w:val="206"/>
        </w:numPr>
        <w:autoSpaceDE/>
        <w:autoSpaceDN/>
        <w:contextualSpacing/>
        <w:rPr>
          <w:sz w:val="24"/>
          <w:szCs w:val="24"/>
          <w:lang w:eastAsia="ru-RU"/>
        </w:rPr>
      </w:pPr>
      <w:r>
        <w:rPr>
          <w:sz w:val="24"/>
          <w:szCs w:val="24"/>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90A80" w:rsidRDefault="00890A80" w:rsidP="00890A80">
      <w:pPr>
        <w:spacing w:after="0" w:line="240" w:lineRule="auto"/>
        <w:ind w:firstLine="6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Оценка результатов.</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В соответствии с требованиями ФГОС ООО, достижение личностных результатов не выносится на итоговую оценку обучающихся, а является предметом оценки эффективности учебной и воспитательной деятельности Школы. Оценка данных результатов образовательной деятельности осуществляется в ходе внешних неперсонифицированных мониторинговых исследований на основе разработанного инструментария. Оценка данных достижений проводится в формах, не представляющих угрозы личности, психологической безопасности и эмоциональному статусу обучающихся и может использоваться исключительно в целях оптимизации личностного развития обучающихся.</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 Оценка метапредметных результатов представляет собой  оценку достижения планируемых результатов освоения ООП ООО,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метапредметных результатов обеспечивается совокупностью всех учебных предметов и внеурочной деятельности.</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Оценка достижений метапредметных результатов осуществляется администрацией Школы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включает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Формы оценки достижения метапредметных результатов:</w:t>
      </w:r>
    </w:p>
    <w:p w:rsidR="00890A80" w:rsidRDefault="00890A80" w:rsidP="00890A80">
      <w:pPr>
        <w:pStyle w:val="a7"/>
        <w:widowControl/>
        <w:numPr>
          <w:ilvl w:val="0"/>
          <w:numId w:val="205"/>
        </w:numPr>
        <w:autoSpaceDE/>
        <w:autoSpaceDN/>
        <w:contextualSpacing/>
        <w:rPr>
          <w:sz w:val="24"/>
          <w:szCs w:val="24"/>
          <w:lang w:eastAsia="ru-RU"/>
        </w:rPr>
      </w:pPr>
      <w:r>
        <w:rPr>
          <w:sz w:val="24"/>
          <w:szCs w:val="24"/>
          <w:lang w:eastAsia="ru-RU"/>
        </w:rPr>
        <w:t>для проверки читательской грамотности – письменная работа на межпредметной основе;</w:t>
      </w:r>
    </w:p>
    <w:p w:rsidR="00890A80" w:rsidRDefault="00890A80" w:rsidP="00890A80">
      <w:pPr>
        <w:pStyle w:val="a7"/>
        <w:widowControl/>
        <w:numPr>
          <w:ilvl w:val="0"/>
          <w:numId w:val="205"/>
        </w:numPr>
        <w:autoSpaceDE/>
        <w:autoSpaceDN/>
        <w:contextualSpacing/>
        <w:rPr>
          <w:sz w:val="24"/>
          <w:szCs w:val="24"/>
          <w:lang w:eastAsia="ru-RU"/>
        </w:rPr>
      </w:pPr>
      <w:r>
        <w:rPr>
          <w:sz w:val="24"/>
          <w:szCs w:val="24"/>
          <w:lang w:eastAsia="ru-RU"/>
        </w:rPr>
        <w:t>для проверки цифровой грамотности – практическая работа в сочетании с письменной (компьютеризованной) частью;</w:t>
      </w:r>
    </w:p>
    <w:p w:rsidR="00890A80" w:rsidRPr="00946099" w:rsidRDefault="00890A80" w:rsidP="00890A80">
      <w:pPr>
        <w:pStyle w:val="a7"/>
        <w:widowControl/>
        <w:numPr>
          <w:ilvl w:val="0"/>
          <w:numId w:val="205"/>
        </w:numPr>
        <w:autoSpaceDE/>
        <w:autoSpaceDN/>
        <w:contextualSpacing/>
        <w:rPr>
          <w:sz w:val="24"/>
          <w:szCs w:val="24"/>
          <w:lang w:eastAsia="ru-RU"/>
        </w:rPr>
      </w:pPr>
      <w:r w:rsidRPr="00946099">
        <w:rPr>
          <w:sz w:val="24"/>
          <w:szCs w:val="24"/>
          <w:lang w:eastAsia="ru-RU"/>
        </w:rPr>
        <w:t xml:space="preserve">для проверки сформированности регулятивных, коммуникативных и </w:t>
      </w:r>
      <w:r>
        <w:rPr>
          <w:sz w:val="24"/>
          <w:szCs w:val="24"/>
          <w:lang w:eastAsia="ru-RU"/>
        </w:rPr>
        <w:t>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890A80" w:rsidRPr="00946099" w:rsidRDefault="00890A80" w:rsidP="00890A80">
      <w:pPr>
        <w:pStyle w:val="a7"/>
        <w:ind w:left="0" w:firstLine="522"/>
        <w:rPr>
          <w:sz w:val="24"/>
          <w:szCs w:val="24"/>
          <w:lang w:eastAsia="ru-RU"/>
        </w:rPr>
      </w:pPr>
      <w:r>
        <w:rPr>
          <w:sz w:val="24"/>
          <w:szCs w:val="24"/>
          <w:lang w:eastAsia="ru-RU"/>
        </w:rPr>
        <w:t>Каждая их перечисленных видов диагностики проводится с периодичностью не менее, чем 1 раз в 2 года.</w:t>
      </w:r>
    </w:p>
    <w:p w:rsidR="00890A80" w:rsidRDefault="00890A80"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4.5.Основной процедурой итоговой оценки достижения метапредметных результатов является защита итогового проекта.</w:t>
      </w:r>
    </w:p>
    <w:p w:rsidR="00890A80" w:rsidRDefault="00890A80" w:rsidP="00890A80">
      <w:pPr>
        <w:spacing w:after="0" w:line="240" w:lineRule="auto"/>
        <w:ind w:firstLine="5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организации проектной деятельности, к содержанию и направленности проекта, а также критерии оценки проектной работы разработаны в Положении о проектной деятельности обучающихся.</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Особенности оценки предметных результатов</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предметных результатов представляет собой оценку достижения обучающимися планируемых результатов по отдельным предметам.</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предметных результатов обеспечивается каждым учебным предметом.</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Оценка предметных результатов на уровне ООО производится на основе трех уровней успешности: выше базового, базовый и ниже базового в соответствии с пунктом 1.10.</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соответствующих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моделям функциональной (математической, естественнонаучной, читательской и др).</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Для оценки предметных результатов предлагаются следующие критерии: знание и понимание, применение, функциональность.</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4.10. 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Школы в ходе внутришкольного мониторинга. </w:t>
      </w:r>
    </w:p>
    <w:p w:rsidR="00890A80" w:rsidRPr="001F106E" w:rsidRDefault="00890A80" w:rsidP="00890A80">
      <w:pPr>
        <w:spacing w:after="0" w:line="240" w:lineRule="auto"/>
        <w:ind w:firstLine="663"/>
        <w:jc w:val="both"/>
        <w:rPr>
          <w:rFonts w:ascii="Times New Roman" w:eastAsia="Times New Roman" w:hAnsi="Times New Roman" w:cs="Times New Roman"/>
          <w:sz w:val="24"/>
          <w:szCs w:val="24"/>
          <w:lang w:eastAsia="ru-RU"/>
        </w:rPr>
      </w:pPr>
      <w:r w:rsidRPr="001F106E">
        <w:rPr>
          <w:rFonts w:ascii="Times New Roman" w:eastAsia="Times New Roman" w:hAnsi="Times New Roman" w:cs="Times New Roman"/>
          <w:sz w:val="24"/>
          <w:szCs w:val="24"/>
          <w:lang w:eastAsia="ru-RU"/>
        </w:rPr>
        <w:t>Особенности оценки по отдельному предмету фиксируются в основной образовательной программе, в которой указываются:</w:t>
      </w:r>
    </w:p>
    <w:p w:rsidR="00890A80" w:rsidRDefault="00890A80" w:rsidP="00890A80">
      <w:pPr>
        <w:pStyle w:val="a7"/>
        <w:widowControl/>
        <w:numPr>
          <w:ilvl w:val="0"/>
          <w:numId w:val="209"/>
        </w:numPr>
        <w:autoSpaceDE/>
        <w:autoSpaceDN/>
        <w:contextualSpacing/>
        <w:rPr>
          <w:sz w:val="24"/>
          <w:szCs w:val="24"/>
          <w:lang w:eastAsia="ru-RU"/>
        </w:rPr>
      </w:pPr>
      <w:r w:rsidRPr="001F106E">
        <w:rPr>
          <w:sz w:val="24"/>
          <w:szCs w:val="24"/>
          <w:lang w:eastAsia="ru-RU"/>
        </w:rPr>
        <w:lastRenderedPageBreak/>
        <w:t>список итоговых планируемых результатов с указанием этапов их формировании и способов</w:t>
      </w:r>
      <w:r>
        <w:rPr>
          <w:sz w:val="24"/>
          <w:szCs w:val="24"/>
          <w:lang w:eastAsia="ru-RU"/>
        </w:rPr>
        <w:t xml:space="preserve"> оценки (например, текущая/тематическая; устно/письменно/практика)</w:t>
      </w:r>
    </w:p>
    <w:p w:rsidR="00890A80" w:rsidRPr="0038233B" w:rsidRDefault="00890A80" w:rsidP="00890A80">
      <w:pPr>
        <w:pStyle w:val="a7"/>
        <w:widowControl/>
        <w:numPr>
          <w:ilvl w:val="0"/>
          <w:numId w:val="209"/>
        </w:numPr>
        <w:autoSpaceDE/>
        <w:autoSpaceDN/>
        <w:contextualSpacing/>
        <w:rPr>
          <w:sz w:val="24"/>
          <w:szCs w:val="24"/>
          <w:lang w:eastAsia="ru-RU"/>
        </w:rPr>
      </w:pPr>
      <w:r>
        <w:rPr>
          <w:sz w:val="24"/>
          <w:szCs w:val="24"/>
          <w:lang w:eastAsia="ru-RU"/>
        </w:rPr>
        <w:t>требования к выставлению отметок за  промежуточную аттестацию;</w:t>
      </w:r>
    </w:p>
    <w:p w:rsidR="006A361B" w:rsidRDefault="006A361B" w:rsidP="00890A80">
      <w:pPr>
        <w:spacing w:after="0" w:line="240" w:lineRule="auto"/>
        <w:ind w:firstLine="663"/>
        <w:jc w:val="both"/>
        <w:rPr>
          <w:rFonts w:ascii="Times New Roman" w:eastAsia="Times New Roman" w:hAnsi="Times New Roman" w:cs="Times New Roman"/>
          <w:sz w:val="24"/>
          <w:szCs w:val="24"/>
          <w:lang w:eastAsia="ru-RU"/>
        </w:rPr>
      </w:pPr>
    </w:p>
    <w:p w:rsidR="00890A80" w:rsidRPr="006A361B" w:rsidRDefault="006A361B" w:rsidP="006A361B">
      <w:pPr>
        <w:spacing w:after="0" w:line="240" w:lineRule="auto"/>
        <w:ind w:firstLine="663"/>
        <w:jc w:val="center"/>
        <w:rPr>
          <w:rFonts w:ascii="Times New Roman" w:eastAsia="Times New Roman" w:hAnsi="Times New Roman" w:cs="Times New Roman"/>
          <w:b/>
          <w:sz w:val="24"/>
          <w:szCs w:val="24"/>
          <w:lang w:eastAsia="ru-RU"/>
        </w:rPr>
      </w:pPr>
      <w:r w:rsidRPr="006A361B">
        <w:rPr>
          <w:rFonts w:ascii="Times New Roman" w:eastAsia="Times New Roman" w:hAnsi="Times New Roman" w:cs="Times New Roman"/>
          <w:b/>
          <w:sz w:val="24"/>
          <w:szCs w:val="24"/>
          <w:lang w:eastAsia="ru-RU"/>
        </w:rPr>
        <w:t>1.3</w:t>
      </w:r>
      <w:r w:rsidR="00890A80" w:rsidRPr="006A361B">
        <w:rPr>
          <w:rFonts w:ascii="Times New Roman" w:eastAsia="Times New Roman" w:hAnsi="Times New Roman" w:cs="Times New Roman"/>
          <w:b/>
          <w:sz w:val="24"/>
          <w:szCs w:val="24"/>
          <w:lang w:eastAsia="ru-RU"/>
        </w:rPr>
        <w:t>.</w:t>
      </w:r>
      <w:r w:rsidRPr="006A361B">
        <w:rPr>
          <w:rFonts w:ascii="Times New Roman" w:eastAsia="Times New Roman" w:hAnsi="Times New Roman" w:cs="Times New Roman"/>
          <w:b/>
          <w:sz w:val="24"/>
          <w:szCs w:val="24"/>
          <w:lang w:eastAsia="ru-RU"/>
        </w:rPr>
        <w:t>3.</w:t>
      </w:r>
      <w:r w:rsidR="00890A80" w:rsidRPr="006A361B">
        <w:rPr>
          <w:rFonts w:ascii="Times New Roman" w:eastAsia="Times New Roman" w:hAnsi="Times New Roman" w:cs="Times New Roman"/>
          <w:b/>
          <w:sz w:val="24"/>
          <w:szCs w:val="24"/>
          <w:lang w:eastAsia="ru-RU"/>
        </w:rPr>
        <w:t xml:space="preserve"> Организация и содержание оценочных процедур.</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Система оценки включает процедуры внутренней и внешней оценки. </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sidRPr="00D1505C">
        <w:rPr>
          <w:rFonts w:ascii="Times New Roman" w:eastAsia="Times New Roman" w:hAnsi="Times New Roman" w:cs="Times New Roman"/>
          <w:i/>
          <w:sz w:val="24"/>
          <w:szCs w:val="24"/>
          <w:lang w:eastAsia="ru-RU"/>
        </w:rPr>
        <w:t>Стартовая  диагностика</w:t>
      </w:r>
      <w:r>
        <w:rPr>
          <w:rFonts w:ascii="Times New Roman" w:eastAsia="Times New Roman" w:hAnsi="Times New Roman" w:cs="Times New Roman"/>
          <w:sz w:val="24"/>
          <w:szCs w:val="24"/>
          <w:lang w:eastAsia="ru-RU"/>
        </w:rPr>
        <w:t xml:space="preserve"> представляет собой процедуру оценки готовности к обучению на данном уровне образования. Проводится администрацией Школы в начале 5 класса и выступает как основа (точка отсчета) для оценки динамики образовательных достижений. Стартовая диагностика может проводиться также педагогическими работниками с целью оценки готовности к изучению отдельных предметов (разделов).</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sidRPr="00105856">
        <w:rPr>
          <w:rFonts w:ascii="Times New Roman" w:eastAsia="Times New Roman" w:hAnsi="Times New Roman" w:cs="Times New Roman"/>
          <w:i/>
          <w:sz w:val="24"/>
          <w:szCs w:val="24"/>
          <w:lang w:eastAsia="ru-RU"/>
        </w:rPr>
        <w:t>Текущая оценка</w:t>
      </w:r>
      <w:r>
        <w:rPr>
          <w:rFonts w:ascii="Times New Roman" w:eastAsia="Times New Roman" w:hAnsi="Times New Roman" w:cs="Times New Roman"/>
          <w:sz w:val="24"/>
          <w:szCs w:val="24"/>
          <w:lang w:eastAsia="ru-RU"/>
        </w:rPr>
        <w:t xml:space="preserve"> представляет собой процедуру оценки индивидуального продвижения в освоении программы учебного предмета.</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используются формы и методы проверки (практические работы, творческие работы, индивидуальные и групповые формы, тесты, командные проекты, командные и исследовательские работы, само- и взаимооценка, рефлексия, листы продвижения и др., в том числе с использованием цифровых технологий) с учетом особенностей учебного предмета и особенностей контрольно-оценочной деятельности педагогического работника.</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sidRPr="005C36EC">
        <w:rPr>
          <w:rFonts w:ascii="Times New Roman" w:eastAsia="Times New Roman" w:hAnsi="Times New Roman" w:cs="Times New Roman"/>
          <w:i/>
          <w:sz w:val="24"/>
          <w:szCs w:val="24"/>
          <w:lang w:eastAsia="ru-RU"/>
        </w:rPr>
        <w:t>Тематическая оценка</w:t>
      </w:r>
      <w:r>
        <w:rPr>
          <w:rFonts w:ascii="Times New Roman" w:eastAsia="Times New Roman" w:hAnsi="Times New Roman" w:cs="Times New Roman"/>
          <w:sz w:val="24"/>
          <w:szCs w:val="24"/>
          <w:lang w:eastAsia="ru-RU"/>
        </w:rPr>
        <w:t xml:space="preserve"> представляет собой процедуру оценки уровней достижения тематических планируемых результатов по предмету.</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предметам, вводимым Школой самостоятельно, тематические планируемые результаты определяются самой Школой. Тематическая оценка может вестись как в ходе изучения темы, так и в конце ее изучения. </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sidRPr="00236581">
        <w:rPr>
          <w:rFonts w:ascii="Times New Roman" w:eastAsia="Times New Roman" w:hAnsi="Times New Roman" w:cs="Times New Roman"/>
          <w:i/>
          <w:sz w:val="24"/>
          <w:szCs w:val="24"/>
          <w:lang w:eastAsia="ru-RU"/>
        </w:rPr>
        <w:t>Портфолио</w:t>
      </w:r>
      <w:r>
        <w:rPr>
          <w:rFonts w:ascii="Times New Roman" w:eastAsia="Times New Roman" w:hAnsi="Times New Roman" w:cs="Times New Roman"/>
          <w:sz w:val="24"/>
          <w:szCs w:val="24"/>
          <w:lang w:eastAsia="ru-RU"/>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проявленной творческой инициативы, а также уровня достижений обучающегося. </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3DEA">
        <w:rPr>
          <w:rFonts w:ascii="Times New Roman" w:eastAsia="Times New Roman" w:hAnsi="Times New Roman" w:cs="Times New Roman"/>
          <w:i/>
          <w:sz w:val="24"/>
          <w:szCs w:val="24"/>
          <w:lang w:eastAsia="ru-RU"/>
        </w:rPr>
        <w:t>Внутришкольный мониторинг</w:t>
      </w:r>
      <w:r>
        <w:rPr>
          <w:rFonts w:ascii="Times New Roman" w:eastAsia="Times New Roman" w:hAnsi="Times New Roman" w:cs="Times New Roman"/>
          <w:sz w:val="24"/>
          <w:szCs w:val="24"/>
          <w:lang w:eastAsia="ru-RU"/>
        </w:rPr>
        <w:t xml:space="preserve"> представляет собой процедуры:</w:t>
      </w:r>
    </w:p>
    <w:p w:rsidR="00890A80" w:rsidRDefault="00890A80" w:rsidP="00890A80">
      <w:pPr>
        <w:pStyle w:val="a7"/>
        <w:widowControl/>
        <w:numPr>
          <w:ilvl w:val="0"/>
          <w:numId w:val="207"/>
        </w:numPr>
        <w:autoSpaceDE/>
        <w:autoSpaceDN/>
        <w:contextualSpacing/>
        <w:rPr>
          <w:sz w:val="24"/>
          <w:szCs w:val="24"/>
          <w:lang w:eastAsia="ru-RU"/>
        </w:rPr>
      </w:pPr>
      <w:r>
        <w:rPr>
          <w:sz w:val="24"/>
          <w:szCs w:val="24"/>
          <w:lang w:eastAsia="ru-RU"/>
        </w:rPr>
        <w:t>оценки уровня достижений предметных и метапредметных результатов;</w:t>
      </w:r>
    </w:p>
    <w:p w:rsidR="00890A80" w:rsidRDefault="00890A80" w:rsidP="00890A80">
      <w:pPr>
        <w:pStyle w:val="a7"/>
        <w:widowControl/>
        <w:numPr>
          <w:ilvl w:val="0"/>
          <w:numId w:val="207"/>
        </w:numPr>
        <w:autoSpaceDE/>
        <w:autoSpaceDN/>
        <w:contextualSpacing/>
        <w:rPr>
          <w:sz w:val="24"/>
          <w:szCs w:val="24"/>
          <w:lang w:eastAsia="ru-RU"/>
        </w:rPr>
      </w:pPr>
      <w:r>
        <w:rPr>
          <w:sz w:val="24"/>
          <w:szCs w:val="24"/>
          <w:lang w:eastAsia="ru-RU"/>
        </w:rPr>
        <w:t>оценки уровня функциональной грамотности;</w:t>
      </w:r>
    </w:p>
    <w:p w:rsidR="00890A80" w:rsidRPr="00236581" w:rsidRDefault="00890A80" w:rsidP="00890A80">
      <w:pPr>
        <w:pStyle w:val="a7"/>
        <w:widowControl/>
        <w:numPr>
          <w:ilvl w:val="0"/>
          <w:numId w:val="207"/>
        </w:numPr>
        <w:autoSpaceDE/>
        <w:autoSpaceDN/>
        <w:contextualSpacing/>
        <w:rPr>
          <w:sz w:val="24"/>
          <w:szCs w:val="24"/>
          <w:lang w:eastAsia="ru-RU"/>
        </w:rPr>
      </w:pPr>
      <w:r>
        <w:rPr>
          <w:sz w:val="24"/>
          <w:szCs w:val="24"/>
          <w:lang w:eastAsia="ru-RU"/>
        </w:rPr>
        <w:t>оценки уровня профессионального мастерства педагогического работника, осуществляемой на основе административных проверочных работ, анализа посещенных уроков, анализа качества учебных заданий, предлагаемых обучающимся педагогическим работником</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sidRPr="00143DEA">
        <w:rPr>
          <w:rFonts w:ascii="Times New Roman" w:eastAsia="Times New Roman" w:hAnsi="Times New Roman" w:cs="Times New Roman"/>
          <w:i/>
          <w:sz w:val="24"/>
          <w:szCs w:val="24"/>
          <w:lang w:eastAsia="ru-RU"/>
        </w:rPr>
        <w:t>Промежуточная аттестация</w:t>
      </w:r>
      <w:r>
        <w:rPr>
          <w:rFonts w:ascii="Times New Roman" w:eastAsia="Times New Roman" w:hAnsi="Times New Roman" w:cs="Times New Roman"/>
          <w:sz w:val="24"/>
          <w:szCs w:val="24"/>
          <w:lang w:eastAsia="ru-RU"/>
        </w:rPr>
        <w:t xml:space="preserve"> представляет собой процедуру аттестации обучающихся, которая проводится по итогам  четверти (в форме четвертной отметки)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электроном журнале.  </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Промежуточная оценка, фиксирующая достижения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(ГИА). Порядок проведения промежуточной </w:t>
      </w:r>
      <w:r>
        <w:rPr>
          <w:rFonts w:ascii="Times New Roman" w:eastAsia="Times New Roman" w:hAnsi="Times New Roman" w:cs="Times New Roman"/>
          <w:sz w:val="24"/>
          <w:szCs w:val="24"/>
          <w:lang w:eastAsia="ru-RU"/>
        </w:rPr>
        <w:lastRenderedPageBreak/>
        <w:t>аттестации регламентируется Положением о формах, периодичности и порядке текущего контроля успеваемости и промежуточной аттестации обучающихся.</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sidRPr="002822F8">
        <w:rPr>
          <w:rFonts w:ascii="Times New Roman" w:eastAsia="Times New Roman" w:hAnsi="Times New Roman" w:cs="Times New Roman"/>
          <w:i/>
          <w:sz w:val="24"/>
          <w:szCs w:val="24"/>
          <w:lang w:eastAsia="ru-RU"/>
        </w:rPr>
        <w:t>Итоговая оценка</w:t>
      </w:r>
      <w:r>
        <w:rPr>
          <w:rFonts w:ascii="Times New Roman" w:eastAsia="Times New Roman" w:hAnsi="Times New Roman" w:cs="Times New Roman"/>
          <w:sz w:val="24"/>
          <w:szCs w:val="24"/>
          <w:lang w:eastAsia="ru-RU"/>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В результатам внутренней оценки относятся предметные результаты, зафиксированные в системе накопительной оценки и результаты выполнения итоговой работы по предмету. По предметам, не вынесенным на ГИА, итоговая оценка ставится на основе результатов только внутренней оценки.</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Итоговая оценка по междисциплинарным программам выставляется на основе результатов внутришкольного мониторинга и фиксируется в характеристике обучающегося.</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Характеристика готовится на основании: </w:t>
      </w:r>
    </w:p>
    <w:p w:rsidR="00890A80" w:rsidRDefault="00890A80" w:rsidP="00890A80">
      <w:pPr>
        <w:pStyle w:val="a7"/>
        <w:widowControl/>
        <w:numPr>
          <w:ilvl w:val="0"/>
          <w:numId w:val="210"/>
        </w:numPr>
        <w:autoSpaceDE/>
        <w:autoSpaceDN/>
        <w:contextualSpacing/>
        <w:rPr>
          <w:sz w:val="24"/>
          <w:szCs w:val="24"/>
          <w:lang w:eastAsia="ru-RU"/>
        </w:rPr>
      </w:pPr>
      <w:r>
        <w:rPr>
          <w:sz w:val="24"/>
          <w:szCs w:val="24"/>
          <w:lang w:eastAsia="ru-RU"/>
        </w:rPr>
        <w:t>объективных показателей образовательных достижений обучающегося на уровне основного образования;</w:t>
      </w:r>
    </w:p>
    <w:p w:rsidR="00890A80" w:rsidRDefault="00890A80" w:rsidP="00890A80">
      <w:pPr>
        <w:pStyle w:val="a7"/>
        <w:widowControl/>
        <w:numPr>
          <w:ilvl w:val="0"/>
          <w:numId w:val="210"/>
        </w:numPr>
        <w:autoSpaceDE/>
        <w:autoSpaceDN/>
        <w:contextualSpacing/>
        <w:rPr>
          <w:sz w:val="24"/>
          <w:szCs w:val="24"/>
          <w:lang w:eastAsia="ru-RU"/>
        </w:rPr>
      </w:pPr>
      <w:r>
        <w:rPr>
          <w:sz w:val="24"/>
          <w:szCs w:val="24"/>
          <w:lang w:eastAsia="ru-RU"/>
        </w:rPr>
        <w:t>портфолио выпускника;</w:t>
      </w:r>
    </w:p>
    <w:p w:rsidR="00890A80" w:rsidRPr="00F60C77" w:rsidRDefault="00890A80" w:rsidP="00890A80">
      <w:pPr>
        <w:pStyle w:val="a7"/>
        <w:widowControl/>
        <w:numPr>
          <w:ilvl w:val="0"/>
          <w:numId w:val="210"/>
        </w:numPr>
        <w:autoSpaceDE/>
        <w:autoSpaceDN/>
        <w:contextualSpacing/>
        <w:rPr>
          <w:sz w:val="24"/>
          <w:szCs w:val="24"/>
          <w:lang w:eastAsia="ru-RU"/>
        </w:rPr>
      </w:pPr>
      <w:r>
        <w:rPr>
          <w:sz w:val="24"/>
          <w:szCs w:val="24"/>
          <w:lang w:eastAsia="ru-RU"/>
        </w:rPr>
        <w:t xml:space="preserve"> экспертных оценок классного руководителя и учителей, обучавших данного выпускника на уровне основного общего образования.</w:t>
      </w:r>
    </w:p>
    <w:p w:rsidR="00890A80" w:rsidRDefault="00890A80" w:rsidP="00890A80">
      <w:pPr>
        <w:spacing w:after="0" w:line="240" w:lineRule="auto"/>
        <w:ind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характеристике выпускника:</w:t>
      </w:r>
    </w:p>
    <w:p w:rsidR="00890A80" w:rsidRDefault="00890A80" w:rsidP="00890A80">
      <w:pPr>
        <w:pStyle w:val="a7"/>
        <w:widowControl/>
        <w:numPr>
          <w:ilvl w:val="0"/>
          <w:numId w:val="211"/>
        </w:numPr>
        <w:autoSpaceDE/>
        <w:autoSpaceDN/>
        <w:contextualSpacing/>
        <w:rPr>
          <w:sz w:val="24"/>
          <w:szCs w:val="24"/>
          <w:lang w:eastAsia="ru-RU"/>
        </w:rPr>
      </w:pPr>
      <w:r>
        <w:rPr>
          <w:sz w:val="24"/>
          <w:szCs w:val="24"/>
          <w:lang w:eastAsia="ru-RU"/>
        </w:rPr>
        <w:t>отмечаются образовательные достижения обучающегося по освоению личностных, метапредметных и предметных результатов;</w:t>
      </w:r>
    </w:p>
    <w:p w:rsidR="00890A80" w:rsidRPr="00B32099" w:rsidRDefault="00890A80" w:rsidP="00890A80">
      <w:pPr>
        <w:pStyle w:val="a7"/>
        <w:widowControl/>
        <w:numPr>
          <w:ilvl w:val="0"/>
          <w:numId w:val="211"/>
        </w:numPr>
        <w:autoSpaceDE/>
        <w:autoSpaceDN/>
        <w:contextualSpacing/>
        <w:rPr>
          <w:sz w:val="24"/>
          <w:szCs w:val="24"/>
          <w:lang w:eastAsia="ru-RU"/>
        </w:rPr>
      </w:pPr>
      <w:r>
        <w:rPr>
          <w:sz w:val="24"/>
          <w:szCs w:val="24"/>
          <w:lang w:eastAsia="ru-RU"/>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направления профильного образования, выявленных проблем и отмеченных образовательных достижений.</w:t>
      </w:r>
    </w:p>
    <w:p w:rsidR="00890A80" w:rsidRDefault="00890A80" w:rsidP="00815490">
      <w:pPr>
        <w:rPr>
          <w:rFonts w:ascii="Times New Roman" w:hAnsi="Times New Roman" w:cs="Times New Roman"/>
          <w:b/>
          <w:sz w:val="24"/>
          <w:szCs w:val="24"/>
        </w:rPr>
      </w:pPr>
    </w:p>
    <w:p w:rsidR="00650493" w:rsidRPr="00103269" w:rsidRDefault="00650493" w:rsidP="00650493">
      <w:pPr>
        <w:spacing w:after="0" w:line="240" w:lineRule="auto"/>
        <w:jc w:val="center"/>
        <w:rPr>
          <w:rFonts w:ascii="Times New Roman" w:hAnsi="Times New Roman"/>
          <w:b/>
          <w:bCs/>
          <w:sz w:val="24"/>
          <w:szCs w:val="24"/>
          <w:lang w:eastAsia="ru-RU"/>
        </w:rPr>
      </w:pPr>
      <w:r w:rsidRPr="00103269">
        <w:rPr>
          <w:rFonts w:ascii="Times New Roman" w:hAnsi="Times New Roman"/>
          <w:b/>
          <w:bCs/>
          <w:sz w:val="24"/>
          <w:szCs w:val="24"/>
          <w:lang w:eastAsia="ru-RU"/>
        </w:rPr>
        <w:t>1.3.4. Критерии и нормы оценки знаний, умений и навыков учащихся</w:t>
      </w:r>
    </w:p>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p w:rsidR="00650493" w:rsidRPr="00103269" w:rsidRDefault="00650493" w:rsidP="00EE42D2">
      <w:pPr>
        <w:autoSpaceDE w:val="0"/>
        <w:autoSpaceDN w:val="0"/>
        <w:adjustRightInd w:val="0"/>
        <w:spacing w:after="0" w:line="240" w:lineRule="auto"/>
        <w:jc w:val="center"/>
        <w:rPr>
          <w:rFonts w:ascii="Times New Roman" w:hAnsi="Times New Roman"/>
          <w:sz w:val="24"/>
          <w:szCs w:val="24"/>
          <w:lang w:eastAsia="ru-RU"/>
        </w:rPr>
      </w:pPr>
      <w:r w:rsidRPr="00103269">
        <w:rPr>
          <w:rFonts w:ascii="Times New Roman" w:hAnsi="Times New Roman"/>
          <w:b/>
          <w:bCs/>
          <w:sz w:val="24"/>
          <w:szCs w:val="24"/>
          <w:lang w:eastAsia="ru-RU"/>
        </w:rPr>
        <w:t>Русский язык</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I. ОЦЕНКА УСТНЫХ ОТВЕТОВ </w:t>
      </w:r>
      <w:r w:rsidR="00EE42D2">
        <w:rPr>
          <w:rFonts w:ascii="Times New Roman" w:hAnsi="Times New Roman"/>
          <w:sz w:val="24"/>
          <w:szCs w:val="24"/>
          <w:lang w:eastAsia="ru-RU"/>
        </w:rPr>
        <w:t>ОБ</w:t>
      </w:r>
      <w:r w:rsidRPr="00103269">
        <w:rPr>
          <w:rFonts w:ascii="Times New Roman" w:hAnsi="Times New Roman"/>
          <w:sz w:val="24"/>
          <w:szCs w:val="24"/>
          <w:lang w:eastAsia="ru-RU"/>
        </w:rPr>
        <w:t>УЧА</w:t>
      </w:r>
      <w:r w:rsidR="00EE42D2">
        <w:rPr>
          <w:rFonts w:ascii="Times New Roman" w:hAnsi="Times New Roman"/>
          <w:sz w:val="24"/>
          <w:szCs w:val="24"/>
          <w:lang w:eastAsia="ru-RU"/>
        </w:rPr>
        <w:t>Ю</w:t>
      </w:r>
      <w:r w:rsidRPr="00103269">
        <w:rPr>
          <w:rFonts w:ascii="Times New Roman" w:hAnsi="Times New Roman"/>
          <w:sz w:val="24"/>
          <w:szCs w:val="24"/>
          <w:lang w:eastAsia="ru-RU"/>
        </w:rPr>
        <w:t xml:space="preserve">ЩИХСЯ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оценке ответа ученика надо руководствоваться следующими критериями: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полнота и правильность ответа;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2) степень осознанности, понимания изученного;</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3) языковое оформление ответа.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«5» ставится, если ученик: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1) полно излагает изученный материал, дает правильное определение языковых понятий;</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3) излагает материал последовательно и правильно с точки зрения норм литературного языка.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w:t>
      </w:r>
      <w:r w:rsidRPr="00103269">
        <w:rPr>
          <w:rFonts w:ascii="Times New Roman" w:hAnsi="Times New Roman"/>
          <w:sz w:val="24"/>
          <w:szCs w:val="24"/>
          <w:lang w:eastAsia="ru-RU"/>
        </w:rPr>
        <w:lastRenderedPageBreak/>
        <w:t xml:space="preserve">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II. ОЦЕНКА ДИКТАНТОВ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Объем диктанта уста</w:t>
      </w:r>
      <w:r>
        <w:rPr>
          <w:rFonts w:ascii="Times New Roman" w:hAnsi="Times New Roman"/>
          <w:sz w:val="24"/>
          <w:szCs w:val="24"/>
          <w:lang w:eastAsia="ru-RU"/>
        </w:rPr>
        <w:t>навливается: для VII класса — 1</w:t>
      </w:r>
      <w:r w:rsidRPr="00103269">
        <w:rPr>
          <w:rFonts w:ascii="Times New Roman" w:hAnsi="Times New Roman"/>
          <w:sz w:val="24"/>
          <w:szCs w:val="24"/>
          <w:lang w:eastAsia="ru-RU"/>
        </w:rPr>
        <w:t xml:space="preserve">10—120, для VIII класса— 120—150, для IX класса— 150—170 слов. (При подсчете слов учитываются как самостоятельные, так и служебные слова.)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для VII класса — 25 — 30, для VIII класса — 30 — 35, для IX класса — 35 — 40. </w:t>
      </w:r>
    </w:p>
    <w:p w:rsidR="00650493" w:rsidRPr="00103269" w:rsidRDefault="00650493" w:rsidP="005401EE">
      <w:pPr>
        <w:pStyle w:val="Default"/>
        <w:jc w:val="both"/>
        <w:rPr>
          <w:rFonts w:ascii="Times New Roman" w:hAnsi="Times New Roman" w:cs="Times New Roman"/>
          <w:lang w:eastAsia="ru-RU"/>
        </w:rPr>
      </w:pPr>
      <w:r w:rsidRPr="00103269">
        <w:rPr>
          <w:rFonts w:ascii="Times New Roman" w:hAnsi="Times New Roman" w:cs="Times New Roman"/>
          <w:lang w:eastAsia="ru-RU"/>
        </w:rPr>
        <w:t xml:space="preserve">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2 — 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VII классе — 20 различных орфограмм и 4 — 5 пунктограмм, в VIII классе — 24 различных орфограмм и 10 пунктограмм, в IX классе — 24 различных орфограмм и 15 пунктограмм.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В диктантах должно быть: VII классах — не более 7 слов, в VIII —IX классах — не более 10 различных слов с непроверяемыми и труднопроверяемыми написаниями, правописанию которых ученики специально обучались. До конца первой сохраняется объект текста, рекомендованный для предыдущего класса.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оценке диктанта исправляются, но не учитываются орфографические и пунктуационные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в переносе слов;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на правила, которые не включены в школьную программу;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на еще не изученные правила;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4) в словах с непроверяемыми написаниями, над которыми не проводилась специальная работа;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5) в передаче авторской пунктуации.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Исправляются, но не учитываются описки, неправильные написания, искажающие звуковой облик слова, например: «рапотает» (вместо </w:t>
      </w:r>
      <w:r w:rsidRPr="00103269">
        <w:rPr>
          <w:rFonts w:ascii="Times New Roman" w:hAnsi="Times New Roman"/>
          <w:i/>
          <w:iCs/>
          <w:sz w:val="24"/>
          <w:szCs w:val="24"/>
          <w:lang w:eastAsia="ru-RU"/>
        </w:rPr>
        <w:t xml:space="preserve">работает), </w:t>
      </w:r>
      <w:r w:rsidRPr="00103269">
        <w:rPr>
          <w:rFonts w:ascii="Times New Roman" w:hAnsi="Times New Roman"/>
          <w:sz w:val="24"/>
          <w:szCs w:val="24"/>
          <w:lang w:eastAsia="ru-RU"/>
        </w:rPr>
        <w:t xml:space="preserve">«дулпо» (вместо </w:t>
      </w:r>
      <w:r w:rsidRPr="00103269">
        <w:rPr>
          <w:rFonts w:ascii="Times New Roman" w:hAnsi="Times New Roman"/>
          <w:i/>
          <w:iCs/>
          <w:sz w:val="24"/>
          <w:szCs w:val="24"/>
          <w:lang w:eastAsia="ru-RU"/>
        </w:rPr>
        <w:t xml:space="preserve">дупло), </w:t>
      </w:r>
      <w:r w:rsidRPr="00103269">
        <w:rPr>
          <w:rFonts w:ascii="Times New Roman" w:hAnsi="Times New Roman"/>
          <w:sz w:val="24"/>
          <w:szCs w:val="24"/>
          <w:lang w:eastAsia="ru-RU"/>
        </w:rPr>
        <w:t xml:space="preserve">«мемля» (вместо </w:t>
      </w:r>
      <w:r w:rsidRPr="00103269">
        <w:rPr>
          <w:rFonts w:ascii="Times New Roman" w:hAnsi="Times New Roman"/>
          <w:i/>
          <w:iCs/>
          <w:sz w:val="24"/>
          <w:szCs w:val="24"/>
          <w:lang w:eastAsia="ru-RU"/>
        </w:rPr>
        <w:t xml:space="preserve">земля).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w:t>
      </w:r>
      <w:r w:rsidRPr="00103269">
        <w:rPr>
          <w:rFonts w:ascii="Times New Roman" w:hAnsi="Times New Roman"/>
          <w:sz w:val="24"/>
          <w:szCs w:val="24"/>
          <w:lang w:eastAsia="ru-RU"/>
        </w:rPr>
        <w:lastRenderedPageBreak/>
        <w:t xml:space="preserve">грамотности. При подсчете ошибок две негрубые считаются за одну. К негрубым относятся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в исключениях из правил;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в написании большой буквы в составных собственных наименованиях;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4) в случаях раздельного и слитного написания </w:t>
      </w:r>
      <w:r w:rsidRPr="00103269">
        <w:rPr>
          <w:rFonts w:ascii="Times New Roman" w:hAnsi="Times New Roman"/>
          <w:i/>
          <w:iCs/>
          <w:sz w:val="24"/>
          <w:szCs w:val="24"/>
          <w:lang w:eastAsia="ru-RU"/>
        </w:rPr>
        <w:t xml:space="preserve">не </w:t>
      </w:r>
      <w:r w:rsidRPr="00103269">
        <w:rPr>
          <w:rFonts w:ascii="Times New Roman" w:hAnsi="Times New Roman"/>
          <w:sz w:val="24"/>
          <w:szCs w:val="24"/>
          <w:lang w:eastAsia="ru-RU"/>
        </w:rPr>
        <w:t xml:space="preserve">с прилагательными и причастиями, выступающими в роли сказуемого;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5) в написании </w:t>
      </w:r>
      <w:r w:rsidRPr="00103269">
        <w:rPr>
          <w:rFonts w:ascii="Times New Roman" w:hAnsi="Times New Roman"/>
          <w:i/>
          <w:iCs/>
          <w:sz w:val="24"/>
          <w:szCs w:val="24"/>
          <w:lang w:eastAsia="ru-RU"/>
        </w:rPr>
        <w:t xml:space="preserve">ы </w:t>
      </w:r>
      <w:r w:rsidRPr="00103269">
        <w:rPr>
          <w:rFonts w:ascii="Times New Roman" w:hAnsi="Times New Roman"/>
          <w:sz w:val="24"/>
          <w:szCs w:val="24"/>
          <w:lang w:eastAsia="ru-RU"/>
        </w:rPr>
        <w:t xml:space="preserve">и </w:t>
      </w:r>
      <w:r w:rsidRPr="00103269">
        <w:rPr>
          <w:rFonts w:ascii="Times New Roman" w:hAnsi="Times New Roman"/>
          <w:i/>
          <w:iCs/>
          <w:sz w:val="24"/>
          <w:szCs w:val="24"/>
          <w:lang w:eastAsia="ru-RU"/>
        </w:rPr>
        <w:t xml:space="preserve">и </w:t>
      </w:r>
      <w:r w:rsidRPr="00103269">
        <w:rPr>
          <w:rFonts w:ascii="Times New Roman" w:hAnsi="Times New Roman"/>
          <w:sz w:val="24"/>
          <w:szCs w:val="24"/>
          <w:lang w:eastAsia="ru-RU"/>
        </w:rPr>
        <w:t xml:space="preserve">после приставок;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6) в случаях трудного различия </w:t>
      </w:r>
      <w:r w:rsidRPr="00103269">
        <w:rPr>
          <w:rFonts w:ascii="Times New Roman" w:hAnsi="Times New Roman"/>
          <w:i/>
          <w:iCs/>
          <w:sz w:val="24"/>
          <w:szCs w:val="24"/>
          <w:lang w:eastAsia="ru-RU"/>
        </w:rPr>
        <w:t xml:space="preserve">не </w:t>
      </w:r>
      <w:r w:rsidRPr="00103269">
        <w:rPr>
          <w:rFonts w:ascii="Times New Roman" w:hAnsi="Times New Roman"/>
          <w:sz w:val="24"/>
          <w:szCs w:val="24"/>
          <w:lang w:eastAsia="ru-RU"/>
        </w:rPr>
        <w:t xml:space="preserve">и </w:t>
      </w:r>
      <w:r w:rsidRPr="00103269">
        <w:rPr>
          <w:rFonts w:ascii="Times New Roman" w:hAnsi="Times New Roman"/>
          <w:i/>
          <w:iCs/>
          <w:sz w:val="24"/>
          <w:szCs w:val="24"/>
          <w:lang w:eastAsia="ru-RU"/>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103269">
        <w:rPr>
          <w:rFonts w:ascii="Times New Roman" w:hAnsi="Times New Roman"/>
          <w:sz w:val="24"/>
          <w:szCs w:val="24"/>
          <w:lang w:eastAsia="ru-RU"/>
        </w:rPr>
        <w:t xml:space="preserve">и др.);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7) в собственных именах нерусского происхождения;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8) в случаях, когда вместо одного знака препинания поставлен другой; </w:t>
      </w:r>
    </w:p>
    <w:p w:rsidR="00650493" w:rsidRPr="005401EE"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9) в пропуске одного из сочетающихся знаков препинания или в нарушении их последовательн</w:t>
      </w:r>
      <w:r w:rsidR="005401EE">
        <w:rPr>
          <w:rFonts w:ascii="Times New Roman" w:hAnsi="Times New Roman"/>
          <w:sz w:val="24"/>
          <w:szCs w:val="24"/>
          <w:lang w:eastAsia="ru-RU"/>
        </w:rPr>
        <w:t xml:space="preserve">ости.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Однотипными считаются ошибки на одно правило, если условия выбора правильного написания заключены в грамматических </w:t>
      </w:r>
      <w:r w:rsidRPr="00103269">
        <w:rPr>
          <w:rFonts w:ascii="Times New Roman" w:hAnsi="Times New Roman"/>
          <w:i/>
          <w:iCs/>
          <w:sz w:val="24"/>
          <w:szCs w:val="24"/>
          <w:lang w:eastAsia="ru-RU"/>
        </w:rPr>
        <w:t xml:space="preserve">(в армии, в роще; колют, борются) </w:t>
      </w:r>
      <w:r w:rsidRPr="00103269">
        <w:rPr>
          <w:rFonts w:ascii="Times New Roman" w:hAnsi="Times New Roman"/>
          <w:sz w:val="24"/>
          <w:szCs w:val="24"/>
          <w:lang w:eastAsia="ru-RU"/>
        </w:rPr>
        <w:t xml:space="preserve">и фонетических </w:t>
      </w:r>
      <w:r w:rsidRPr="00103269">
        <w:rPr>
          <w:rFonts w:ascii="Times New Roman" w:hAnsi="Times New Roman"/>
          <w:i/>
          <w:iCs/>
          <w:sz w:val="24"/>
          <w:szCs w:val="24"/>
          <w:lang w:eastAsia="ru-RU"/>
        </w:rPr>
        <w:t xml:space="preserve">(пирожок, сверчок) </w:t>
      </w:r>
      <w:r w:rsidRPr="00103269">
        <w:rPr>
          <w:rFonts w:ascii="Times New Roman" w:hAnsi="Times New Roman"/>
          <w:sz w:val="24"/>
          <w:szCs w:val="24"/>
          <w:lang w:eastAsia="ru-RU"/>
        </w:rPr>
        <w:t xml:space="preserve">особенностях данного слова.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103269">
        <w:rPr>
          <w:rFonts w:ascii="Times New Roman" w:hAnsi="Times New Roman"/>
          <w:i/>
          <w:iCs/>
          <w:sz w:val="24"/>
          <w:szCs w:val="24"/>
          <w:lang w:eastAsia="ru-RU"/>
        </w:rPr>
        <w:t xml:space="preserve">(вода </w:t>
      </w:r>
      <w:r w:rsidRPr="00103269">
        <w:rPr>
          <w:rFonts w:ascii="Times New Roman" w:hAnsi="Times New Roman"/>
          <w:sz w:val="24"/>
          <w:szCs w:val="24"/>
          <w:lang w:eastAsia="ru-RU"/>
        </w:rPr>
        <w:t xml:space="preserve">— </w:t>
      </w:r>
      <w:r w:rsidRPr="00103269">
        <w:rPr>
          <w:rFonts w:ascii="Times New Roman" w:hAnsi="Times New Roman"/>
          <w:i/>
          <w:iCs/>
          <w:sz w:val="24"/>
          <w:szCs w:val="24"/>
          <w:lang w:eastAsia="ru-RU"/>
        </w:rPr>
        <w:t xml:space="preserve">воды, рот </w:t>
      </w:r>
      <w:r w:rsidRPr="00103269">
        <w:rPr>
          <w:rFonts w:ascii="Times New Roman" w:hAnsi="Times New Roman"/>
          <w:sz w:val="24"/>
          <w:szCs w:val="24"/>
          <w:lang w:eastAsia="ru-RU"/>
        </w:rPr>
        <w:t xml:space="preserve">— </w:t>
      </w:r>
      <w:r w:rsidRPr="00103269">
        <w:rPr>
          <w:rFonts w:ascii="Times New Roman" w:hAnsi="Times New Roman"/>
          <w:i/>
          <w:iCs/>
          <w:sz w:val="24"/>
          <w:szCs w:val="24"/>
          <w:lang w:eastAsia="ru-RU"/>
        </w:rPr>
        <w:t xml:space="preserve">ротик, грустный </w:t>
      </w:r>
      <w:r w:rsidRPr="00103269">
        <w:rPr>
          <w:rFonts w:ascii="Times New Roman" w:hAnsi="Times New Roman"/>
          <w:sz w:val="24"/>
          <w:szCs w:val="24"/>
          <w:lang w:eastAsia="ru-RU"/>
        </w:rPr>
        <w:t xml:space="preserve">— </w:t>
      </w:r>
      <w:r w:rsidRPr="00103269">
        <w:rPr>
          <w:rFonts w:ascii="Times New Roman" w:hAnsi="Times New Roman"/>
          <w:i/>
          <w:iCs/>
          <w:sz w:val="24"/>
          <w:szCs w:val="24"/>
          <w:lang w:eastAsia="ru-RU"/>
        </w:rPr>
        <w:t xml:space="preserve">грустить, резкий </w:t>
      </w:r>
      <w:r w:rsidRPr="00103269">
        <w:rPr>
          <w:rFonts w:ascii="Times New Roman" w:hAnsi="Times New Roman"/>
          <w:sz w:val="24"/>
          <w:szCs w:val="24"/>
          <w:lang w:eastAsia="ru-RU"/>
        </w:rPr>
        <w:t xml:space="preserve">— </w:t>
      </w:r>
      <w:r w:rsidRPr="00103269">
        <w:rPr>
          <w:rFonts w:ascii="Times New Roman" w:hAnsi="Times New Roman"/>
          <w:i/>
          <w:iCs/>
          <w:sz w:val="24"/>
          <w:szCs w:val="24"/>
          <w:lang w:eastAsia="ru-RU"/>
        </w:rPr>
        <w:t xml:space="preserve">резок). </w:t>
      </w:r>
      <w:r w:rsidRPr="00103269">
        <w:rPr>
          <w:rFonts w:ascii="Times New Roman" w:hAnsi="Times New Roman"/>
          <w:sz w:val="24"/>
          <w:szCs w:val="24"/>
          <w:lang w:eastAsia="ru-RU"/>
        </w:rPr>
        <w:t xml:space="preserve">Первые три однотипные ошибки считаются за одну ошибку, каждая следующая подобная ошибка учитывается как самостоятельная. Примечание. Если в одном непроверяемом слове допущены 2 и более ошибки, то все они считаются за одну ошибку. 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Диктант оценивается одной отметкой.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Оценка «5» выставляется за безошибочную работу, а также при наличии в ней 1 негрубой орфографической или 1 негрубой пунктуационной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2 </w:t>
      </w:r>
      <w:r w:rsidRPr="00103269">
        <w:rPr>
          <w:rFonts w:ascii="Times New Roman" w:hAnsi="Times New Roman"/>
          <w:sz w:val="24"/>
          <w:szCs w:val="24"/>
          <w:lang w:eastAsia="ru-RU"/>
        </w:rPr>
        <w:lastRenderedPageBreak/>
        <w:t xml:space="preserve">орфографические ошибки, для оценки «3» 4 орфографические ошибки, для оценки «2» 7 орфографических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 оценке выполнения дополнительных заданий рекомендуется руководствоваться следующим:</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«5» ставится, если ученик выполнил все задания верно.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«4» ставится, если ученик выполнил правильно не менее 3/4 заданий.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«3» ставится за работу, в которой правильно выполнено не менее половины заданий.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Оценка «2» ставится за работу, в которой не выполнено более половины заданий.</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оценке контрольного словарного диктанта рекомендуется руководствоваться следующим.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«5» ставится за диктант, в котором нет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«4» ставится за диктант, в котором ученик допустил 1—2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«3» ставится за диктант, в котором допущено 3—4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«2» ставится за диктант, в котором допущено до 7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III. ОЦЕНКА СОЧИНЕНИЙ И ИЗЛОЖЕНИЙ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Примерный объем текста для подробного изложения: в VII классе — 200 — 250, в VIII классе — 250 — 350, в IX классе — 350 — 450 слов.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Рекомендуется следующий примерный объем классных сочинений: в VII классе — 1,5 — 2,0, в VIII классе — 2,0 — 3,0, в IX классе — 3,0 — 4,0 страницы.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С помощью сочинений и изложений проверяются: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умение раскрывать тему;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умение использовать языковые средства в соответствии со стилем, темой и задачей высказывания;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соблюдение языковых норм и правил правописания.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Содержание сочинения и изложения оценивается по следующим критериям: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соответствие работы ученика теме и основной мысли;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полнота раскрытия темы;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правильность фактического материала;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последовательность изложения.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оценке речевого оформления сочинений и изложений учитывается: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разнообразие словаря и грамматического строя речи;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стилевое единство и выразительность речи; число речевых недочетов. </w:t>
      </w:r>
    </w:p>
    <w:p w:rsidR="00650493" w:rsidRPr="00665006"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Грамотность оценивается по числу допущенных учеником ошибок — орфографических, пунктуационных и грамматических.</w:t>
      </w:r>
    </w:p>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tbl>
      <w:tblPr>
        <w:tblW w:w="1030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31"/>
        <w:gridCol w:w="3827"/>
      </w:tblGrid>
      <w:tr w:rsidR="00650493" w:rsidRPr="00103269" w:rsidTr="005401EE">
        <w:trPr>
          <w:trHeight w:val="109"/>
        </w:trPr>
        <w:tc>
          <w:tcPr>
            <w:tcW w:w="10309" w:type="dxa"/>
            <w:gridSpan w:val="3"/>
          </w:tcPr>
          <w:p w:rsidR="00650493" w:rsidRPr="00103269" w:rsidRDefault="00650493" w:rsidP="00780CDB">
            <w:pPr>
              <w:autoSpaceDE w:val="0"/>
              <w:autoSpaceDN w:val="0"/>
              <w:adjustRightInd w:val="0"/>
              <w:spacing w:after="0" w:line="240" w:lineRule="auto"/>
              <w:jc w:val="center"/>
              <w:rPr>
                <w:rFonts w:ascii="Times New Roman" w:hAnsi="Times New Roman"/>
                <w:b/>
                <w:color w:val="000000"/>
                <w:sz w:val="24"/>
                <w:szCs w:val="24"/>
                <w:lang w:eastAsia="ru-RU"/>
              </w:rPr>
            </w:pPr>
            <w:r w:rsidRPr="00103269">
              <w:rPr>
                <w:rFonts w:ascii="Times New Roman" w:hAnsi="Times New Roman"/>
                <w:b/>
                <w:color w:val="000000"/>
                <w:sz w:val="24"/>
                <w:szCs w:val="24"/>
                <w:lang w:eastAsia="ru-RU"/>
              </w:rPr>
              <w:t>Основные критерии оценки</w:t>
            </w:r>
          </w:p>
        </w:tc>
      </w:tr>
      <w:tr w:rsidR="00650493" w:rsidRPr="00103269" w:rsidTr="005401EE">
        <w:trPr>
          <w:trHeight w:val="109"/>
        </w:trPr>
        <w:tc>
          <w:tcPr>
            <w:tcW w:w="851" w:type="dxa"/>
          </w:tcPr>
          <w:p w:rsidR="00650493" w:rsidRPr="00103269" w:rsidRDefault="00650493" w:rsidP="00780CDB">
            <w:pPr>
              <w:pStyle w:val="1"/>
              <w:spacing w:before="0"/>
              <w:jc w:val="center"/>
              <w:rPr>
                <w:rFonts w:ascii="Times New Roman" w:hAnsi="Times New Roman"/>
                <w:b w:val="0"/>
                <w:color w:val="000000"/>
                <w:sz w:val="24"/>
                <w:szCs w:val="24"/>
                <w:lang w:eastAsia="ru-RU"/>
              </w:rPr>
            </w:pPr>
            <w:r w:rsidRPr="00103269">
              <w:rPr>
                <w:rFonts w:ascii="Times New Roman" w:hAnsi="Times New Roman"/>
                <w:b w:val="0"/>
                <w:color w:val="000000"/>
                <w:sz w:val="24"/>
                <w:szCs w:val="24"/>
                <w:lang w:eastAsia="ru-RU"/>
              </w:rPr>
              <w:t>Оценка</w:t>
            </w:r>
          </w:p>
        </w:tc>
        <w:tc>
          <w:tcPr>
            <w:tcW w:w="5631" w:type="dxa"/>
          </w:tcPr>
          <w:p w:rsidR="00650493" w:rsidRPr="00103269" w:rsidRDefault="00650493" w:rsidP="00780CDB">
            <w:pPr>
              <w:pStyle w:val="1"/>
              <w:spacing w:before="0"/>
              <w:jc w:val="center"/>
              <w:rPr>
                <w:rFonts w:ascii="Times New Roman" w:hAnsi="Times New Roman"/>
                <w:b w:val="0"/>
                <w:color w:val="000000"/>
                <w:sz w:val="24"/>
                <w:szCs w:val="24"/>
                <w:lang w:eastAsia="ru-RU"/>
              </w:rPr>
            </w:pPr>
            <w:r w:rsidRPr="00103269">
              <w:rPr>
                <w:rFonts w:ascii="Times New Roman" w:hAnsi="Times New Roman"/>
                <w:b w:val="0"/>
                <w:color w:val="000000"/>
                <w:sz w:val="24"/>
                <w:szCs w:val="24"/>
                <w:lang w:eastAsia="ru-RU"/>
              </w:rPr>
              <w:t>Содержание и речь</w:t>
            </w:r>
          </w:p>
        </w:tc>
        <w:tc>
          <w:tcPr>
            <w:tcW w:w="3827" w:type="dxa"/>
          </w:tcPr>
          <w:p w:rsidR="00650493" w:rsidRPr="00103269" w:rsidRDefault="00650493" w:rsidP="00780CDB">
            <w:pPr>
              <w:pStyle w:val="1"/>
              <w:spacing w:before="0"/>
              <w:jc w:val="center"/>
              <w:rPr>
                <w:rFonts w:ascii="Times New Roman" w:hAnsi="Times New Roman"/>
                <w:b w:val="0"/>
                <w:color w:val="000000"/>
                <w:sz w:val="24"/>
                <w:szCs w:val="24"/>
                <w:lang w:eastAsia="ru-RU"/>
              </w:rPr>
            </w:pPr>
            <w:r w:rsidRPr="00103269">
              <w:rPr>
                <w:rFonts w:ascii="Times New Roman" w:hAnsi="Times New Roman"/>
                <w:b w:val="0"/>
                <w:color w:val="000000"/>
                <w:sz w:val="24"/>
                <w:szCs w:val="24"/>
                <w:lang w:eastAsia="ru-RU"/>
              </w:rPr>
              <w:t>Грамотность</w:t>
            </w:r>
          </w:p>
        </w:tc>
      </w:tr>
      <w:tr w:rsidR="00650493" w:rsidRPr="00103269" w:rsidTr="005401EE">
        <w:trPr>
          <w:trHeight w:val="1370"/>
        </w:trPr>
        <w:tc>
          <w:tcPr>
            <w:tcW w:w="85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b/>
                <w:bCs/>
                <w:color w:val="000000"/>
                <w:sz w:val="24"/>
                <w:szCs w:val="24"/>
                <w:lang w:eastAsia="ru-RU"/>
              </w:rPr>
              <w:t xml:space="preserve">«5» </w:t>
            </w:r>
          </w:p>
        </w:tc>
        <w:tc>
          <w:tcPr>
            <w:tcW w:w="5631" w:type="dxa"/>
          </w:tcPr>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1. Содержание работы полностью соответствует теме.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2. Фактические ошибки отсутствуют.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 Содержание излагается последовательно.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4. Работа отличается богатством словаря, разнообразием используемых синтаксических конструкций, точностью словоупотребления.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 Достигнуто стилевое единство и выразительность текста. В целом в работе допуска-ется 1 недочет в содержании и 1—2 речевых недочета </w:t>
            </w:r>
          </w:p>
        </w:tc>
        <w:tc>
          <w:tcPr>
            <w:tcW w:w="3827" w:type="dxa"/>
          </w:tcPr>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Допускается: 1 орфографическая, или 1 пунктуационная, или 1 грамматическая ошибка (негрубая) </w:t>
            </w:r>
          </w:p>
        </w:tc>
      </w:tr>
      <w:tr w:rsidR="00650493" w:rsidRPr="00103269" w:rsidTr="005401EE">
        <w:trPr>
          <w:trHeight w:val="1748"/>
        </w:trPr>
        <w:tc>
          <w:tcPr>
            <w:tcW w:w="85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«4» </w:t>
            </w:r>
          </w:p>
        </w:tc>
        <w:tc>
          <w:tcPr>
            <w:tcW w:w="5631" w:type="dxa"/>
          </w:tcPr>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1. Содержание работы в основном соответствует теме (имеются незначительные отклонения от темы).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2. Содержание в основном достоверно, но имеются единичные фактические неточности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 Имеются незначительные нарушения последовательности в изложении мыслей.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4. Лексический и грамматический строй речи достаточно разнообразен.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 Стиль работы отличается единством и достаточной выразительностью.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В целом в работе допускается не более 2 недочетов в содержании и не более 3 — 4 речевых недочетов </w:t>
            </w:r>
          </w:p>
        </w:tc>
        <w:tc>
          <w:tcPr>
            <w:tcW w:w="3827" w:type="dxa"/>
          </w:tcPr>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 </w:t>
            </w:r>
          </w:p>
        </w:tc>
      </w:tr>
      <w:tr w:rsidR="00650493" w:rsidRPr="00103269" w:rsidTr="005401EE">
        <w:trPr>
          <w:trHeight w:val="1645"/>
        </w:trPr>
        <w:tc>
          <w:tcPr>
            <w:tcW w:w="85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 </w:t>
            </w:r>
          </w:p>
        </w:tc>
        <w:tc>
          <w:tcPr>
            <w:tcW w:w="5631" w:type="dxa"/>
          </w:tcPr>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1. В работе допущены существенные отклонения от темы.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2. Работа достоверна в главном, но в ней имеются от дельные фактические неточности.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 Допущены отдельные нарушения последовательности изложения.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4. Беден словарь и однообразны употребляемые синтаксические конструкции, встречается неправильное словоупотребление.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 Стиль работы не отличается единством, речь недостаточно выразительна.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В целом в работе допускается не более 4 недочетов в содержании и 5 речевых недочетов </w:t>
            </w:r>
          </w:p>
        </w:tc>
        <w:tc>
          <w:tcPr>
            <w:tcW w:w="3827" w:type="dxa"/>
          </w:tcPr>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w:t>
            </w:r>
          </w:p>
        </w:tc>
      </w:tr>
      <w:tr w:rsidR="00650493" w:rsidRPr="00103269" w:rsidTr="005401EE">
        <w:trPr>
          <w:trHeight w:val="1623"/>
        </w:trPr>
        <w:tc>
          <w:tcPr>
            <w:tcW w:w="85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«2» </w:t>
            </w:r>
          </w:p>
        </w:tc>
        <w:tc>
          <w:tcPr>
            <w:tcW w:w="5631" w:type="dxa"/>
          </w:tcPr>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1.Работа не соответствует теме.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2.Допущено много фактических неточностей.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4.Крайне беден словарь, работа написана короткими однотипными предложениям со слабо выраженной связью между ними, часты случаи неправильного </w:t>
            </w:r>
            <w:r w:rsidRPr="00103269">
              <w:rPr>
                <w:rFonts w:ascii="Times New Roman" w:hAnsi="Times New Roman"/>
                <w:color w:val="000000"/>
                <w:sz w:val="24"/>
                <w:szCs w:val="24"/>
                <w:lang w:eastAsia="ru-RU"/>
              </w:rPr>
              <w:lastRenderedPageBreak/>
              <w:t xml:space="preserve">словоупотребления.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5.Нарушено стилевое единство текста. </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В целом в работе допущено 6 недочѐтов в содержании и до 7 речевых недочѐтов. </w:t>
            </w:r>
          </w:p>
        </w:tc>
        <w:tc>
          <w:tcPr>
            <w:tcW w:w="3827" w:type="dxa"/>
          </w:tcPr>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r w:rsidRPr="00103269">
              <w:rPr>
                <w:rFonts w:ascii="Times New Roman" w:hAnsi="Times New Roman"/>
                <w:color w:val="000000"/>
                <w:sz w:val="24"/>
                <w:szCs w:val="24"/>
                <w:lang w:eastAsia="ru-RU"/>
              </w:rPr>
              <w:lastRenderedPageBreak/>
              <w:t xml:space="preserve">Допускаются: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а также 7 грамматических ошибок </w:t>
            </w:r>
          </w:p>
        </w:tc>
      </w:tr>
    </w:tbl>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Примечания: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Если объем сочинения в полтора-два раза больше указанного в настоящих «Нормах оценки...»,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2—2—3; «3» ставится при соотношениях: 6—4 — 4, 4 — 6—4, 4 — 4 — 6. При выставлении оценки «5» превышение объема сочинения не принимается во внимание.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4. 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IV. ОЦЕНКА ОБУЧАЮЩИХ РАБОТ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Обучающие работы (различные упражнения и диктанты неконтрольного характера) оцениваются более строго, чем контрольные работы.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 оценке обучающих работ учитываются: 1) степень самостоятельности учащегося; 2) этап обучения; 3) объем работы; 4) четкость, аккуратность, каллиграфическая правильность письма.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V. ОЦЕНКА ТЕСТОВЫХ РАБОТ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Тест 10-15 вопросов используется для периода контроля.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Тест 20-30 вопросов необходимо использовать для итогового контроля.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10 вопросов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10 – «5»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7-9 – «4»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5-6 – «3»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Меньше 5 – «2»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30 вопросов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lastRenderedPageBreak/>
        <w:t xml:space="preserve">27- 30 – «5»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21 – 26 – «4» </w:t>
      </w:r>
    </w:p>
    <w:p w:rsidR="00650493" w:rsidRPr="00103269" w:rsidRDefault="00650493" w:rsidP="00650493">
      <w:pPr>
        <w:tabs>
          <w:tab w:val="left" w:pos="1710"/>
        </w:tabs>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15 – 20 – «3» </w:t>
      </w:r>
      <w:r w:rsidRPr="00103269">
        <w:rPr>
          <w:rFonts w:ascii="Times New Roman" w:hAnsi="Times New Roman"/>
          <w:sz w:val="24"/>
          <w:szCs w:val="24"/>
          <w:lang w:eastAsia="ru-RU"/>
        </w:rPr>
        <w:tab/>
      </w:r>
    </w:p>
    <w:p w:rsidR="00650493" w:rsidRPr="00103269" w:rsidRDefault="00650493" w:rsidP="00650493">
      <w:pPr>
        <w:spacing w:after="0" w:line="240" w:lineRule="auto"/>
        <w:jc w:val="both"/>
        <w:rPr>
          <w:rFonts w:ascii="Times New Roman" w:hAnsi="Times New Roman"/>
          <w:b/>
          <w:bCs/>
          <w:sz w:val="24"/>
          <w:szCs w:val="24"/>
          <w:lang w:eastAsia="ru-RU"/>
        </w:rPr>
      </w:pPr>
      <w:r w:rsidRPr="00103269">
        <w:rPr>
          <w:rFonts w:ascii="Times New Roman" w:hAnsi="Times New Roman"/>
          <w:sz w:val="24"/>
          <w:szCs w:val="24"/>
          <w:lang w:eastAsia="ru-RU"/>
        </w:rPr>
        <w:t>Меньше 15 – «2»</w:t>
      </w:r>
    </w:p>
    <w:p w:rsidR="00650493" w:rsidRPr="00103269" w:rsidRDefault="00650493" w:rsidP="00650493">
      <w:pPr>
        <w:spacing w:after="0" w:line="240" w:lineRule="auto"/>
        <w:rPr>
          <w:rFonts w:ascii="Times New Roman" w:hAnsi="Times New Roman"/>
          <w:bCs/>
          <w:sz w:val="24"/>
          <w:szCs w:val="24"/>
          <w:lang w:eastAsia="ru-RU"/>
        </w:rPr>
      </w:pPr>
    </w:p>
    <w:p w:rsidR="00650493" w:rsidRPr="00103269" w:rsidRDefault="005401EE" w:rsidP="00EE42D2">
      <w:pPr>
        <w:spacing w:after="0" w:line="240" w:lineRule="auto"/>
        <w:jc w:val="center"/>
        <w:rPr>
          <w:rFonts w:ascii="Times New Roman" w:hAnsi="Times New Roman"/>
          <w:bCs/>
          <w:sz w:val="24"/>
          <w:szCs w:val="24"/>
          <w:lang w:eastAsia="ru-RU"/>
        </w:rPr>
      </w:pPr>
      <w:r>
        <w:rPr>
          <w:rFonts w:ascii="Times New Roman" w:hAnsi="Times New Roman"/>
          <w:b/>
          <w:bCs/>
          <w:sz w:val="24"/>
          <w:szCs w:val="24"/>
          <w:lang w:eastAsia="ru-RU"/>
        </w:rPr>
        <w:t>Иностранный</w:t>
      </w:r>
      <w:r w:rsidR="00650493" w:rsidRPr="00103269">
        <w:rPr>
          <w:rFonts w:ascii="Times New Roman" w:hAnsi="Times New Roman"/>
          <w:b/>
          <w:bCs/>
          <w:sz w:val="24"/>
          <w:szCs w:val="24"/>
          <w:lang w:eastAsia="ru-RU"/>
        </w:rPr>
        <w:t xml:space="preserve"> язык</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
          <w:bCs/>
          <w:sz w:val="24"/>
          <w:szCs w:val="24"/>
          <w:lang w:eastAsia="ru-RU"/>
        </w:rPr>
        <w:t xml:space="preserve">Чтение и понимание иноязычных текстов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
          <w:bCs/>
          <w:i/>
          <w:iCs/>
          <w:sz w:val="24"/>
          <w:szCs w:val="24"/>
          <w:lang w:eastAsia="ru-RU"/>
        </w:rPr>
        <w:t xml:space="preserve">Чтение с пониманием основного содержания прочитанного (ознакомительное)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i/>
          <w:iCs/>
          <w:sz w:val="24"/>
          <w:szCs w:val="24"/>
          <w:lang w:eastAsia="ru-RU"/>
        </w:rPr>
        <w:t xml:space="preserve">Оценка «5» </w:t>
      </w:r>
      <w:r w:rsidRPr="00103269">
        <w:rPr>
          <w:rFonts w:ascii="Times New Roman" w:hAnsi="Times New Roman"/>
          <w:bCs/>
          <w:sz w:val="24"/>
          <w:szCs w:val="24"/>
          <w:lang w:eastAsia="ru-RU"/>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i/>
          <w:iCs/>
          <w:sz w:val="24"/>
          <w:szCs w:val="24"/>
          <w:lang w:eastAsia="ru-RU"/>
        </w:rPr>
        <w:t xml:space="preserve">Оценка «4» </w:t>
      </w:r>
      <w:r w:rsidRPr="00103269">
        <w:rPr>
          <w:rFonts w:ascii="Times New Roman" w:hAnsi="Times New Roman"/>
          <w:bCs/>
          <w:sz w:val="24"/>
          <w:szCs w:val="24"/>
          <w:lang w:eastAsia="ru-RU"/>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i/>
          <w:iCs/>
          <w:sz w:val="24"/>
          <w:szCs w:val="24"/>
          <w:lang w:eastAsia="ru-RU"/>
        </w:rPr>
        <w:t xml:space="preserve">Оценка «3» </w:t>
      </w:r>
      <w:r w:rsidRPr="00103269">
        <w:rPr>
          <w:rFonts w:ascii="Times New Roman" w:hAnsi="Times New Roman"/>
          <w:bCs/>
          <w:sz w:val="24"/>
          <w:szCs w:val="24"/>
          <w:lang w:eastAsia="ru-RU"/>
        </w:rP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и у него совсем не развита языковая догадка.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i/>
          <w:iCs/>
          <w:sz w:val="24"/>
          <w:szCs w:val="24"/>
          <w:lang w:eastAsia="ru-RU"/>
        </w:rPr>
        <w:t xml:space="preserve">Оценка «2» </w:t>
      </w:r>
      <w:r w:rsidRPr="00103269">
        <w:rPr>
          <w:rFonts w:ascii="Times New Roman" w:hAnsi="Times New Roman"/>
          <w:bCs/>
          <w:sz w:val="24"/>
          <w:szCs w:val="24"/>
          <w:lang w:eastAsia="ru-RU"/>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
          <w:bCs/>
          <w:i/>
          <w:iCs/>
          <w:sz w:val="24"/>
          <w:szCs w:val="24"/>
          <w:lang w:eastAsia="ru-RU"/>
        </w:rPr>
        <w:t xml:space="preserve">Чтение с полным пониманием содержания (изучающее)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i/>
          <w:iCs/>
          <w:sz w:val="24"/>
          <w:szCs w:val="24"/>
          <w:lang w:eastAsia="ru-RU"/>
        </w:rPr>
        <w:t xml:space="preserve">Оценка «5» </w:t>
      </w:r>
      <w:r w:rsidRPr="00103269">
        <w:rPr>
          <w:rFonts w:ascii="Times New Roman" w:hAnsi="Times New Roman"/>
          <w:bCs/>
          <w:sz w:val="24"/>
          <w:szCs w:val="24"/>
          <w:lang w:eastAsia="ru-RU"/>
        </w:rPr>
        <w:t xml:space="preserve">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i/>
          <w:iCs/>
          <w:sz w:val="24"/>
          <w:szCs w:val="24"/>
          <w:lang w:eastAsia="ru-RU"/>
        </w:rPr>
        <w:t xml:space="preserve">Оценка «4» </w:t>
      </w:r>
      <w:r w:rsidRPr="00103269">
        <w:rPr>
          <w:rFonts w:ascii="Times New Roman" w:hAnsi="Times New Roman"/>
          <w:bCs/>
          <w:sz w:val="24"/>
          <w:szCs w:val="24"/>
          <w:lang w:eastAsia="ru-RU"/>
        </w:rPr>
        <w:t xml:space="preserve">выставляется учащемуся, если он полностью понял текст, но многократно обращался к словарю. </w:t>
      </w:r>
    </w:p>
    <w:p w:rsidR="00650493" w:rsidRPr="00103269" w:rsidRDefault="00650493" w:rsidP="005401EE">
      <w:pPr>
        <w:spacing w:after="0" w:line="240" w:lineRule="auto"/>
        <w:jc w:val="both"/>
        <w:rPr>
          <w:rFonts w:ascii="Times New Roman" w:hAnsi="Times New Roman"/>
          <w:bCs/>
          <w:sz w:val="24"/>
          <w:szCs w:val="24"/>
          <w:lang w:eastAsia="ru-RU"/>
        </w:rPr>
      </w:pPr>
      <w:r w:rsidRPr="00103269">
        <w:rPr>
          <w:rFonts w:ascii="Times New Roman" w:hAnsi="Times New Roman"/>
          <w:bCs/>
          <w:i/>
          <w:iCs/>
          <w:sz w:val="24"/>
          <w:szCs w:val="24"/>
          <w:lang w:eastAsia="ru-RU"/>
        </w:rPr>
        <w:t xml:space="preserve">Оценка «3» </w:t>
      </w:r>
      <w:r w:rsidRPr="00103269">
        <w:rPr>
          <w:rFonts w:ascii="Times New Roman" w:hAnsi="Times New Roman"/>
          <w:bCs/>
          <w:sz w:val="24"/>
          <w:szCs w:val="24"/>
          <w:lang w:eastAsia="ru-RU"/>
        </w:rPr>
        <w:t>ставится, если ученик понялтекст не полностью, не владеет приемами его смысловой переработки.</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w:t>
      </w:r>
      <w:r w:rsidRPr="00103269">
        <w:rPr>
          <w:rFonts w:ascii="Times New Roman" w:hAnsi="Times New Roman"/>
          <w:sz w:val="24"/>
          <w:szCs w:val="24"/>
          <w:lang w:eastAsia="ru-RU"/>
        </w:rPr>
        <w:t xml:space="preserve">«2» ставится в том случае, когда текст учеником не понят. Он с трудом может найти незнакомые слова в словаре.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Чтение с нахождением интересующей или нужной информации (просмотровое)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lastRenderedPageBreak/>
        <w:t xml:space="preserve">Оценка «5» </w:t>
      </w:r>
      <w:r w:rsidRPr="00103269">
        <w:rPr>
          <w:rFonts w:ascii="Times New Roman" w:hAnsi="Times New Roman"/>
          <w:sz w:val="24"/>
          <w:szCs w:val="24"/>
          <w:lang w:eastAsia="ru-RU"/>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«4» </w:t>
      </w:r>
      <w:r w:rsidRPr="00103269">
        <w:rPr>
          <w:rFonts w:ascii="Times New Roman" w:hAnsi="Times New Roman"/>
          <w:sz w:val="24"/>
          <w:szCs w:val="24"/>
          <w:lang w:eastAsia="ru-RU"/>
        </w:rPr>
        <w:t xml:space="preserve">ставится ученику при достаточно быстром просмотре текста, но при этом он находит только примерно 2/3 заданной информации.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«3» </w:t>
      </w:r>
      <w:r w:rsidRPr="00103269">
        <w:rPr>
          <w:rFonts w:ascii="Times New Roman" w:hAnsi="Times New Roman"/>
          <w:sz w:val="24"/>
          <w:szCs w:val="24"/>
          <w:lang w:eastAsia="ru-RU"/>
        </w:rPr>
        <w:t xml:space="preserve">выставляется, если ученик находит в данном тексте (или данных текстах) примерно 1/3 заданной информации.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«2» </w:t>
      </w:r>
      <w:r w:rsidRPr="00103269">
        <w:rPr>
          <w:rFonts w:ascii="Times New Roman" w:hAnsi="Times New Roman"/>
          <w:sz w:val="24"/>
          <w:szCs w:val="24"/>
          <w:lang w:eastAsia="ru-RU"/>
        </w:rPr>
        <w:t xml:space="preserve">выставляется в том случае, если ученик практически не ориентируется в тексте.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Понимание речи на слух (аудирование)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Основной речевой задачей при понимании звучащих текстов на слух является извлечение основной или заданной ученику информации.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w:t>
      </w:r>
      <w:r w:rsidRPr="00103269">
        <w:rPr>
          <w:rFonts w:ascii="Times New Roman" w:hAnsi="Times New Roman"/>
          <w:sz w:val="24"/>
          <w:szCs w:val="24"/>
          <w:lang w:eastAsia="ru-RU"/>
        </w:rPr>
        <w:t xml:space="preserve">«5»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«4» </w:t>
      </w:r>
      <w:r w:rsidRPr="00103269">
        <w:rPr>
          <w:rFonts w:ascii="Times New Roman" w:hAnsi="Times New Roman"/>
          <w:sz w:val="24"/>
          <w:szCs w:val="24"/>
          <w:lang w:eastAsia="ru-RU"/>
        </w:rPr>
        <w:t xml:space="preserve">ставится ученику, который понял не все основные факты. При решении коммуникативной задачи он использовал только 2/3 информации.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«3» </w:t>
      </w:r>
      <w:r w:rsidRPr="00103269">
        <w:rPr>
          <w:rFonts w:ascii="Times New Roman" w:hAnsi="Times New Roman"/>
          <w:sz w:val="24"/>
          <w:szCs w:val="24"/>
          <w:lang w:eastAsia="ru-RU"/>
        </w:rPr>
        <w:t xml:space="preserve">свидетельствует, что ученик понял только 50 </w:t>
      </w:r>
      <w:r w:rsidRPr="00103269">
        <w:rPr>
          <w:rFonts w:ascii="Times New Roman" w:hAnsi="Times New Roman"/>
          <w:i/>
          <w:iCs/>
          <w:sz w:val="24"/>
          <w:szCs w:val="24"/>
          <w:lang w:eastAsia="ru-RU"/>
        </w:rPr>
        <w:t xml:space="preserve">% </w:t>
      </w:r>
      <w:r w:rsidRPr="00103269">
        <w:rPr>
          <w:rFonts w:ascii="Times New Roman" w:hAnsi="Times New Roman"/>
          <w:sz w:val="24"/>
          <w:szCs w:val="24"/>
          <w:lang w:eastAsia="ru-RU"/>
        </w:rPr>
        <w:t xml:space="preserve">текста. Отдельные факты понял неправильно. Не сумел полностью решить поставленную перед ним коммуникативную задачу.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«2» </w:t>
      </w:r>
      <w:r w:rsidRPr="00103269">
        <w:rPr>
          <w:rFonts w:ascii="Times New Roman" w:hAnsi="Times New Roman"/>
          <w:sz w:val="24"/>
          <w:szCs w:val="24"/>
          <w:lang w:eastAsia="ru-RU"/>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Говорение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Выдвижение овладения общением в качестве практической задачи требует поэтому, чтобы учащийся выявил свою способность как в ппродуцировании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 кии, исходя только исключительно из количества ошибок. Подобный подход вряд ли можно назвать правильным.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 В связи с этим основными критериями оценки умений говорения следует считать: соответствие теме, достаточный объем высказывания, разнообразие языковых средств и т.п., а ошибки целесообразно рассматривать как дополнительный критерий.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Высказывание в форме рассказа, описания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Оценка</w:t>
      </w:r>
      <w:r w:rsidRPr="00103269">
        <w:rPr>
          <w:rFonts w:ascii="Times New Roman" w:hAnsi="Times New Roman"/>
          <w:sz w:val="24"/>
          <w:szCs w:val="24"/>
          <w:lang w:eastAsia="ru-RU"/>
        </w:rPr>
        <w:t xml:space="preserve">«5»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w:t>
      </w:r>
      <w:r w:rsidRPr="00103269">
        <w:rPr>
          <w:rFonts w:ascii="Times New Roman" w:hAnsi="Times New Roman"/>
          <w:sz w:val="24"/>
          <w:szCs w:val="24"/>
          <w:lang w:eastAsia="ru-RU"/>
        </w:rPr>
        <w:lastRenderedPageBreak/>
        <w:t xml:space="preserve">передача отдельных фактов (отдельной информации), но и элементы их оценки, выражения собственного мнения.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«4» </w:t>
      </w:r>
      <w:r w:rsidRPr="00103269">
        <w:rPr>
          <w:rFonts w:ascii="Times New Roman" w:hAnsi="Times New Roman"/>
          <w:sz w:val="24"/>
          <w:szCs w:val="24"/>
          <w:lang w:eastAsia="ru-RU"/>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«3» </w:t>
      </w:r>
      <w:r w:rsidRPr="00103269">
        <w:rPr>
          <w:rFonts w:ascii="Times New Roman" w:hAnsi="Times New Roman"/>
          <w:sz w:val="24"/>
          <w:szCs w:val="24"/>
          <w:lang w:eastAsia="ru-RU"/>
        </w:rPr>
        <w:t xml:space="preserve">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довольно замедленным.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«2» </w:t>
      </w:r>
      <w:r w:rsidRPr="00103269">
        <w:rPr>
          <w:rFonts w:ascii="Times New Roman" w:hAnsi="Times New Roman"/>
          <w:sz w:val="24"/>
          <w:szCs w:val="24"/>
          <w:lang w:eastAsia="ru-RU"/>
        </w:rPr>
        <w:t xml:space="preserve">ставится ученику, если он только частично справился с решением коммуникативной задачи. Высказывание было небольшим по ооъему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Участие в беседе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w:t>
      </w:r>
      <w:r w:rsidRPr="00103269">
        <w:rPr>
          <w:rFonts w:ascii="Times New Roman" w:hAnsi="Times New Roman"/>
          <w:sz w:val="24"/>
          <w:szCs w:val="24"/>
          <w:lang w:eastAsia="ru-RU"/>
        </w:rPr>
        <w:t xml:space="preserve">«5»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«4» </w:t>
      </w:r>
      <w:r w:rsidRPr="00103269">
        <w:rPr>
          <w:rFonts w:ascii="Times New Roman" w:hAnsi="Times New Roman"/>
          <w:sz w:val="24"/>
          <w:szCs w:val="24"/>
          <w:lang w:eastAsia="ru-RU"/>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«3» </w:t>
      </w:r>
      <w:r w:rsidRPr="00103269">
        <w:rPr>
          <w:rFonts w:ascii="Times New Roman" w:hAnsi="Times New Roman"/>
          <w:sz w:val="24"/>
          <w:szCs w:val="24"/>
          <w:lang w:eastAsia="ru-RU"/>
        </w:rPr>
        <w:t xml:space="preserve">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i/>
          <w:iCs/>
          <w:sz w:val="24"/>
          <w:szCs w:val="24"/>
          <w:lang w:eastAsia="ru-RU"/>
        </w:rPr>
        <w:t xml:space="preserve">Оценка «2» </w:t>
      </w:r>
      <w:r w:rsidRPr="00103269">
        <w:rPr>
          <w:rFonts w:ascii="Times New Roman" w:hAnsi="Times New Roman"/>
          <w:sz w:val="24"/>
          <w:szCs w:val="24"/>
          <w:lang w:eastAsia="ru-RU"/>
        </w:rPr>
        <w:t xml:space="preserve">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Оценка диктантов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английского языка, быть доступными по содержанию учащимся данного класса. Диктант оценивается одной отметкой.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«5» </w:t>
      </w:r>
      <w:r w:rsidRPr="00103269">
        <w:rPr>
          <w:rFonts w:ascii="Times New Roman" w:hAnsi="Times New Roman"/>
          <w:sz w:val="24"/>
          <w:szCs w:val="24"/>
          <w:lang w:eastAsia="ru-RU"/>
        </w:rPr>
        <w:t xml:space="preserve">выставляется за безошибочную работу, а также при наличии в ней 1 негрубой орфографической или 1 негрубой пунктуационной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«4» </w:t>
      </w:r>
      <w:r w:rsidRPr="00103269">
        <w:rPr>
          <w:rFonts w:ascii="Times New Roman" w:hAnsi="Times New Roman"/>
          <w:sz w:val="24"/>
          <w:szCs w:val="24"/>
          <w:lang w:eastAsia="ru-RU"/>
        </w:rPr>
        <w:t xml:space="preserve">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lastRenderedPageBreak/>
        <w:t xml:space="preserve">Оценка «3» </w:t>
      </w:r>
      <w:r w:rsidRPr="00103269">
        <w:rPr>
          <w:rFonts w:ascii="Times New Roman" w:hAnsi="Times New Roman"/>
          <w:sz w:val="24"/>
          <w:szCs w:val="24"/>
          <w:lang w:eastAsia="ru-RU"/>
        </w:rP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V классе допускается выставление оценки «3» за диктант при5 орфографических и 4 пунктуационных ошибках. Оценка «3» может быть поставлена также при наличии 6 орфографических и 6 пунктуационных, если среди тех и других имеются однотипные и негрубые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«2» </w:t>
      </w:r>
      <w:r w:rsidRPr="00103269">
        <w:rPr>
          <w:rFonts w:ascii="Times New Roman" w:hAnsi="Times New Roman"/>
          <w:sz w:val="24"/>
          <w:szCs w:val="24"/>
          <w:lang w:eastAsia="ru-RU"/>
        </w:rPr>
        <w:t xml:space="preserve">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Контрольный словарный диктант проверяет усвоение слов с непроверяемыми и труднопроверяемыми орфограммами. При оценке контрольного </w:t>
      </w:r>
      <w:r w:rsidRPr="00103269">
        <w:rPr>
          <w:rFonts w:ascii="Times New Roman" w:hAnsi="Times New Roman"/>
          <w:b/>
          <w:bCs/>
          <w:sz w:val="24"/>
          <w:szCs w:val="24"/>
          <w:lang w:eastAsia="ru-RU"/>
        </w:rPr>
        <w:t xml:space="preserve">словарного диктанта </w:t>
      </w:r>
      <w:r w:rsidRPr="00103269">
        <w:rPr>
          <w:rFonts w:ascii="Times New Roman" w:hAnsi="Times New Roman"/>
          <w:sz w:val="24"/>
          <w:szCs w:val="24"/>
          <w:lang w:eastAsia="ru-RU"/>
        </w:rPr>
        <w:t xml:space="preserve">рекомендуется руководствоваться следующим: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«5» </w:t>
      </w:r>
      <w:r w:rsidRPr="00103269">
        <w:rPr>
          <w:rFonts w:ascii="Times New Roman" w:hAnsi="Times New Roman"/>
          <w:sz w:val="24"/>
          <w:szCs w:val="24"/>
          <w:lang w:eastAsia="ru-RU"/>
        </w:rPr>
        <w:t xml:space="preserve">ставится за диктант, в котором нет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«4» </w:t>
      </w:r>
      <w:r w:rsidRPr="00103269">
        <w:rPr>
          <w:rFonts w:ascii="Times New Roman" w:hAnsi="Times New Roman"/>
          <w:sz w:val="24"/>
          <w:szCs w:val="24"/>
          <w:lang w:eastAsia="ru-RU"/>
        </w:rPr>
        <w:t xml:space="preserve">ставится за диктант, в котором ученик допустил 1—2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«3» </w:t>
      </w:r>
      <w:r w:rsidRPr="00103269">
        <w:rPr>
          <w:rFonts w:ascii="Times New Roman" w:hAnsi="Times New Roman"/>
          <w:sz w:val="24"/>
          <w:szCs w:val="24"/>
          <w:lang w:eastAsia="ru-RU"/>
        </w:rPr>
        <w:t xml:space="preserve">ставится за диктант, в котором допущено 3—4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«2» </w:t>
      </w:r>
      <w:r w:rsidRPr="00103269">
        <w:rPr>
          <w:rFonts w:ascii="Times New Roman" w:hAnsi="Times New Roman"/>
          <w:sz w:val="24"/>
          <w:szCs w:val="24"/>
          <w:lang w:eastAsia="ru-RU"/>
        </w:rPr>
        <w:t xml:space="preserve">ставится за диктант, в котором допущено до 7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Критерии оценивания тестовых работ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Среди тестовых заданий на лексику и грамматику представлены закрытые, полуоткрытые и открытые тесты. В закрытых тестах учащимся предлагается вставить пропущенное слово (словосочетание или часть предложения) из предложенного в уже заданной форме. В полуоткрытом тесте учащимся предстоит выбрать слово и подставить его в нужную грамматическую форму. В открытом тесте учащимся предлагается самим догадаться и вставить по смыслу пропущенное слово. Таким образом, в зависимости от сложности предложенного задания на уроке осуществляется принцип дифференциации и индивидуализации.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Так как учитель сам определяет, какие и сколько заданий выполняют учащиеся, то предлагается придерживаться следующего критерия оценки: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«отлично» - </w:t>
      </w:r>
      <w:r w:rsidRPr="00103269">
        <w:rPr>
          <w:rFonts w:ascii="Times New Roman" w:hAnsi="Times New Roman"/>
          <w:sz w:val="24"/>
          <w:szCs w:val="24"/>
          <w:lang w:eastAsia="ru-RU"/>
        </w:rPr>
        <w:t xml:space="preserve">тест выполнен на 90-100 %;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«хорошо» - </w:t>
      </w:r>
      <w:r w:rsidRPr="00103269">
        <w:rPr>
          <w:rFonts w:ascii="Times New Roman" w:hAnsi="Times New Roman"/>
          <w:sz w:val="24"/>
          <w:szCs w:val="24"/>
          <w:lang w:eastAsia="ru-RU"/>
        </w:rPr>
        <w:t xml:space="preserve">тест выполнен на 75-89 %;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«удовлетворительно» </w:t>
      </w:r>
      <w:r w:rsidRPr="00103269">
        <w:rPr>
          <w:rFonts w:ascii="Times New Roman" w:hAnsi="Times New Roman"/>
          <w:sz w:val="24"/>
          <w:szCs w:val="24"/>
          <w:lang w:eastAsia="ru-RU"/>
        </w:rPr>
        <w:t>- тест выполнен на 60-74 %;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«неудовлетворительно» - </w:t>
      </w:r>
      <w:r w:rsidRPr="00103269">
        <w:rPr>
          <w:rFonts w:ascii="Times New Roman" w:hAnsi="Times New Roman"/>
          <w:sz w:val="24"/>
          <w:szCs w:val="24"/>
          <w:lang w:eastAsia="ru-RU"/>
        </w:rPr>
        <w:t xml:space="preserve">тест выполнен менее, чем 60 % . </w:t>
      </w: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Проверка выполненных работ осуществляется следующим способом: </w:t>
      </w:r>
    </w:p>
    <w:p w:rsidR="00650493" w:rsidRPr="005401EE" w:rsidRDefault="00650493" w:rsidP="005401EE">
      <w:pPr>
        <w:pStyle w:val="a7"/>
        <w:numPr>
          <w:ilvl w:val="0"/>
          <w:numId w:val="211"/>
        </w:numPr>
        <w:adjustRightInd w:val="0"/>
        <w:rPr>
          <w:sz w:val="24"/>
          <w:szCs w:val="24"/>
          <w:lang w:eastAsia="ru-RU"/>
        </w:rPr>
      </w:pPr>
      <w:r w:rsidRPr="005401EE">
        <w:rPr>
          <w:sz w:val="24"/>
          <w:szCs w:val="24"/>
          <w:lang w:eastAsia="ru-RU"/>
        </w:rPr>
        <w:t xml:space="preserve">варианты ответов, указанных в бланке ответов, проверяют по «ключам»- правильным вариантам ответов; </w:t>
      </w:r>
    </w:p>
    <w:p w:rsidR="00650493" w:rsidRPr="005401EE" w:rsidRDefault="00650493" w:rsidP="005401EE">
      <w:pPr>
        <w:pStyle w:val="a7"/>
        <w:numPr>
          <w:ilvl w:val="0"/>
          <w:numId w:val="211"/>
        </w:numPr>
        <w:adjustRightInd w:val="0"/>
        <w:rPr>
          <w:sz w:val="24"/>
          <w:szCs w:val="24"/>
          <w:lang w:eastAsia="ru-RU"/>
        </w:rPr>
      </w:pPr>
      <w:r w:rsidRPr="005401EE">
        <w:rPr>
          <w:sz w:val="24"/>
          <w:szCs w:val="24"/>
          <w:lang w:eastAsia="ru-RU"/>
        </w:rPr>
        <w:t xml:space="preserve">каждое правильное выполненное задание оценивается в 1 балл; </w:t>
      </w:r>
    </w:p>
    <w:p w:rsidR="00650493" w:rsidRPr="005401EE" w:rsidRDefault="00650493" w:rsidP="005401EE">
      <w:pPr>
        <w:pStyle w:val="a7"/>
        <w:numPr>
          <w:ilvl w:val="0"/>
          <w:numId w:val="211"/>
        </w:numPr>
        <w:adjustRightInd w:val="0"/>
        <w:rPr>
          <w:sz w:val="24"/>
          <w:szCs w:val="24"/>
          <w:lang w:eastAsia="ru-RU"/>
        </w:rPr>
      </w:pPr>
      <w:r w:rsidRPr="005401EE">
        <w:rPr>
          <w:sz w:val="24"/>
          <w:szCs w:val="24"/>
          <w:lang w:eastAsia="ru-RU"/>
        </w:rPr>
        <w:t xml:space="preserve">каждое не выполненное задание или выполненное с ошибкой оценивается в 0 баллов; </w:t>
      </w:r>
    </w:p>
    <w:p w:rsidR="00650493" w:rsidRPr="005401EE" w:rsidRDefault="00650493" w:rsidP="005401EE">
      <w:pPr>
        <w:pStyle w:val="a7"/>
        <w:numPr>
          <w:ilvl w:val="0"/>
          <w:numId w:val="211"/>
        </w:numPr>
        <w:adjustRightInd w:val="0"/>
        <w:rPr>
          <w:sz w:val="24"/>
          <w:szCs w:val="24"/>
          <w:lang w:eastAsia="ru-RU"/>
        </w:rPr>
      </w:pPr>
      <w:r w:rsidRPr="005401EE">
        <w:rPr>
          <w:sz w:val="24"/>
          <w:szCs w:val="24"/>
          <w:lang w:eastAsia="ru-RU"/>
        </w:rPr>
        <w:t xml:space="preserve">задание считается выполненным, если учащийся указал все правильные варианты ответов. </w:t>
      </w:r>
    </w:p>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1"/>
        <w:gridCol w:w="1321"/>
        <w:gridCol w:w="1321"/>
        <w:gridCol w:w="1321"/>
        <w:gridCol w:w="1321"/>
        <w:gridCol w:w="1321"/>
      </w:tblGrid>
      <w:tr w:rsidR="00650493" w:rsidRPr="00103269" w:rsidTr="00780CDB">
        <w:trPr>
          <w:trHeight w:val="661"/>
        </w:trPr>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Оценка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Устная речь (количество ошибок)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Письменные работы (количество ошибок)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Аудирование </w:t>
            </w:r>
          </w:p>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(количество ошибок)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Чтение </w:t>
            </w:r>
          </w:p>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(количество ошибок)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Грамматика/ лексика </w:t>
            </w:r>
          </w:p>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(количество ошибок) </w:t>
            </w:r>
          </w:p>
        </w:tc>
      </w:tr>
      <w:tr w:rsidR="00650493" w:rsidRPr="00103269" w:rsidTr="00780CDB">
        <w:trPr>
          <w:trHeight w:val="109"/>
        </w:trPr>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0-2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0-2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0-1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0-2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0-1 </w:t>
            </w:r>
          </w:p>
        </w:tc>
      </w:tr>
      <w:tr w:rsidR="00650493" w:rsidRPr="00103269" w:rsidTr="00780CDB">
        <w:trPr>
          <w:trHeight w:val="109"/>
        </w:trPr>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4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3-4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3-5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2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3-4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2-4 </w:t>
            </w:r>
          </w:p>
        </w:tc>
      </w:tr>
      <w:tr w:rsidR="00650493" w:rsidRPr="00103269" w:rsidTr="00780CDB">
        <w:trPr>
          <w:trHeight w:val="109"/>
        </w:trPr>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5-6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6-7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3-4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5-6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5-6 </w:t>
            </w:r>
          </w:p>
        </w:tc>
      </w:tr>
      <w:tr w:rsidR="00650493" w:rsidRPr="00103269" w:rsidTr="00780CDB">
        <w:trPr>
          <w:trHeight w:val="109"/>
        </w:trPr>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lastRenderedPageBreak/>
              <w:t xml:space="preserve">2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7-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8-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5-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7- </w:t>
            </w:r>
          </w:p>
        </w:tc>
        <w:tc>
          <w:tcPr>
            <w:tcW w:w="13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7- </w:t>
            </w:r>
          </w:p>
        </w:tc>
      </w:tr>
    </w:tbl>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p w:rsidR="00650493" w:rsidRPr="00103269" w:rsidRDefault="00650493" w:rsidP="00650493">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Примечания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При оценивании устной речи учитываются произносительные навыки, скорость речи, грамотность речи, лексическое наполнение сообщения, речевое общение и раскрытие темы.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При оценивании письменных работ учитываются знания и умения по изученным грамматическим и лексическим темам, типы допущенных ошибок, при написании сочинения – раскрытие темы, грамотность, лексическая насыщенность, объем сочинения.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При оценивании аудирования учитывается каждый правильный ответ - один балл.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4. При оценивании чтения учитываются произносительные навыки, скорость, интонация, понимание, навыки пересказа.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5. При оценивании лексики/грамматики во время выполнения контрольных заданий учитываются типы допущенных ошибок.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Критерии оценивания практических работ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Практическая работа на уроке английского языка представляет собой индивидуальную работу обучающихся с карточками. Данный вид работы может быть устным, письменными и комбинированным. Практическая работа направлена на контроль сформированности знаний, умений по определенной теме, поэтому данные работы оцениваются в соответствии с критериями, выдвинутыми к различным видам речевой и языковой деятельности.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Критерии оценивания проектных работ:</w:t>
      </w:r>
    </w:p>
    <w:p w:rsidR="00650493" w:rsidRPr="00103269" w:rsidRDefault="00650493" w:rsidP="00650493">
      <w:pPr>
        <w:spacing w:after="0" w:line="240" w:lineRule="auto"/>
        <w:jc w:val="both"/>
        <w:rPr>
          <w:rFonts w:ascii="Times New Roman" w:hAnsi="Times New Roman"/>
          <w:b/>
          <w:bCs/>
          <w:sz w:val="24"/>
          <w:szCs w:val="24"/>
          <w:lang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2206"/>
        <w:gridCol w:w="2126"/>
        <w:gridCol w:w="1843"/>
        <w:gridCol w:w="2091"/>
      </w:tblGrid>
      <w:tr w:rsidR="00650493" w:rsidRPr="00103269" w:rsidTr="00780CDB">
        <w:tc>
          <w:tcPr>
            <w:tcW w:w="2047" w:type="dxa"/>
            <w:shd w:val="clear" w:color="auto" w:fill="auto"/>
          </w:tcPr>
          <w:p w:rsidR="00650493" w:rsidRPr="00103269" w:rsidRDefault="00650493" w:rsidP="00780CDB">
            <w:pPr>
              <w:spacing w:after="0" w:line="240" w:lineRule="auto"/>
              <w:jc w:val="center"/>
              <w:rPr>
                <w:rFonts w:ascii="Times New Roman" w:hAnsi="Times New Roman"/>
                <w:b/>
                <w:bCs/>
                <w:sz w:val="24"/>
                <w:szCs w:val="24"/>
                <w:lang w:eastAsia="ru-RU"/>
              </w:rPr>
            </w:pPr>
            <w:r w:rsidRPr="00103269">
              <w:rPr>
                <w:rFonts w:ascii="Times New Roman" w:hAnsi="Times New Roman"/>
                <w:b/>
                <w:bCs/>
                <w:sz w:val="24"/>
                <w:szCs w:val="24"/>
                <w:lang w:eastAsia="ru-RU"/>
              </w:rPr>
              <w:t>Вид речевой деятельности</w:t>
            </w:r>
          </w:p>
        </w:tc>
        <w:tc>
          <w:tcPr>
            <w:tcW w:w="2206" w:type="dxa"/>
            <w:shd w:val="clear" w:color="auto" w:fill="auto"/>
          </w:tcPr>
          <w:p w:rsidR="00650493" w:rsidRPr="00103269" w:rsidRDefault="00650493" w:rsidP="00780CDB">
            <w:pPr>
              <w:spacing w:after="0" w:line="240" w:lineRule="auto"/>
              <w:jc w:val="center"/>
              <w:rPr>
                <w:rFonts w:ascii="Times New Roman" w:hAnsi="Times New Roman"/>
                <w:b/>
                <w:bCs/>
                <w:sz w:val="24"/>
                <w:szCs w:val="24"/>
                <w:lang w:eastAsia="ru-RU"/>
              </w:rPr>
            </w:pPr>
            <w:r w:rsidRPr="00103269">
              <w:rPr>
                <w:rFonts w:ascii="Times New Roman" w:hAnsi="Times New Roman"/>
                <w:b/>
                <w:bCs/>
                <w:sz w:val="24"/>
                <w:szCs w:val="24"/>
                <w:lang w:eastAsia="ru-RU"/>
              </w:rPr>
              <w:t>Оценка «5»</w:t>
            </w:r>
          </w:p>
        </w:tc>
        <w:tc>
          <w:tcPr>
            <w:tcW w:w="2126" w:type="dxa"/>
            <w:shd w:val="clear" w:color="auto" w:fill="auto"/>
          </w:tcPr>
          <w:p w:rsidR="00650493" w:rsidRPr="00103269" w:rsidRDefault="00650493" w:rsidP="00780CDB">
            <w:pPr>
              <w:spacing w:after="0" w:line="240" w:lineRule="auto"/>
              <w:jc w:val="center"/>
              <w:rPr>
                <w:rFonts w:ascii="Times New Roman" w:hAnsi="Times New Roman"/>
                <w:b/>
                <w:bCs/>
                <w:sz w:val="24"/>
                <w:szCs w:val="24"/>
                <w:lang w:eastAsia="ru-RU"/>
              </w:rPr>
            </w:pPr>
            <w:r w:rsidRPr="00103269">
              <w:rPr>
                <w:rFonts w:ascii="Times New Roman" w:hAnsi="Times New Roman"/>
                <w:b/>
                <w:bCs/>
                <w:sz w:val="24"/>
                <w:szCs w:val="24"/>
                <w:lang w:eastAsia="ru-RU"/>
              </w:rPr>
              <w:t>Оценка «4»</w:t>
            </w:r>
          </w:p>
        </w:tc>
        <w:tc>
          <w:tcPr>
            <w:tcW w:w="1843" w:type="dxa"/>
            <w:shd w:val="clear" w:color="auto" w:fill="auto"/>
          </w:tcPr>
          <w:p w:rsidR="00650493" w:rsidRPr="00103269" w:rsidRDefault="00650493" w:rsidP="00780CDB">
            <w:pPr>
              <w:spacing w:after="0" w:line="240" w:lineRule="auto"/>
              <w:jc w:val="center"/>
              <w:rPr>
                <w:rFonts w:ascii="Times New Roman" w:hAnsi="Times New Roman"/>
                <w:b/>
                <w:bCs/>
                <w:sz w:val="24"/>
                <w:szCs w:val="24"/>
                <w:lang w:eastAsia="ru-RU"/>
              </w:rPr>
            </w:pPr>
            <w:r w:rsidRPr="00103269">
              <w:rPr>
                <w:rFonts w:ascii="Times New Roman" w:hAnsi="Times New Roman"/>
                <w:b/>
                <w:bCs/>
                <w:sz w:val="24"/>
                <w:szCs w:val="24"/>
                <w:lang w:eastAsia="ru-RU"/>
              </w:rPr>
              <w:t>Оценка «3»</w:t>
            </w:r>
          </w:p>
        </w:tc>
        <w:tc>
          <w:tcPr>
            <w:tcW w:w="2091" w:type="dxa"/>
            <w:shd w:val="clear" w:color="auto" w:fill="auto"/>
          </w:tcPr>
          <w:p w:rsidR="00650493" w:rsidRPr="00103269" w:rsidRDefault="00650493" w:rsidP="00780CDB">
            <w:pPr>
              <w:spacing w:after="0" w:line="240" w:lineRule="auto"/>
              <w:jc w:val="center"/>
              <w:rPr>
                <w:rFonts w:ascii="Times New Roman" w:hAnsi="Times New Roman"/>
                <w:b/>
                <w:bCs/>
                <w:sz w:val="24"/>
                <w:szCs w:val="24"/>
                <w:lang w:eastAsia="ru-RU"/>
              </w:rPr>
            </w:pPr>
            <w:r w:rsidRPr="00103269">
              <w:rPr>
                <w:rFonts w:ascii="Times New Roman" w:hAnsi="Times New Roman"/>
                <w:b/>
                <w:bCs/>
                <w:sz w:val="24"/>
                <w:szCs w:val="24"/>
                <w:lang w:eastAsia="ru-RU"/>
              </w:rPr>
              <w:t>Оценка «2»</w:t>
            </w:r>
          </w:p>
        </w:tc>
      </w:tr>
      <w:tr w:rsidR="00650493" w:rsidRPr="00103269" w:rsidTr="00780CDB">
        <w:trPr>
          <w:trHeight w:val="3312"/>
        </w:trPr>
        <w:tc>
          <w:tcPr>
            <w:tcW w:w="2047" w:type="dxa"/>
            <w:shd w:val="clear" w:color="auto" w:fill="auto"/>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b/>
                <w:color w:val="000000"/>
                <w:sz w:val="24"/>
                <w:szCs w:val="24"/>
                <w:lang w:eastAsia="ru-RU"/>
              </w:rPr>
              <w:t>Презентация результатов проектной деятельности</w:t>
            </w:r>
            <w:r w:rsidRPr="00103269">
              <w:rPr>
                <w:rFonts w:ascii="Times New Roman" w:hAnsi="Times New Roman"/>
                <w:color w:val="000000"/>
                <w:sz w:val="24"/>
                <w:szCs w:val="24"/>
                <w:lang w:eastAsia="ru-RU"/>
              </w:rPr>
              <w:t xml:space="preserve"> Объѐм высказывания – в соответствии с программными требованиями к монологическому высказыванию</w:t>
            </w:r>
          </w:p>
          <w:p w:rsidR="00650493" w:rsidRPr="00103269" w:rsidRDefault="00650493" w:rsidP="00780CDB">
            <w:pPr>
              <w:spacing w:after="0" w:line="240" w:lineRule="auto"/>
              <w:jc w:val="both"/>
              <w:rPr>
                <w:rFonts w:ascii="Times New Roman" w:hAnsi="Times New Roman"/>
                <w:b/>
                <w:bCs/>
                <w:sz w:val="24"/>
                <w:szCs w:val="24"/>
                <w:lang w:eastAsia="ru-RU"/>
              </w:rPr>
            </w:pPr>
          </w:p>
        </w:tc>
        <w:tc>
          <w:tcPr>
            <w:tcW w:w="2206" w:type="dxa"/>
            <w:shd w:val="clear" w:color="auto" w:fill="auto"/>
          </w:tcPr>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t>ставится ученику, который сумел:</w:t>
            </w:r>
          </w:p>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t xml:space="preserve"> 1.описатьсобытия/факты/явления письменно; </w:t>
            </w:r>
          </w:p>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t xml:space="preserve">2.сообщить информацию, излагая ее в определенной логической последовательности (устная защита проекта.) </w:t>
            </w:r>
          </w:p>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t xml:space="preserve">3.обобщить информацию, полученную из разных источников, выражая собственное мнение/суждение; 4. составить тезисы или развернутый план выступления. </w:t>
            </w:r>
            <w:r w:rsidRPr="00103269">
              <w:rPr>
                <w:rFonts w:ascii="Times New Roman" w:hAnsi="Times New Roman"/>
                <w:bCs/>
                <w:sz w:val="24"/>
                <w:szCs w:val="24"/>
                <w:lang w:eastAsia="ru-RU"/>
              </w:rPr>
              <w:lastRenderedPageBreak/>
              <w:t xml:space="preserve">Высказывание было выстроено в определенной логике. Оно было связным и логически последовательным. Проектная работа предусматривала наличие творческого мышления и нестандартные способы решения коммуникативной задачи. Предлагаемое высказывание по защите проектной работы отличалась оригинальностью и полнотой высказывания. Языковые средства были употреблены правильно, отсутствовали ошибки, нарушающие коммуникацию, или они были незначительны (1-4). Используемая лексика соответствовала поставленной коммуникативной задаче. Высказывание отличалось широким диапазоном используемой лексики и языковых средств, включающих клише и устойчивые словосочетания. Демонстрировалось умение преодолевать </w:t>
            </w:r>
            <w:r w:rsidRPr="00103269">
              <w:rPr>
                <w:rFonts w:ascii="Times New Roman" w:hAnsi="Times New Roman"/>
                <w:bCs/>
                <w:sz w:val="24"/>
                <w:szCs w:val="24"/>
                <w:lang w:eastAsia="ru-RU"/>
              </w:rPr>
              <w:lastRenderedPageBreak/>
              <w:t>лексические трудности. При наличии ошибки отвечающий сам ее исправлял (в данном случае принимается ликвидация ошибки самим учащимся). Использовались простые и сложные грамматические явления в различных сочетаниях, разные грамматические времена, простые и сложные предложения. Письменное высказывание было понятно слушателям.</w:t>
            </w:r>
          </w:p>
        </w:tc>
        <w:tc>
          <w:tcPr>
            <w:tcW w:w="2126" w:type="dxa"/>
            <w:shd w:val="clear" w:color="auto" w:fill="auto"/>
          </w:tcPr>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lastRenderedPageBreak/>
              <w:t xml:space="preserve">ставится ученику, который сумел: 1. описать события/факты/явления письменно; 2. сообщить информацию, излагая ее в определенной логической последовательности (устная защита проекта) в объѐме 2/3 от предусматриваемого программой на определѐнном году обучения: 3. обобщить информацию, полученную из разных источников, выражая собственное мнение/суждение; </w:t>
            </w:r>
            <w:r w:rsidRPr="00103269">
              <w:rPr>
                <w:rFonts w:ascii="Times New Roman" w:hAnsi="Times New Roman"/>
                <w:bCs/>
                <w:sz w:val="24"/>
                <w:szCs w:val="24"/>
                <w:lang w:eastAsia="ru-RU"/>
              </w:rPr>
              <w:lastRenderedPageBreak/>
              <w:t>4. составить тезисы или развернутый план выступления. Высказывание было выстроено в определенной логике. Оно было связным и логически последовательным. Проектная работа предусматривала наличие творческого мышления и нестандартные способы решения</w:t>
            </w:r>
          </w:p>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t xml:space="preserve">коммуникативной задачи. Языковые средства были употреблены правильно, однако наблюдались языковые ошибки, не нарушившие понимание содержания (допускается 5-8-10). Используемая лексика соответствовала поставленной коммуникативной задаче. Высказывание отличалось широким диапазоном используемой лексики и языковых средств, включающих клише и устойчивые словосочетания. Демонстрировалось умение преодолевать лексические трудности. </w:t>
            </w:r>
            <w:r w:rsidRPr="00103269">
              <w:rPr>
                <w:rFonts w:ascii="Times New Roman" w:hAnsi="Times New Roman"/>
                <w:bCs/>
                <w:sz w:val="24"/>
                <w:szCs w:val="24"/>
                <w:lang w:eastAsia="ru-RU"/>
              </w:rPr>
              <w:lastRenderedPageBreak/>
              <w:t>Однако были сделаны отдельные языковые ошибки(3-5),не нарушающие понимание. При наличии ошибки отвечающий сам мог еѐ исправить (в данном случае принимается ликвидация ошибки самим учащимся). Использовались простые и сложные грамматические явления в различных сочетаниях, разные грамматические времена, простые и сложные предложения. Устное высказывание было понятно слушателям.</w:t>
            </w:r>
          </w:p>
        </w:tc>
        <w:tc>
          <w:tcPr>
            <w:tcW w:w="1843" w:type="dxa"/>
            <w:shd w:val="clear" w:color="auto" w:fill="auto"/>
          </w:tcPr>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lastRenderedPageBreak/>
              <w:t xml:space="preserve">ставится ученику, который сумел: 1. описать события/факты/явления письменно в объѐме 50% (предел) от предусматриваемого программой на данном году обучения; 2. сообщить информацию при опоре на собственный письменный текст, излагая ее в определенной логической последовательности (устная защита </w:t>
            </w:r>
            <w:r w:rsidRPr="00103269">
              <w:rPr>
                <w:rFonts w:ascii="Times New Roman" w:hAnsi="Times New Roman"/>
                <w:bCs/>
                <w:sz w:val="24"/>
                <w:szCs w:val="24"/>
                <w:lang w:eastAsia="ru-RU"/>
              </w:rPr>
              <w:lastRenderedPageBreak/>
              <w:t>проекта) в объѐме 50% от предусматриваемого программой на определѐнном году обучения; 3. составить тезисы или план выступления. Учащийся сумел в основном решить поставленные коммуникативные задачи, но диапазон языковых средств был ограничен. Проектная работа не отличалась оригинальностью и полнотой высказывания. Ученик допускал значительные языковые ошибки, значительно нарушавшие понимание. При исправлении ошибок ему требовалась посторонняя помощь. В некоторых местах нарушалась последовательность высказывания.</w:t>
            </w:r>
          </w:p>
        </w:tc>
        <w:tc>
          <w:tcPr>
            <w:tcW w:w="2091" w:type="dxa"/>
            <w:shd w:val="clear" w:color="auto" w:fill="auto"/>
          </w:tcPr>
          <w:p w:rsidR="00650493" w:rsidRPr="00103269" w:rsidRDefault="00650493" w:rsidP="00780CDB">
            <w:pPr>
              <w:spacing w:after="0" w:line="240" w:lineRule="auto"/>
              <w:jc w:val="both"/>
              <w:rPr>
                <w:rFonts w:ascii="Times New Roman" w:hAnsi="Times New Roman"/>
                <w:bCs/>
                <w:sz w:val="24"/>
                <w:szCs w:val="24"/>
                <w:lang w:eastAsia="ru-RU"/>
              </w:rPr>
            </w:pPr>
            <w:r w:rsidRPr="00103269">
              <w:rPr>
                <w:rFonts w:ascii="Times New Roman" w:hAnsi="Times New Roman"/>
                <w:bCs/>
                <w:sz w:val="24"/>
                <w:szCs w:val="24"/>
                <w:lang w:eastAsia="ru-RU"/>
              </w:rPr>
              <w:lastRenderedPageBreak/>
              <w:t>ставится ученику, который сумел описать и изложить события/факты/явления письменно и сообщить информацию в очень малом объѐме. Наблюдалось использование минимального количества изученной лексики. Учащийся допускал многочисленные языковые ошибок, нарушившие понимание, в результате чего не состоялась защита проекта.</w:t>
            </w:r>
          </w:p>
        </w:tc>
      </w:tr>
    </w:tbl>
    <w:p w:rsidR="00650493" w:rsidRPr="00103269" w:rsidRDefault="00650493" w:rsidP="00650493">
      <w:pPr>
        <w:spacing w:after="0" w:line="240" w:lineRule="auto"/>
        <w:jc w:val="both"/>
        <w:rPr>
          <w:rFonts w:ascii="Times New Roman" w:hAnsi="Times New Roman"/>
          <w:b/>
          <w:bCs/>
          <w:sz w:val="24"/>
          <w:szCs w:val="24"/>
          <w:lang w:eastAsia="ru-RU"/>
        </w:rPr>
      </w:pPr>
    </w:p>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p w:rsidR="00650493" w:rsidRPr="00103269" w:rsidRDefault="00650493" w:rsidP="00650493">
      <w:pPr>
        <w:autoSpaceDE w:val="0"/>
        <w:autoSpaceDN w:val="0"/>
        <w:adjustRightInd w:val="0"/>
        <w:spacing w:after="0" w:line="240" w:lineRule="auto"/>
        <w:jc w:val="center"/>
        <w:rPr>
          <w:rFonts w:ascii="Times New Roman" w:hAnsi="Times New Roman"/>
          <w:sz w:val="24"/>
          <w:szCs w:val="24"/>
          <w:lang w:eastAsia="ru-RU"/>
        </w:rPr>
      </w:pPr>
      <w:r w:rsidRPr="00103269">
        <w:rPr>
          <w:rFonts w:ascii="Times New Roman" w:hAnsi="Times New Roman"/>
          <w:b/>
          <w:bCs/>
          <w:sz w:val="24"/>
          <w:szCs w:val="24"/>
          <w:lang w:eastAsia="ru-RU"/>
        </w:rPr>
        <w:t>Математика</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письменных работ учащихся по математике.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Содержание и объѐм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еѐ на практике знакомых и незнакомых ситуациях.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Оценка зависит также от наличия и характера погрешностей, допущенных учащимися.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Среди погрешностей выделяются ошибки и недочѐты. Ошибка – это погрешность, свидетельствующая о том, что ученик не овладел знаниями или умениями (в рамках контролируемого раздела или темы), которые определены программой по математике для средней школы. К ошибкам относят погрешности, которые обнаруживают незнание учащимися формул, правил, основных свойств алгоритмов, неумение их применять. К ошибкам относят также вычислительные ошибки, если они не являются описками и привели к искажению или существенному упрощению задачи.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«Погрешность считается ошибкой, если она свидетельствует о том, что ученик не овладел основными знаниями, умениями, указанными в программе.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Недочѐтом считают погрешность,указывающую на недостаточно полное, прочное усвоение основных знаний и умений, или на отсутствие знаний, которые программой не относятся к основным. К недочетам относятся описки, недостаточность или отсутствие </w:t>
      </w:r>
      <w:r w:rsidRPr="00103269">
        <w:rPr>
          <w:rFonts w:ascii="Times New Roman" w:hAnsi="Times New Roman"/>
          <w:sz w:val="24"/>
          <w:szCs w:val="24"/>
          <w:lang w:eastAsia="ru-RU"/>
        </w:rPr>
        <w:lastRenderedPageBreak/>
        <w:t xml:space="preserve">необходимых пояснений, небрежное выполнение чертежа (если чертеж является необходимым элементом решения задачи), орфографические ошибки при написании математических терминов.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Кроме того, учитель может повысить оценку за оригинальное решение задачи, которое свидетельствует о высоком математическом развитии учащегося.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«5» </w:t>
      </w:r>
      <w:r w:rsidRPr="00103269">
        <w:rPr>
          <w:rFonts w:ascii="Times New Roman" w:hAnsi="Times New Roman"/>
          <w:sz w:val="24"/>
          <w:szCs w:val="24"/>
          <w:lang w:eastAsia="ru-RU"/>
        </w:rPr>
        <w:t xml:space="preserve">ставится, если: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-работа выполнена полностью;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-в логических рассуждениях и обосновании решения нет пробелов и ошибок;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-в решении нет математических ошибок (возможно одна неточность, описка, не являющаяся следствием незнания или непонимания учебного материала).</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 4 » </w:t>
      </w:r>
      <w:r w:rsidRPr="00103269">
        <w:rPr>
          <w:rFonts w:ascii="Times New Roman" w:hAnsi="Times New Roman"/>
          <w:sz w:val="24"/>
          <w:szCs w:val="24"/>
          <w:lang w:eastAsia="ru-RU"/>
        </w:rPr>
        <w:t xml:space="preserve">ставится, если: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-работа выполнена полностью, но обоснования шага решения недостаточны (если умение обосновать рассуждения не являлось специальным объектом проверки);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-допущена одна ошибка или два-три недочѐта в выкладках, рисунках, чертежах или графиках (если все эти работы не являлись специальным объектом проверки).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выполнено без недочѐтов не менее трѐх четвѐртых заданий.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 3 » </w:t>
      </w:r>
      <w:r w:rsidRPr="00103269">
        <w:rPr>
          <w:rFonts w:ascii="Times New Roman" w:hAnsi="Times New Roman"/>
          <w:sz w:val="24"/>
          <w:szCs w:val="24"/>
          <w:lang w:eastAsia="ru-RU"/>
        </w:rPr>
        <w:t xml:space="preserve">ставится, если: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-допущены более одной ошибки или более трѐх недочѐтов в выкладках, чертежах и графиках, но учащийся владеет обязательными умениями по проверяемой теме; без недочетов выполнено не менее половины работы.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 2 » </w:t>
      </w:r>
      <w:r w:rsidRPr="00103269">
        <w:rPr>
          <w:rFonts w:ascii="Times New Roman" w:hAnsi="Times New Roman"/>
          <w:sz w:val="24"/>
          <w:szCs w:val="24"/>
          <w:lang w:eastAsia="ru-RU"/>
        </w:rPr>
        <w:t xml:space="preserve">ставится, если: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-допущены существенные ошибки, показывающие, что учащийся не владеет обязательными умениями по данной теме в полной мере.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-правильно выполнено менее половины работы.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устных ответов учащихся.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Ответ оценивается </w:t>
      </w:r>
      <w:r w:rsidRPr="00103269">
        <w:rPr>
          <w:rFonts w:ascii="Times New Roman" w:hAnsi="Times New Roman"/>
          <w:b/>
          <w:bCs/>
          <w:sz w:val="24"/>
          <w:szCs w:val="24"/>
          <w:lang w:eastAsia="ru-RU"/>
        </w:rPr>
        <w:t xml:space="preserve">отметкой « 5 », </w:t>
      </w:r>
      <w:r w:rsidRPr="00103269">
        <w:rPr>
          <w:rFonts w:ascii="Times New Roman" w:hAnsi="Times New Roman"/>
          <w:sz w:val="24"/>
          <w:szCs w:val="24"/>
          <w:lang w:eastAsia="ru-RU"/>
        </w:rPr>
        <w:t xml:space="preserve">если ученик: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-полностью раскрыл содержание материала в объѐме, предусмотренном программой .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-изложил материал грамотным языком в определѐнной логической последовательности, точно используя математическую терминологию и символику;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-правильно выполнил рисунки, чертежи, графики, сопутствующие ответу;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-продемонстрировал усвоение ранее изученных вопросов, сформированность и устойчивость используемых при ответе умений и навыков;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-отвечал самостоятельно без наводящих вопросов учителя. Возможны одна-две неточности при освещении второстепенных вопросов или в выкладках, которые ученик легко исправил по замечанию учителя.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Ответ оценивается </w:t>
      </w:r>
      <w:r w:rsidRPr="00103269">
        <w:rPr>
          <w:rFonts w:ascii="Times New Roman" w:hAnsi="Times New Roman"/>
          <w:b/>
          <w:bCs/>
          <w:sz w:val="24"/>
          <w:szCs w:val="24"/>
          <w:lang w:eastAsia="ru-RU"/>
        </w:rPr>
        <w:t>отметкой « 4 »</w:t>
      </w:r>
      <w:r w:rsidRPr="00103269">
        <w:rPr>
          <w:rFonts w:ascii="Times New Roman" w:hAnsi="Times New Roman"/>
          <w:sz w:val="24"/>
          <w:szCs w:val="24"/>
          <w:lang w:eastAsia="ru-RU"/>
        </w:rPr>
        <w:t xml:space="preserve">, если ученик, если он удовлетворяет в основном требованиям на отметку « 5 »,но при этом имеет один из недостатков: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-в изложении допущены незначительные пробелы, не исказившие математическое содержание ответа;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-допущены один-два недочѐта при освещении основного содержания ответа, исправленные по замечанию учителя;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-допущены ошибка или более двух недочѐтов при освещении второстепенных вопросов или выкладках, легко исправленные по замечанию учителя;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 3 » </w:t>
      </w:r>
      <w:r w:rsidRPr="00103269">
        <w:rPr>
          <w:rFonts w:ascii="Times New Roman" w:hAnsi="Times New Roman"/>
          <w:sz w:val="24"/>
          <w:szCs w:val="24"/>
          <w:lang w:eastAsia="ru-RU"/>
        </w:rPr>
        <w:t xml:space="preserve">ставится в следующих случаях: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w:t>
      </w:r>
      <w:r w:rsidRPr="00103269">
        <w:rPr>
          <w:rFonts w:ascii="Times New Roman" w:hAnsi="Times New Roman"/>
          <w:sz w:val="24"/>
          <w:szCs w:val="24"/>
          <w:lang w:eastAsia="ru-RU"/>
        </w:rPr>
        <w:lastRenderedPageBreak/>
        <w:t xml:space="preserve">усвоения программного материала (определѐнные: « Требованиями к математической подготовке учащихся»); </w:t>
      </w:r>
    </w:p>
    <w:p w:rsidR="00650493" w:rsidRPr="00103269" w:rsidRDefault="00650493" w:rsidP="005401EE">
      <w:pPr>
        <w:spacing w:after="0" w:line="240" w:lineRule="auto"/>
        <w:jc w:val="both"/>
        <w:rPr>
          <w:rFonts w:ascii="Times New Roman" w:hAnsi="Times New Roman"/>
          <w:b/>
          <w:bCs/>
          <w:sz w:val="24"/>
          <w:szCs w:val="24"/>
          <w:lang w:eastAsia="ru-RU"/>
        </w:rPr>
      </w:pPr>
      <w:r w:rsidRPr="00103269">
        <w:rPr>
          <w:rFonts w:ascii="Times New Roman" w:hAnsi="Times New Roman"/>
          <w:sz w:val="24"/>
          <w:szCs w:val="24"/>
          <w:lang w:eastAsia="ru-RU"/>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изложении теоретического материала выявлена недостаточная сформированность основных умений и навыков.</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 2 » </w:t>
      </w:r>
      <w:r w:rsidRPr="00103269">
        <w:rPr>
          <w:rFonts w:ascii="Times New Roman" w:hAnsi="Times New Roman"/>
          <w:sz w:val="24"/>
          <w:szCs w:val="24"/>
          <w:lang w:eastAsia="ru-RU"/>
        </w:rPr>
        <w:t xml:space="preserve">ставится в следующих случаях: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раскрыто основное содержание учебного материала;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-обнаружено незнание или неполное понимание учеником большей или наиболее важной части учебного материала;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Особенности оценки в контексте ФГОС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предметных результатов может быть описана как оценка планируемых результатов по отдельному предмету (математике, алгебре, геометрии).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Оценка предметных результатов предусматривает выявление уровня достижения обучающимися планируемых результатов по математике с учетом: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владения предметными понятиями и способами действия;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умения применять знания в новых условиях;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системности знаний.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Следует иметь в виду, что должна оцениваться не только способность учащегося воспроизводить конкретные знания и умения в стандартных ситуациях (знание алгоритмов решения тех или иных задач), но и умение использовать эти знания при решении учебно-познавательных и учебно-практических задач, построенных на предметном материале с использованием метапредметных действий: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приводить необходимые пояснения;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выстраивать цепочку логических обоснований;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сопоставлять, анализировать, делать вывод, подчас в нестандартной ситуации;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4) критически осмысливать полученный результат;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5) точно и полно отвечать на поставленный вопрос. </w:t>
      </w:r>
    </w:p>
    <w:p w:rsidR="00650493" w:rsidRPr="00103269" w:rsidRDefault="00650493" w:rsidP="00650493">
      <w:pPr>
        <w:spacing w:after="0" w:line="240" w:lineRule="auto"/>
        <w:jc w:val="both"/>
        <w:rPr>
          <w:rFonts w:ascii="Times New Roman" w:hAnsi="Times New Roman"/>
          <w:b/>
          <w:bCs/>
          <w:sz w:val="24"/>
          <w:szCs w:val="24"/>
          <w:lang w:eastAsia="ru-RU"/>
        </w:rPr>
      </w:pPr>
    </w:p>
    <w:p w:rsidR="00650493" w:rsidRPr="00103269" w:rsidRDefault="00650493" w:rsidP="00650493">
      <w:pPr>
        <w:spacing w:after="0" w:line="240" w:lineRule="auto"/>
        <w:jc w:val="center"/>
        <w:rPr>
          <w:rFonts w:ascii="Times New Roman" w:hAnsi="Times New Roman"/>
          <w:b/>
          <w:bCs/>
          <w:sz w:val="24"/>
          <w:szCs w:val="24"/>
          <w:lang w:eastAsia="ru-RU"/>
        </w:rPr>
      </w:pPr>
      <w:r w:rsidRPr="00103269">
        <w:rPr>
          <w:rFonts w:ascii="Times New Roman" w:hAnsi="Times New Roman"/>
          <w:b/>
          <w:bCs/>
          <w:sz w:val="24"/>
          <w:szCs w:val="24"/>
          <w:lang w:eastAsia="ru-RU"/>
        </w:rPr>
        <w:t>Метапредметные образовательные результаты</w:t>
      </w:r>
    </w:p>
    <w:p w:rsidR="00650493" w:rsidRPr="00103269" w:rsidRDefault="00650493" w:rsidP="00650493">
      <w:pPr>
        <w:spacing w:after="0" w:line="240" w:lineRule="auto"/>
        <w:rPr>
          <w:rFonts w:ascii="Times New Roman" w:hAnsi="Times New Roman"/>
          <w:bCs/>
          <w:sz w:val="24"/>
          <w:szCs w:val="24"/>
          <w:lang w:eastAsia="ru-RU"/>
        </w:rPr>
      </w:pPr>
    </w:p>
    <w:p w:rsidR="00650493" w:rsidRPr="00103269" w:rsidRDefault="00650493" w:rsidP="00650493">
      <w:pPr>
        <w:spacing w:after="0" w:line="240" w:lineRule="auto"/>
        <w:jc w:val="center"/>
        <w:rPr>
          <w:rFonts w:ascii="Times New Roman" w:hAnsi="Times New Roman"/>
          <w:b/>
          <w:bCs/>
          <w:sz w:val="24"/>
          <w:szCs w:val="24"/>
          <w:lang w:eastAsia="ru-RU"/>
        </w:rPr>
      </w:pPr>
    </w:p>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559"/>
        <w:gridCol w:w="1701"/>
        <w:gridCol w:w="1417"/>
        <w:gridCol w:w="1701"/>
        <w:gridCol w:w="1521"/>
        <w:gridCol w:w="39"/>
      </w:tblGrid>
      <w:tr w:rsidR="00650493" w:rsidRPr="00103269" w:rsidTr="005401EE">
        <w:trPr>
          <w:trHeight w:val="286"/>
        </w:trPr>
        <w:tc>
          <w:tcPr>
            <w:tcW w:w="6521" w:type="dxa"/>
            <w:gridSpan w:val="4"/>
          </w:tcPr>
          <w:p w:rsidR="00650493" w:rsidRPr="00103269" w:rsidRDefault="00650493" w:rsidP="003C2B06">
            <w:pPr>
              <w:autoSpaceDE w:val="0"/>
              <w:autoSpaceDN w:val="0"/>
              <w:adjustRightInd w:val="0"/>
              <w:spacing w:after="0" w:line="240" w:lineRule="auto"/>
              <w:jc w:val="center"/>
              <w:rPr>
                <w:rFonts w:ascii="Times New Roman" w:hAnsi="Times New Roman"/>
                <w:color w:val="000000"/>
                <w:sz w:val="24"/>
                <w:szCs w:val="24"/>
                <w:lang w:eastAsia="ru-RU"/>
              </w:rPr>
            </w:pPr>
            <w:r w:rsidRPr="00103269">
              <w:rPr>
                <w:rFonts w:ascii="Times New Roman" w:hAnsi="Times New Roman"/>
                <w:b/>
                <w:bCs/>
                <w:color w:val="000000"/>
                <w:sz w:val="24"/>
                <w:szCs w:val="24"/>
                <w:lang w:eastAsia="ru-RU"/>
              </w:rPr>
              <w:t>Познавательные</w:t>
            </w:r>
          </w:p>
        </w:tc>
        <w:tc>
          <w:tcPr>
            <w:tcW w:w="1701" w:type="dxa"/>
          </w:tcPr>
          <w:p w:rsidR="00650493" w:rsidRPr="00103269" w:rsidRDefault="00650493" w:rsidP="003C2B06">
            <w:pPr>
              <w:autoSpaceDE w:val="0"/>
              <w:autoSpaceDN w:val="0"/>
              <w:adjustRightInd w:val="0"/>
              <w:spacing w:after="0" w:line="240" w:lineRule="auto"/>
              <w:jc w:val="center"/>
              <w:rPr>
                <w:rFonts w:ascii="Times New Roman" w:hAnsi="Times New Roman"/>
                <w:color w:val="000000"/>
                <w:sz w:val="24"/>
                <w:szCs w:val="24"/>
                <w:lang w:eastAsia="ru-RU"/>
              </w:rPr>
            </w:pPr>
            <w:r w:rsidRPr="00103269">
              <w:rPr>
                <w:rFonts w:ascii="Times New Roman" w:hAnsi="Times New Roman"/>
                <w:b/>
                <w:bCs/>
                <w:color w:val="000000"/>
                <w:sz w:val="24"/>
                <w:szCs w:val="24"/>
                <w:lang w:eastAsia="ru-RU"/>
              </w:rPr>
              <w:t>Коммуникативные</w:t>
            </w:r>
          </w:p>
        </w:tc>
        <w:tc>
          <w:tcPr>
            <w:tcW w:w="1560" w:type="dxa"/>
            <w:gridSpan w:val="2"/>
          </w:tcPr>
          <w:p w:rsidR="00650493" w:rsidRPr="00103269" w:rsidRDefault="00650493" w:rsidP="003C2B06">
            <w:pPr>
              <w:autoSpaceDE w:val="0"/>
              <w:autoSpaceDN w:val="0"/>
              <w:adjustRightInd w:val="0"/>
              <w:spacing w:after="0" w:line="240" w:lineRule="auto"/>
              <w:jc w:val="center"/>
              <w:rPr>
                <w:rFonts w:ascii="Times New Roman" w:hAnsi="Times New Roman"/>
                <w:color w:val="000000"/>
                <w:sz w:val="24"/>
                <w:szCs w:val="24"/>
                <w:lang w:eastAsia="ru-RU"/>
              </w:rPr>
            </w:pPr>
            <w:r w:rsidRPr="00103269">
              <w:rPr>
                <w:rFonts w:ascii="Times New Roman" w:hAnsi="Times New Roman"/>
                <w:b/>
                <w:bCs/>
                <w:color w:val="000000"/>
                <w:sz w:val="24"/>
                <w:szCs w:val="24"/>
                <w:lang w:eastAsia="ru-RU"/>
              </w:rPr>
              <w:t>Регулятив</w:t>
            </w:r>
            <w:r w:rsidR="005401EE">
              <w:rPr>
                <w:rFonts w:ascii="Times New Roman" w:hAnsi="Times New Roman"/>
                <w:b/>
                <w:bCs/>
                <w:color w:val="000000"/>
                <w:sz w:val="24"/>
                <w:szCs w:val="24"/>
                <w:lang w:eastAsia="ru-RU"/>
              </w:rPr>
              <w:t xml:space="preserve"> </w:t>
            </w:r>
            <w:r w:rsidRPr="00103269">
              <w:rPr>
                <w:rFonts w:ascii="Times New Roman" w:hAnsi="Times New Roman"/>
                <w:b/>
                <w:bCs/>
                <w:color w:val="000000"/>
                <w:sz w:val="24"/>
                <w:szCs w:val="24"/>
                <w:lang w:eastAsia="ru-RU"/>
              </w:rPr>
              <w:t>ные</w:t>
            </w:r>
          </w:p>
        </w:tc>
      </w:tr>
      <w:tr w:rsidR="003C2B06" w:rsidRPr="00103269" w:rsidTr="005401EE">
        <w:trPr>
          <w:trHeight w:val="52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b/>
                <w:bCs/>
                <w:i/>
                <w:iCs/>
                <w:color w:val="000000"/>
                <w:sz w:val="24"/>
                <w:szCs w:val="24"/>
                <w:lang w:eastAsia="ru-RU"/>
              </w:rPr>
              <w:t xml:space="preserve">Общеучебные </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b/>
                <w:bCs/>
                <w:i/>
                <w:iCs/>
                <w:color w:val="000000"/>
                <w:sz w:val="24"/>
                <w:szCs w:val="24"/>
                <w:lang w:eastAsia="ru-RU"/>
              </w:rPr>
              <w:t xml:space="preserve">Логические </w:t>
            </w: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b/>
                <w:bCs/>
                <w:i/>
                <w:iCs/>
                <w:color w:val="000000"/>
                <w:sz w:val="24"/>
                <w:szCs w:val="24"/>
                <w:lang w:eastAsia="ru-RU"/>
              </w:rPr>
              <w:t xml:space="preserve">Знаково-символические </w:t>
            </w: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b/>
                <w:bCs/>
                <w:i/>
                <w:iCs/>
                <w:color w:val="000000"/>
                <w:sz w:val="24"/>
                <w:szCs w:val="24"/>
                <w:lang w:eastAsia="ru-RU"/>
              </w:rPr>
              <w:t xml:space="preserve">Постановка и решение проблемы </w:t>
            </w:r>
          </w:p>
        </w:tc>
        <w:tc>
          <w:tcPr>
            <w:tcW w:w="3261" w:type="dxa"/>
            <w:gridSpan w:val="3"/>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r>
      <w:tr w:rsidR="003C2B06" w:rsidRPr="00103269" w:rsidTr="005401EE">
        <w:trPr>
          <w:trHeight w:val="937"/>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Смысловое чтение </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Формирование понятий </w:t>
            </w: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Замещение, кодирование, декодирование, моделирование </w:t>
            </w: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Формулировка проблемы </w:t>
            </w: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Постановка вопросов </w:t>
            </w:r>
          </w:p>
        </w:tc>
        <w:tc>
          <w:tcPr>
            <w:tcW w:w="1560" w:type="dxa"/>
            <w:gridSpan w:val="2"/>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Целеполага</w:t>
            </w:r>
            <w:r w:rsidR="003C2B06">
              <w:rPr>
                <w:rFonts w:ascii="Times New Roman" w:hAnsi="Times New Roman"/>
                <w:color w:val="000000"/>
                <w:sz w:val="24"/>
                <w:szCs w:val="24"/>
                <w:lang w:eastAsia="ru-RU"/>
              </w:rPr>
              <w:t>-</w:t>
            </w:r>
            <w:r w:rsidRPr="00103269">
              <w:rPr>
                <w:rFonts w:ascii="Times New Roman" w:hAnsi="Times New Roman"/>
                <w:color w:val="000000"/>
                <w:sz w:val="24"/>
                <w:szCs w:val="24"/>
                <w:lang w:eastAsia="ru-RU"/>
              </w:rPr>
              <w:t xml:space="preserve">ние </w:t>
            </w:r>
          </w:p>
        </w:tc>
      </w:tr>
      <w:tr w:rsidR="003C2B06" w:rsidRPr="00103269" w:rsidTr="005401EE">
        <w:trPr>
          <w:gridAfter w:val="1"/>
          <w:wAfter w:w="39" w:type="dxa"/>
          <w:trHeight w:val="66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lastRenderedPageBreak/>
              <w:t>Построение устных и письменных высказываний</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Сравнение, сериация, классификация </w:t>
            </w: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 xml:space="preserve">Создание способов решения проблемы </w:t>
            </w: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Решение конфликтов</w:t>
            </w:r>
          </w:p>
        </w:tc>
        <w:tc>
          <w:tcPr>
            <w:tcW w:w="152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Планирование</w:t>
            </w:r>
          </w:p>
        </w:tc>
      </w:tr>
      <w:tr w:rsidR="003C2B06" w:rsidRPr="00103269" w:rsidTr="005401EE">
        <w:trPr>
          <w:gridAfter w:val="1"/>
          <w:wAfter w:w="39" w:type="dxa"/>
          <w:trHeight w:val="66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Работа с информацией</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Анализ, синтез</w:t>
            </w: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spacing w:after="0"/>
              <w:rPr>
                <w:rFonts w:ascii="Times New Roman" w:hAnsi="Times New Roman"/>
                <w:sz w:val="24"/>
                <w:szCs w:val="24"/>
              </w:rPr>
            </w:pPr>
            <w:r w:rsidRPr="00103269">
              <w:rPr>
                <w:rFonts w:ascii="Times New Roman" w:hAnsi="Times New Roman"/>
                <w:sz w:val="24"/>
                <w:szCs w:val="24"/>
              </w:rPr>
              <w:t>Умение выражать свои мысли</w:t>
            </w:r>
          </w:p>
        </w:tc>
        <w:tc>
          <w:tcPr>
            <w:tcW w:w="1521" w:type="dxa"/>
          </w:tcPr>
          <w:p w:rsidR="00650493" w:rsidRPr="00103269" w:rsidRDefault="00650493" w:rsidP="00780CDB">
            <w:pPr>
              <w:spacing w:after="0"/>
              <w:rPr>
                <w:rFonts w:ascii="Times New Roman" w:hAnsi="Times New Roman"/>
                <w:sz w:val="24"/>
                <w:szCs w:val="24"/>
              </w:rPr>
            </w:pPr>
            <w:r w:rsidRPr="00103269">
              <w:rPr>
                <w:rFonts w:ascii="Times New Roman" w:hAnsi="Times New Roman"/>
                <w:sz w:val="24"/>
                <w:szCs w:val="24"/>
              </w:rPr>
              <w:t>Прогнозирование</w:t>
            </w:r>
          </w:p>
        </w:tc>
      </w:tr>
      <w:tr w:rsidR="003C2B06" w:rsidRPr="00103269" w:rsidTr="005401EE">
        <w:trPr>
          <w:gridAfter w:val="1"/>
          <w:wAfter w:w="39" w:type="dxa"/>
          <w:trHeight w:val="66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Целеполагание</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Управление причинно-следственных связей, построение логических цепочек</w:t>
            </w: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spacing w:after="0"/>
              <w:rPr>
                <w:rFonts w:ascii="Times New Roman" w:hAnsi="Times New Roman"/>
                <w:sz w:val="24"/>
                <w:szCs w:val="24"/>
              </w:rPr>
            </w:pPr>
            <w:r w:rsidRPr="00103269">
              <w:rPr>
                <w:rFonts w:ascii="Times New Roman" w:hAnsi="Times New Roman"/>
                <w:sz w:val="24"/>
                <w:szCs w:val="24"/>
              </w:rPr>
              <w:t>Управление поведением партнера</w:t>
            </w:r>
          </w:p>
        </w:tc>
        <w:tc>
          <w:tcPr>
            <w:tcW w:w="1521" w:type="dxa"/>
          </w:tcPr>
          <w:p w:rsidR="00650493" w:rsidRPr="00103269" w:rsidRDefault="00650493" w:rsidP="00780CDB">
            <w:pPr>
              <w:spacing w:after="0"/>
              <w:rPr>
                <w:rFonts w:ascii="Times New Roman" w:hAnsi="Times New Roman"/>
                <w:sz w:val="24"/>
                <w:szCs w:val="24"/>
              </w:rPr>
            </w:pPr>
            <w:r w:rsidRPr="00103269">
              <w:rPr>
                <w:rFonts w:ascii="Times New Roman" w:hAnsi="Times New Roman"/>
                <w:sz w:val="24"/>
                <w:szCs w:val="24"/>
              </w:rPr>
              <w:t>Контроль</w:t>
            </w:r>
          </w:p>
        </w:tc>
      </w:tr>
      <w:tr w:rsidR="003C2B06" w:rsidRPr="00103269" w:rsidTr="005401EE">
        <w:trPr>
          <w:gridAfter w:val="1"/>
          <w:wAfter w:w="39" w:type="dxa"/>
          <w:trHeight w:val="66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Структура знаний</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Выдвижение гипотез и их доказательств</w:t>
            </w: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spacing w:after="0"/>
              <w:rPr>
                <w:rFonts w:ascii="Times New Roman" w:hAnsi="Times New Roman"/>
                <w:sz w:val="24"/>
                <w:szCs w:val="24"/>
              </w:rPr>
            </w:pPr>
            <w:r w:rsidRPr="00103269">
              <w:rPr>
                <w:rFonts w:ascii="Times New Roman" w:hAnsi="Times New Roman"/>
                <w:sz w:val="24"/>
                <w:szCs w:val="24"/>
              </w:rPr>
              <w:t>Планирование учебного сотрудничества</w:t>
            </w:r>
          </w:p>
        </w:tc>
        <w:tc>
          <w:tcPr>
            <w:tcW w:w="1521" w:type="dxa"/>
          </w:tcPr>
          <w:p w:rsidR="00650493" w:rsidRPr="00103269" w:rsidRDefault="00650493" w:rsidP="00780CDB">
            <w:pPr>
              <w:spacing w:after="0"/>
              <w:rPr>
                <w:rFonts w:ascii="Times New Roman" w:hAnsi="Times New Roman"/>
                <w:sz w:val="24"/>
                <w:szCs w:val="24"/>
              </w:rPr>
            </w:pPr>
            <w:r w:rsidRPr="00103269">
              <w:rPr>
                <w:rFonts w:ascii="Times New Roman" w:hAnsi="Times New Roman"/>
                <w:sz w:val="24"/>
                <w:szCs w:val="24"/>
              </w:rPr>
              <w:t>Коррекция</w:t>
            </w:r>
          </w:p>
        </w:tc>
      </w:tr>
      <w:tr w:rsidR="003C2B06" w:rsidRPr="00103269" w:rsidTr="005401EE">
        <w:trPr>
          <w:gridAfter w:val="1"/>
          <w:wAfter w:w="39" w:type="dxa"/>
          <w:trHeight w:val="66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Рефлексия, контроль, оценка</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spacing w:after="0"/>
              <w:rPr>
                <w:rFonts w:ascii="Times New Roman" w:hAnsi="Times New Roman"/>
                <w:sz w:val="24"/>
                <w:szCs w:val="24"/>
              </w:rPr>
            </w:pPr>
          </w:p>
        </w:tc>
        <w:tc>
          <w:tcPr>
            <w:tcW w:w="1521" w:type="dxa"/>
          </w:tcPr>
          <w:p w:rsidR="00650493" w:rsidRPr="00103269" w:rsidRDefault="00650493" w:rsidP="00780CDB">
            <w:pPr>
              <w:spacing w:after="0"/>
              <w:rPr>
                <w:rFonts w:ascii="Times New Roman" w:hAnsi="Times New Roman"/>
                <w:sz w:val="24"/>
                <w:szCs w:val="24"/>
              </w:rPr>
            </w:pPr>
            <w:r w:rsidRPr="00103269">
              <w:rPr>
                <w:rFonts w:ascii="Times New Roman" w:hAnsi="Times New Roman"/>
                <w:sz w:val="24"/>
                <w:szCs w:val="24"/>
              </w:rPr>
              <w:t>Оценка</w:t>
            </w:r>
          </w:p>
        </w:tc>
      </w:tr>
      <w:tr w:rsidR="003C2B06" w:rsidRPr="00103269" w:rsidTr="005401EE">
        <w:trPr>
          <w:gridAfter w:val="1"/>
          <w:wAfter w:w="39" w:type="dxa"/>
          <w:trHeight w:val="66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Создание алгоритмов деятельности</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spacing w:after="0"/>
              <w:rPr>
                <w:rFonts w:ascii="Times New Roman" w:hAnsi="Times New Roman"/>
                <w:sz w:val="24"/>
                <w:szCs w:val="24"/>
              </w:rPr>
            </w:pPr>
          </w:p>
        </w:tc>
        <w:tc>
          <w:tcPr>
            <w:tcW w:w="1521" w:type="dxa"/>
          </w:tcPr>
          <w:p w:rsidR="00650493" w:rsidRPr="00103269" w:rsidRDefault="00650493" w:rsidP="00780CDB">
            <w:pPr>
              <w:spacing w:after="0"/>
              <w:rPr>
                <w:rFonts w:ascii="Times New Roman" w:hAnsi="Times New Roman"/>
                <w:sz w:val="24"/>
                <w:szCs w:val="24"/>
              </w:rPr>
            </w:pPr>
          </w:p>
        </w:tc>
      </w:tr>
      <w:tr w:rsidR="003C2B06" w:rsidRPr="00103269" w:rsidTr="005401EE">
        <w:trPr>
          <w:gridAfter w:val="1"/>
          <w:wAfter w:w="39" w:type="dxa"/>
          <w:trHeight w:val="661"/>
        </w:trPr>
        <w:tc>
          <w:tcPr>
            <w:tcW w:w="1844"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r w:rsidRPr="00103269">
              <w:rPr>
                <w:rFonts w:ascii="Times New Roman" w:hAnsi="Times New Roman"/>
                <w:color w:val="000000"/>
                <w:sz w:val="24"/>
                <w:szCs w:val="24"/>
                <w:lang w:eastAsia="ru-RU"/>
              </w:rPr>
              <w:t>Выбор эффективных способов решения</w:t>
            </w:r>
          </w:p>
        </w:tc>
        <w:tc>
          <w:tcPr>
            <w:tcW w:w="1559"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417" w:type="dxa"/>
          </w:tcPr>
          <w:p w:rsidR="00650493" w:rsidRPr="00103269" w:rsidRDefault="00650493" w:rsidP="00780CDB">
            <w:pPr>
              <w:autoSpaceDE w:val="0"/>
              <w:autoSpaceDN w:val="0"/>
              <w:adjustRightInd w:val="0"/>
              <w:spacing w:after="0" w:line="240" w:lineRule="auto"/>
              <w:rPr>
                <w:rFonts w:ascii="Times New Roman" w:hAnsi="Times New Roman"/>
                <w:color w:val="000000"/>
                <w:sz w:val="24"/>
                <w:szCs w:val="24"/>
                <w:lang w:eastAsia="ru-RU"/>
              </w:rPr>
            </w:pPr>
          </w:p>
        </w:tc>
        <w:tc>
          <w:tcPr>
            <w:tcW w:w="1701" w:type="dxa"/>
          </w:tcPr>
          <w:p w:rsidR="00650493" w:rsidRPr="00103269" w:rsidRDefault="00650493" w:rsidP="00780CDB">
            <w:pPr>
              <w:spacing w:after="0"/>
              <w:rPr>
                <w:rFonts w:ascii="Times New Roman" w:hAnsi="Times New Roman"/>
                <w:sz w:val="24"/>
                <w:szCs w:val="24"/>
              </w:rPr>
            </w:pPr>
          </w:p>
        </w:tc>
        <w:tc>
          <w:tcPr>
            <w:tcW w:w="1521" w:type="dxa"/>
          </w:tcPr>
          <w:p w:rsidR="00650493" w:rsidRPr="00103269" w:rsidRDefault="00650493" w:rsidP="00780CDB">
            <w:pPr>
              <w:spacing w:after="0"/>
              <w:rPr>
                <w:rFonts w:ascii="Times New Roman" w:hAnsi="Times New Roman"/>
                <w:sz w:val="24"/>
                <w:szCs w:val="24"/>
              </w:rPr>
            </w:pPr>
          </w:p>
        </w:tc>
      </w:tr>
    </w:tbl>
    <w:p w:rsidR="00650493" w:rsidRPr="00103269" w:rsidRDefault="00650493" w:rsidP="00650493">
      <w:pPr>
        <w:spacing w:after="0" w:line="240" w:lineRule="auto"/>
        <w:jc w:val="both"/>
        <w:rPr>
          <w:rFonts w:ascii="Times New Roman" w:hAnsi="Times New Roman"/>
          <w:b/>
          <w:bCs/>
          <w:sz w:val="24"/>
          <w:szCs w:val="24"/>
          <w:lang w:eastAsia="ru-RU"/>
        </w:rPr>
      </w:pPr>
    </w:p>
    <w:p w:rsidR="00650493" w:rsidRPr="00103269" w:rsidRDefault="00650493" w:rsidP="00650493">
      <w:pPr>
        <w:autoSpaceDE w:val="0"/>
        <w:autoSpaceDN w:val="0"/>
        <w:adjustRightInd w:val="0"/>
        <w:spacing w:after="0" w:line="240" w:lineRule="auto"/>
        <w:rPr>
          <w:rFonts w:ascii="Times New Roman" w:hAnsi="Times New Roman"/>
          <w:color w:val="000000"/>
          <w:sz w:val="24"/>
          <w:szCs w:val="24"/>
          <w:lang w:eastAsia="ru-RU"/>
        </w:rPr>
      </w:pPr>
    </w:p>
    <w:p w:rsidR="00650493" w:rsidRPr="00103269" w:rsidRDefault="00650493" w:rsidP="00650493">
      <w:pPr>
        <w:autoSpaceDE w:val="0"/>
        <w:autoSpaceDN w:val="0"/>
        <w:adjustRightInd w:val="0"/>
        <w:spacing w:after="0" w:line="240" w:lineRule="auto"/>
        <w:jc w:val="center"/>
        <w:rPr>
          <w:rFonts w:ascii="Times New Roman" w:hAnsi="Times New Roman"/>
          <w:sz w:val="24"/>
          <w:szCs w:val="24"/>
          <w:lang w:eastAsia="ru-RU"/>
        </w:rPr>
      </w:pPr>
      <w:r w:rsidRPr="00103269">
        <w:rPr>
          <w:rFonts w:ascii="Times New Roman" w:hAnsi="Times New Roman"/>
          <w:b/>
          <w:bCs/>
          <w:sz w:val="24"/>
          <w:szCs w:val="24"/>
          <w:lang w:eastAsia="ru-RU"/>
        </w:rPr>
        <w:t>Физика</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ответов учащихся при проведении устного опроса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«5»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владеет знаниями и умениями в объеме 95% - 100% от требований программы.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«4» ставится </w:t>
      </w:r>
      <w:r w:rsidRPr="00103269">
        <w:rPr>
          <w:rFonts w:ascii="Times New Roman" w:hAnsi="Times New Roman"/>
          <w:sz w:val="24"/>
          <w:szCs w:val="24"/>
          <w:lang w:eastAsia="ru-RU"/>
        </w:rPr>
        <w:t>в следующем случае:</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lastRenderedPageBreak/>
        <w:t xml:space="preserve">-- 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объем знаний и умений учащегося составляют 80-95% от требований программы.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«3»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владеет знаниями и умениями в объеме не менее 80 % содержания, соответствующего программным требованиям.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«2»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не овладел основными знаниями и умениями в соответствии с требованиями программы;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не владеет знаниями в объеме требований на оценку "3".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ответов учащихся при проведении самостоятельных и контрольных работ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«5»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работа выполнена полностью или не менее 85%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«4» ставится </w:t>
      </w:r>
      <w:r w:rsidRPr="00103269">
        <w:rPr>
          <w:rFonts w:ascii="Times New Roman" w:hAnsi="Times New Roman"/>
          <w:sz w:val="24"/>
          <w:szCs w:val="24"/>
          <w:lang w:eastAsia="ru-RU"/>
        </w:rPr>
        <w:t>в следующем случае:</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работа выполнена полностью или не менее чем на 75 % от объема задания, но в ней имеются недочеты и несущественные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«3»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работа выполнена в основном верно (объем выполненной части составляет не менее 60% от общего объема), но допущены существенные неточности;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обнаруживает понимание учебного материала при недостаточной полноте усвоения понятий и закономерностей;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lastRenderedPageBreak/>
        <w:t xml:space="preserve">--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«2»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работа в основном не выполнена (объем выполненной части менее 2/3 от общего объема задания);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ответов учащихся при проведении лабораторных работ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«5»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лабораторная работа выполнена в полном объеме с соблюдением необходимой последовательности проведения опытов и измерении;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в отчете правильно и аккуратно выполнил все записи, таблицы, рисунки, чертежи, графики, вычисления; правильно выполнил анализ погрешностей.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«4»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«3»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«2» ставится </w:t>
      </w:r>
      <w:r w:rsidRPr="00103269">
        <w:rPr>
          <w:rFonts w:ascii="Times New Roman" w:hAnsi="Times New Roman"/>
          <w:sz w:val="24"/>
          <w:szCs w:val="24"/>
          <w:lang w:eastAsia="ru-RU"/>
        </w:rPr>
        <w:t xml:space="preserve">в следующем случае: </w:t>
      </w:r>
    </w:p>
    <w:p w:rsidR="00650493" w:rsidRPr="00103269" w:rsidRDefault="00650493" w:rsidP="005401EE">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650493" w:rsidRPr="00103269" w:rsidRDefault="00650493" w:rsidP="005401EE">
      <w:pPr>
        <w:autoSpaceDE w:val="0"/>
        <w:autoSpaceDN w:val="0"/>
        <w:adjustRightInd w:val="0"/>
        <w:spacing w:after="0" w:line="240" w:lineRule="auto"/>
        <w:jc w:val="both"/>
        <w:rPr>
          <w:rFonts w:ascii="Times New Roman" w:hAnsi="Times New Roman"/>
          <w:color w:val="000000"/>
          <w:sz w:val="24"/>
          <w:szCs w:val="24"/>
          <w:lang w:eastAsia="ru-RU"/>
        </w:rPr>
      </w:pP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ответов учащихся при проведении тестов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проведении тематических тестов состоящих из 10 заданий (8 заданий с выбором ответа, 1 задание на соответствие, 1 расчетная задача) тест оценивается по следующим критериям.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Каждое верно выполненное задание первой части оценивается в 1 балл, задание на соответствие – 2 балла при правильном установлении всех соответствий и 1 балл, если допущена одна ошибка; расчетная задача – 1 балл.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«5» ставится, </w:t>
      </w:r>
      <w:r w:rsidRPr="00103269">
        <w:rPr>
          <w:rFonts w:ascii="Times New Roman" w:hAnsi="Times New Roman"/>
          <w:sz w:val="24"/>
          <w:szCs w:val="24"/>
          <w:lang w:eastAsia="ru-RU"/>
        </w:rPr>
        <w:t xml:space="preserve">если 10-11 баллов.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«4» ставится, </w:t>
      </w:r>
      <w:r w:rsidRPr="00103269">
        <w:rPr>
          <w:rFonts w:ascii="Times New Roman" w:hAnsi="Times New Roman"/>
          <w:sz w:val="24"/>
          <w:szCs w:val="24"/>
          <w:lang w:eastAsia="ru-RU"/>
        </w:rPr>
        <w:t xml:space="preserve">если 8-9 баллов.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«3» ставится, </w:t>
      </w:r>
      <w:r w:rsidRPr="00103269">
        <w:rPr>
          <w:rFonts w:ascii="Times New Roman" w:hAnsi="Times New Roman"/>
          <w:sz w:val="24"/>
          <w:szCs w:val="24"/>
          <w:lang w:eastAsia="ru-RU"/>
        </w:rPr>
        <w:t xml:space="preserve">6-7 баллов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«2» ставится, </w:t>
      </w:r>
      <w:r w:rsidRPr="00103269">
        <w:rPr>
          <w:rFonts w:ascii="Times New Roman" w:hAnsi="Times New Roman"/>
          <w:sz w:val="24"/>
          <w:szCs w:val="24"/>
          <w:lang w:eastAsia="ru-RU"/>
        </w:rPr>
        <w:t xml:space="preserve">5 и менее баллов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При проведении тематических тестов состоящих из более 10 заданий, то оценивание производится в следующем порядке: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«5» ставится, </w:t>
      </w:r>
      <w:r w:rsidRPr="00103269">
        <w:rPr>
          <w:rFonts w:ascii="Times New Roman" w:hAnsi="Times New Roman"/>
          <w:sz w:val="24"/>
          <w:szCs w:val="24"/>
          <w:lang w:eastAsia="ru-RU"/>
        </w:rPr>
        <w:t xml:space="preserve">если 90-100%.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«4» ставится, </w:t>
      </w:r>
      <w:r w:rsidRPr="00103269">
        <w:rPr>
          <w:rFonts w:ascii="Times New Roman" w:hAnsi="Times New Roman"/>
          <w:sz w:val="24"/>
          <w:szCs w:val="24"/>
          <w:lang w:eastAsia="ru-RU"/>
        </w:rPr>
        <w:t xml:space="preserve">если 80-89%.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«3» ставится, </w:t>
      </w:r>
      <w:r w:rsidRPr="00103269">
        <w:rPr>
          <w:rFonts w:ascii="Times New Roman" w:hAnsi="Times New Roman"/>
          <w:sz w:val="24"/>
          <w:szCs w:val="24"/>
          <w:lang w:eastAsia="ru-RU"/>
        </w:rPr>
        <w:t xml:space="preserve">70-79% баллов </w:t>
      </w:r>
    </w:p>
    <w:p w:rsidR="00650493" w:rsidRPr="00103269" w:rsidRDefault="00650493" w:rsidP="005401EE">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«2» ставится, </w:t>
      </w:r>
      <w:r w:rsidRPr="00103269">
        <w:rPr>
          <w:rFonts w:ascii="Times New Roman" w:hAnsi="Times New Roman"/>
          <w:sz w:val="24"/>
          <w:szCs w:val="24"/>
          <w:lang w:eastAsia="ru-RU"/>
        </w:rPr>
        <w:t xml:space="preserve">69% и менее. </w:t>
      </w:r>
    </w:p>
    <w:p w:rsidR="00650493" w:rsidRPr="00103269" w:rsidRDefault="00650493" w:rsidP="00650493">
      <w:pPr>
        <w:autoSpaceDE w:val="0"/>
        <w:autoSpaceDN w:val="0"/>
        <w:adjustRightInd w:val="0"/>
        <w:spacing w:after="0" w:line="240" w:lineRule="auto"/>
        <w:rPr>
          <w:rFonts w:ascii="Times New Roman" w:hAnsi="Times New Roman"/>
          <w:b/>
          <w:bCs/>
          <w:sz w:val="24"/>
          <w:szCs w:val="24"/>
          <w:lang w:eastAsia="ru-RU"/>
        </w:rPr>
      </w:pPr>
    </w:p>
    <w:p w:rsidR="00650493" w:rsidRPr="00103269" w:rsidRDefault="00650493" w:rsidP="00650493">
      <w:pPr>
        <w:autoSpaceDE w:val="0"/>
        <w:autoSpaceDN w:val="0"/>
        <w:adjustRightInd w:val="0"/>
        <w:spacing w:after="0" w:line="240" w:lineRule="auto"/>
        <w:jc w:val="center"/>
        <w:rPr>
          <w:rFonts w:ascii="Times New Roman" w:hAnsi="Times New Roman"/>
          <w:sz w:val="24"/>
          <w:szCs w:val="24"/>
          <w:lang w:eastAsia="ru-RU"/>
        </w:rPr>
      </w:pPr>
      <w:r w:rsidRPr="00103269">
        <w:rPr>
          <w:rFonts w:ascii="Times New Roman" w:hAnsi="Times New Roman"/>
          <w:b/>
          <w:bCs/>
          <w:sz w:val="24"/>
          <w:szCs w:val="24"/>
          <w:lang w:eastAsia="ru-RU"/>
        </w:rPr>
        <w:t>История</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Нормы оценки знаний учащихся по истории (устный, письменный ответ)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«5» </w:t>
      </w:r>
      <w:r w:rsidRPr="00103269">
        <w:rPr>
          <w:rFonts w:ascii="Times New Roman" w:hAnsi="Times New Roman"/>
          <w:sz w:val="24"/>
          <w:szCs w:val="24"/>
          <w:lang w:eastAsia="ru-RU"/>
        </w:rPr>
        <w:t xml:space="preserve">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осуществлять поиск информации, представленной в различных знаковых системах;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lastRenderedPageBreak/>
        <w:t xml:space="preserve">- логично, развернуто отвечать как на устный вопрос, так и на вопросы по историческому источнику;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анализировать, сравнивать, обобщать факты прошлого и современности, руководствуясь принципом историзма;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сопоставлять различные точки зрения на исторические события, обосновывать свое мнение;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применять исторические знания при анализе различных проблем современного общества;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толковать содержание основных терминов исторической и общественно- политической лексики;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демонстрировать знание основных дат отечественной истории;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составлять краткий (тезисный) план предлагаемого к изучению материала;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оформлять контурную карту в соответствии с полнотой требований заданий (легенды);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читать карту, ориентируясь в историческом пространстве и времени; </w:t>
      </w:r>
    </w:p>
    <w:p w:rsidR="00650493" w:rsidRPr="00103269" w:rsidRDefault="00650493" w:rsidP="00EE42D2">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преобразовывать текстовую информацию в иную (график, диаграмма, таблица);</w:t>
      </w:r>
    </w:p>
    <w:p w:rsidR="00650493" w:rsidRPr="00103269" w:rsidRDefault="00650493" w:rsidP="00EE42D2">
      <w:pPr>
        <w:autoSpaceDE w:val="0"/>
        <w:autoSpaceDN w:val="0"/>
        <w:adjustRightInd w:val="0"/>
        <w:spacing w:after="0" w:line="240" w:lineRule="auto"/>
        <w:jc w:val="both"/>
        <w:rPr>
          <w:rFonts w:ascii="Times New Roman" w:hAnsi="Times New Roman"/>
          <w:color w:val="000000"/>
          <w:sz w:val="24"/>
          <w:szCs w:val="24"/>
          <w:lang w:eastAsia="ru-RU"/>
        </w:rPr>
      </w:pP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«4»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показывает предъявляемые требования, как и к ответу на «отлично», но при ответе допускает неточности, не искажающие общего исторического смысла;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демонстрирует знание причинно-следственных связей, основных дат;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дает определения прозвучавшим при ответе понятиям;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достаточно полно и уверенно владеет хотя бы 1-2 требуемыми практическими умениями при работе с исторической картой и историческим источником.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«3»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демонстрирует общие представления об историческом процессе;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путается в датах, допускает неточности в определении понятий;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показывает верное понимание отдельных элементов исторического содержания на основе частичного использования необходимых умений;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отсутствует логически построенный и продуманный ответ;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умеет сопоставлять исторические события в России с событиями всеобщей истории;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показывает знание различных точек зрения, существующих по проблеме;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«2»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3C2B06"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не продемонстрировал никаких з</w:t>
      </w:r>
      <w:r w:rsidR="003C2B06">
        <w:rPr>
          <w:rFonts w:ascii="Times New Roman" w:hAnsi="Times New Roman"/>
          <w:sz w:val="24"/>
          <w:szCs w:val="24"/>
          <w:lang w:eastAsia="ru-RU"/>
        </w:rPr>
        <w:t xml:space="preserve">наний либо отказался отвечать.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Нормы оценок работы с историческим источником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«5»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установил тип источника и время (дату) его появления; - извлек из источника историческую информацию, на основе которой сформулировал и раскрыл поднятую в тексте проблему;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сопоставил факты нескольких исторических источников;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применил контекстные знания и базовые знания смежных предметных областей (география, искусство и т.д.) для объяснения содержания исторического источника;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дал теоретическое обоснование информации источника и прокомментировал ее с использованием научной терминологии;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привел собственную точку зрения на рассматриваемую проблему;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аргументировал свою позицию с опорой на исторические факты и собственный жизненный опыт.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«4»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определил тип источника и историческую эпоху его появления;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lastRenderedPageBreak/>
        <w:t xml:space="preserve">- извлек из источника историческую информацию, на основе которой обозначил и пояснил поднятую в тексте проблему;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сопоставил факты нескольких исторических источников;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прокомментировал информацию источника с использованием научной терминологии;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привел собственную точку зрения на рассматриваемую проблему, но затруднился с аргументацией свою позиции.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«3»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узнал тип источника, но указал примерное время его появления;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на основе информации источника увидел проблему, но не смог ее сформулировать;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попытался раскрыть проблему, пользуясь общими рассуждениями при слабой опоре на информацию источника;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сформулировал собственную точку зрения (позицию, отношение) при ответе на вопросы и задания к тексту источника.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«2»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не указал тип источника, но сделал попытку ответить на поставленные вопросы;</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увидел проблему и не смог ее сформулировать;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пересказал текст источника без его комментирования или дал ответ не в контексте задания.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Нормы оценок работы с исторической картой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«5»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читает легенду карты;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правильно описывает расположение стран (государств), используя соответствующую терминологию;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раскрывает сущность исторических процессов и явлений (войн, революций и пр.), пользуясь языком карты;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правильно и в полном объеме выполняет задания по контурной карте.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«4»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допускает неточности при чтении легенды карты;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описывает расположение стран (государств), искажая или не в полном объеме используя картографические термины;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затрудняется в применении карты при анализе сущности исторических процессов и явлений;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в полном объеме выполняет задания по контурной карте.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«3»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допускает ошибки при чтении легенды карты, искажающие смысл исторической информации;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соотносит историческую информацию с картой;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может обозначить изучаемые исторические объекты (явления) на контурной карте.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«2»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умеет читать легенду карты;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распознает историческую информацию, представленную на карте;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отказался работать с контурной картой.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самостоятельных письменных работ.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Отметка "5" ставится, если ученик: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Отметка "4" ставится, если ученик выполнил работу полностью, но допустил в ней: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не более одной негрубой ошибки и одного недочета;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или не более двух недочетов.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Отметка "3" ставится, если ученик правильно выполнил не менее 2/3 работы или допустил: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не более двух грубых ошибок;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или не более одной грубой и одной негрубой ошибки и одного недочета;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lastRenderedPageBreak/>
        <w:t xml:space="preserve">3. или не более двух-трех негрубых ошибок;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4. или одной негрубой ошибки и трех недочетов;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5. или при отсутствии ошибок, но при наличии четырех-пяти недочетов.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Отметка "2" ставится, если ученик: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допустил число ошибок и недочетов превосходящее норму, при которой может быть выставлена оценка "3"; </w:t>
      </w:r>
    </w:p>
    <w:p w:rsidR="00650493" w:rsidRPr="003C2B06" w:rsidRDefault="00650493" w:rsidP="00EE42D2">
      <w:pPr>
        <w:spacing w:after="0" w:line="240" w:lineRule="auto"/>
        <w:jc w:val="both"/>
        <w:rPr>
          <w:rFonts w:ascii="Times New Roman" w:hAnsi="Times New Roman"/>
          <w:b/>
          <w:bCs/>
          <w:sz w:val="24"/>
          <w:szCs w:val="24"/>
          <w:lang w:eastAsia="ru-RU"/>
        </w:rPr>
      </w:pPr>
      <w:r w:rsidRPr="00103269">
        <w:rPr>
          <w:rFonts w:ascii="Times New Roman" w:hAnsi="Times New Roman"/>
          <w:sz w:val="24"/>
          <w:szCs w:val="24"/>
          <w:lang w:eastAsia="ru-RU"/>
        </w:rPr>
        <w:t>2. или если правильно выполнил менее половины работы.</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тестовых работ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Отметка "5" ставится, если ученик: выполнил работу от 90-100%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Отметка "4" ставится, если ученик выполнил работу от 70-89%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Отметка "3" ставится, если ученик выполнил работу от 50-69%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Отметка "2" ставится, если ученик: выполнил работу менее 50%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Обществознание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«5» </w:t>
      </w:r>
      <w:r w:rsidRPr="00103269">
        <w:rPr>
          <w:rFonts w:ascii="Times New Roman" w:hAnsi="Times New Roman"/>
          <w:sz w:val="24"/>
          <w:szCs w:val="24"/>
          <w:lang w:eastAsia="ru-RU"/>
        </w:rPr>
        <w:t xml:space="preserve">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осуществлять поиск информации, представленной в различных знаковых системах;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логично, развернуто отвечать как на устный вопрос, так и на вопросы по источнику;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анализировать, сравнивать, обобщать факты прошлого и современности, руководствуясь принципом историзма;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сопоставлять различные точки зрения на события, обосновывать свое мнение;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применять исторические знания при анализе различных проблем современного общества;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толковать содержание основных терминов общественно - политической лексики;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составлять краткий (тезисный) план предлагаемого к изучению материала;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преобразовывать текстовую информацию в иную (график, диаграмма, таблица);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«4»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показывает предъявляемые требования, как и к ответу на «отлично», но при ответе допускает неточности, не искажающие общего смысла;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демонстрирует знание причинно-следственных связей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дает определения прозвучавшим при ответе понятиям;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достаточно полно и уверенно владеет хотя бы 1-2 требуемыми практическими умениями при работе с источником.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«3»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демонстрирует общие представления о процессе;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допускает неточности в определении понятий;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показывает верное понимание отдельных элементов на основе частичного использования необходимых умений;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отсутствует логически построенный и продуманный ответ;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показывает знание различных точек зрения, существующих по проблеме;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«2»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продемонстрировал никаких знаний либо отказался отвечать.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Нормы оценок работы с источником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«5»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установил тип источника и время (дату) его появления; - извлек из источника информацию, на основе которой сформулировал и раскрыл поднятую в тексте проблему;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сопоставил факты нескольких исторических источников;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применил контекстные знания и базовые знания смежных предметных областей (история, география, искусство и т.д.) для объяснения содержания источника;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дал теоретическое обоснование информации источника и прокомментировал ее с использованием научной терминологии; </w:t>
      </w:r>
    </w:p>
    <w:p w:rsidR="00650493" w:rsidRPr="003C2B06" w:rsidRDefault="00650493" w:rsidP="00EE42D2">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привел собственную точку зрен</w:t>
      </w:r>
      <w:r w:rsidR="003C2B06">
        <w:rPr>
          <w:rFonts w:ascii="Times New Roman" w:hAnsi="Times New Roman"/>
          <w:sz w:val="24"/>
          <w:szCs w:val="24"/>
          <w:lang w:eastAsia="ru-RU"/>
        </w:rPr>
        <w:t>ия на рассматриваемую проблему;</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lastRenderedPageBreak/>
        <w:t xml:space="preserve">- аргументировал свою позицию с опорой на исторические факты и собственный жизненный опыт.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«4»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определил тип источника и историческую эпоху его появления;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извлек из источника информацию, на основе которой обозначил и пояснил поднятую в тексте проблему;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сопоставил факты нескольких источников;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прокомментировал информацию источника с использованием научной терминологии;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привел собственную точку зрения на рассматриваемую проблему, но затруднился с аргументацией свою позиции.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«3»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узнал тип источника, но указал примерное время его появления;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на основе информации источника увидел проблему, но не смог ее сформулировать;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попытался раскрыть проблему, пользуясь общими рассуждениями при слабой опоре на информацию источника;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сформулировал собственную точку зрения (позицию, отношение) при ответе на вопросы и задания к тексту источника.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«2» </w:t>
      </w:r>
      <w:r w:rsidRPr="00103269">
        <w:rPr>
          <w:rFonts w:ascii="Times New Roman" w:hAnsi="Times New Roman"/>
          <w:sz w:val="24"/>
          <w:szCs w:val="24"/>
          <w:lang w:eastAsia="ru-RU"/>
        </w:rPr>
        <w:t xml:space="preserve">выставляется в том случае, если учащийся или экзаменующийся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указал тип источника, но сделал попытку ответить на поставленные вопросы;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не увидел проблему и не смог ее сформулировать;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 пересказал текст источника без его комментирования или дал ответ не в контексте задания.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самостоятельных письменных работ.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Отметка "5" ставится, если ученик: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выполнил работу без ошибок и недочетов;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допустил не более одного недочета.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Отметка "4" ставится, если ученик выполнил работу полностью, но допустил в ней: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не более одной негрубой ошибки и одного недочета;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или не более двух недочетов.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Отметка "3" ставится, если ученик правильно выполнил не менее 2/3 работы или допустил: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не более двух грубых ошибок;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или не более одной грубой и одной негрубой ошибки и одного недочета;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3. или не более двух-трех негрубых ошибок;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4. или одной негрубой ошибки и трех недочетов;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5. или при отсутствии ошибок, но при наличии четырех-пяти недочетов.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i/>
          <w:iCs/>
          <w:sz w:val="24"/>
          <w:szCs w:val="24"/>
          <w:lang w:eastAsia="ru-RU"/>
        </w:rPr>
        <w:t xml:space="preserve">Отметка "2" ставится, если ученик: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1. допустил число ошибок и недочетов превосходящее норму, при которой может быть выставлена оценка "3";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2. или если правильно выполнил менее половины работы.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b/>
          <w:bCs/>
          <w:sz w:val="24"/>
          <w:szCs w:val="24"/>
          <w:lang w:eastAsia="ru-RU"/>
        </w:rPr>
        <w:t xml:space="preserve">Оценка тестовых работ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Отметка "5" ставится, если ученик: выполнил работу от 90-100%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Отметка "4" ставится, если ученик выполнил работу от 70-89% </w:t>
      </w:r>
    </w:p>
    <w:p w:rsidR="00650493" w:rsidRPr="00103269"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 xml:space="preserve">Отметка "3" ставится, если ученик выполнил работу от 50-69% </w:t>
      </w:r>
    </w:p>
    <w:p w:rsidR="00650493" w:rsidRPr="003C2B06" w:rsidRDefault="00650493" w:rsidP="00EE42D2">
      <w:pPr>
        <w:spacing w:after="0" w:line="240" w:lineRule="auto"/>
        <w:jc w:val="both"/>
        <w:rPr>
          <w:rFonts w:ascii="Times New Roman" w:hAnsi="Times New Roman"/>
          <w:sz w:val="24"/>
          <w:szCs w:val="24"/>
          <w:lang w:eastAsia="ru-RU"/>
        </w:rPr>
      </w:pPr>
      <w:r w:rsidRPr="00103269">
        <w:rPr>
          <w:rFonts w:ascii="Times New Roman" w:hAnsi="Times New Roman"/>
          <w:sz w:val="24"/>
          <w:szCs w:val="24"/>
          <w:lang w:eastAsia="ru-RU"/>
        </w:rPr>
        <w:t>Отметка "2" ставится, если ученик</w:t>
      </w:r>
      <w:r w:rsidRPr="00103269">
        <w:rPr>
          <w:rFonts w:ascii="Times New Roman" w:hAnsi="Times New Roman"/>
          <w:b/>
          <w:bCs/>
          <w:sz w:val="24"/>
          <w:szCs w:val="24"/>
          <w:lang w:eastAsia="ru-RU"/>
        </w:rPr>
        <w:t xml:space="preserve">: </w:t>
      </w:r>
      <w:r w:rsidR="003C2B06">
        <w:rPr>
          <w:rFonts w:ascii="Times New Roman" w:hAnsi="Times New Roman"/>
          <w:sz w:val="24"/>
          <w:szCs w:val="24"/>
          <w:lang w:eastAsia="ru-RU"/>
        </w:rPr>
        <w:t>выполнил работу менее 50%</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 на основе информации источника увидел проблему, но не смог ее сформулировать;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 попытался раскрыть проблему, пользуясь общими рассуждениями при слабой опоре на информацию источника;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 не сформулировал собственную точку зрения (позицию, отношение) при ответе на вопросы и задания к тексту источника.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b/>
          <w:bCs/>
          <w:sz w:val="24"/>
          <w:szCs w:val="24"/>
          <w:lang w:eastAsia="ru-RU"/>
        </w:rPr>
        <w:t xml:space="preserve">Отметка «2» </w:t>
      </w:r>
      <w:r w:rsidRPr="009D3B65">
        <w:rPr>
          <w:rFonts w:ascii="Times New Roman" w:hAnsi="Times New Roman"/>
          <w:sz w:val="24"/>
          <w:szCs w:val="24"/>
          <w:lang w:eastAsia="ru-RU"/>
        </w:rPr>
        <w:t xml:space="preserve">выставляется в том случае, если учащийся или экзаменующийся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lastRenderedPageBreak/>
        <w:t xml:space="preserve">- не указал тип источника, но сделал попытку ответить на поставленные вопросы;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 не увидел проблему и не смог ее сформулировать;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 пересказал текст источника без его комментирования или дал ответ не в контексте задания.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b/>
          <w:bCs/>
          <w:sz w:val="24"/>
          <w:szCs w:val="24"/>
          <w:lang w:eastAsia="ru-RU"/>
        </w:rPr>
        <w:t xml:space="preserve">Оценка самостоятельных письменных работ. </w:t>
      </w:r>
    </w:p>
    <w:p w:rsidR="00650493" w:rsidRPr="009D3B65" w:rsidRDefault="00650493" w:rsidP="00EE42D2">
      <w:pPr>
        <w:autoSpaceDE w:val="0"/>
        <w:autoSpaceDN w:val="0"/>
        <w:adjustRightInd w:val="0"/>
        <w:spacing w:after="0" w:line="240" w:lineRule="auto"/>
        <w:jc w:val="both"/>
        <w:rPr>
          <w:rFonts w:ascii="Times New Roman" w:hAnsi="Times New Roman"/>
          <w:b/>
          <w:bCs/>
          <w:sz w:val="24"/>
          <w:szCs w:val="24"/>
          <w:lang w:eastAsia="ru-RU"/>
        </w:rPr>
      </w:pPr>
      <w:r w:rsidRPr="009D3B65">
        <w:rPr>
          <w:rFonts w:ascii="Times New Roman" w:hAnsi="Times New Roman"/>
          <w:b/>
          <w:bCs/>
          <w:sz w:val="24"/>
          <w:szCs w:val="24"/>
          <w:lang w:eastAsia="ru-RU"/>
        </w:rPr>
        <w:t xml:space="preserve">Отметка "5" ставится, если ученик: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1. выполнил работу без ошибок и недочетов;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2. допустил не более одного недочета.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b/>
          <w:bCs/>
          <w:i/>
          <w:iCs/>
          <w:sz w:val="24"/>
          <w:szCs w:val="24"/>
          <w:lang w:eastAsia="ru-RU"/>
        </w:rPr>
        <w:t xml:space="preserve">Отметка "4" ставится, если ученик выполнил работу полностью, но допустил в ней: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1. не более одной негрубой ошибки и одного недочета;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2. или не более двух недочетов. </w:t>
      </w:r>
    </w:p>
    <w:p w:rsidR="00650493" w:rsidRPr="009D3B65" w:rsidRDefault="00650493" w:rsidP="00EE42D2">
      <w:pPr>
        <w:autoSpaceDE w:val="0"/>
        <w:autoSpaceDN w:val="0"/>
        <w:adjustRightInd w:val="0"/>
        <w:spacing w:after="0" w:line="240" w:lineRule="auto"/>
        <w:jc w:val="both"/>
        <w:rPr>
          <w:rFonts w:ascii="Times New Roman" w:hAnsi="Times New Roman"/>
          <w:b/>
          <w:bCs/>
          <w:i/>
          <w:iCs/>
          <w:sz w:val="24"/>
          <w:szCs w:val="24"/>
          <w:lang w:eastAsia="ru-RU"/>
        </w:rPr>
      </w:pPr>
      <w:r w:rsidRPr="009D3B65">
        <w:rPr>
          <w:rFonts w:ascii="Times New Roman" w:hAnsi="Times New Roman"/>
          <w:b/>
          <w:bCs/>
          <w:i/>
          <w:iCs/>
          <w:sz w:val="24"/>
          <w:szCs w:val="24"/>
          <w:lang w:eastAsia="ru-RU"/>
        </w:rPr>
        <w:t xml:space="preserve">Отметка "3" ставится, если ученик правильно выполнил не менее 2/3 работы или допустил: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1. не более двух грубых ошибок;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2. или не более одной грубой и одной негрубой ошибки и одного недочета;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3. или не более двух-трех негрубых ошибок;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4. или одной негрубой ошибки и трех недочетов;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5. или при отсутствии ошибок, но при наличии четырех-пяти недочетов. </w:t>
      </w:r>
    </w:p>
    <w:p w:rsidR="00650493" w:rsidRPr="009D3B65" w:rsidRDefault="00650493" w:rsidP="00EE42D2">
      <w:pPr>
        <w:autoSpaceDE w:val="0"/>
        <w:autoSpaceDN w:val="0"/>
        <w:adjustRightInd w:val="0"/>
        <w:spacing w:after="0" w:line="240" w:lineRule="auto"/>
        <w:jc w:val="both"/>
        <w:rPr>
          <w:rFonts w:ascii="Times New Roman" w:hAnsi="Times New Roman"/>
          <w:b/>
          <w:bCs/>
          <w:i/>
          <w:iCs/>
          <w:sz w:val="24"/>
          <w:szCs w:val="24"/>
          <w:lang w:eastAsia="ru-RU"/>
        </w:rPr>
      </w:pPr>
      <w:r w:rsidRPr="009D3B65">
        <w:rPr>
          <w:rFonts w:ascii="Times New Roman" w:hAnsi="Times New Roman"/>
          <w:b/>
          <w:bCs/>
          <w:i/>
          <w:iCs/>
          <w:sz w:val="24"/>
          <w:szCs w:val="24"/>
          <w:lang w:eastAsia="ru-RU"/>
        </w:rPr>
        <w:t xml:space="preserve">Отметка "2" ставится, если ученик: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1. допустил число ошибок и недочетов превосходящее норму, при которой может быть выставлена оценка "3";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2. или если правильно выполнил менее половины работы. </w:t>
      </w:r>
    </w:p>
    <w:p w:rsidR="00650493" w:rsidRPr="009D3B65" w:rsidRDefault="00650493" w:rsidP="00EE42D2">
      <w:pPr>
        <w:autoSpaceDE w:val="0"/>
        <w:autoSpaceDN w:val="0"/>
        <w:adjustRightInd w:val="0"/>
        <w:spacing w:after="0" w:line="240" w:lineRule="auto"/>
        <w:jc w:val="both"/>
        <w:rPr>
          <w:rFonts w:ascii="Times New Roman" w:hAnsi="Times New Roman"/>
          <w:b/>
          <w:bCs/>
          <w:sz w:val="24"/>
          <w:szCs w:val="24"/>
          <w:lang w:eastAsia="ru-RU"/>
        </w:rPr>
      </w:pPr>
      <w:r w:rsidRPr="009D3B65">
        <w:rPr>
          <w:rFonts w:ascii="Times New Roman" w:hAnsi="Times New Roman"/>
          <w:b/>
          <w:bCs/>
          <w:sz w:val="24"/>
          <w:szCs w:val="24"/>
          <w:lang w:eastAsia="ru-RU"/>
        </w:rPr>
        <w:t xml:space="preserve">Оценка тестовых работ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Отметка "5" ставится, если ученик: выполнил работу от 90-100%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Отметка "4" ставится, если ученик выполнил работу от 70-89% </w:t>
      </w:r>
    </w:p>
    <w:p w:rsidR="00650493" w:rsidRPr="009D3B65" w:rsidRDefault="00650493" w:rsidP="00EE42D2">
      <w:pPr>
        <w:autoSpaceDE w:val="0"/>
        <w:autoSpaceDN w:val="0"/>
        <w:adjustRightInd w:val="0"/>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 xml:space="preserve">Отметка "3" ставится, если ученик выполнил работу от 50-69% </w:t>
      </w:r>
    </w:p>
    <w:p w:rsidR="00650493" w:rsidRPr="009D3B65" w:rsidRDefault="00650493" w:rsidP="00EE42D2">
      <w:pPr>
        <w:spacing w:after="0" w:line="240" w:lineRule="auto"/>
        <w:jc w:val="both"/>
        <w:rPr>
          <w:rFonts w:ascii="Times New Roman" w:hAnsi="Times New Roman"/>
          <w:sz w:val="24"/>
          <w:szCs w:val="24"/>
          <w:lang w:eastAsia="ru-RU"/>
        </w:rPr>
      </w:pPr>
      <w:r w:rsidRPr="009D3B65">
        <w:rPr>
          <w:rFonts w:ascii="Times New Roman" w:hAnsi="Times New Roman"/>
          <w:sz w:val="24"/>
          <w:szCs w:val="24"/>
          <w:lang w:eastAsia="ru-RU"/>
        </w:rPr>
        <w:t>Отметка "2" ставится, если ученик</w:t>
      </w:r>
      <w:r w:rsidRPr="009D3B65">
        <w:rPr>
          <w:rFonts w:ascii="Times New Roman" w:hAnsi="Times New Roman"/>
          <w:b/>
          <w:bCs/>
          <w:sz w:val="24"/>
          <w:szCs w:val="24"/>
          <w:lang w:eastAsia="ru-RU"/>
        </w:rPr>
        <w:t xml:space="preserve">: </w:t>
      </w:r>
      <w:r w:rsidRPr="009D3B65">
        <w:rPr>
          <w:rFonts w:ascii="Times New Roman" w:hAnsi="Times New Roman"/>
          <w:sz w:val="24"/>
          <w:szCs w:val="24"/>
          <w:lang w:eastAsia="ru-RU"/>
        </w:rPr>
        <w:t>выполнил работу менее 50%</w:t>
      </w:r>
      <w:r w:rsidRPr="009D3B65">
        <w:rPr>
          <w:rFonts w:ascii="Times New Roman" w:eastAsia="Times New Roman" w:hAnsi="Times New Roman"/>
          <w:color w:val="000000"/>
          <w:sz w:val="24"/>
        </w:rPr>
        <w:t xml:space="preserve">  </w:t>
      </w:r>
    </w:p>
    <w:p w:rsidR="00650493" w:rsidRPr="009D3B65" w:rsidRDefault="00650493" w:rsidP="005401EE">
      <w:pPr>
        <w:spacing w:after="4" w:line="240" w:lineRule="auto"/>
        <w:ind w:left="718" w:hanging="10"/>
        <w:jc w:val="both"/>
        <w:rPr>
          <w:rFonts w:ascii="Times New Roman" w:eastAsia="Times New Roman" w:hAnsi="Times New Roman"/>
          <w:color w:val="000000"/>
          <w:sz w:val="24"/>
        </w:rPr>
      </w:pPr>
      <w:r w:rsidRPr="009D3B65">
        <w:rPr>
          <w:rFonts w:ascii="Times New Roman" w:eastAsia="Times New Roman" w:hAnsi="Times New Roman"/>
          <w:b/>
          <w:color w:val="000000"/>
          <w:sz w:val="24"/>
          <w:u w:val="single" w:color="000000"/>
        </w:rPr>
        <w:t>Критерии и нормы оценивания учебного предмета «Родной язык»</w:t>
      </w:r>
      <w:r w:rsidRPr="009D3B65">
        <w:rPr>
          <w:rFonts w:ascii="Times New Roman" w:eastAsia="Times New Roman" w:hAnsi="Times New Roman"/>
          <w:b/>
          <w:color w:val="000000"/>
          <w:sz w:val="24"/>
        </w:rPr>
        <w:t xml:space="preserve"> (татарский)</w:t>
      </w:r>
    </w:p>
    <w:p w:rsidR="00650493" w:rsidRPr="009D3B65" w:rsidRDefault="00650493" w:rsidP="005401EE">
      <w:pPr>
        <w:spacing w:after="69" w:line="240" w:lineRule="auto"/>
        <w:ind w:left="567"/>
        <w:jc w:val="both"/>
        <w:rPr>
          <w:rFonts w:ascii="Times New Roman" w:eastAsia="Times New Roman" w:hAnsi="Times New Roman"/>
          <w:b/>
          <w:color w:val="000000"/>
          <w:sz w:val="24"/>
        </w:rPr>
      </w:pPr>
      <w:r w:rsidRPr="009D3B65">
        <w:rPr>
          <w:rFonts w:ascii="Times New Roman" w:eastAsia="Times New Roman" w:hAnsi="Times New Roman"/>
          <w:color w:val="000000"/>
          <w:sz w:val="24"/>
        </w:rPr>
        <w:t xml:space="preserve"> </w:t>
      </w:r>
      <w:r w:rsidRPr="009D3B65">
        <w:rPr>
          <w:rFonts w:ascii="Times New Roman" w:eastAsia="Times New Roman" w:hAnsi="Times New Roman"/>
          <w:b/>
          <w:color w:val="000000"/>
          <w:sz w:val="24"/>
        </w:rPr>
        <w:t xml:space="preserve">Оценка устных ответов учащихся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sidRPr="009D3B65">
        <w:rPr>
          <w:rFonts w:ascii="Arial" w:eastAsia="Arial" w:hAnsi="Arial" w:cs="Arial"/>
          <w:color w:val="000000"/>
          <w:sz w:val="24"/>
        </w:rPr>
        <w:t xml:space="preserve"> </w:t>
      </w:r>
    </w:p>
    <w:p w:rsidR="00650493" w:rsidRPr="009D3B65" w:rsidRDefault="00650493" w:rsidP="005401EE">
      <w:pPr>
        <w:spacing w:after="13" w:line="240" w:lineRule="auto"/>
        <w:ind w:left="564" w:right="140" w:hanging="10"/>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При оценке ответа ученика надо руководствоваться следующими критериями:  </w:t>
      </w:r>
    </w:p>
    <w:p w:rsidR="00650493" w:rsidRPr="009D3B65" w:rsidRDefault="00650493" w:rsidP="005401EE">
      <w:pPr>
        <w:numPr>
          <w:ilvl w:val="0"/>
          <w:numId w:val="228"/>
        </w:numPr>
        <w:spacing w:after="13" w:line="240" w:lineRule="auto"/>
        <w:ind w:right="2135" w:hanging="259"/>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полнота и правильность ответа;  </w:t>
      </w:r>
    </w:p>
    <w:p w:rsidR="00650493" w:rsidRPr="003C2B06" w:rsidRDefault="00650493" w:rsidP="005401EE">
      <w:pPr>
        <w:numPr>
          <w:ilvl w:val="0"/>
          <w:numId w:val="228"/>
        </w:numPr>
        <w:spacing w:after="13" w:line="240" w:lineRule="auto"/>
        <w:ind w:right="2135" w:hanging="259"/>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степень осознанности, понимания изученного;  3) языковое оформление ответа. </w:t>
      </w:r>
    </w:p>
    <w:p w:rsidR="00650493" w:rsidRPr="009D3B65" w:rsidRDefault="00650493" w:rsidP="005401EE">
      <w:pPr>
        <w:spacing w:after="13" w:line="240" w:lineRule="auto"/>
        <w:ind w:left="564" w:right="140" w:hanging="10"/>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Оценка </w:t>
      </w:r>
      <w:r w:rsidRPr="009D3B65">
        <w:rPr>
          <w:rFonts w:ascii="Times New Roman" w:eastAsia="Times New Roman" w:hAnsi="Times New Roman"/>
          <w:b/>
          <w:color w:val="000000"/>
          <w:sz w:val="24"/>
          <w:lang w:val="en-US"/>
        </w:rPr>
        <w:t>«5»</w:t>
      </w:r>
      <w:r w:rsidRPr="009D3B65">
        <w:rPr>
          <w:rFonts w:ascii="Times New Roman" w:eastAsia="Times New Roman" w:hAnsi="Times New Roman"/>
          <w:color w:val="000000"/>
          <w:sz w:val="24"/>
          <w:lang w:val="en-US"/>
        </w:rPr>
        <w:t xml:space="preserve"> ставится, если ученик:  </w:t>
      </w:r>
    </w:p>
    <w:p w:rsidR="00650493" w:rsidRPr="009D3B65" w:rsidRDefault="00650493" w:rsidP="005401EE">
      <w:pPr>
        <w:numPr>
          <w:ilvl w:val="0"/>
          <w:numId w:val="229"/>
        </w:num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полно излагает изученный материал, дает правильные определения языковых понятий;  </w:t>
      </w:r>
    </w:p>
    <w:p w:rsidR="00650493" w:rsidRPr="009D3B65" w:rsidRDefault="00650493" w:rsidP="005401EE">
      <w:pPr>
        <w:numPr>
          <w:ilvl w:val="0"/>
          <w:numId w:val="229"/>
        </w:num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650493" w:rsidRPr="009D3B65" w:rsidRDefault="00650493" w:rsidP="005401EE">
      <w:pPr>
        <w:numPr>
          <w:ilvl w:val="0"/>
          <w:numId w:val="229"/>
        </w:num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излагает материал последовательно и правильно с точки зрения норм литературного языка.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Оценка </w:t>
      </w:r>
      <w:r w:rsidRPr="009D3B65">
        <w:rPr>
          <w:rFonts w:ascii="Times New Roman" w:eastAsia="Times New Roman" w:hAnsi="Times New Roman"/>
          <w:b/>
          <w:color w:val="000000"/>
          <w:sz w:val="24"/>
        </w:rPr>
        <w:t>«4»</w:t>
      </w:r>
      <w:r w:rsidRPr="009D3B65">
        <w:rPr>
          <w:rFonts w:ascii="Times New Roman" w:eastAsia="Times New Roman" w:hAnsi="Times New Roman"/>
          <w:color w:val="000000"/>
          <w:sz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r w:rsidRPr="009D3B65">
        <w:rPr>
          <w:rFonts w:ascii="Arial" w:eastAsia="Arial" w:hAnsi="Arial" w:cs="Arial"/>
          <w:color w:val="000000"/>
          <w:sz w:val="24"/>
        </w:rPr>
        <w:t xml:space="preserve">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Оценка </w:t>
      </w:r>
      <w:r w:rsidRPr="009D3B65">
        <w:rPr>
          <w:rFonts w:ascii="Times New Roman" w:eastAsia="Times New Roman" w:hAnsi="Times New Roman"/>
          <w:b/>
          <w:color w:val="000000"/>
          <w:sz w:val="24"/>
        </w:rPr>
        <w:t>«3»</w:t>
      </w:r>
      <w:r w:rsidRPr="009D3B65">
        <w:rPr>
          <w:rFonts w:ascii="Times New Roman" w:eastAsia="Times New Roman" w:hAnsi="Times New Roman"/>
          <w:color w:val="000000"/>
          <w:sz w:val="24"/>
        </w:rPr>
        <w:t xml:space="preserve"> ставится, если ученик обнаруживает знание и понимание основных положений данной темы, но:  </w:t>
      </w:r>
    </w:p>
    <w:p w:rsidR="00650493" w:rsidRPr="009D3B65" w:rsidRDefault="00650493" w:rsidP="005401EE">
      <w:pPr>
        <w:numPr>
          <w:ilvl w:val="0"/>
          <w:numId w:val="230"/>
        </w:num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lastRenderedPageBreak/>
        <w:t xml:space="preserve">излагает материал неполно и допускает неточности в определении понятий или формулировке правил;  </w:t>
      </w:r>
    </w:p>
    <w:p w:rsidR="00650493" w:rsidRPr="009D3B65" w:rsidRDefault="00650493" w:rsidP="005401EE">
      <w:pPr>
        <w:numPr>
          <w:ilvl w:val="0"/>
          <w:numId w:val="230"/>
        </w:num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не умеет достаточно глубоко и доказательно обосновать свои суждения и привести свои примеры;  </w:t>
      </w:r>
    </w:p>
    <w:p w:rsidR="00650493" w:rsidRPr="009D3B65" w:rsidRDefault="00650493" w:rsidP="005401EE">
      <w:pPr>
        <w:numPr>
          <w:ilvl w:val="0"/>
          <w:numId w:val="230"/>
        </w:num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излагает материал непоследовательно и допускает ошибки в языковом оформлении излагаемого.</w:t>
      </w:r>
      <w:r w:rsidRPr="009D3B65">
        <w:rPr>
          <w:rFonts w:ascii="Arial" w:eastAsia="Arial" w:hAnsi="Arial" w:cs="Arial"/>
          <w:color w:val="000000"/>
          <w:sz w:val="24"/>
        </w:rPr>
        <w:t xml:space="preserve">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Оценка </w:t>
      </w:r>
      <w:r w:rsidRPr="009D3B65">
        <w:rPr>
          <w:rFonts w:ascii="Times New Roman" w:eastAsia="Times New Roman" w:hAnsi="Times New Roman"/>
          <w:b/>
          <w:color w:val="000000"/>
          <w:sz w:val="24"/>
        </w:rPr>
        <w:t>«2»</w:t>
      </w:r>
      <w:r w:rsidRPr="009D3B65">
        <w:rPr>
          <w:rFonts w:ascii="Times New Roman" w:eastAsia="Times New Roman" w:hAnsi="Times New Roman"/>
          <w:color w:val="000000"/>
          <w:sz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r w:rsidRPr="009D3B65">
        <w:rPr>
          <w:rFonts w:ascii="Arial" w:eastAsia="Arial" w:hAnsi="Arial" w:cs="Arial"/>
          <w:color w:val="000000"/>
          <w:sz w:val="24"/>
        </w:rPr>
        <w:t xml:space="preserve">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Оценка «2» отмечает такие недостатки в подготовке ученика, которые являются серьезным препятствием к успешному овладению последующим материалом.</w:t>
      </w:r>
      <w:r w:rsidRPr="009D3B65">
        <w:rPr>
          <w:rFonts w:ascii="Arial" w:eastAsia="Arial" w:hAnsi="Arial" w:cs="Arial"/>
          <w:color w:val="000000"/>
          <w:sz w:val="24"/>
        </w:rPr>
        <w:t xml:space="preserve">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Оценка  («5», «4», «3») может ставиться не только за единовременный ответ  (когда на проверку подготовки ученика </w:t>
      </w:r>
      <w:r w:rsidRPr="009D3B65">
        <w:rPr>
          <w:rFonts w:ascii="Times New Roman" w:eastAsia="Times New Roman" w:hAnsi="Times New Roman"/>
          <w:color w:val="000000"/>
          <w:sz w:val="24"/>
          <w:lang w:val="en-US"/>
        </w:rPr>
        <w:t>o</w:t>
      </w:r>
      <w:r w:rsidRPr="009D3B65">
        <w:rPr>
          <w:rFonts w:ascii="Times New Roman" w:eastAsia="Times New Roman" w:hAnsi="Times New Roman"/>
          <w:color w:val="000000"/>
          <w:sz w:val="24"/>
        </w:rPr>
        <w:t xml:space="preserve">тводится определенное время), но и за рассредоточенный по времени, т.е. за сумму ответов, данных учеником  на  протяжении урока   (выводится </w:t>
      </w:r>
      <w:r w:rsidRPr="009D3B65">
        <w:rPr>
          <w:rFonts w:ascii="Times New Roman" w:eastAsia="Times New Roman" w:hAnsi="Times New Roman"/>
          <w:i/>
          <w:color w:val="000000"/>
          <w:sz w:val="24"/>
        </w:rPr>
        <w:t>поурочный балл</w:t>
      </w:r>
      <w:r w:rsidRPr="009D3B65">
        <w:rPr>
          <w:rFonts w:ascii="Times New Roman" w:eastAsia="Times New Roman" w:hAnsi="Times New Roman"/>
          <w:color w:val="000000"/>
          <w:sz w:val="24"/>
        </w:rPr>
        <w:t xml:space="preserve">),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650493" w:rsidRPr="009D3B65" w:rsidRDefault="00650493" w:rsidP="005401EE">
      <w:pPr>
        <w:spacing w:after="5" w:line="240" w:lineRule="auto"/>
        <w:ind w:left="577" w:hanging="10"/>
        <w:jc w:val="both"/>
        <w:rPr>
          <w:rFonts w:ascii="Times New Roman" w:eastAsia="Times New Roman" w:hAnsi="Times New Roman"/>
          <w:color w:val="000000"/>
          <w:sz w:val="24"/>
        </w:rPr>
      </w:pPr>
      <w:r w:rsidRPr="009D3B65">
        <w:rPr>
          <w:rFonts w:ascii="Times New Roman" w:eastAsia="Times New Roman" w:hAnsi="Times New Roman"/>
          <w:b/>
          <w:color w:val="000000"/>
          <w:sz w:val="24"/>
        </w:rPr>
        <w:t xml:space="preserve">Оценка письменных работ учащихся </w:t>
      </w:r>
    </w:p>
    <w:p w:rsidR="00650493" w:rsidRPr="009D3B65" w:rsidRDefault="00650493" w:rsidP="005401EE">
      <w:pPr>
        <w:spacing w:after="5" w:line="240" w:lineRule="auto"/>
        <w:ind w:left="577" w:hanging="10"/>
        <w:jc w:val="both"/>
        <w:rPr>
          <w:rFonts w:ascii="Times New Roman" w:eastAsia="Times New Roman" w:hAnsi="Times New Roman"/>
          <w:color w:val="000000"/>
          <w:sz w:val="24"/>
        </w:rPr>
      </w:pPr>
      <w:r w:rsidRPr="009D3B65">
        <w:rPr>
          <w:rFonts w:ascii="Times New Roman" w:eastAsia="Times New Roman" w:hAnsi="Times New Roman"/>
          <w:b/>
          <w:color w:val="000000"/>
          <w:sz w:val="24"/>
        </w:rPr>
        <w:t>Оценка диктантов</w:t>
      </w:r>
      <w:r w:rsidRPr="009D3B65">
        <w:rPr>
          <w:rFonts w:ascii="Arial" w:eastAsia="Arial" w:hAnsi="Arial" w:cs="Arial"/>
          <w:b/>
          <w:color w:val="000000"/>
          <w:sz w:val="24"/>
        </w:rPr>
        <w:t xml:space="preserve">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Диктант — одна из основных форм проверки орфографической и пунктуационной грамотности.</w:t>
      </w:r>
      <w:r w:rsidRPr="009D3B65">
        <w:rPr>
          <w:rFonts w:ascii="Arial" w:eastAsia="Arial" w:hAnsi="Arial" w:cs="Arial"/>
          <w:color w:val="000000"/>
          <w:sz w:val="24"/>
        </w:rPr>
        <w:t xml:space="preserve"> </w:t>
      </w:r>
    </w:p>
    <w:p w:rsidR="00650493" w:rsidRPr="009D3B65" w:rsidRDefault="00650493" w:rsidP="005401EE">
      <w:pPr>
        <w:spacing w:after="13" w:line="240" w:lineRule="auto"/>
        <w:ind w:right="140" w:firstLine="567"/>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rP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w:t>
      </w:r>
      <w:r w:rsidRPr="009D3B65">
        <w:rPr>
          <w:rFonts w:ascii="Times New Roman" w:eastAsia="Times New Roman" w:hAnsi="Times New Roman"/>
          <w:color w:val="000000"/>
          <w:sz w:val="24"/>
          <w:lang w:val="en-US"/>
        </w:rPr>
        <w:t xml:space="preserve">учащимся  данного класса. </w:t>
      </w:r>
    </w:p>
    <w:p w:rsidR="00650493" w:rsidRPr="009D3B65" w:rsidRDefault="00650493" w:rsidP="00650493">
      <w:pPr>
        <w:spacing w:after="5" w:line="268" w:lineRule="auto"/>
        <w:ind w:left="577" w:hanging="10"/>
        <w:rPr>
          <w:rFonts w:ascii="Times New Roman" w:eastAsia="Times New Roman" w:hAnsi="Times New Roman"/>
          <w:color w:val="000000"/>
          <w:sz w:val="24"/>
          <w:lang w:val="en-US"/>
        </w:rPr>
      </w:pPr>
      <w:r w:rsidRPr="009D3B65">
        <w:rPr>
          <w:rFonts w:ascii="Times New Roman" w:eastAsia="Times New Roman" w:hAnsi="Times New Roman"/>
          <w:b/>
          <w:color w:val="000000"/>
          <w:sz w:val="24"/>
          <w:lang w:val="en-US"/>
        </w:rPr>
        <w:t xml:space="preserve">Требования к тексту диктанта </w:t>
      </w:r>
    </w:p>
    <w:tbl>
      <w:tblPr>
        <w:tblW w:w="9290" w:type="dxa"/>
        <w:tblInd w:w="-108" w:type="dxa"/>
        <w:tblCellMar>
          <w:top w:w="9" w:type="dxa"/>
          <w:right w:w="48" w:type="dxa"/>
        </w:tblCellMar>
        <w:tblLook w:val="04A0" w:firstRow="1" w:lastRow="0" w:firstColumn="1" w:lastColumn="0" w:noHBand="0" w:noVBand="1"/>
      </w:tblPr>
      <w:tblGrid>
        <w:gridCol w:w="783"/>
        <w:gridCol w:w="2319"/>
        <w:gridCol w:w="1410"/>
        <w:gridCol w:w="1504"/>
        <w:gridCol w:w="1910"/>
        <w:gridCol w:w="1364"/>
      </w:tblGrid>
      <w:tr w:rsidR="00650493" w:rsidRPr="009D3B65" w:rsidTr="003C2B06">
        <w:trPr>
          <w:trHeight w:val="369"/>
        </w:trPr>
        <w:tc>
          <w:tcPr>
            <w:tcW w:w="783" w:type="dxa"/>
            <w:vMerge w:val="restart"/>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60" w:line="256" w:lineRule="auto"/>
              <w:ind w:left="21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 </w:t>
            </w:r>
          </w:p>
          <w:p w:rsidR="00650493" w:rsidRPr="009D3B65" w:rsidRDefault="00650493" w:rsidP="00780CDB">
            <w:pPr>
              <w:spacing w:after="0" w:line="256" w:lineRule="auto"/>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Класс </w:t>
            </w:r>
          </w:p>
        </w:tc>
        <w:tc>
          <w:tcPr>
            <w:tcW w:w="5233" w:type="dxa"/>
            <w:gridSpan w:val="3"/>
            <w:tcBorders>
              <w:top w:val="single" w:sz="4" w:space="0" w:color="000000"/>
              <w:left w:val="single" w:sz="4" w:space="0" w:color="000000"/>
              <w:bottom w:val="single" w:sz="4" w:space="0" w:color="000000"/>
              <w:right w:val="nil"/>
            </w:tcBorders>
            <w:hideMark/>
          </w:tcPr>
          <w:p w:rsidR="00650493" w:rsidRPr="009D3B65" w:rsidRDefault="00650493" w:rsidP="00780CDB">
            <w:pPr>
              <w:spacing w:after="0" w:line="256" w:lineRule="auto"/>
              <w:ind w:left="101"/>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Количество в контрольном диктанте </w:t>
            </w:r>
          </w:p>
        </w:tc>
        <w:tc>
          <w:tcPr>
            <w:tcW w:w="1910" w:type="dxa"/>
            <w:tcBorders>
              <w:top w:val="single" w:sz="4" w:space="0" w:color="000000"/>
              <w:left w:val="nil"/>
              <w:bottom w:val="single" w:sz="4" w:space="0" w:color="000000"/>
              <w:right w:val="single" w:sz="4" w:space="0" w:color="000000"/>
            </w:tcBorders>
          </w:tcPr>
          <w:p w:rsidR="00650493" w:rsidRPr="009D3B65" w:rsidRDefault="00650493" w:rsidP="00780CDB">
            <w:pPr>
              <w:spacing w:after="160" w:line="256" w:lineRule="auto"/>
              <w:rPr>
                <w:rFonts w:ascii="Times New Roman" w:eastAsia="Times New Roman" w:hAnsi="Times New Roman"/>
                <w:color w:val="000000"/>
                <w:sz w:val="24"/>
                <w:lang w:val="en-US"/>
              </w:rPr>
            </w:pPr>
          </w:p>
        </w:tc>
        <w:tc>
          <w:tcPr>
            <w:tcW w:w="1364" w:type="dxa"/>
            <w:vMerge w:val="restart"/>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62"/>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Кол-во слов в словарном диктанте </w:t>
            </w:r>
          </w:p>
        </w:tc>
      </w:tr>
      <w:tr w:rsidR="00650493" w:rsidRPr="009D3B65" w:rsidTr="003C2B06">
        <w:trPr>
          <w:trHeight w:val="1079"/>
        </w:trPr>
        <w:tc>
          <w:tcPr>
            <w:tcW w:w="783" w:type="dxa"/>
            <w:vMerge/>
            <w:tcBorders>
              <w:top w:val="single" w:sz="4" w:space="0" w:color="000000"/>
              <w:left w:val="single" w:sz="4" w:space="0" w:color="000000"/>
              <w:bottom w:val="single" w:sz="4" w:space="0" w:color="000000"/>
              <w:right w:val="single" w:sz="4" w:space="0" w:color="000000"/>
            </w:tcBorders>
            <w:vAlign w:val="center"/>
            <w:hideMark/>
          </w:tcPr>
          <w:p w:rsidR="00650493" w:rsidRPr="009D3B65" w:rsidRDefault="00650493" w:rsidP="00780CDB">
            <w:pPr>
              <w:spacing w:after="0" w:line="240" w:lineRule="auto"/>
              <w:rPr>
                <w:rFonts w:ascii="Times New Roman" w:eastAsia="Times New Roman" w:hAnsi="Times New Roman"/>
                <w:color w:val="000000"/>
                <w:sz w:val="24"/>
              </w:rPr>
            </w:pPr>
          </w:p>
        </w:tc>
        <w:tc>
          <w:tcPr>
            <w:tcW w:w="23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16" w:line="256" w:lineRule="auto"/>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слов </w:t>
            </w:r>
          </w:p>
          <w:p w:rsidR="00650493" w:rsidRPr="009D3B65" w:rsidRDefault="00650493" w:rsidP="00780CDB">
            <w:pPr>
              <w:spacing w:after="0" w:line="256" w:lineRule="auto"/>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(самостоятельных и служебных)</w:t>
            </w:r>
            <w:r w:rsidRPr="009D3B65">
              <w:rPr>
                <w:rFonts w:ascii="Times New Roman" w:eastAsia="Times New Roman" w:hAnsi="Times New Roman"/>
                <w:color w:val="000000"/>
                <w:sz w:val="24"/>
                <w:vertAlign w:val="superscript"/>
                <w:lang w:val="en-US"/>
              </w:rPr>
              <w:t>1</w:t>
            </w:r>
            <w:r w:rsidRPr="009D3B65">
              <w:rPr>
                <w:rFonts w:ascii="Times New Roman" w:eastAsia="Times New Roman" w:hAnsi="Times New Roman"/>
                <w:color w:val="000000"/>
                <w:sz w:val="24"/>
                <w:lang w:val="en-US"/>
              </w:rPr>
              <w:t xml:space="preserve"> </w:t>
            </w:r>
          </w:p>
        </w:tc>
        <w:tc>
          <w:tcPr>
            <w:tcW w:w="14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орфограмм</w:t>
            </w:r>
            <w:r w:rsidRPr="009D3B65">
              <w:rPr>
                <w:rFonts w:ascii="Times New Roman" w:eastAsia="Times New Roman" w:hAnsi="Times New Roman"/>
                <w:color w:val="000000"/>
                <w:sz w:val="24"/>
                <w:vertAlign w:val="superscript"/>
                <w:lang w:val="en-US"/>
              </w:rPr>
              <w:t>2</w:t>
            </w:r>
            <w:r w:rsidRPr="009D3B65">
              <w:rPr>
                <w:rFonts w:ascii="Times New Roman" w:eastAsia="Times New Roman" w:hAnsi="Times New Roman"/>
                <w:color w:val="000000"/>
                <w:sz w:val="24"/>
                <w:lang w:val="en-US"/>
              </w:rPr>
              <w:t xml:space="preserve"> </w:t>
            </w:r>
          </w:p>
        </w:tc>
        <w:tc>
          <w:tcPr>
            <w:tcW w:w="150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пунктограмм </w:t>
            </w:r>
          </w:p>
        </w:tc>
        <w:tc>
          <w:tcPr>
            <w:tcW w:w="19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слов </w:t>
            </w:r>
            <w:r w:rsidRPr="009D3B65">
              <w:rPr>
                <w:rFonts w:ascii="Times New Roman" w:eastAsia="Times New Roman" w:hAnsi="Times New Roman"/>
                <w:color w:val="000000"/>
                <w:sz w:val="24"/>
                <w:lang w:val="en-US"/>
              </w:rPr>
              <w:tab/>
              <w:t>с непроверяемыми орфограммами</w:t>
            </w:r>
            <w:r w:rsidRPr="009D3B65">
              <w:rPr>
                <w:rFonts w:ascii="Times New Roman" w:eastAsia="Times New Roman" w:hAnsi="Times New Roman"/>
                <w:color w:val="000000"/>
                <w:sz w:val="24"/>
                <w:vertAlign w:val="superscript"/>
                <w:lang w:val="en-US"/>
              </w:rPr>
              <w:t>3</w:t>
            </w:r>
            <w:r w:rsidRPr="009D3B65">
              <w:rPr>
                <w:rFonts w:ascii="Times New Roman" w:eastAsia="Times New Roman" w:hAnsi="Times New Roman"/>
                <w:color w:val="000000"/>
                <w:sz w:val="24"/>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50493" w:rsidRPr="009D3B65" w:rsidRDefault="00650493" w:rsidP="00780CDB">
            <w:pPr>
              <w:spacing w:after="0" w:line="240" w:lineRule="auto"/>
              <w:rPr>
                <w:rFonts w:ascii="Times New Roman" w:eastAsia="Times New Roman" w:hAnsi="Times New Roman"/>
                <w:color w:val="000000"/>
                <w:sz w:val="24"/>
              </w:rPr>
            </w:pPr>
          </w:p>
        </w:tc>
      </w:tr>
      <w:tr w:rsidR="00650493" w:rsidRPr="009D3B65" w:rsidTr="003C2B06">
        <w:trPr>
          <w:trHeight w:val="365"/>
        </w:trPr>
        <w:tc>
          <w:tcPr>
            <w:tcW w:w="78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7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5 </w:t>
            </w:r>
          </w:p>
        </w:tc>
        <w:tc>
          <w:tcPr>
            <w:tcW w:w="23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17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90-100 </w:t>
            </w:r>
          </w:p>
        </w:tc>
        <w:tc>
          <w:tcPr>
            <w:tcW w:w="14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52"/>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12 </w:t>
            </w:r>
          </w:p>
        </w:tc>
        <w:tc>
          <w:tcPr>
            <w:tcW w:w="150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303"/>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2-3 </w:t>
            </w:r>
          </w:p>
        </w:tc>
        <w:tc>
          <w:tcPr>
            <w:tcW w:w="19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279"/>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5 </w:t>
            </w:r>
          </w:p>
        </w:tc>
        <w:tc>
          <w:tcPr>
            <w:tcW w:w="136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4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15-20 </w:t>
            </w:r>
          </w:p>
        </w:tc>
      </w:tr>
      <w:tr w:rsidR="00650493" w:rsidRPr="009D3B65" w:rsidTr="003C2B06">
        <w:trPr>
          <w:trHeight w:val="369"/>
        </w:trPr>
        <w:tc>
          <w:tcPr>
            <w:tcW w:w="78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7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6 </w:t>
            </w:r>
          </w:p>
        </w:tc>
        <w:tc>
          <w:tcPr>
            <w:tcW w:w="23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100-110 </w:t>
            </w:r>
          </w:p>
        </w:tc>
        <w:tc>
          <w:tcPr>
            <w:tcW w:w="14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52"/>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16 </w:t>
            </w:r>
          </w:p>
        </w:tc>
        <w:tc>
          <w:tcPr>
            <w:tcW w:w="150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303"/>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3-4 </w:t>
            </w:r>
          </w:p>
        </w:tc>
        <w:tc>
          <w:tcPr>
            <w:tcW w:w="19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279"/>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7 </w:t>
            </w:r>
          </w:p>
        </w:tc>
        <w:tc>
          <w:tcPr>
            <w:tcW w:w="136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4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20-25 </w:t>
            </w:r>
          </w:p>
        </w:tc>
      </w:tr>
      <w:tr w:rsidR="00650493" w:rsidRPr="009D3B65" w:rsidTr="003C2B06">
        <w:trPr>
          <w:trHeight w:val="365"/>
        </w:trPr>
        <w:tc>
          <w:tcPr>
            <w:tcW w:w="78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7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7 </w:t>
            </w:r>
          </w:p>
        </w:tc>
        <w:tc>
          <w:tcPr>
            <w:tcW w:w="23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110-120 </w:t>
            </w:r>
          </w:p>
        </w:tc>
        <w:tc>
          <w:tcPr>
            <w:tcW w:w="14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52"/>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20 </w:t>
            </w:r>
          </w:p>
        </w:tc>
        <w:tc>
          <w:tcPr>
            <w:tcW w:w="150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303"/>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4-5 </w:t>
            </w:r>
          </w:p>
        </w:tc>
        <w:tc>
          <w:tcPr>
            <w:tcW w:w="19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159"/>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10 </w:t>
            </w:r>
          </w:p>
        </w:tc>
        <w:tc>
          <w:tcPr>
            <w:tcW w:w="136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4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25-30 </w:t>
            </w:r>
          </w:p>
        </w:tc>
      </w:tr>
      <w:tr w:rsidR="00650493" w:rsidRPr="009D3B65" w:rsidTr="003C2B06">
        <w:trPr>
          <w:trHeight w:val="365"/>
        </w:trPr>
        <w:tc>
          <w:tcPr>
            <w:tcW w:w="78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7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8 </w:t>
            </w:r>
          </w:p>
        </w:tc>
        <w:tc>
          <w:tcPr>
            <w:tcW w:w="23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120-150 </w:t>
            </w:r>
          </w:p>
        </w:tc>
        <w:tc>
          <w:tcPr>
            <w:tcW w:w="14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52"/>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24 </w:t>
            </w:r>
          </w:p>
        </w:tc>
        <w:tc>
          <w:tcPr>
            <w:tcW w:w="150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24"/>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10 </w:t>
            </w:r>
          </w:p>
        </w:tc>
        <w:tc>
          <w:tcPr>
            <w:tcW w:w="19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159"/>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10 </w:t>
            </w:r>
          </w:p>
        </w:tc>
        <w:tc>
          <w:tcPr>
            <w:tcW w:w="136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4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30-35 </w:t>
            </w:r>
          </w:p>
        </w:tc>
      </w:tr>
      <w:tr w:rsidR="00650493" w:rsidRPr="009D3B65" w:rsidTr="003C2B06">
        <w:trPr>
          <w:trHeight w:val="369"/>
        </w:trPr>
        <w:tc>
          <w:tcPr>
            <w:tcW w:w="78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7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9 </w:t>
            </w:r>
          </w:p>
        </w:tc>
        <w:tc>
          <w:tcPr>
            <w:tcW w:w="23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150-170 </w:t>
            </w:r>
          </w:p>
        </w:tc>
        <w:tc>
          <w:tcPr>
            <w:tcW w:w="14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52"/>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24 </w:t>
            </w:r>
          </w:p>
        </w:tc>
        <w:tc>
          <w:tcPr>
            <w:tcW w:w="150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224"/>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15 </w:t>
            </w:r>
          </w:p>
        </w:tc>
        <w:tc>
          <w:tcPr>
            <w:tcW w:w="1910"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159"/>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10 </w:t>
            </w:r>
          </w:p>
        </w:tc>
        <w:tc>
          <w:tcPr>
            <w:tcW w:w="136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4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35-40 </w:t>
            </w:r>
          </w:p>
        </w:tc>
      </w:tr>
    </w:tbl>
    <w:p w:rsidR="00650493" w:rsidRPr="009D3B65" w:rsidRDefault="00650493" w:rsidP="00650493">
      <w:pPr>
        <w:spacing w:after="78" w:line="256" w:lineRule="auto"/>
        <w:ind w:left="567"/>
        <w:rPr>
          <w:rFonts w:ascii="Times New Roman" w:eastAsia="Times New Roman" w:hAnsi="Times New Roman"/>
          <w:color w:val="000000"/>
          <w:sz w:val="24"/>
          <w:lang w:val="en-US"/>
        </w:rPr>
      </w:pPr>
      <w:r w:rsidRPr="009D3B65">
        <w:rPr>
          <w:rFonts w:ascii="Arial" w:eastAsia="Arial" w:hAnsi="Arial" w:cs="Arial"/>
          <w:color w:val="000000"/>
          <w:sz w:val="24"/>
          <w:lang w:val="en-US"/>
        </w:rPr>
        <w:t xml:space="preserve"> </w:t>
      </w:r>
    </w:p>
    <w:p w:rsidR="00650493" w:rsidRPr="009D3B65" w:rsidRDefault="00650493" w:rsidP="00EE42D2">
      <w:pPr>
        <w:spacing w:after="13"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vertAlign w:val="superscript"/>
        </w:rPr>
        <w:t>1</w:t>
      </w:r>
      <w:r w:rsidRPr="009D3B65">
        <w:rPr>
          <w:rFonts w:ascii="Times New Roman" w:eastAsia="Times New Roman" w:hAnsi="Times New Roman"/>
          <w:color w:val="000000"/>
          <w:sz w:val="24"/>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650493" w:rsidRPr="009D3B65" w:rsidRDefault="00650493" w:rsidP="00EE42D2">
      <w:pPr>
        <w:spacing w:after="50"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vertAlign w:val="superscript"/>
        </w:rPr>
        <w:t>2</w:t>
      </w:r>
      <w:r w:rsidRPr="009D3B65">
        <w:rPr>
          <w:rFonts w:ascii="Times New Roman" w:eastAsia="Times New Roman" w:hAnsi="Times New Roman"/>
          <w:color w:val="000000"/>
          <w:sz w:val="24"/>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 </w:t>
      </w:r>
    </w:p>
    <w:p w:rsidR="00650493" w:rsidRPr="009D3B65" w:rsidRDefault="00650493" w:rsidP="00EE42D2">
      <w:pPr>
        <w:spacing w:after="13"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vertAlign w:val="superscript"/>
        </w:rPr>
        <w:t>3</w:t>
      </w:r>
      <w:r w:rsidRPr="009D3B65">
        <w:rPr>
          <w:rFonts w:ascii="Times New Roman" w:eastAsia="Times New Roman" w:hAnsi="Times New Roman"/>
          <w:color w:val="000000"/>
          <w:sz w:val="24"/>
        </w:rPr>
        <w:t xml:space="preserve">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r w:rsidRPr="009D3B65">
        <w:rPr>
          <w:rFonts w:ascii="Arial" w:eastAsia="Arial" w:hAnsi="Arial" w:cs="Arial"/>
          <w:color w:val="000000"/>
          <w:sz w:val="24"/>
        </w:rPr>
        <w:t xml:space="preserve"> </w:t>
      </w:r>
    </w:p>
    <w:p w:rsidR="00650493" w:rsidRPr="009D3B65" w:rsidRDefault="00650493" w:rsidP="00650493">
      <w:pPr>
        <w:spacing w:after="5" w:line="268" w:lineRule="auto"/>
        <w:ind w:left="577" w:hanging="10"/>
        <w:rPr>
          <w:rFonts w:ascii="Times New Roman" w:eastAsia="Times New Roman" w:hAnsi="Times New Roman"/>
          <w:color w:val="000000"/>
          <w:sz w:val="24"/>
          <w:lang w:val="en-US"/>
        </w:rPr>
      </w:pPr>
      <w:r w:rsidRPr="009D3B65">
        <w:rPr>
          <w:rFonts w:ascii="Times New Roman" w:eastAsia="Times New Roman" w:hAnsi="Times New Roman"/>
          <w:b/>
          <w:color w:val="000000"/>
          <w:sz w:val="24"/>
          <w:lang w:val="en-US"/>
        </w:rPr>
        <w:t xml:space="preserve">Нормы оценивания диктанта </w:t>
      </w:r>
    </w:p>
    <w:tbl>
      <w:tblPr>
        <w:tblW w:w="9049" w:type="dxa"/>
        <w:tblInd w:w="572" w:type="dxa"/>
        <w:tblCellMar>
          <w:top w:w="39" w:type="dxa"/>
          <w:left w:w="2" w:type="dxa"/>
          <w:right w:w="0" w:type="dxa"/>
        </w:tblCellMar>
        <w:tblLook w:val="04A0" w:firstRow="1" w:lastRow="0" w:firstColumn="1" w:lastColumn="0" w:noHBand="0" w:noVBand="1"/>
      </w:tblPr>
      <w:tblGrid>
        <w:gridCol w:w="1519"/>
        <w:gridCol w:w="1974"/>
        <w:gridCol w:w="2038"/>
        <w:gridCol w:w="1871"/>
        <w:gridCol w:w="1647"/>
      </w:tblGrid>
      <w:tr w:rsidR="00650493" w:rsidRPr="009D3B65" w:rsidTr="00780CDB">
        <w:trPr>
          <w:trHeight w:val="326"/>
        </w:trPr>
        <w:tc>
          <w:tcPr>
            <w:tcW w:w="619" w:type="dxa"/>
            <w:vMerge w:val="restart"/>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108"/>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lastRenderedPageBreak/>
              <w:t xml:space="preserve">Вид диктанта </w:t>
            </w:r>
          </w:p>
        </w:tc>
        <w:tc>
          <w:tcPr>
            <w:tcW w:w="8430" w:type="dxa"/>
            <w:gridSpan w:val="4"/>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816"/>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оценка/количество ошибок </w:t>
            </w:r>
          </w:p>
        </w:tc>
      </w:tr>
      <w:tr w:rsidR="00650493" w:rsidRPr="009D3B65" w:rsidTr="00780CDB">
        <w:trPr>
          <w:trHeight w:val="329"/>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650493" w:rsidRPr="009D3B65" w:rsidRDefault="00650493" w:rsidP="00780CDB">
            <w:pPr>
              <w:spacing w:after="0" w:line="240" w:lineRule="auto"/>
              <w:rPr>
                <w:rFonts w:ascii="Times New Roman" w:eastAsia="Times New Roman" w:hAnsi="Times New Roman"/>
                <w:color w:val="000000"/>
                <w:sz w:val="24"/>
                <w:lang w:val="en-US"/>
              </w:rPr>
            </w:pPr>
          </w:p>
        </w:tc>
        <w:tc>
          <w:tcPr>
            <w:tcW w:w="200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13"/>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«5» </w:t>
            </w:r>
          </w:p>
        </w:tc>
        <w:tc>
          <w:tcPr>
            <w:tcW w:w="225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262"/>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«4» </w:t>
            </w:r>
          </w:p>
        </w:tc>
        <w:tc>
          <w:tcPr>
            <w:tcW w:w="213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137"/>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«3» </w:t>
            </w:r>
          </w:p>
        </w:tc>
        <w:tc>
          <w:tcPr>
            <w:tcW w:w="203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40"/>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 </w:t>
            </w:r>
          </w:p>
        </w:tc>
      </w:tr>
      <w:tr w:rsidR="00650493" w:rsidRPr="009D3B65" w:rsidTr="00780CDB">
        <w:trPr>
          <w:trHeight w:val="3598"/>
        </w:trPr>
        <w:tc>
          <w:tcPr>
            <w:tcW w:w="6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108"/>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Контрольный </w:t>
            </w:r>
          </w:p>
        </w:tc>
        <w:tc>
          <w:tcPr>
            <w:tcW w:w="2009" w:type="dxa"/>
            <w:tcBorders>
              <w:top w:val="single" w:sz="4" w:space="0" w:color="000000"/>
              <w:left w:val="single" w:sz="4" w:space="0" w:color="000000"/>
              <w:bottom w:val="single" w:sz="4" w:space="0" w:color="000000"/>
              <w:right w:val="single" w:sz="4" w:space="0" w:color="000000"/>
            </w:tcBorders>
            <w:hideMark/>
          </w:tcPr>
          <w:p w:rsidR="00650493" w:rsidRPr="009D3B65" w:rsidRDefault="00780CDB" w:rsidP="00780CDB">
            <w:pPr>
              <w:tabs>
                <w:tab w:val="right" w:pos="2007"/>
              </w:tabs>
              <w:spacing w:after="0" w:line="256" w:lineRule="auto"/>
              <w:rPr>
                <w:rFonts w:ascii="Times New Roman" w:eastAsia="Times New Roman" w:hAnsi="Times New Roman"/>
                <w:color w:val="000000"/>
                <w:sz w:val="24"/>
              </w:rPr>
            </w:pPr>
            <w:r>
              <w:rPr>
                <w:rFonts w:ascii="Times New Roman" w:eastAsia="Times New Roman" w:hAnsi="Times New Roman"/>
                <w:color w:val="000000"/>
                <w:sz w:val="24"/>
              </w:rPr>
              <w:t xml:space="preserve">  1 </w:t>
            </w:r>
            <w:r w:rsidR="00650493" w:rsidRPr="009D3B65">
              <w:rPr>
                <w:rFonts w:ascii="Times New Roman" w:eastAsia="Times New Roman" w:hAnsi="Times New Roman"/>
                <w:color w:val="000000"/>
                <w:sz w:val="24"/>
              </w:rPr>
              <w:t xml:space="preserve">негрубая </w:t>
            </w:r>
          </w:p>
          <w:p w:rsidR="00650493" w:rsidRPr="009D3B65" w:rsidRDefault="00650493" w:rsidP="00780CDB">
            <w:pPr>
              <w:spacing w:after="0" w:line="249" w:lineRule="auto"/>
              <w:ind w:left="108"/>
              <w:rPr>
                <w:rFonts w:ascii="Times New Roman" w:eastAsia="Times New Roman" w:hAnsi="Times New Roman"/>
                <w:color w:val="000000"/>
                <w:sz w:val="24"/>
              </w:rPr>
            </w:pPr>
            <w:r w:rsidRPr="009D3B65">
              <w:rPr>
                <w:rFonts w:ascii="Times New Roman" w:eastAsia="Times New Roman" w:hAnsi="Times New Roman"/>
                <w:color w:val="000000"/>
                <w:sz w:val="24"/>
              </w:rPr>
              <w:t xml:space="preserve">орфографическая  или 1 негрубая пунктуационная ошибка. </w:t>
            </w:r>
          </w:p>
          <w:p w:rsidR="00650493" w:rsidRPr="009D3B65" w:rsidRDefault="00650493" w:rsidP="00780CDB">
            <w:pPr>
              <w:spacing w:after="0" w:line="256" w:lineRule="auto"/>
              <w:ind w:left="84"/>
              <w:rPr>
                <w:rFonts w:ascii="Times New Roman" w:eastAsia="Times New Roman" w:hAnsi="Times New Roman"/>
                <w:color w:val="000000"/>
                <w:sz w:val="24"/>
              </w:rPr>
            </w:pPr>
            <w:r w:rsidRPr="009D3B65">
              <w:rPr>
                <w:rFonts w:ascii="Times New Roman" w:eastAsia="Times New Roman" w:hAnsi="Times New Roman"/>
                <w:color w:val="000000"/>
                <w:sz w:val="24"/>
              </w:rPr>
              <w:t xml:space="preserve"> </w:t>
            </w:r>
          </w:p>
          <w:p w:rsidR="00650493" w:rsidRPr="009D3B65" w:rsidRDefault="00650493" w:rsidP="00780CDB">
            <w:pPr>
              <w:spacing w:after="0" w:line="256" w:lineRule="auto"/>
              <w:ind w:left="816"/>
              <w:rPr>
                <w:rFonts w:ascii="Times New Roman" w:eastAsia="Times New Roman" w:hAnsi="Times New Roman"/>
                <w:color w:val="000000"/>
                <w:sz w:val="24"/>
              </w:rPr>
            </w:pPr>
            <w:r w:rsidRPr="009D3B65">
              <w:rPr>
                <w:rFonts w:ascii="Times New Roman" w:eastAsia="Times New Roman" w:hAnsi="Times New Roman"/>
                <w:color w:val="000000"/>
                <w:sz w:val="24"/>
              </w:rPr>
              <w:t xml:space="preserve"> </w:t>
            </w:r>
          </w:p>
        </w:tc>
        <w:tc>
          <w:tcPr>
            <w:tcW w:w="225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66" w:lineRule="auto"/>
              <w:ind w:left="106" w:right="35"/>
              <w:rPr>
                <w:rFonts w:ascii="Times New Roman" w:eastAsia="Times New Roman" w:hAnsi="Times New Roman"/>
                <w:color w:val="000000"/>
                <w:sz w:val="24"/>
              </w:rPr>
            </w:pPr>
            <w:r w:rsidRPr="009D3B65">
              <w:rPr>
                <w:rFonts w:ascii="Times New Roman" w:eastAsia="Times New Roman" w:hAnsi="Times New Roman"/>
                <w:b/>
                <w:color w:val="000000"/>
                <w:sz w:val="24"/>
              </w:rPr>
              <w:t>2</w:t>
            </w:r>
            <w:r w:rsidRPr="009D3B65">
              <w:rPr>
                <w:rFonts w:ascii="Times New Roman" w:eastAsia="Times New Roman" w:hAnsi="Times New Roman"/>
                <w:color w:val="000000"/>
                <w:sz w:val="24"/>
              </w:rPr>
              <w:t xml:space="preserve">орф. - </w:t>
            </w:r>
            <w:r w:rsidRPr="009D3B65">
              <w:rPr>
                <w:rFonts w:ascii="Times New Roman" w:eastAsia="Times New Roman" w:hAnsi="Times New Roman"/>
                <w:b/>
                <w:color w:val="000000"/>
                <w:sz w:val="24"/>
              </w:rPr>
              <w:t>2</w:t>
            </w:r>
            <w:r w:rsidRPr="009D3B65">
              <w:rPr>
                <w:rFonts w:ascii="Times New Roman" w:eastAsia="Times New Roman" w:hAnsi="Times New Roman"/>
                <w:color w:val="000000"/>
                <w:sz w:val="24"/>
              </w:rPr>
              <w:t xml:space="preserve">  пункт. или </w:t>
            </w:r>
            <w:r w:rsidRPr="009D3B65">
              <w:rPr>
                <w:rFonts w:ascii="Times New Roman" w:eastAsia="Times New Roman" w:hAnsi="Times New Roman"/>
                <w:b/>
                <w:color w:val="000000"/>
                <w:sz w:val="24"/>
              </w:rPr>
              <w:t>1</w:t>
            </w:r>
            <w:r w:rsidRPr="009D3B65">
              <w:rPr>
                <w:rFonts w:ascii="Times New Roman" w:eastAsia="Times New Roman" w:hAnsi="Times New Roman"/>
                <w:color w:val="000000"/>
                <w:sz w:val="24"/>
              </w:rPr>
              <w:t xml:space="preserve">орф.- </w:t>
            </w:r>
            <w:r w:rsidRPr="009D3B65">
              <w:rPr>
                <w:rFonts w:ascii="Times New Roman" w:eastAsia="Times New Roman" w:hAnsi="Times New Roman"/>
                <w:b/>
                <w:color w:val="000000"/>
                <w:sz w:val="24"/>
              </w:rPr>
              <w:t>3</w:t>
            </w:r>
            <w:r w:rsidRPr="009D3B65">
              <w:rPr>
                <w:rFonts w:ascii="Times New Roman" w:eastAsia="Times New Roman" w:hAnsi="Times New Roman"/>
                <w:color w:val="000000"/>
                <w:sz w:val="24"/>
              </w:rPr>
              <w:t xml:space="preserve"> пункт. </w:t>
            </w:r>
          </w:p>
          <w:p w:rsidR="00650493" w:rsidRPr="009D3B65" w:rsidRDefault="00650493" w:rsidP="00780CDB">
            <w:pPr>
              <w:spacing w:after="0" w:line="280" w:lineRule="auto"/>
              <w:ind w:left="106"/>
              <w:rPr>
                <w:rFonts w:ascii="Times New Roman" w:eastAsia="Times New Roman" w:hAnsi="Times New Roman"/>
                <w:color w:val="000000"/>
                <w:sz w:val="24"/>
              </w:rPr>
            </w:pPr>
            <w:r w:rsidRPr="009D3B65">
              <w:rPr>
                <w:rFonts w:ascii="Times New Roman" w:eastAsia="Times New Roman" w:hAnsi="Times New Roman"/>
                <w:color w:val="000000"/>
                <w:sz w:val="24"/>
              </w:rPr>
              <w:t xml:space="preserve">Или </w:t>
            </w:r>
            <w:r w:rsidRPr="009D3B65">
              <w:rPr>
                <w:rFonts w:ascii="Times New Roman" w:eastAsia="Times New Roman" w:hAnsi="Times New Roman"/>
                <w:color w:val="000000"/>
                <w:sz w:val="24"/>
              </w:rPr>
              <w:tab/>
            </w:r>
            <w:r w:rsidRPr="009D3B65">
              <w:rPr>
                <w:rFonts w:ascii="Times New Roman" w:eastAsia="Times New Roman" w:hAnsi="Times New Roman"/>
                <w:b/>
                <w:color w:val="000000"/>
                <w:sz w:val="24"/>
              </w:rPr>
              <w:t>0</w:t>
            </w:r>
            <w:r w:rsidRPr="009D3B65">
              <w:rPr>
                <w:rFonts w:ascii="Times New Roman" w:eastAsia="Times New Roman" w:hAnsi="Times New Roman"/>
                <w:color w:val="000000"/>
                <w:sz w:val="24"/>
              </w:rPr>
              <w:t xml:space="preserve">орф. </w:t>
            </w:r>
            <w:r w:rsidRPr="009D3B65">
              <w:rPr>
                <w:rFonts w:ascii="Times New Roman" w:eastAsia="Times New Roman" w:hAnsi="Times New Roman"/>
                <w:color w:val="000000"/>
                <w:sz w:val="24"/>
              </w:rPr>
              <w:tab/>
              <w:t xml:space="preserve">– </w:t>
            </w:r>
            <w:r w:rsidRPr="009D3B65">
              <w:rPr>
                <w:rFonts w:ascii="Times New Roman" w:eastAsia="Times New Roman" w:hAnsi="Times New Roman"/>
                <w:color w:val="000000"/>
                <w:sz w:val="24"/>
              </w:rPr>
              <w:tab/>
            </w:r>
            <w:r w:rsidRPr="009D3B65">
              <w:rPr>
                <w:rFonts w:ascii="Times New Roman" w:eastAsia="Times New Roman" w:hAnsi="Times New Roman"/>
                <w:b/>
                <w:color w:val="000000"/>
                <w:sz w:val="24"/>
              </w:rPr>
              <w:t>4</w:t>
            </w:r>
            <w:r w:rsidRPr="009D3B65">
              <w:rPr>
                <w:rFonts w:ascii="Times New Roman" w:eastAsia="Times New Roman" w:hAnsi="Times New Roman"/>
                <w:color w:val="000000"/>
                <w:sz w:val="24"/>
              </w:rPr>
              <w:t xml:space="preserve"> пункт. </w:t>
            </w:r>
          </w:p>
          <w:p w:rsidR="00650493" w:rsidRPr="009D3B65" w:rsidRDefault="00650493" w:rsidP="00780CDB">
            <w:pPr>
              <w:spacing w:after="0" w:line="256" w:lineRule="auto"/>
              <w:ind w:left="106" w:right="108"/>
              <w:rPr>
                <w:rFonts w:ascii="Times New Roman" w:eastAsia="Times New Roman" w:hAnsi="Times New Roman"/>
                <w:color w:val="000000"/>
                <w:sz w:val="24"/>
              </w:rPr>
            </w:pPr>
            <w:r w:rsidRPr="009D3B65">
              <w:rPr>
                <w:rFonts w:ascii="Times New Roman" w:eastAsia="Times New Roman" w:hAnsi="Times New Roman"/>
                <w:color w:val="000000"/>
                <w:sz w:val="24"/>
              </w:rPr>
              <w:t xml:space="preserve">*при  3  орф. ошибках,  если  среди   них есть однотипные. </w:t>
            </w:r>
          </w:p>
        </w:tc>
        <w:tc>
          <w:tcPr>
            <w:tcW w:w="213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3" w:line="256" w:lineRule="auto"/>
              <w:ind w:left="108"/>
              <w:rPr>
                <w:rFonts w:ascii="Times New Roman" w:eastAsia="Times New Roman" w:hAnsi="Times New Roman"/>
                <w:color w:val="000000"/>
                <w:sz w:val="24"/>
              </w:rPr>
            </w:pPr>
            <w:r w:rsidRPr="009D3B65">
              <w:rPr>
                <w:rFonts w:ascii="Times New Roman" w:eastAsia="Times New Roman" w:hAnsi="Times New Roman"/>
                <w:b/>
                <w:color w:val="000000"/>
                <w:sz w:val="24"/>
              </w:rPr>
              <w:t>4</w:t>
            </w:r>
            <w:r w:rsidRPr="009D3B65">
              <w:rPr>
                <w:rFonts w:ascii="Times New Roman" w:eastAsia="Times New Roman" w:hAnsi="Times New Roman"/>
                <w:color w:val="000000"/>
                <w:sz w:val="24"/>
              </w:rPr>
              <w:t xml:space="preserve">орф. - </w:t>
            </w:r>
            <w:r w:rsidRPr="009D3B65">
              <w:rPr>
                <w:rFonts w:ascii="Times New Roman" w:eastAsia="Times New Roman" w:hAnsi="Times New Roman"/>
                <w:b/>
                <w:color w:val="000000"/>
                <w:sz w:val="24"/>
              </w:rPr>
              <w:t>4</w:t>
            </w:r>
            <w:r w:rsidRPr="009D3B65">
              <w:rPr>
                <w:rFonts w:ascii="Times New Roman" w:eastAsia="Times New Roman" w:hAnsi="Times New Roman"/>
                <w:color w:val="000000"/>
                <w:sz w:val="24"/>
              </w:rPr>
              <w:t xml:space="preserve"> пункт. </w:t>
            </w:r>
          </w:p>
          <w:p w:rsidR="00650493" w:rsidRPr="009D3B65" w:rsidRDefault="00650493" w:rsidP="00780CDB">
            <w:pPr>
              <w:spacing w:after="0" w:line="268" w:lineRule="auto"/>
              <w:ind w:left="108" w:right="106"/>
              <w:rPr>
                <w:rFonts w:ascii="Times New Roman" w:eastAsia="Times New Roman" w:hAnsi="Times New Roman"/>
                <w:color w:val="000000"/>
                <w:sz w:val="24"/>
              </w:rPr>
            </w:pPr>
            <w:r w:rsidRPr="009D3B65">
              <w:rPr>
                <w:rFonts w:ascii="Times New Roman" w:eastAsia="Times New Roman" w:hAnsi="Times New Roman"/>
                <w:color w:val="000000"/>
                <w:sz w:val="24"/>
              </w:rPr>
              <w:t xml:space="preserve">Или </w:t>
            </w:r>
            <w:r w:rsidRPr="009D3B65">
              <w:rPr>
                <w:rFonts w:ascii="Times New Roman" w:eastAsia="Times New Roman" w:hAnsi="Times New Roman"/>
                <w:b/>
                <w:color w:val="000000"/>
                <w:sz w:val="24"/>
              </w:rPr>
              <w:t>3</w:t>
            </w:r>
            <w:r w:rsidRPr="009D3B65">
              <w:rPr>
                <w:rFonts w:ascii="Times New Roman" w:eastAsia="Times New Roman" w:hAnsi="Times New Roman"/>
                <w:color w:val="000000"/>
                <w:sz w:val="24"/>
              </w:rPr>
              <w:t xml:space="preserve">орф. -  </w:t>
            </w:r>
            <w:r w:rsidRPr="009D3B65">
              <w:rPr>
                <w:rFonts w:ascii="Times New Roman" w:eastAsia="Times New Roman" w:hAnsi="Times New Roman"/>
                <w:b/>
                <w:color w:val="000000"/>
                <w:sz w:val="24"/>
              </w:rPr>
              <w:t>5</w:t>
            </w:r>
            <w:r w:rsidRPr="009D3B65">
              <w:rPr>
                <w:rFonts w:ascii="Times New Roman" w:eastAsia="Times New Roman" w:hAnsi="Times New Roman"/>
                <w:color w:val="000000"/>
                <w:sz w:val="24"/>
              </w:rPr>
              <w:t xml:space="preserve"> пункт. или </w:t>
            </w:r>
            <w:r w:rsidRPr="009D3B65">
              <w:rPr>
                <w:rFonts w:ascii="Times New Roman" w:eastAsia="Times New Roman" w:hAnsi="Times New Roman"/>
                <w:b/>
                <w:color w:val="000000"/>
                <w:sz w:val="24"/>
              </w:rPr>
              <w:t>0</w:t>
            </w:r>
            <w:r w:rsidRPr="009D3B65">
              <w:rPr>
                <w:rFonts w:ascii="Times New Roman" w:eastAsia="Times New Roman" w:hAnsi="Times New Roman"/>
                <w:color w:val="000000"/>
                <w:sz w:val="24"/>
              </w:rPr>
              <w:t xml:space="preserve">орф. - </w:t>
            </w:r>
            <w:r w:rsidRPr="009D3B65">
              <w:rPr>
                <w:rFonts w:ascii="Times New Roman" w:eastAsia="Times New Roman" w:hAnsi="Times New Roman"/>
                <w:b/>
                <w:color w:val="000000"/>
                <w:sz w:val="24"/>
              </w:rPr>
              <w:t>7</w:t>
            </w:r>
            <w:r w:rsidRPr="009D3B65">
              <w:rPr>
                <w:rFonts w:ascii="Times New Roman" w:eastAsia="Times New Roman" w:hAnsi="Times New Roman"/>
                <w:color w:val="000000"/>
                <w:sz w:val="24"/>
              </w:rPr>
              <w:t xml:space="preserve"> пункт. </w:t>
            </w:r>
          </w:p>
          <w:p w:rsidR="00650493" w:rsidRPr="009D3B65" w:rsidRDefault="00650493" w:rsidP="00780CDB">
            <w:pPr>
              <w:spacing w:after="0" w:line="259" w:lineRule="auto"/>
              <w:ind w:left="108"/>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w:t>
            </w:r>
            <w:r w:rsidRPr="009D3B65">
              <w:rPr>
                <w:rFonts w:ascii="Times New Roman" w:eastAsia="Times New Roman" w:hAnsi="Times New Roman"/>
                <w:color w:val="000000"/>
                <w:sz w:val="24"/>
              </w:rPr>
              <w:tab/>
              <w:t xml:space="preserve">5 </w:t>
            </w:r>
            <w:r w:rsidRPr="009D3B65">
              <w:rPr>
                <w:rFonts w:ascii="Times New Roman" w:eastAsia="Times New Roman" w:hAnsi="Times New Roman"/>
                <w:color w:val="000000"/>
                <w:sz w:val="24"/>
              </w:rPr>
              <w:tab/>
              <w:t xml:space="preserve">классе допуск.при 5 орф. и 4 пункт.  </w:t>
            </w:r>
          </w:p>
          <w:p w:rsidR="00650493" w:rsidRPr="009D3B65" w:rsidRDefault="00650493" w:rsidP="00780CDB">
            <w:pPr>
              <w:spacing w:after="0" w:line="237" w:lineRule="auto"/>
              <w:ind w:left="108" w:right="105"/>
              <w:rPr>
                <w:rFonts w:ascii="Times New Roman" w:eastAsia="Times New Roman" w:hAnsi="Times New Roman"/>
                <w:color w:val="000000"/>
                <w:sz w:val="24"/>
              </w:rPr>
            </w:pPr>
            <w:r w:rsidRPr="009D3B65">
              <w:rPr>
                <w:rFonts w:ascii="Times New Roman" w:eastAsia="Times New Roman" w:hAnsi="Times New Roman"/>
                <w:color w:val="000000"/>
                <w:sz w:val="24"/>
              </w:rPr>
              <w:t xml:space="preserve">*при 6 орф. и 6 пункт., если среди тех и других </w:t>
            </w:r>
          </w:p>
          <w:p w:rsidR="00650493" w:rsidRPr="009D3B65" w:rsidRDefault="00650493" w:rsidP="00780CDB">
            <w:pPr>
              <w:spacing w:after="0" w:line="256" w:lineRule="auto"/>
              <w:ind w:left="108"/>
              <w:rPr>
                <w:rFonts w:ascii="Times New Roman" w:eastAsia="Times New Roman" w:hAnsi="Times New Roman"/>
                <w:color w:val="000000"/>
                <w:sz w:val="24"/>
              </w:rPr>
            </w:pPr>
            <w:r w:rsidRPr="009D3B65">
              <w:rPr>
                <w:rFonts w:ascii="Times New Roman" w:eastAsia="Times New Roman" w:hAnsi="Times New Roman"/>
                <w:color w:val="000000"/>
                <w:sz w:val="24"/>
              </w:rPr>
              <w:t xml:space="preserve">имеются  </w:t>
            </w:r>
          </w:p>
          <w:p w:rsidR="00650493" w:rsidRPr="009D3B65" w:rsidRDefault="00650493" w:rsidP="00780CDB">
            <w:pPr>
              <w:spacing w:after="0" w:line="256" w:lineRule="auto"/>
              <w:ind w:left="108"/>
              <w:rPr>
                <w:rFonts w:ascii="Times New Roman" w:eastAsia="Times New Roman" w:hAnsi="Times New Roman"/>
                <w:color w:val="000000"/>
                <w:sz w:val="24"/>
              </w:rPr>
            </w:pPr>
            <w:r w:rsidRPr="009D3B65">
              <w:rPr>
                <w:rFonts w:ascii="Times New Roman" w:eastAsia="Times New Roman" w:hAnsi="Times New Roman"/>
                <w:color w:val="000000"/>
                <w:sz w:val="24"/>
              </w:rPr>
              <w:t>однотипные и негрубые ошибки.</w:t>
            </w:r>
            <w:r w:rsidRPr="009D3B65">
              <w:rPr>
                <w:rFonts w:ascii="Arial" w:eastAsia="Arial" w:hAnsi="Arial" w:cs="Arial"/>
                <w:color w:val="000000"/>
                <w:sz w:val="24"/>
              </w:rPr>
              <w:t xml:space="preserve"> </w:t>
            </w:r>
          </w:p>
        </w:tc>
        <w:tc>
          <w:tcPr>
            <w:tcW w:w="203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19" w:line="256" w:lineRule="auto"/>
              <w:ind w:left="67"/>
              <w:rPr>
                <w:rFonts w:ascii="Times New Roman" w:eastAsia="Times New Roman" w:hAnsi="Times New Roman"/>
                <w:color w:val="000000"/>
                <w:sz w:val="24"/>
              </w:rPr>
            </w:pPr>
            <w:r w:rsidRPr="009D3B65">
              <w:rPr>
                <w:rFonts w:ascii="Times New Roman" w:eastAsia="Times New Roman" w:hAnsi="Times New Roman"/>
                <w:b/>
                <w:color w:val="000000"/>
                <w:sz w:val="24"/>
              </w:rPr>
              <w:t>7</w:t>
            </w:r>
            <w:r w:rsidRPr="009D3B65">
              <w:rPr>
                <w:rFonts w:ascii="Times New Roman" w:eastAsia="Times New Roman" w:hAnsi="Times New Roman"/>
                <w:color w:val="000000"/>
                <w:sz w:val="24"/>
              </w:rPr>
              <w:t xml:space="preserve">орф.- </w:t>
            </w:r>
            <w:r w:rsidRPr="009D3B65">
              <w:rPr>
                <w:rFonts w:ascii="Times New Roman" w:eastAsia="Times New Roman" w:hAnsi="Times New Roman"/>
                <w:b/>
                <w:color w:val="000000"/>
                <w:sz w:val="24"/>
              </w:rPr>
              <w:t>7</w:t>
            </w:r>
            <w:r w:rsidRPr="009D3B65">
              <w:rPr>
                <w:rFonts w:ascii="Times New Roman" w:eastAsia="Times New Roman" w:hAnsi="Times New Roman"/>
                <w:color w:val="000000"/>
                <w:sz w:val="24"/>
              </w:rPr>
              <w:t xml:space="preserve"> пункт. </w:t>
            </w:r>
          </w:p>
          <w:p w:rsidR="00650493" w:rsidRPr="009D3B65" w:rsidRDefault="00650493" w:rsidP="00780CDB">
            <w:pPr>
              <w:spacing w:after="10" w:line="256" w:lineRule="auto"/>
              <w:ind w:left="67"/>
              <w:rPr>
                <w:rFonts w:ascii="Times New Roman" w:eastAsia="Times New Roman" w:hAnsi="Times New Roman"/>
                <w:color w:val="000000"/>
                <w:sz w:val="24"/>
              </w:rPr>
            </w:pPr>
            <w:r w:rsidRPr="009D3B65">
              <w:rPr>
                <w:rFonts w:ascii="Times New Roman" w:eastAsia="Times New Roman" w:hAnsi="Times New Roman"/>
                <w:color w:val="000000"/>
                <w:sz w:val="24"/>
              </w:rPr>
              <w:t>или</w:t>
            </w:r>
            <w:r w:rsidRPr="009D3B65">
              <w:rPr>
                <w:rFonts w:ascii="Arial" w:eastAsia="Arial" w:hAnsi="Arial" w:cs="Arial"/>
                <w:color w:val="000000"/>
                <w:sz w:val="24"/>
              </w:rPr>
              <w:t xml:space="preserve"> </w:t>
            </w:r>
          </w:p>
          <w:p w:rsidR="00650493" w:rsidRPr="009D3B65" w:rsidRDefault="00650493" w:rsidP="00780CDB">
            <w:pPr>
              <w:spacing w:after="17" w:line="256" w:lineRule="auto"/>
              <w:ind w:left="67"/>
              <w:rPr>
                <w:rFonts w:ascii="Times New Roman" w:eastAsia="Times New Roman" w:hAnsi="Times New Roman"/>
                <w:color w:val="000000"/>
                <w:sz w:val="24"/>
              </w:rPr>
            </w:pPr>
            <w:r w:rsidRPr="009D3B65">
              <w:rPr>
                <w:rFonts w:ascii="Times New Roman" w:eastAsia="Times New Roman" w:hAnsi="Times New Roman"/>
                <w:b/>
                <w:color w:val="000000"/>
                <w:sz w:val="24"/>
              </w:rPr>
              <w:t>6</w:t>
            </w:r>
            <w:r w:rsidRPr="009D3B65">
              <w:rPr>
                <w:rFonts w:ascii="Times New Roman" w:eastAsia="Times New Roman" w:hAnsi="Times New Roman"/>
                <w:color w:val="000000"/>
                <w:sz w:val="24"/>
              </w:rPr>
              <w:t xml:space="preserve">орф. - </w:t>
            </w:r>
            <w:r w:rsidRPr="009D3B65">
              <w:rPr>
                <w:rFonts w:ascii="Times New Roman" w:eastAsia="Times New Roman" w:hAnsi="Times New Roman"/>
                <w:b/>
                <w:color w:val="000000"/>
                <w:sz w:val="24"/>
              </w:rPr>
              <w:t>8</w:t>
            </w:r>
            <w:r w:rsidRPr="009D3B65">
              <w:rPr>
                <w:rFonts w:ascii="Times New Roman" w:eastAsia="Times New Roman" w:hAnsi="Times New Roman"/>
                <w:color w:val="000000"/>
                <w:sz w:val="24"/>
              </w:rPr>
              <w:t xml:space="preserve"> пункт. </w:t>
            </w:r>
          </w:p>
          <w:p w:rsidR="00650493" w:rsidRPr="009D3B65" w:rsidRDefault="00650493" w:rsidP="00780CDB">
            <w:pPr>
              <w:spacing w:after="7" w:line="256" w:lineRule="auto"/>
              <w:ind w:left="67"/>
              <w:rPr>
                <w:rFonts w:ascii="Times New Roman" w:eastAsia="Times New Roman" w:hAnsi="Times New Roman"/>
                <w:color w:val="000000"/>
                <w:sz w:val="24"/>
              </w:rPr>
            </w:pPr>
            <w:r w:rsidRPr="009D3B65">
              <w:rPr>
                <w:rFonts w:ascii="Times New Roman" w:eastAsia="Times New Roman" w:hAnsi="Times New Roman"/>
                <w:color w:val="000000"/>
                <w:sz w:val="24"/>
              </w:rPr>
              <w:t xml:space="preserve">или </w:t>
            </w:r>
          </w:p>
          <w:p w:rsidR="00650493" w:rsidRPr="009D3B65" w:rsidRDefault="00650493" w:rsidP="00780CDB">
            <w:pPr>
              <w:spacing w:after="17" w:line="256" w:lineRule="auto"/>
              <w:ind w:left="67"/>
              <w:rPr>
                <w:rFonts w:ascii="Times New Roman" w:eastAsia="Times New Roman" w:hAnsi="Times New Roman"/>
                <w:color w:val="000000"/>
                <w:sz w:val="24"/>
              </w:rPr>
            </w:pPr>
            <w:r w:rsidRPr="009D3B65">
              <w:rPr>
                <w:rFonts w:ascii="Times New Roman" w:eastAsia="Times New Roman" w:hAnsi="Times New Roman"/>
                <w:b/>
                <w:color w:val="000000"/>
                <w:sz w:val="24"/>
              </w:rPr>
              <w:t>5</w:t>
            </w:r>
            <w:r w:rsidRPr="009D3B65">
              <w:rPr>
                <w:rFonts w:ascii="Times New Roman" w:eastAsia="Times New Roman" w:hAnsi="Times New Roman"/>
                <w:color w:val="000000"/>
                <w:sz w:val="24"/>
              </w:rPr>
              <w:t xml:space="preserve">орф.- </w:t>
            </w:r>
            <w:r w:rsidRPr="009D3B65">
              <w:rPr>
                <w:rFonts w:ascii="Times New Roman" w:eastAsia="Times New Roman" w:hAnsi="Times New Roman"/>
                <w:b/>
                <w:color w:val="000000"/>
                <w:sz w:val="24"/>
              </w:rPr>
              <w:t>9</w:t>
            </w:r>
            <w:r w:rsidRPr="009D3B65">
              <w:rPr>
                <w:rFonts w:ascii="Times New Roman" w:eastAsia="Times New Roman" w:hAnsi="Times New Roman"/>
                <w:color w:val="000000"/>
                <w:sz w:val="24"/>
              </w:rPr>
              <w:t xml:space="preserve">  пункт. </w:t>
            </w:r>
          </w:p>
          <w:p w:rsidR="00650493" w:rsidRPr="009D3B65" w:rsidRDefault="00650493" w:rsidP="00780CDB">
            <w:pPr>
              <w:spacing w:after="8" w:line="256" w:lineRule="auto"/>
              <w:ind w:left="67"/>
              <w:rPr>
                <w:rFonts w:ascii="Times New Roman" w:eastAsia="Times New Roman" w:hAnsi="Times New Roman"/>
                <w:color w:val="000000"/>
                <w:sz w:val="24"/>
              </w:rPr>
            </w:pPr>
            <w:r w:rsidRPr="009D3B65">
              <w:rPr>
                <w:rFonts w:ascii="Times New Roman" w:eastAsia="Times New Roman" w:hAnsi="Times New Roman"/>
                <w:color w:val="000000"/>
                <w:sz w:val="24"/>
              </w:rPr>
              <w:t xml:space="preserve">или </w:t>
            </w:r>
          </w:p>
          <w:p w:rsidR="00650493" w:rsidRPr="009D3B65" w:rsidRDefault="00650493" w:rsidP="00780CDB">
            <w:pPr>
              <w:spacing w:after="0" w:line="256" w:lineRule="auto"/>
              <w:ind w:left="67"/>
              <w:rPr>
                <w:rFonts w:ascii="Times New Roman" w:eastAsia="Times New Roman" w:hAnsi="Times New Roman"/>
                <w:color w:val="000000"/>
                <w:sz w:val="24"/>
                <w:lang w:val="en-US"/>
              </w:rPr>
            </w:pPr>
            <w:r w:rsidRPr="009D3B65">
              <w:rPr>
                <w:rFonts w:ascii="Times New Roman" w:eastAsia="Times New Roman" w:hAnsi="Times New Roman"/>
                <w:b/>
                <w:color w:val="000000"/>
                <w:sz w:val="24"/>
              </w:rPr>
              <w:t>8</w:t>
            </w:r>
            <w:r w:rsidRPr="009D3B65">
              <w:rPr>
                <w:rFonts w:ascii="Times New Roman" w:eastAsia="Times New Roman" w:hAnsi="Times New Roman"/>
                <w:color w:val="000000"/>
                <w:sz w:val="24"/>
              </w:rPr>
              <w:t xml:space="preserve">орф.- </w:t>
            </w:r>
            <w:r w:rsidRPr="009D3B65">
              <w:rPr>
                <w:rFonts w:ascii="Times New Roman" w:eastAsia="Times New Roman" w:hAnsi="Times New Roman"/>
                <w:b/>
                <w:color w:val="000000"/>
                <w:sz w:val="24"/>
                <w:lang w:val="en-US"/>
              </w:rPr>
              <w:t>6</w:t>
            </w:r>
            <w:r w:rsidRPr="009D3B65">
              <w:rPr>
                <w:rFonts w:ascii="Times New Roman" w:eastAsia="Times New Roman" w:hAnsi="Times New Roman"/>
                <w:color w:val="000000"/>
                <w:sz w:val="24"/>
                <w:lang w:val="en-US"/>
              </w:rPr>
              <w:t xml:space="preserve"> пункт. </w:t>
            </w:r>
          </w:p>
        </w:tc>
      </w:tr>
      <w:tr w:rsidR="00650493" w:rsidRPr="009D3B65" w:rsidTr="00780CDB">
        <w:trPr>
          <w:trHeight w:val="355"/>
        </w:trPr>
        <w:tc>
          <w:tcPr>
            <w:tcW w:w="61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Словарный </w:t>
            </w:r>
          </w:p>
        </w:tc>
        <w:tc>
          <w:tcPr>
            <w:tcW w:w="2009"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218"/>
              <w:jc w:val="right"/>
              <w:rPr>
                <w:rFonts w:ascii="Times New Roman" w:eastAsia="Times New Roman" w:hAnsi="Times New Roman"/>
                <w:color w:val="000000"/>
                <w:sz w:val="24"/>
                <w:lang w:val="en-US"/>
              </w:rPr>
            </w:pPr>
            <w:r w:rsidRPr="009D3B65">
              <w:rPr>
                <w:rFonts w:ascii="Times New Roman" w:eastAsia="Times New Roman" w:hAnsi="Times New Roman"/>
                <w:b/>
                <w:color w:val="000000"/>
                <w:sz w:val="24"/>
                <w:lang w:val="en-US"/>
              </w:rPr>
              <w:t>0</w:t>
            </w:r>
            <w:r w:rsidRPr="009D3B65">
              <w:rPr>
                <w:rFonts w:ascii="Times New Roman" w:eastAsia="Times New Roman" w:hAnsi="Times New Roman"/>
                <w:color w:val="000000"/>
                <w:sz w:val="24"/>
                <w:lang w:val="en-US"/>
              </w:rPr>
              <w:t xml:space="preserve"> ошибок </w:t>
            </w:r>
          </w:p>
        </w:tc>
        <w:tc>
          <w:tcPr>
            <w:tcW w:w="225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814"/>
              <w:rPr>
                <w:rFonts w:ascii="Times New Roman" w:eastAsia="Times New Roman" w:hAnsi="Times New Roman"/>
                <w:color w:val="000000"/>
                <w:sz w:val="24"/>
                <w:lang w:val="en-US"/>
              </w:rPr>
            </w:pPr>
            <w:r w:rsidRPr="009D3B65">
              <w:rPr>
                <w:rFonts w:ascii="Times New Roman" w:eastAsia="Times New Roman" w:hAnsi="Times New Roman"/>
                <w:b/>
                <w:color w:val="000000"/>
                <w:sz w:val="24"/>
                <w:lang w:val="en-US"/>
              </w:rPr>
              <w:t>1-2</w:t>
            </w:r>
            <w:r w:rsidRPr="009D3B65">
              <w:rPr>
                <w:rFonts w:ascii="Times New Roman" w:eastAsia="Times New Roman" w:hAnsi="Times New Roman"/>
                <w:color w:val="000000"/>
                <w:sz w:val="24"/>
                <w:lang w:val="en-US"/>
              </w:rPr>
              <w:t xml:space="preserve"> ошибки </w:t>
            </w:r>
          </w:p>
        </w:tc>
        <w:tc>
          <w:tcPr>
            <w:tcW w:w="213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134"/>
              <w:jc w:val="right"/>
              <w:rPr>
                <w:rFonts w:ascii="Times New Roman" w:eastAsia="Times New Roman" w:hAnsi="Times New Roman"/>
                <w:color w:val="000000"/>
                <w:sz w:val="24"/>
                <w:lang w:val="en-US"/>
              </w:rPr>
            </w:pPr>
            <w:r w:rsidRPr="009D3B65">
              <w:rPr>
                <w:rFonts w:ascii="Times New Roman" w:eastAsia="Times New Roman" w:hAnsi="Times New Roman"/>
                <w:b/>
                <w:color w:val="000000"/>
                <w:sz w:val="24"/>
                <w:lang w:val="en-US"/>
              </w:rPr>
              <w:t>3-4</w:t>
            </w:r>
            <w:r w:rsidRPr="009D3B65">
              <w:rPr>
                <w:rFonts w:ascii="Times New Roman" w:eastAsia="Times New Roman" w:hAnsi="Times New Roman"/>
                <w:color w:val="000000"/>
                <w:sz w:val="24"/>
                <w:lang w:val="en-US"/>
              </w:rPr>
              <w:t xml:space="preserve"> ошибки </w:t>
            </w:r>
          </w:p>
        </w:tc>
        <w:tc>
          <w:tcPr>
            <w:tcW w:w="203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106"/>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до </w:t>
            </w:r>
            <w:r w:rsidRPr="009D3B65">
              <w:rPr>
                <w:rFonts w:ascii="Times New Roman" w:eastAsia="Times New Roman" w:hAnsi="Times New Roman"/>
                <w:b/>
                <w:color w:val="000000"/>
                <w:sz w:val="24"/>
                <w:lang w:val="en-US"/>
              </w:rPr>
              <w:t>7</w:t>
            </w:r>
            <w:r w:rsidRPr="009D3B65">
              <w:rPr>
                <w:rFonts w:ascii="Times New Roman" w:eastAsia="Times New Roman" w:hAnsi="Times New Roman"/>
                <w:color w:val="000000"/>
                <w:sz w:val="24"/>
                <w:lang w:val="en-US"/>
              </w:rPr>
              <w:t xml:space="preserve"> ошибок </w:t>
            </w:r>
          </w:p>
        </w:tc>
      </w:tr>
    </w:tbl>
    <w:p w:rsidR="00650493" w:rsidRPr="009D3B65" w:rsidRDefault="00650493" w:rsidP="00EE42D2">
      <w:pPr>
        <w:spacing w:after="0" w:line="240" w:lineRule="auto"/>
        <w:ind w:left="564" w:right="1262" w:hanging="10"/>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При большем количестве ошибок диктант оценивается баллом «1» </w:t>
      </w:r>
      <w:r w:rsidRPr="009D3B65">
        <w:rPr>
          <w:rFonts w:ascii="Times New Roman" w:eastAsia="Times New Roman" w:hAnsi="Times New Roman"/>
          <w:i/>
          <w:color w:val="000000"/>
          <w:sz w:val="24"/>
        </w:rPr>
        <w:t xml:space="preserve">Примечание.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При </w:t>
      </w:r>
      <w:r w:rsidRPr="009D3B65">
        <w:rPr>
          <w:rFonts w:ascii="Times New Roman" w:eastAsia="Times New Roman" w:hAnsi="Times New Roman"/>
          <w:color w:val="000000"/>
          <w:sz w:val="24"/>
        </w:rPr>
        <w:tab/>
        <w:t xml:space="preserve">оценке </w:t>
      </w:r>
      <w:r w:rsidRPr="009D3B65">
        <w:rPr>
          <w:rFonts w:ascii="Times New Roman" w:eastAsia="Times New Roman" w:hAnsi="Times New Roman"/>
          <w:color w:val="000000"/>
          <w:sz w:val="24"/>
        </w:rPr>
        <w:tab/>
        <w:t xml:space="preserve">диктанта </w:t>
      </w:r>
      <w:r w:rsidRPr="009D3B65">
        <w:rPr>
          <w:rFonts w:ascii="Times New Roman" w:eastAsia="Times New Roman" w:hAnsi="Times New Roman"/>
          <w:color w:val="000000"/>
          <w:sz w:val="24"/>
        </w:rPr>
        <w:tab/>
        <w:t xml:space="preserve">исправляются, </w:t>
      </w:r>
      <w:r w:rsidRPr="009D3B65">
        <w:rPr>
          <w:rFonts w:ascii="Times New Roman" w:eastAsia="Times New Roman" w:hAnsi="Times New Roman"/>
          <w:color w:val="000000"/>
          <w:sz w:val="24"/>
        </w:rPr>
        <w:tab/>
        <w:t xml:space="preserve">но </w:t>
      </w:r>
      <w:r w:rsidRPr="009D3B65">
        <w:rPr>
          <w:rFonts w:ascii="Times New Roman" w:eastAsia="Times New Roman" w:hAnsi="Times New Roman"/>
          <w:color w:val="000000"/>
          <w:sz w:val="24"/>
        </w:rPr>
        <w:tab/>
        <w:t xml:space="preserve">не </w:t>
      </w:r>
      <w:r w:rsidRPr="009D3B65">
        <w:rPr>
          <w:rFonts w:ascii="Times New Roman" w:eastAsia="Times New Roman" w:hAnsi="Times New Roman"/>
          <w:color w:val="000000"/>
          <w:sz w:val="24"/>
        </w:rPr>
        <w:tab/>
        <w:t xml:space="preserve">учитываются </w:t>
      </w:r>
      <w:r w:rsidRPr="009D3B65">
        <w:rPr>
          <w:rFonts w:ascii="Times New Roman" w:eastAsia="Times New Roman" w:hAnsi="Times New Roman"/>
          <w:color w:val="000000"/>
          <w:sz w:val="24"/>
        </w:rPr>
        <w:tab/>
        <w:t xml:space="preserve">орфографические </w:t>
      </w:r>
      <w:r w:rsidRPr="009D3B65">
        <w:rPr>
          <w:rFonts w:ascii="Times New Roman" w:eastAsia="Times New Roman" w:hAnsi="Times New Roman"/>
          <w:color w:val="000000"/>
          <w:sz w:val="24"/>
        </w:rPr>
        <w:tab/>
        <w:t>и пунктуационные ошибки:</w:t>
      </w:r>
      <w:r w:rsidRPr="009D3B65">
        <w:rPr>
          <w:rFonts w:ascii="Arial" w:eastAsia="Arial" w:hAnsi="Arial" w:cs="Arial"/>
          <w:color w:val="000000"/>
          <w:sz w:val="24"/>
        </w:rPr>
        <w:t xml:space="preserve"> </w:t>
      </w:r>
    </w:p>
    <w:p w:rsidR="00650493" w:rsidRPr="009D3B65" w:rsidRDefault="00650493" w:rsidP="00EE42D2">
      <w:pPr>
        <w:numPr>
          <w:ilvl w:val="0"/>
          <w:numId w:val="231"/>
        </w:numPr>
        <w:spacing w:after="0" w:line="240" w:lineRule="auto"/>
        <w:ind w:right="140" w:firstLine="567"/>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в переносе слов;</w:t>
      </w:r>
      <w:r w:rsidRPr="009D3B65">
        <w:rPr>
          <w:rFonts w:ascii="Arial" w:eastAsia="Arial" w:hAnsi="Arial" w:cs="Arial"/>
          <w:color w:val="000000"/>
          <w:sz w:val="24"/>
          <w:lang w:val="en-US"/>
        </w:rPr>
        <w:t xml:space="preserve"> </w:t>
      </w:r>
    </w:p>
    <w:p w:rsidR="00650493" w:rsidRPr="009D3B65" w:rsidRDefault="00650493" w:rsidP="00EE42D2">
      <w:pPr>
        <w:numPr>
          <w:ilvl w:val="0"/>
          <w:numId w:val="231"/>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на правила, которые не включены в школьную программу;</w:t>
      </w:r>
      <w:r w:rsidRPr="009D3B65">
        <w:rPr>
          <w:rFonts w:ascii="Arial" w:eastAsia="Arial" w:hAnsi="Arial" w:cs="Arial"/>
          <w:color w:val="000000"/>
          <w:sz w:val="24"/>
        </w:rPr>
        <w:t xml:space="preserve"> </w:t>
      </w:r>
    </w:p>
    <w:p w:rsidR="00650493" w:rsidRPr="009D3B65" w:rsidRDefault="00650493" w:rsidP="00EE42D2">
      <w:pPr>
        <w:numPr>
          <w:ilvl w:val="0"/>
          <w:numId w:val="231"/>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на еще не изученные правила;</w:t>
      </w:r>
      <w:r w:rsidRPr="009D3B65">
        <w:rPr>
          <w:rFonts w:ascii="Arial" w:eastAsia="Arial" w:hAnsi="Arial" w:cs="Arial"/>
          <w:color w:val="000000"/>
          <w:sz w:val="24"/>
        </w:rPr>
        <w:t xml:space="preserve"> </w:t>
      </w:r>
    </w:p>
    <w:p w:rsidR="00650493" w:rsidRPr="009D3B65" w:rsidRDefault="00650493" w:rsidP="00EE42D2">
      <w:pPr>
        <w:numPr>
          <w:ilvl w:val="0"/>
          <w:numId w:val="231"/>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в словах с непроверяемыми написаниями, над которыми не проводилась специальная работа;</w:t>
      </w:r>
      <w:r w:rsidRPr="009D3B65">
        <w:rPr>
          <w:rFonts w:ascii="Arial" w:eastAsia="Arial" w:hAnsi="Arial" w:cs="Arial"/>
          <w:color w:val="000000"/>
          <w:sz w:val="24"/>
        </w:rPr>
        <w:t xml:space="preserve"> </w:t>
      </w:r>
    </w:p>
    <w:p w:rsidR="00650493" w:rsidRPr="009D3B65" w:rsidRDefault="00650493" w:rsidP="00EE42D2">
      <w:pPr>
        <w:numPr>
          <w:ilvl w:val="0"/>
          <w:numId w:val="231"/>
        </w:numPr>
        <w:spacing w:after="0" w:line="240" w:lineRule="auto"/>
        <w:ind w:right="140" w:firstLine="567"/>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в передаче авторской пунктуации.</w:t>
      </w:r>
      <w:r w:rsidRPr="009D3B65">
        <w:rPr>
          <w:rFonts w:ascii="Arial" w:eastAsia="Arial" w:hAnsi="Arial" w:cs="Arial"/>
          <w:color w:val="000000"/>
          <w:sz w:val="24"/>
          <w:lang w:val="en-US"/>
        </w:rPr>
        <w:t xml:space="preserve"> </w:t>
      </w:r>
    </w:p>
    <w:p w:rsidR="00650493" w:rsidRPr="00780CDB" w:rsidRDefault="00650493" w:rsidP="00EE42D2">
      <w:pPr>
        <w:spacing w:after="0" w:line="240" w:lineRule="auto"/>
        <w:ind w:right="140" w:firstLine="567"/>
        <w:contextualSpacing/>
        <w:jc w:val="both"/>
        <w:rPr>
          <w:rFonts w:ascii="Arial" w:eastAsia="Arial" w:hAnsi="Arial" w:cs="Arial"/>
          <w:color w:val="000000"/>
          <w:sz w:val="24"/>
        </w:rPr>
      </w:pPr>
      <w:r w:rsidRPr="009D3B65">
        <w:rPr>
          <w:rFonts w:ascii="Times New Roman" w:eastAsia="Times New Roman" w:hAnsi="Times New Roman"/>
          <w:color w:val="000000"/>
          <w:sz w:val="24"/>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r w:rsidR="00780CDB">
        <w:rPr>
          <w:rFonts w:ascii="Arial" w:eastAsia="Arial" w:hAnsi="Arial" w:cs="Arial"/>
          <w:color w:val="000000"/>
          <w:sz w:val="24"/>
        </w:rPr>
        <w:t xml:space="preserve"> </w:t>
      </w:r>
    </w:p>
    <w:p w:rsidR="00650493" w:rsidRPr="00780CDB" w:rsidRDefault="00650493" w:rsidP="00EE42D2">
      <w:pPr>
        <w:spacing w:after="0" w:line="240" w:lineRule="auto"/>
        <w:ind w:right="140" w:firstLine="567"/>
        <w:contextualSpacing/>
        <w:jc w:val="both"/>
        <w:rPr>
          <w:rFonts w:ascii="Arial" w:eastAsia="Arial" w:hAnsi="Arial" w:cs="Arial"/>
          <w:color w:val="000000"/>
          <w:sz w:val="24"/>
        </w:rPr>
      </w:pPr>
      <w:r w:rsidRPr="009D3B65">
        <w:rPr>
          <w:rFonts w:ascii="Times New Roman" w:eastAsia="Times New Roman" w:hAnsi="Times New Roman"/>
          <w:color w:val="000000"/>
          <w:sz w:val="24"/>
        </w:rPr>
        <w:t xml:space="preserve">При оценке диктантов важно также учитывать характер ошибки. Среди ошибок следует выделять </w:t>
      </w:r>
      <w:r w:rsidRPr="009D3B65">
        <w:rPr>
          <w:rFonts w:ascii="Times New Roman" w:eastAsia="Times New Roman" w:hAnsi="Times New Roman"/>
          <w:b/>
          <w:color w:val="000000"/>
          <w:sz w:val="24"/>
        </w:rPr>
        <w:t>негрубые</w:t>
      </w:r>
      <w:r w:rsidRPr="009D3B65">
        <w:rPr>
          <w:rFonts w:ascii="Times New Roman" w:eastAsia="Times New Roman" w:hAnsi="Times New Roman"/>
          <w:color w:val="000000"/>
          <w:sz w:val="24"/>
        </w:rPr>
        <w:t>, т. е. не имеющие существенного значения для характеристики грамотности. При подсчете ошибок две негрубые считаются за одну.  К негрубым относятся ошибки:</w:t>
      </w:r>
      <w:r w:rsidR="00780CDB">
        <w:rPr>
          <w:rFonts w:ascii="Arial" w:eastAsia="Arial" w:hAnsi="Arial" w:cs="Arial"/>
          <w:color w:val="000000"/>
          <w:sz w:val="24"/>
        </w:rPr>
        <w:t xml:space="preserve"> </w:t>
      </w:r>
    </w:p>
    <w:p w:rsidR="00650493" w:rsidRPr="009D3B65" w:rsidRDefault="00650493" w:rsidP="00EE42D2">
      <w:pPr>
        <w:numPr>
          <w:ilvl w:val="0"/>
          <w:numId w:val="232"/>
        </w:numPr>
        <w:spacing w:after="0" w:line="240" w:lineRule="auto"/>
        <w:ind w:right="140" w:firstLine="567"/>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в исключениях из правил;</w:t>
      </w:r>
      <w:r w:rsidRPr="009D3B65">
        <w:rPr>
          <w:rFonts w:ascii="Arial" w:eastAsia="Arial" w:hAnsi="Arial" w:cs="Arial"/>
          <w:color w:val="000000"/>
          <w:sz w:val="24"/>
          <w:lang w:val="en-US"/>
        </w:rPr>
        <w:t xml:space="preserve"> </w:t>
      </w:r>
    </w:p>
    <w:p w:rsidR="00650493" w:rsidRPr="009D3B65" w:rsidRDefault="00650493" w:rsidP="00EE42D2">
      <w:pPr>
        <w:numPr>
          <w:ilvl w:val="0"/>
          <w:numId w:val="232"/>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в   написании   большой   буквы   в   составных   собственных наименованиях;</w:t>
      </w:r>
      <w:r w:rsidRPr="009D3B65">
        <w:rPr>
          <w:rFonts w:ascii="Arial" w:eastAsia="Arial" w:hAnsi="Arial" w:cs="Arial"/>
          <w:color w:val="000000"/>
          <w:sz w:val="24"/>
        </w:rPr>
        <w:t xml:space="preserve"> </w:t>
      </w:r>
    </w:p>
    <w:p w:rsidR="00650493" w:rsidRPr="009D3B65" w:rsidRDefault="00650493" w:rsidP="00EE42D2">
      <w:pPr>
        <w:numPr>
          <w:ilvl w:val="0"/>
          <w:numId w:val="232"/>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r w:rsidRPr="009D3B65">
        <w:rPr>
          <w:rFonts w:ascii="Arial" w:eastAsia="Arial" w:hAnsi="Arial" w:cs="Arial"/>
          <w:color w:val="000000"/>
          <w:sz w:val="24"/>
        </w:rPr>
        <w:t xml:space="preserve"> </w:t>
      </w:r>
    </w:p>
    <w:p w:rsidR="00650493" w:rsidRPr="009D3B65" w:rsidRDefault="00650493" w:rsidP="00EE42D2">
      <w:pPr>
        <w:numPr>
          <w:ilvl w:val="0"/>
          <w:numId w:val="232"/>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случаях трудного различения </w:t>
      </w:r>
      <w:r w:rsidRPr="009D3B65">
        <w:rPr>
          <w:rFonts w:ascii="Times New Roman" w:eastAsia="Times New Roman" w:hAnsi="Times New Roman"/>
          <w:i/>
          <w:color w:val="000000"/>
          <w:sz w:val="24"/>
        </w:rPr>
        <w:t xml:space="preserve">не </w:t>
      </w:r>
      <w:r w:rsidRPr="009D3B65">
        <w:rPr>
          <w:rFonts w:ascii="Times New Roman" w:eastAsia="Times New Roman" w:hAnsi="Times New Roman"/>
          <w:color w:val="000000"/>
          <w:sz w:val="24"/>
        </w:rPr>
        <w:t xml:space="preserve">и </w:t>
      </w:r>
      <w:r w:rsidRPr="009D3B65">
        <w:rPr>
          <w:rFonts w:ascii="Times New Roman" w:eastAsia="Times New Roman" w:hAnsi="Times New Roman"/>
          <w:i/>
          <w:color w:val="000000"/>
          <w:sz w:val="24"/>
        </w:rPr>
        <w:t>ни(Куда он только не обращался! Куда он ни обращался, никто не мог дать ему ответ. Никто иной не...; не кто иной, как; ничто иное не…, не что иное, как и др.)</w:t>
      </w:r>
      <w:r w:rsidRPr="009D3B65">
        <w:rPr>
          <w:rFonts w:ascii="Times New Roman" w:eastAsia="Times New Roman" w:hAnsi="Times New Roman"/>
          <w:color w:val="000000"/>
          <w:sz w:val="24"/>
        </w:rPr>
        <w:t>;</w:t>
      </w:r>
      <w:r w:rsidRPr="009D3B65">
        <w:rPr>
          <w:rFonts w:ascii="Arial" w:eastAsia="Arial" w:hAnsi="Arial" w:cs="Arial"/>
          <w:color w:val="000000"/>
          <w:sz w:val="24"/>
        </w:rPr>
        <w:t xml:space="preserve"> </w:t>
      </w:r>
    </w:p>
    <w:p w:rsidR="00650493" w:rsidRPr="009D3B65" w:rsidRDefault="00650493" w:rsidP="00EE42D2">
      <w:pPr>
        <w:numPr>
          <w:ilvl w:val="0"/>
          <w:numId w:val="232"/>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в собственных именах нерусского происхождения;</w:t>
      </w:r>
      <w:r w:rsidRPr="009D3B65">
        <w:rPr>
          <w:rFonts w:ascii="Arial" w:eastAsia="Arial" w:hAnsi="Arial" w:cs="Arial"/>
          <w:color w:val="000000"/>
          <w:sz w:val="24"/>
        </w:rPr>
        <w:t xml:space="preserve"> </w:t>
      </w:r>
    </w:p>
    <w:p w:rsidR="00650493" w:rsidRPr="009D3B65" w:rsidRDefault="00650493" w:rsidP="00EE42D2">
      <w:pPr>
        <w:numPr>
          <w:ilvl w:val="0"/>
          <w:numId w:val="232"/>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в  случаях,   когда   вместо  одного  знака   препинания   поставлен другой;</w:t>
      </w:r>
      <w:r w:rsidRPr="009D3B65">
        <w:rPr>
          <w:rFonts w:ascii="Arial" w:eastAsia="Arial" w:hAnsi="Arial" w:cs="Arial"/>
          <w:color w:val="000000"/>
          <w:sz w:val="24"/>
        </w:rPr>
        <w:t xml:space="preserve"> </w:t>
      </w:r>
    </w:p>
    <w:p w:rsidR="00650493" w:rsidRPr="009D3B65" w:rsidRDefault="00650493" w:rsidP="00EE42D2">
      <w:pPr>
        <w:numPr>
          <w:ilvl w:val="0"/>
          <w:numId w:val="232"/>
        </w:num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пропуске одного из сочетающихся знаков препинания или в нарушении их последовательности.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lastRenderedPageBreak/>
        <w:t xml:space="preserve">Необходимо учитывать также </w:t>
      </w:r>
      <w:r w:rsidRPr="009D3B65">
        <w:rPr>
          <w:rFonts w:ascii="Times New Roman" w:eastAsia="Times New Roman" w:hAnsi="Times New Roman"/>
          <w:b/>
          <w:color w:val="000000"/>
          <w:sz w:val="24"/>
        </w:rPr>
        <w:t>повторяемость и однотипность</w:t>
      </w:r>
      <w:r w:rsidRPr="009D3B65">
        <w:rPr>
          <w:rFonts w:ascii="Times New Roman" w:eastAsia="Times New Roman" w:hAnsi="Times New Roman"/>
          <w:color w:val="000000"/>
          <w:sz w:val="24"/>
        </w:rPr>
        <w:t xml:space="preserve"> ошибок. Если ошибка повторяется в одном и том же слове или в корне однокоренных слов, то она считается за одну ошибку.</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Однотипными считаются ошибки на одно правило, если условия выбора правильного написания заключены в грамматических </w:t>
      </w:r>
      <w:r w:rsidRPr="009D3B65">
        <w:rPr>
          <w:rFonts w:ascii="Times New Roman" w:eastAsia="Times New Roman" w:hAnsi="Times New Roman"/>
          <w:i/>
          <w:color w:val="000000"/>
          <w:sz w:val="24"/>
        </w:rPr>
        <w:t>(в армии, в роще; колют, борются)</w:t>
      </w:r>
      <w:r w:rsidRPr="009D3B65">
        <w:rPr>
          <w:rFonts w:ascii="Times New Roman" w:eastAsia="Times New Roman" w:hAnsi="Times New Roman"/>
          <w:color w:val="000000"/>
          <w:sz w:val="24"/>
        </w:rPr>
        <w:t xml:space="preserve"> и фонетических </w:t>
      </w:r>
      <w:r w:rsidRPr="009D3B65">
        <w:rPr>
          <w:rFonts w:ascii="Times New Roman" w:eastAsia="Times New Roman" w:hAnsi="Times New Roman"/>
          <w:i/>
          <w:color w:val="000000"/>
          <w:sz w:val="24"/>
        </w:rPr>
        <w:t>(пирожок, сверчок)</w:t>
      </w:r>
      <w:r w:rsidRPr="009D3B65">
        <w:rPr>
          <w:rFonts w:ascii="Times New Roman" w:eastAsia="Times New Roman" w:hAnsi="Times New Roman"/>
          <w:color w:val="000000"/>
          <w:sz w:val="24"/>
        </w:rPr>
        <w:t xml:space="preserve"> особенностях данного слова.</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9D3B65">
        <w:rPr>
          <w:rFonts w:ascii="Times New Roman" w:eastAsia="Times New Roman" w:hAnsi="Times New Roman"/>
          <w:i/>
          <w:color w:val="000000"/>
          <w:sz w:val="24"/>
        </w:rPr>
        <w:t>(вода — воды, рот — ротик, грустный — грустить, резкий -резок).</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Первые три однотипные ошибки считаются за одну ошибку, каждая   следующая   подобная   ошибка   учитывается   самостоятельно.</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Если в одном непроверяемом слове допущены 2 и более ошибок, то все они считаются за одну ошибку.</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В  комплексной  контрольной  работе, состоящей  из  диктанта  и  дополнительного (фонетического, л</w:t>
      </w:r>
      <w:r w:rsidR="00780CDB">
        <w:rPr>
          <w:rFonts w:ascii="Times New Roman" w:eastAsia="Times New Roman" w:hAnsi="Times New Roman"/>
          <w:color w:val="000000"/>
          <w:sz w:val="24"/>
        </w:rPr>
        <w:t xml:space="preserve">ексического, орфографического, </w:t>
      </w:r>
      <w:r w:rsidRPr="009D3B65">
        <w:rPr>
          <w:rFonts w:ascii="Times New Roman" w:eastAsia="Times New Roman" w:hAnsi="Times New Roman"/>
          <w:color w:val="000000"/>
          <w:sz w:val="24"/>
        </w:rPr>
        <w:t>грамматического) задания, выставляются две оценки (за каждый вид работы).</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При оценке выполнения дополнительных заданий рекомендуется руководствоваться следующим:</w:t>
      </w:r>
      <w:r w:rsidRPr="009D3B65">
        <w:rPr>
          <w:rFonts w:ascii="Arial" w:eastAsia="Arial" w:hAnsi="Arial" w:cs="Arial"/>
          <w:color w:val="000000"/>
          <w:sz w:val="24"/>
        </w:rPr>
        <w:t xml:space="preserve"> </w:t>
      </w:r>
    </w:p>
    <w:p w:rsidR="00650493" w:rsidRPr="009D3B65" w:rsidRDefault="00650493" w:rsidP="00EE42D2">
      <w:pPr>
        <w:spacing w:after="0" w:line="240" w:lineRule="auto"/>
        <w:ind w:left="564" w:right="140" w:hanging="10"/>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Оценка «5» ставится, если ученик выполнил все задания верно.</w:t>
      </w:r>
      <w:r w:rsidRPr="009D3B65">
        <w:rPr>
          <w:rFonts w:ascii="Arial" w:eastAsia="Arial" w:hAnsi="Arial" w:cs="Arial"/>
          <w:color w:val="000000"/>
          <w:sz w:val="24"/>
        </w:rPr>
        <w:t xml:space="preserve"> </w:t>
      </w:r>
    </w:p>
    <w:p w:rsidR="00650493" w:rsidRPr="009D3B65" w:rsidRDefault="00650493" w:rsidP="00EE42D2">
      <w:pPr>
        <w:spacing w:after="0" w:line="240" w:lineRule="auto"/>
        <w:ind w:left="564" w:right="140" w:hanging="10"/>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Оценка «4» ставится, если ученик выполнил правильно не менее 3/4 заданий.</w:t>
      </w:r>
      <w:r w:rsidRPr="009D3B65">
        <w:rPr>
          <w:rFonts w:ascii="Arial" w:eastAsia="Arial" w:hAnsi="Arial" w:cs="Arial"/>
          <w:color w:val="000000"/>
          <w:sz w:val="24"/>
        </w:rPr>
        <w:t xml:space="preserve"> </w:t>
      </w:r>
    </w:p>
    <w:p w:rsidR="00650493" w:rsidRPr="009D3B65" w:rsidRDefault="00650493" w:rsidP="00EE42D2">
      <w:pPr>
        <w:spacing w:after="0" w:line="240" w:lineRule="auto"/>
        <w:ind w:right="140"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Оценка «3» ставится за работу, в которой правильно выполнено не менее половины заданий.</w:t>
      </w:r>
      <w:r w:rsidRPr="009D3B65">
        <w:rPr>
          <w:rFonts w:ascii="Arial" w:eastAsia="Arial" w:hAnsi="Arial" w:cs="Arial"/>
          <w:color w:val="000000"/>
          <w:sz w:val="24"/>
        </w:rPr>
        <w:t xml:space="preserve"> </w:t>
      </w:r>
    </w:p>
    <w:p w:rsidR="00650493" w:rsidRPr="009D3B65" w:rsidRDefault="00650493" w:rsidP="00EE42D2">
      <w:pPr>
        <w:spacing w:after="0" w:line="240" w:lineRule="auto"/>
        <w:ind w:left="564" w:right="140" w:hanging="10"/>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Оценка «2» ставится за работу, в которой не выполнено более половины заданий.</w:t>
      </w:r>
      <w:r w:rsidRPr="009D3B65">
        <w:rPr>
          <w:rFonts w:ascii="Arial" w:eastAsia="Arial" w:hAnsi="Arial" w:cs="Arial"/>
          <w:color w:val="000000"/>
          <w:sz w:val="24"/>
        </w:rPr>
        <w:t xml:space="preserve"> </w:t>
      </w:r>
    </w:p>
    <w:p w:rsidR="00650493" w:rsidRPr="009D3B65" w:rsidRDefault="00650493" w:rsidP="00EE42D2">
      <w:pPr>
        <w:spacing w:after="24" w:line="240" w:lineRule="auto"/>
        <w:ind w:left="567"/>
        <w:rPr>
          <w:rFonts w:ascii="Times New Roman" w:eastAsia="Times New Roman" w:hAnsi="Times New Roman"/>
          <w:color w:val="000000"/>
          <w:sz w:val="24"/>
        </w:rPr>
      </w:pPr>
      <w:r w:rsidRPr="009D3B65">
        <w:rPr>
          <w:rFonts w:ascii="Arial" w:eastAsia="Arial" w:hAnsi="Arial" w:cs="Arial"/>
          <w:color w:val="000000"/>
          <w:sz w:val="24"/>
        </w:rPr>
        <w:t xml:space="preserve"> </w:t>
      </w:r>
      <w:r w:rsidRPr="009D3B65">
        <w:rPr>
          <w:rFonts w:ascii="Times New Roman" w:eastAsia="Times New Roman" w:hAnsi="Times New Roman"/>
          <w:i/>
          <w:color w:val="000000"/>
          <w:sz w:val="24"/>
        </w:rPr>
        <w:t xml:space="preserve">Примечание. </w:t>
      </w:r>
      <w:r w:rsidRPr="009D3B65">
        <w:rPr>
          <w:rFonts w:ascii="Times New Roman" w:eastAsia="Times New Roman" w:hAnsi="Times New Roman"/>
          <w:b/>
          <w:color w:val="000000"/>
          <w:sz w:val="24"/>
        </w:rPr>
        <w:t>Орфографические и пунктуационные ошибки, допущенные при выполнении дополнительных заданий, учитываются при выведении оценки за диктант.</w:t>
      </w:r>
      <w:r w:rsidRPr="009D3B65">
        <w:rPr>
          <w:rFonts w:ascii="Arial" w:eastAsia="Arial" w:hAnsi="Arial" w:cs="Arial"/>
          <w:b/>
          <w:color w:val="000000"/>
          <w:sz w:val="24"/>
        </w:rPr>
        <w:t xml:space="preserve"> </w:t>
      </w:r>
    </w:p>
    <w:p w:rsidR="00650493" w:rsidRPr="009D3B65" w:rsidRDefault="00650493" w:rsidP="00EE42D2">
      <w:pPr>
        <w:spacing w:after="5" w:line="240" w:lineRule="auto"/>
        <w:ind w:left="577" w:hanging="10"/>
        <w:rPr>
          <w:rFonts w:ascii="Times New Roman" w:eastAsia="Times New Roman" w:hAnsi="Times New Roman"/>
          <w:b/>
          <w:color w:val="000000"/>
          <w:sz w:val="24"/>
        </w:rPr>
      </w:pPr>
      <w:r w:rsidRPr="009D3B65">
        <w:rPr>
          <w:rFonts w:ascii="Times New Roman" w:eastAsia="Times New Roman" w:hAnsi="Times New Roman"/>
          <w:b/>
          <w:color w:val="000000"/>
          <w:sz w:val="24"/>
        </w:rPr>
        <w:t xml:space="preserve">Оценка сочинений и изложений </w:t>
      </w:r>
    </w:p>
    <w:p w:rsidR="00650493" w:rsidRPr="009D3B65" w:rsidRDefault="00650493" w:rsidP="00EE42D2">
      <w:pPr>
        <w:spacing w:after="13" w:line="240" w:lineRule="auto"/>
        <w:ind w:right="140" w:firstLine="567"/>
        <w:jc w:val="both"/>
        <w:rPr>
          <w:rFonts w:ascii="Times New Roman" w:eastAsia="Times New Roman" w:hAnsi="Times New Roman"/>
          <w:color w:val="000000"/>
          <w:sz w:val="24"/>
        </w:rPr>
      </w:pPr>
      <w:r w:rsidRPr="009D3B65">
        <w:rPr>
          <w:rFonts w:ascii="Times New Roman" w:eastAsia="Times New Roman" w:hAnsi="Times New Roman"/>
          <w:color w:val="000000"/>
          <w:sz w:val="24"/>
        </w:rPr>
        <w:t>Сочинения и  изложения основные формы проверки умения правильно   и  последовательно  излагать мысли, уровня речевой подготовки учащихся.</w:t>
      </w:r>
      <w:r w:rsidRPr="009D3B65">
        <w:rPr>
          <w:rFonts w:ascii="Arial" w:eastAsia="Arial" w:hAnsi="Arial" w:cs="Arial"/>
          <w:color w:val="000000"/>
          <w:sz w:val="24"/>
        </w:rPr>
        <w:t xml:space="preserve"> </w:t>
      </w:r>
    </w:p>
    <w:p w:rsidR="00650493" w:rsidRPr="009D3B65" w:rsidRDefault="00650493" w:rsidP="00EE42D2">
      <w:pPr>
        <w:spacing w:after="13" w:line="240" w:lineRule="auto"/>
        <w:ind w:left="564" w:right="140" w:hanging="10"/>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Примерный объем текста изложений и сочинений </w:t>
      </w:r>
    </w:p>
    <w:tbl>
      <w:tblPr>
        <w:tblW w:w="8184" w:type="dxa"/>
        <w:tblInd w:w="325" w:type="dxa"/>
        <w:tblLayout w:type="fixed"/>
        <w:tblCellMar>
          <w:top w:w="7" w:type="dxa"/>
          <w:bottom w:w="13" w:type="dxa"/>
          <w:right w:w="115" w:type="dxa"/>
        </w:tblCellMar>
        <w:tblLook w:val="04A0" w:firstRow="1" w:lastRow="0" w:firstColumn="1" w:lastColumn="0" w:noHBand="0" w:noVBand="1"/>
      </w:tblPr>
      <w:tblGrid>
        <w:gridCol w:w="917"/>
        <w:gridCol w:w="4373"/>
        <w:gridCol w:w="2894"/>
      </w:tblGrid>
      <w:tr w:rsidR="00650493" w:rsidRPr="009D3B65" w:rsidTr="00650493">
        <w:trPr>
          <w:trHeight w:val="288"/>
        </w:trPr>
        <w:tc>
          <w:tcPr>
            <w:tcW w:w="917" w:type="dxa"/>
            <w:vMerge w:val="restart"/>
            <w:tcBorders>
              <w:top w:val="single" w:sz="4" w:space="0" w:color="000000"/>
              <w:left w:val="single" w:sz="4" w:space="0" w:color="000000"/>
              <w:right w:val="single" w:sz="4" w:space="0" w:color="000000"/>
            </w:tcBorders>
          </w:tcPr>
          <w:p w:rsidR="00650493" w:rsidRPr="00650493" w:rsidRDefault="00650493" w:rsidP="00650493">
            <w:pPr>
              <w:spacing w:after="0" w:line="256" w:lineRule="auto"/>
              <w:ind w:left="101"/>
              <w:jc w:val="center"/>
              <w:rPr>
                <w:rFonts w:ascii="Times New Roman" w:eastAsia="Times New Roman" w:hAnsi="Times New Roman"/>
                <w:color w:val="000000"/>
                <w:sz w:val="24"/>
              </w:rPr>
            </w:pPr>
            <w:r>
              <w:rPr>
                <w:rFonts w:ascii="Times New Roman" w:eastAsia="Times New Roman" w:hAnsi="Times New Roman"/>
                <w:color w:val="000000"/>
                <w:sz w:val="24"/>
              </w:rPr>
              <w:t>класс</w:t>
            </w:r>
          </w:p>
        </w:tc>
        <w:tc>
          <w:tcPr>
            <w:tcW w:w="4373" w:type="dxa"/>
            <w:tcBorders>
              <w:top w:val="single" w:sz="4" w:space="0" w:color="000000"/>
              <w:left w:val="single" w:sz="4" w:space="0" w:color="000000"/>
              <w:bottom w:val="single" w:sz="4" w:space="0" w:color="000000"/>
              <w:right w:val="nil"/>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Объем текста для </w:t>
            </w:r>
          </w:p>
        </w:tc>
        <w:tc>
          <w:tcPr>
            <w:tcW w:w="2894" w:type="dxa"/>
            <w:tcBorders>
              <w:top w:val="single" w:sz="4" w:space="0" w:color="000000"/>
              <w:left w:val="nil"/>
              <w:bottom w:val="single" w:sz="4" w:space="0" w:color="000000"/>
              <w:right w:val="single" w:sz="4" w:space="0" w:color="000000"/>
            </w:tcBorders>
          </w:tcPr>
          <w:p w:rsidR="00650493" w:rsidRPr="009D3B65" w:rsidRDefault="00650493" w:rsidP="00780CDB">
            <w:pPr>
              <w:spacing w:after="160" w:line="256" w:lineRule="auto"/>
              <w:rPr>
                <w:rFonts w:ascii="Times New Roman" w:eastAsia="Times New Roman" w:hAnsi="Times New Roman"/>
                <w:color w:val="000000"/>
                <w:sz w:val="24"/>
                <w:lang w:val="en-US"/>
              </w:rPr>
            </w:pPr>
          </w:p>
        </w:tc>
      </w:tr>
      <w:tr w:rsidR="00650493" w:rsidRPr="009D3B65" w:rsidTr="00650493">
        <w:trPr>
          <w:trHeight w:val="286"/>
        </w:trPr>
        <w:tc>
          <w:tcPr>
            <w:tcW w:w="917" w:type="dxa"/>
            <w:vMerge/>
            <w:tcBorders>
              <w:left w:val="single" w:sz="4" w:space="0" w:color="000000"/>
              <w:bottom w:val="single" w:sz="4" w:space="0" w:color="000000"/>
              <w:right w:val="single" w:sz="4" w:space="0" w:color="000000"/>
            </w:tcBorders>
          </w:tcPr>
          <w:p w:rsidR="00650493" w:rsidRPr="009D3B65" w:rsidRDefault="00650493" w:rsidP="00780CDB">
            <w:pPr>
              <w:spacing w:after="0" w:line="256" w:lineRule="auto"/>
              <w:ind w:right="81"/>
              <w:jc w:val="center"/>
              <w:rPr>
                <w:rFonts w:ascii="Times New Roman" w:eastAsia="Times New Roman" w:hAnsi="Times New Roman"/>
                <w:color w:val="000000"/>
                <w:sz w:val="24"/>
                <w:lang w:val="en-US"/>
              </w:rPr>
            </w:pPr>
          </w:p>
        </w:tc>
        <w:tc>
          <w:tcPr>
            <w:tcW w:w="437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right="81"/>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подробного изложения</w:t>
            </w:r>
            <w:r w:rsidRPr="009D3B65">
              <w:rPr>
                <w:rFonts w:ascii="Times New Roman" w:eastAsia="Times New Roman" w:hAnsi="Times New Roman"/>
                <w:color w:val="000000"/>
                <w:sz w:val="24"/>
                <w:vertAlign w:val="superscript"/>
                <w:lang w:val="en-US"/>
              </w:rPr>
              <w:t>1</w:t>
            </w:r>
            <w:r w:rsidRPr="009D3B65">
              <w:rPr>
                <w:rFonts w:ascii="Times New Roman" w:eastAsia="Times New Roman" w:hAnsi="Times New Roman"/>
                <w:color w:val="000000"/>
                <w:sz w:val="24"/>
                <w:lang w:val="en-US"/>
              </w:rPr>
              <w:t xml:space="preserve"> </w:t>
            </w:r>
          </w:p>
        </w:tc>
        <w:tc>
          <w:tcPr>
            <w:tcW w:w="289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10"/>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классного сочинения </w:t>
            </w:r>
          </w:p>
        </w:tc>
      </w:tr>
      <w:tr w:rsidR="00650493" w:rsidRPr="009D3B65" w:rsidTr="00650493">
        <w:trPr>
          <w:trHeight w:val="286"/>
        </w:trPr>
        <w:tc>
          <w:tcPr>
            <w:tcW w:w="917" w:type="dxa"/>
            <w:tcBorders>
              <w:top w:val="single" w:sz="4" w:space="0" w:color="000000"/>
              <w:left w:val="single" w:sz="4" w:space="0" w:color="000000"/>
              <w:bottom w:val="single" w:sz="4" w:space="0" w:color="000000"/>
              <w:right w:val="single" w:sz="4" w:space="0" w:color="000000"/>
            </w:tcBorders>
          </w:tcPr>
          <w:p w:rsidR="00650493" w:rsidRPr="00650493" w:rsidRDefault="00650493" w:rsidP="00650493">
            <w:pPr>
              <w:spacing w:after="0" w:line="256" w:lineRule="auto"/>
              <w:ind w:left="101"/>
              <w:jc w:val="center"/>
              <w:rPr>
                <w:rFonts w:ascii="Times New Roman" w:eastAsia="Times New Roman" w:hAnsi="Times New Roman"/>
                <w:color w:val="000000"/>
                <w:sz w:val="24"/>
              </w:rPr>
            </w:pPr>
            <w:r>
              <w:rPr>
                <w:rFonts w:ascii="Times New Roman" w:eastAsia="Times New Roman" w:hAnsi="Times New Roman"/>
                <w:color w:val="000000"/>
                <w:sz w:val="24"/>
              </w:rPr>
              <w:t>5</w:t>
            </w:r>
          </w:p>
        </w:tc>
        <w:tc>
          <w:tcPr>
            <w:tcW w:w="437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100-150 слов </w:t>
            </w:r>
          </w:p>
        </w:tc>
        <w:tc>
          <w:tcPr>
            <w:tcW w:w="289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10"/>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0,5 – 1,0 страницы </w:t>
            </w:r>
          </w:p>
        </w:tc>
      </w:tr>
      <w:tr w:rsidR="00650493" w:rsidRPr="009D3B65" w:rsidTr="00650493">
        <w:trPr>
          <w:trHeight w:val="286"/>
        </w:trPr>
        <w:tc>
          <w:tcPr>
            <w:tcW w:w="917" w:type="dxa"/>
            <w:tcBorders>
              <w:top w:val="single" w:sz="4" w:space="0" w:color="000000"/>
              <w:left w:val="single" w:sz="4" w:space="0" w:color="000000"/>
              <w:bottom w:val="single" w:sz="4" w:space="0" w:color="000000"/>
              <w:right w:val="single" w:sz="4" w:space="0" w:color="000000"/>
            </w:tcBorders>
          </w:tcPr>
          <w:p w:rsidR="00650493" w:rsidRPr="00650493" w:rsidRDefault="00650493" w:rsidP="00650493">
            <w:pPr>
              <w:spacing w:after="0" w:line="256" w:lineRule="auto"/>
              <w:ind w:left="101"/>
              <w:jc w:val="center"/>
              <w:rPr>
                <w:rFonts w:ascii="Times New Roman" w:eastAsia="Times New Roman" w:hAnsi="Times New Roman"/>
                <w:color w:val="000000"/>
                <w:sz w:val="24"/>
              </w:rPr>
            </w:pPr>
            <w:r>
              <w:rPr>
                <w:rFonts w:ascii="Times New Roman" w:eastAsia="Times New Roman" w:hAnsi="Times New Roman"/>
                <w:color w:val="000000"/>
                <w:sz w:val="24"/>
              </w:rPr>
              <w:t>6</w:t>
            </w:r>
          </w:p>
        </w:tc>
        <w:tc>
          <w:tcPr>
            <w:tcW w:w="437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150-200 слов </w:t>
            </w:r>
          </w:p>
        </w:tc>
        <w:tc>
          <w:tcPr>
            <w:tcW w:w="289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10"/>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1,0 – 1,5 страницы </w:t>
            </w:r>
          </w:p>
        </w:tc>
      </w:tr>
      <w:tr w:rsidR="00650493" w:rsidRPr="009D3B65" w:rsidTr="00650493">
        <w:trPr>
          <w:trHeight w:val="286"/>
        </w:trPr>
        <w:tc>
          <w:tcPr>
            <w:tcW w:w="917" w:type="dxa"/>
            <w:tcBorders>
              <w:top w:val="single" w:sz="4" w:space="0" w:color="000000"/>
              <w:left w:val="single" w:sz="4" w:space="0" w:color="000000"/>
              <w:bottom w:val="single" w:sz="4" w:space="0" w:color="000000"/>
              <w:right w:val="single" w:sz="4" w:space="0" w:color="000000"/>
            </w:tcBorders>
          </w:tcPr>
          <w:p w:rsidR="00650493" w:rsidRPr="00650493" w:rsidRDefault="00650493" w:rsidP="00650493">
            <w:pPr>
              <w:spacing w:after="0" w:line="256" w:lineRule="auto"/>
              <w:ind w:left="101"/>
              <w:jc w:val="center"/>
              <w:rPr>
                <w:rFonts w:ascii="Times New Roman" w:eastAsia="Times New Roman" w:hAnsi="Times New Roman"/>
                <w:color w:val="000000"/>
                <w:sz w:val="24"/>
              </w:rPr>
            </w:pPr>
            <w:r>
              <w:rPr>
                <w:rFonts w:ascii="Times New Roman" w:eastAsia="Times New Roman" w:hAnsi="Times New Roman"/>
                <w:color w:val="000000"/>
                <w:sz w:val="24"/>
              </w:rPr>
              <w:t>7</w:t>
            </w:r>
          </w:p>
        </w:tc>
        <w:tc>
          <w:tcPr>
            <w:tcW w:w="437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200-250 слов </w:t>
            </w:r>
          </w:p>
        </w:tc>
        <w:tc>
          <w:tcPr>
            <w:tcW w:w="289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10"/>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1,5 – 2,0 страницы  </w:t>
            </w:r>
          </w:p>
        </w:tc>
      </w:tr>
      <w:tr w:rsidR="00650493" w:rsidRPr="009D3B65" w:rsidTr="00650493">
        <w:trPr>
          <w:trHeight w:val="286"/>
        </w:trPr>
        <w:tc>
          <w:tcPr>
            <w:tcW w:w="917" w:type="dxa"/>
            <w:tcBorders>
              <w:top w:val="single" w:sz="4" w:space="0" w:color="000000"/>
              <w:left w:val="single" w:sz="4" w:space="0" w:color="000000"/>
              <w:bottom w:val="single" w:sz="4" w:space="0" w:color="000000"/>
              <w:right w:val="single" w:sz="4" w:space="0" w:color="000000"/>
            </w:tcBorders>
          </w:tcPr>
          <w:p w:rsidR="00650493" w:rsidRPr="00650493" w:rsidRDefault="00650493" w:rsidP="00650493">
            <w:pPr>
              <w:spacing w:after="0" w:line="256" w:lineRule="auto"/>
              <w:ind w:left="101"/>
              <w:jc w:val="center"/>
              <w:rPr>
                <w:rFonts w:ascii="Times New Roman" w:eastAsia="Times New Roman" w:hAnsi="Times New Roman"/>
                <w:color w:val="000000"/>
                <w:sz w:val="24"/>
              </w:rPr>
            </w:pPr>
            <w:r>
              <w:rPr>
                <w:rFonts w:ascii="Times New Roman" w:eastAsia="Times New Roman" w:hAnsi="Times New Roman"/>
                <w:color w:val="000000"/>
                <w:sz w:val="24"/>
              </w:rPr>
              <w:t>8</w:t>
            </w:r>
          </w:p>
        </w:tc>
        <w:tc>
          <w:tcPr>
            <w:tcW w:w="437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250-350 слов </w:t>
            </w:r>
          </w:p>
        </w:tc>
        <w:tc>
          <w:tcPr>
            <w:tcW w:w="289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10"/>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2,0 – 3,0 страницы </w:t>
            </w:r>
          </w:p>
        </w:tc>
      </w:tr>
      <w:tr w:rsidR="00650493" w:rsidRPr="009D3B65" w:rsidTr="00650493">
        <w:trPr>
          <w:trHeight w:val="288"/>
        </w:trPr>
        <w:tc>
          <w:tcPr>
            <w:tcW w:w="917" w:type="dxa"/>
            <w:tcBorders>
              <w:top w:val="single" w:sz="4" w:space="0" w:color="000000"/>
              <w:left w:val="single" w:sz="4" w:space="0" w:color="000000"/>
              <w:bottom w:val="single" w:sz="4" w:space="0" w:color="000000"/>
              <w:right w:val="single" w:sz="4" w:space="0" w:color="000000"/>
            </w:tcBorders>
          </w:tcPr>
          <w:p w:rsidR="00650493" w:rsidRPr="00650493" w:rsidRDefault="00650493" w:rsidP="00650493">
            <w:pPr>
              <w:spacing w:after="0" w:line="256" w:lineRule="auto"/>
              <w:ind w:left="101"/>
              <w:jc w:val="center"/>
              <w:rPr>
                <w:rFonts w:ascii="Times New Roman" w:eastAsia="Times New Roman" w:hAnsi="Times New Roman"/>
                <w:color w:val="000000"/>
                <w:sz w:val="24"/>
              </w:rPr>
            </w:pPr>
            <w:r>
              <w:rPr>
                <w:rFonts w:ascii="Times New Roman" w:eastAsia="Times New Roman" w:hAnsi="Times New Roman"/>
                <w:color w:val="000000"/>
                <w:sz w:val="24"/>
              </w:rPr>
              <w:t>9</w:t>
            </w:r>
          </w:p>
        </w:tc>
        <w:tc>
          <w:tcPr>
            <w:tcW w:w="437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08"/>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350-450 слов </w:t>
            </w:r>
          </w:p>
        </w:tc>
        <w:tc>
          <w:tcPr>
            <w:tcW w:w="2894"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780CDB">
            <w:pPr>
              <w:spacing w:after="0" w:line="256" w:lineRule="auto"/>
              <w:ind w:left="710"/>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3,0 – 4,0 страницы </w:t>
            </w:r>
          </w:p>
        </w:tc>
      </w:tr>
    </w:tbl>
    <w:p w:rsidR="00650493" w:rsidRPr="00650493" w:rsidRDefault="00650493" w:rsidP="00EE42D2">
      <w:pPr>
        <w:spacing w:after="0"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vertAlign w:val="superscript"/>
        </w:rPr>
        <w:t>1</w:t>
      </w:r>
      <w:r w:rsidRPr="009D3B65">
        <w:rPr>
          <w:rFonts w:ascii="Times New Roman" w:eastAsia="Times New Roman" w:hAnsi="Times New Roman"/>
          <w:color w:val="000000"/>
          <w:sz w:val="24"/>
        </w:rP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w:t>
      </w:r>
      <w:r w:rsidRPr="00650493">
        <w:rPr>
          <w:rFonts w:ascii="Times New Roman" w:eastAsia="Times New Roman" w:hAnsi="Times New Roman"/>
          <w:color w:val="000000"/>
          <w:sz w:val="24"/>
        </w:rPr>
        <w:t xml:space="preserve">С помощью сочинений и изложений проверяются:  </w:t>
      </w:r>
    </w:p>
    <w:p w:rsidR="00650493" w:rsidRPr="009D3B65" w:rsidRDefault="00650493" w:rsidP="00EE42D2">
      <w:pPr>
        <w:numPr>
          <w:ilvl w:val="0"/>
          <w:numId w:val="233"/>
        </w:numPr>
        <w:spacing w:after="0" w:line="240" w:lineRule="auto"/>
        <w:ind w:right="142" w:firstLine="567"/>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умение раскрывать тему;  </w:t>
      </w:r>
    </w:p>
    <w:p w:rsidR="00650493" w:rsidRPr="009D3B65" w:rsidRDefault="00650493" w:rsidP="00EE42D2">
      <w:pPr>
        <w:numPr>
          <w:ilvl w:val="0"/>
          <w:numId w:val="233"/>
        </w:numPr>
        <w:spacing w:after="0"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умение использовать языковые средства  в соответствии со стилем, темой и задачей высказывания;  </w:t>
      </w:r>
    </w:p>
    <w:p w:rsidR="00650493" w:rsidRPr="009D3B65" w:rsidRDefault="00650493" w:rsidP="00EE42D2">
      <w:pPr>
        <w:numPr>
          <w:ilvl w:val="0"/>
          <w:numId w:val="233"/>
        </w:numPr>
        <w:spacing w:after="0"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соблюдение языковых норм и правил правописания.       </w:t>
      </w:r>
    </w:p>
    <w:p w:rsidR="00650493" w:rsidRPr="009D3B65" w:rsidRDefault="00650493" w:rsidP="00EE42D2">
      <w:pPr>
        <w:spacing w:after="0"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Любое сочинение и изложение оценивается двумя отметками: первая ставится за содержание и речевое оформление, вторая — за грамотность, т. е. за соблюдение </w:t>
      </w:r>
      <w:r w:rsidRPr="009D3B65">
        <w:rPr>
          <w:rFonts w:ascii="Times New Roman" w:eastAsia="Times New Roman" w:hAnsi="Times New Roman"/>
          <w:color w:val="000000"/>
          <w:sz w:val="24"/>
        </w:rPr>
        <w:lastRenderedPageBreak/>
        <w:t>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sidRPr="009D3B65">
        <w:rPr>
          <w:rFonts w:ascii="Arial" w:eastAsia="Arial" w:hAnsi="Arial" w:cs="Arial"/>
          <w:color w:val="000000"/>
          <w:sz w:val="24"/>
        </w:rPr>
        <w:t xml:space="preserve"> </w:t>
      </w:r>
    </w:p>
    <w:p w:rsidR="00650493" w:rsidRPr="009D3B65" w:rsidRDefault="00650493" w:rsidP="00EE42D2">
      <w:pPr>
        <w:spacing w:after="0" w:line="240" w:lineRule="auto"/>
        <w:ind w:left="564" w:right="142" w:hanging="10"/>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Содержание   сочинения   и   изложения   оценивается   по   следующим критериям:</w:t>
      </w:r>
      <w:r w:rsidRPr="009D3B65">
        <w:rPr>
          <w:rFonts w:ascii="Arial" w:eastAsia="Arial" w:hAnsi="Arial" w:cs="Arial"/>
          <w:color w:val="000000"/>
          <w:sz w:val="24"/>
        </w:rPr>
        <w:t xml:space="preserve"> </w:t>
      </w:r>
    </w:p>
    <w:p w:rsidR="00650493" w:rsidRPr="009D3B65" w:rsidRDefault="00650493" w:rsidP="00EE42D2">
      <w:pPr>
        <w:numPr>
          <w:ilvl w:val="0"/>
          <w:numId w:val="234"/>
        </w:numPr>
        <w:spacing w:after="0" w:line="240" w:lineRule="auto"/>
        <w:ind w:right="142" w:hanging="139"/>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соответствие работы ученика теме и основной  мысли;</w:t>
      </w:r>
      <w:r w:rsidRPr="009D3B65">
        <w:rPr>
          <w:rFonts w:ascii="Arial" w:eastAsia="Arial" w:hAnsi="Arial" w:cs="Arial"/>
          <w:color w:val="000000"/>
          <w:sz w:val="24"/>
        </w:rPr>
        <w:t xml:space="preserve"> </w:t>
      </w:r>
    </w:p>
    <w:p w:rsidR="00650493" w:rsidRPr="009D3B65" w:rsidRDefault="00650493" w:rsidP="00EE42D2">
      <w:pPr>
        <w:numPr>
          <w:ilvl w:val="0"/>
          <w:numId w:val="234"/>
        </w:numPr>
        <w:spacing w:after="0" w:line="240" w:lineRule="auto"/>
        <w:ind w:right="142" w:hanging="139"/>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полнота раскрытия темы;  </w:t>
      </w:r>
    </w:p>
    <w:p w:rsidR="00650493" w:rsidRPr="009D3B65" w:rsidRDefault="00650493" w:rsidP="00EE42D2">
      <w:pPr>
        <w:numPr>
          <w:ilvl w:val="0"/>
          <w:numId w:val="234"/>
        </w:numPr>
        <w:spacing w:after="0" w:line="240" w:lineRule="auto"/>
        <w:ind w:right="142" w:hanging="139"/>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правильность фактического материала;</w:t>
      </w:r>
      <w:r w:rsidRPr="009D3B65">
        <w:rPr>
          <w:rFonts w:ascii="Arial" w:eastAsia="Arial" w:hAnsi="Arial" w:cs="Arial"/>
          <w:color w:val="000000"/>
          <w:sz w:val="24"/>
          <w:lang w:val="en-US"/>
        </w:rPr>
        <w:t xml:space="preserve"> </w:t>
      </w:r>
    </w:p>
    <w:p w:rsidR="00650493" w:rsidRPr="009D3B65" w:rsidRDefault="00650493" w:rsidP="00EE42D2">
      <w:pPr>
        <w:numPr>
          <w:ilvl w:val="0"/>
          <w:numId w:val="234"/>
        </w:numPr>
        <w:spacing w:after="0" w:line="240" w:lineRule="auto"/>
        <w:ind w:right="142" w:hanging="139"/>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последовательность изложения.</w:t>
      </w:r>
      <w:r w:rsidRPr="009D3B65">
        <w:rPr>
          <w:rFonts w:ascii="Arial" w:eastAsia="Arial" w:hAnsi="Arial" w:cs="Arial"/>
          <w:color w:val="000000"/>
          <w:sz w:val="24"/>
          <w:lang w:val="en-US"/>
        </w:rPr>
        <w:t xml:space="preserve"> </w:t>
      </w:r>
      <w:r w:rsidRPr="009D3B65">
        <w:rPr>
          <w:rFonts w:ascii="Times New Roman" w:eastAsia="Times New Roman" w:hAnsi="Times New Roman"/>
          <w:color w:val="000000"/>
          <w:sz w:val="24"/>
          <w:lang w:val="en-US"/>
        </w:rPr>
        <w:t xml:space="preserve"> </w:t>
      </w:r>
    </w:p>
    <w:p w:rsidR="00650493" w:rsidRPr="009D3B65" w:rsidRDefault="00650493" w:rsidP="00EE42D2">
      <w:pPr>
        <w:spacing w:after="0" w:line="240" w:lineRule="auto"/>
        <w:ind w:left="564" w:right="142" w:hanging="10"/>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При оценке речевого оформления сочинений и изложений учитывается:</w:t>
      </w:r>
      <w:r w:rsidRPr="009D3B65">
        <w:rPr>
          <w:rFonts w:ascii="Arial" w:eastAsia="Arial" w:hAnsi="Arial" w:cs="Arial"/>
          <w:color w:val="000000"/>
          <w:sz w:val="24"/>
        </w:rPr>
        <w:t xml:space="preserve"> </w:t>
      </w:r>
    </w:p>
    <w:p w:rsidR="00650493" w:rsidRPr="009D3B65" w:rsidRDefault="00650493" w:rsidP="00EE42D2">
      <w:pPr>
        <w:numPr>
          <w:ilvl w:val="0"/>
          <w:numId w:val="234"/>
        </w:numPr>
        <w:spacing w:after="0" w:line="240" w:lineRule="auto"/>
        <w:ind w:right="142" w:hanging="139"/>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разнообразие словаря и грамматического строя речи;</w:t>
      </w:r>
      <w:r w:rsidRPr="009D3B65">
        <w:rPr>
          <w:rFonts w:ascii="Arial" w:eastAsia="Arial" w:hAnsi="Arial" w:cs="Arial"/>
          <w:color w:val="000000"/>
          <w:sz w:val="24"/>
        </w:rPr>
        <w:t xml:space="preserve"> </w:t>
      </w:r>
      <w:r w:rsidRPr="009D3B65">
        <w:rPr>
          <w:rFonts w:ascii="Times New Roman" w:eastAsia="Times New Roman" w:hAnsi="Times New Roman"/>
          <w:color w:val="000000"/>
          <w:sz w:val="24"/>
        </w:rPr>
        <w:t>- стилевое единство и выразительность речи;</w:t>
      </w:r>
      <w:r w:rsidRPr="009D3B65">
        <w:rPr>
          <w:rFonts w:ascii="Arial" w:eastAsia="Arial" w:hAnsi="Arial" w:cs="Arial"/>
          <w:color w:val="000000"/>
          <w:sz w:val="24"/>
        </w:rPr>
        <w:t xml:space="preserve"> </w:t>
      </w:r>
      <w:r w:rsidRPr="009D3B65">
        <w:rPr>
          <w:rFonts w:ascii="Times New Roman" w:eastAsia="Times New Roman" w:hAnsi="Times New Roman"/>
          <w:color w:val="000000"/>
          <w:sz w:val="24"/>
        </w:rPr>
        <w:t xml:space="preserve">- число речевых недочетов. </w:t>
      </w:r>
    </w:p>
    <w:p w:rsidR="00650493" w:rsidRPr="009D3B65" w:rsidRDefault="00650493" w:rsidP="00EE42D2">
      <w:pPr>
        <w:spacing w:after="0" w:line="240" w:lineRule="auto"/>
        <w:ind w:right="142" w:firstLine="56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Грамотность оценивается по числу допущенных учеником ошибок — орфографических,  пунктуационных  и  грамматических. </w:t>
      </w:r>
    </w:p>
    <w:tbl>
      <w:tblPr>
        <w:tblW w:w="9576" w:type="dxa"/>
        <w:tblInd w:w="-108" w:type="dxa"/>
        <w:tblCellMar>
          <w:top w:w="48" w:type="dxa"/>
          <w:right w:w="0" w:type="dxa"/>
        </w:tblCellMar>
        <w:tblLook w:val="04A0" w:firstRow="1" w:lastRow="0" w:firstColumn="1" w:lastColumn="0" w:noHBand="0" w:noVBand="1"/>
      </w:tblPr>
      <w:tblGrid>
        <w:gridCol w:w="1102"/>
        <w:gridCol w:w="5281"/>
        <w:gridCol w:w="3193"/>
      </w:tblGrid>
      <w:tr w:rsidR="00650493" w:rsidRPr="009D3B65" w:rsidTr="00780CDB">
        <w:trPr>
          <w:trHeight w:val="288"/>
        </w:trPr>
        <w:tc>
          <w:tcPr>
            <w:tcW w:w="1102" w:type="dxa"/>
            <w:vMerge w:val="restart"/>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firstLine="708"/>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о ценка </w:t>
            </w:r>
          </w:p>
        </w:tc>
        <w:tc>
          <w:tcPr>
            <w:tcW w:w="8474" w:type="dxa"/>
            <w:gridSpan w:val="2"/>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left="708"/>
              <w:contextualSpacing/>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Основные критерии оценки </w:t>
            </w:r>
          </w:p>
        </w:tc>
      </w:tr>
      <w:tr w:rsidR="00650493" w:rsidRPr="009D3B65" w:rsidTr="00780CDB">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50493" w:rsidRPr="009D3B65" w:rsidRDefault="00650493" w:rsidP="00EE42D2">
            <w:pPr>
              <w:spacing w:after="0" w:line="240" w:lineRule="auto"/>
              <w:contextualSpacing/>
              <w:rPr>
                <w:rFonts w:ascii="Times New Roman" w:eastAsia="Times New Roman" w:hAnsi="Times New Roman"/>
                <w:color w:val="000000"/>
                <w:sz w:val="24"/>
                <w:lang w:val="en-US"/>
              </w:rPr>
            </w:pPr>
          </w:p>
        </w:tc>
        <w:tc>
          <w:tcPr>
            <w:tcW w:w="5281"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left="708"/>
              <w:contextualSpacing/>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содержание и речь </w:t>
            </w:r>
          </w:p>
        </w:tc>
        <w:tc>
          <w:tcPr>
            <w:tcW w:w="319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right="346"/>
              <w:contextualSpacing/>
              <w:jc w:val="center"/>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грамотность </w:t>
            </w:r>
          </w:p>
        </w:tc>
      </w:tr>
      <w:tr w:rsidR="00650493" w:rsidRPr="009D3B65" w:rsidTr="00780CDB">
        <w:trPr>
          <w:trHeight w:val="3046"/>
        </w:trPr>
        <w:tc>
          <w:tcPr>
            <w:tcW w:w="1102"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contextualSpacing/>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«5» </w:t>
            </w:r>
          </w:p>
        </w:tc>
        <w:tc>
          <w:tcPr>
            <w:tcW w:w="5281"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numPr>
                <w:ilvl w:val="0"/>
                <w:numId w:val="235"/>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Содержание работы полностью соответствует</w:t>
            </w:r>
            <w:r w:rsidRPr="009D3B65">
              <w:rPr>
                <w:rFonts w:ascii="Arial" w:eastAsia="Arial" w:hAnsi="Arial" w:cs="Arial"/>
                <w:color w:val="000000"/>
                <w:sz w:val="24"/>
              </w:rPr>
              <w:t xml:space="preserve"> </w:t>
            </w:r>
            <w:r w:rsidRPr="009D3B65">
              <w:rPr>
                <w:rFonts w:ascii="Times New Roman" w:eastAsia="Times New Roman" w:hAnsi="Times New Roman"/>
                <w:color w:val="000000"/>
                <w:sz w:val="24"/>
              </w:rPr>
              <w:t xml:space="preserve">теме.  </w:t>
            </w:r>
          </w:p>
          <w:p w:rsidR="00650493" w:rsidRPr="009D3B65" w:rsidRDefault="00650493" w:rsidP="00EE42D2">
            <w:pPr>
              <w:numPr>
                <w:ilvl w:val="0"/>
                <w:numId w:val="235"/>
              </w:numPr>
              <w:spacing w:after="0" w:line="240" w:lineRule="auto"/>
              <w:ind w:right="152"/>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Фактические ошибки отсутствуют.  </w:t>
            </w:r>
          </w:p>
          <w:p w:rsidR="00650493" w:rsidRPr="009D3B65" w:rsidRDefault="00650493" w:rsidP="00EE42D2">
            <w:pPr>
              <w:numPr>
                <w:ilvl w:val="0"/>
                <w:numId w:val="235"/>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w:t>
            </w:r>
          </w:p>
          <w:p w:rsidR="00650493" w:rsidRPr="009D3B65" w:rsidRDefault="00650493" w:rsidP="00EE42D2">
            <w:pPr>
              <w:spacing w:after="0" w:line="240" w:lineRule="auto"/>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5.  Достигнуто   стилевое   единство   и   выразительность текста.  </w:t>
            </w:r>
          </w:p>
          <w:p w:rsidR="00650493" w:rsidRPr="009D3B65" w:rsidRDefault="00650493" w:rsidP="00EE42D2">
            <w:pPr>
              <w:spacing w:after="0" w:line="240" w:lineRule="auto"/>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целом  в  работе  допускается  1  недочет в содержании и 1—2 речевых недочета </w:t>
            </w:r>
          </w:p>
        </w:tc>
        <w:tc>
          <w:tcPr>
            <w:tcW w:w="319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Допускается:  </w:t>
            </w:r>
          </w:p>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1 орфографическая, или 1 пунктуационная, </w:t>
            </w:r>
            <w:r w:rsidRPr="009D3B65">
              <w:rPr>
                <w:rFonts w:ascii="Times New Roman" w:eastAsia="Times New Roman" w:hAnsi="Times New Roman"/>
                <w:color w:val="000000"/>
                <w:sz w:val="24"/>
              </w:rPr>
              <w:tab/>
              <w:t xml:space="preserve">или </w:t>
            </w:r>
            <w:r w:rsidRPr="009D3B65">
              <w:rPr>
                <w:rFonts w:ascii="Times New Roman" w:eastAsia="Times New Roman" w:hAnsi="Times New Roman"/>
                <w:color w:val="000000"/>
                <w:sz w:val="24"/>
              </w:rPr>
              <w:tab/>
              <w:t xml:space="preserve">1 грамматическая ошибка </w:t>
            </w:r>
          </w:p>
        </w:tc>
      </w:tr>
      <w:tr w:rsidR="00650493" w:rsidRPr="009D3B65" w:rsidTr="00780CDB">
        <w:trPr>
          <w:trHeight w:val="838"/>
        </w:trPr>
        <w:tc>
          <w:tcPr>
            <w:tcW w:w="1102"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contextualSpacing/>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«4» </w:t>
            </w:r>
          </w:p>
        </w:tc>
        <w:tc>
          <w:tcPr>
            <w:tcW w:w="5281"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firstLine="708"/>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1. </w:t>
            </w:r>
            <w:r w:rsidRPr="009D3B65">
              <w:rPr>
                <w:rFonts w:ascii="Times New Roman" w:eastAsia="Times New Roman" w:hAnsi="Times New Roman"/>
                <w:color w:val="000000"/>
                <w:sz w:val="24"/>
              </w:rPr>
              <w:tab/>
              <w:t xml:space="preserve">Содержание </w:t>
            </w:r>
            <w:r w:rsidRPr="009D3B65">
              <w:rPr>
                <w:rFonts w:ascii="Times New Roman" w:eastAsia="Times New Roman" w:hAnsi="Times New Roman"/>
                <w:color w:val="000000"/>
                <w:sz w:val="24"/>
              </w:rPr>
              <w:tab/>
              <w:t xml:space="preserve">работы </w:t>
            </w:r>
            <w:r w:rsidRPr="009D3B65">
              <w:rPr>
                <w:rFonts w:ascii="Times New Roman" w:eastAsia="Times New Roman" w:hAnsi="Times New Roman"/>
                <w:color w:val="000000"/>
                <w:sz w:val="24"/>
              </w:rPr>
              <w:tab/>
              <w:t xml:space="preserve">в </w:t>
            </w:r>
            <w:r w:rsidRPr="009D3B65">
              <w:rPr>
                <w:rFonts w:ascii="Times New Roman" w:eastAsia="Times New Roman" w:hAnsi="Times New Roman"/>
                <w:color w:val="000000"/>
                <w:sz w:val="24"/>
              </w:rPr>
              <w:tab/>
              <w:t xml:space="preserve">основном соответствует теме   (имеются  незначительные отклонения от темы). </w:t>
            </w:r>
          </w:p>
        </w:tc>
        <w:tc>
          <w:tcPr>
            <w:tcW w:w="319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Допускаются:  </w:t>
            </w:r>
          </w:p>
          <w:p w:rsidR="00650493" w:rsidRPr="009D3B65" w:rsidRDefault="00650493" w:rsidP="00EE42D2">
            <w:pPr>
              <w:spacing w:after="0" w:line="240" w:lineRule="auto"/>
              <w:ind w:left="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2 орфографические    и    2 пунктуационные ошибки, </w:t>
            </w:r>
          </w:p>
        </w:tc>
      </w:tr>
      <w:tr w:rsidR="00650493" w:rsidRPr="009D3B65" w:rsidTr="00780CDB">
        <w:trPr>
          <w:trHeight w:val="3048"/>
        </w:trPr>
        <w:tc>
          <w:tcPr>
            <w:tcW w:w="1102" w:type="dxa"/>
            <w:tcBorders>
              <w:top w:val="single" w:sz="4" w:space="0" w:color="000000"/>
              <w:left w:val="single" w:sz="4" w:space="0" w:color="000000"/>
              <w:bottom w:val="single" w:sz="4" w:space="0" w:color="000000"/>
              <w:right w:val="single" w:sz="4" w:space="0" w:color="000000"/>
            </w:tcBorders>
          </w:tcPr>
          <w:p w:rsidR="00650493" w:rsidRPr="009D3B65" w:rsidRDefault="00650493" w:rsidP="00EE42D2">
            <w:pPr>
              <w:spacing w:after="0" w:line="240" w:lineRule="auto"/>
              <w:contextualSpacing/>
              <w:rPr>
                <w:rFonts w:ascii="Times New Roman" w:eastAsia="Times New Roman" w:hAnsi="Times New Roman"/>
                <w:color w:val="000000"/>
                <w:sz w:val="24"/>
              </w:rPr>
            </w:pPr>
          </w:p>
        </w:tc>
        <w:tc>
          <w:tcPr>
            <w:tcW w:w="5281"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numPr>
                <w:ilvl w:val="0"/>
                <w:numId w:val="236"/>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Содержание в основном достоверно, но имеются единичные фактические неточности.  </w:t>
            </w:r>
          </w:p>
          <w:p w:rsidR="00650493" w:rsidRPr="009D3B65" w:rsidRDefault="00650493" w:rsidP="00EE42D2">
            <w:pPr>
              <w:numPr>
                <w:ilvl w:val="0"/>
                <w:numId w:val="236"/>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Имеются  незначительные  нарушения  последовательности   в   изложении мыслей.</w:t>
            </w:r>
            <w:r w:rsidRPr="009D3B65">
              <w:rPr>
                <w:rFonts w:ascii="Arial" w:eastAsia="Arial" w:hAnsi="Arial" w:cs="Arial"/>
                <w:color w:val="000000"/>
                <w:sz w:val="24"/>
              </w:rPr>
              <w:t xml:space="preserve"> </w:t>
            </w:r>
          </w:p>
          <w:p w:rsidR="00650493" w:rsidRPr="009D3B65" w:rsidRDefault="00650493" w:rsidP="00EE42D2">
            <w:pPr>
              <w:numPr>
                <w:ilvl w:val="0"/>
                <w:numId w:val="236"/>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Лексический  и  грамматический строй речи достаточно разнообразен  </w:t>
            </w:r>
          </w:p>
          <w:p w:rsidR="00650493" w:rsidRPr="009D3B65" w:rsidRDefault="00650493" w:rsidP="00EE42D2">
            <w:pPr>
              <w:numPr>
                <w:ilvl w:val="0"/>
                <w:numId w:val="236"/>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Стиль работы отличается единством и  достаточной   выразительностью. </w:t>
            </w:r>
          </w:p>
          <w:p w:rsidR="00650493" w:rsidRPr="009D3B65" w:rsidRDefault="00650493" w:rsidP="00EE42D2">
            <w:pPr>
              <w:spacing w:after="0" w:line="240" w:lineRule="auto"/>
              <w:ind w:right="106"/>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целом в  работе  допускается не более 2 недочетов в содержании и не более 3—4 речевых недочетов. </w:t>
            </w:r>
          </w:p>
        </w:tc>
        <w:tc>
          <w:tcPr>
            <w:tcW w:w="319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left="2" w:right="104"/>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или  1  орфографическая и 3 пунктуационные ошибки, или    4    пунктуационные ошибки при отсутствии орфографических ошибок,  а также 2   грамматические  ошибки</w:t>
            </w:r>
            <w:r w:rsidRPr="009D3B65">
              <w:rPr>
                <w:rFonts w:ascii="Arial" w:eastAsia="Arial" w:hAnsi="Arial" w:cs="Arial"/>
                <w:color w:val="000000"/>
                <w:sz w:val="24"/>
              </w:rPr>
              <w:t xml:space="preserve"> </w:t>
            </w:r>
          </w:p>
          <w:p w:rsidR="00650493" w:rsidRPr="009D3B65" w:rsidRDefault="00650493" w:rsidP="00EE42D2">
            <w:pPr>
              <w:spacing w:after="0" w:line="240" w:lineRule="auto"/>
              <w:ind w:left="710"/>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 </w:t>
            </w:r>
          </w:p>
        </w:tc>
      </w:tr>
      <w:tr w:rsidR="00650493" w:rsidRPr="009D3B65" w:rsidTr="00780CDB">
        <w:trPr>
          <w:trHeight w:val="3874"/>
        </w:trPr>
        <w:tc>
          <w:tcPr>
            <w:tcW w:w="1102"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contextualSpacing/>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lastRenderedPageBreak/>
              <w:t xml:space="preserve">«3» </w:t>
            </w:r>
          </w:p>
        </w:tc>
        <w:tc>
          <w:tcPr>
            <w:tcW w:w="5281"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numPr>
                <w:ilvl w:val="0"/>
                <w:numId w:val="237"/>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работе допущены существенные отклонения от темы.  </w:t>
            </w:r>
          </w:p>
          <w:p w:rsidR="00650493" w:rsidRPr="009D3B65" w:rsidRDefault="00650493" w:rsidP="00EE42D2">
            <w:pPr>
              <w:numPr>
                <w:ilvl w:val="0"/>
                <w:numId w:val="237"/>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Работа   достоверна   в   главном, но в ней имеются отдельные фактические неточности.  </w:t>
            </w:r>
          </w:p>
          <w:p w:rsidR="00650493" w:rsidRPr="009D3B65" w:rsidRDefault="00650493" w:rsidP="00EE42D2">
            <w:pPr>
              <w:numPr>
                <w:ilvl w:val="0"/>
                <w:numId w:val="237"/>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Допущены   отдельные   нарушения  последовательности  изложения.  </w:t>
            </w:r>
          </w:p>
          <w:p w:rsidR="00650493" w:rsidRPr="009D3B65" w:rsidRDefault="00650493" w:rsidP="00EE42D2">
            <w:pPr>
              <w:numPr>
                <w:ilvl w:val="0"/>
                <w:numId w:val="237"/>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Беден  словарь,   и  однообразны употребляемые синтаксические конструкции,  встречается    неправильное словоупотребление.  </w:t>
            </w:r>
          </w:p>
          <w:p w:rsidR="00650493" w:rsidRPr="009D3B65" w:rsidRDefault="00650493" w:rsidP="00EE42D2">
            <w:pPr>
              <w:numPr>
                <w:ilvl w:val="0"/>
                <w:numId w:val="237"/>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Стиль   работы    не   отличается единством, речь недостаточно выразительна.  </w:t>
            </w:r>
          </w:p>
          <w:p w:rsidR="00650493" w:rsidRPr="009D3B65" w:rsidRDefault="00650493" w:rsidP="00EE42D2">
            <w:pPr>
              <w:spacing w:after="0" w:line="240" w:lineRule="auto"/>
              <w:ind w:right="11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целом  в работе допускается не более  4  недочетов  в  содержании и 5 речевых недочетов. </w:t>
            </w:r>
          </w:p>
        </w:tc>
        <w:tc>
          <w:tcPr>
            <w:tcW w:w="319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Допускаются:  </w:t>
            </w:r>
          </w:p>
          <w:p w:rsidR="00650493" w:rsidRPr="009D3B65" w:rsidRDefault="00650493" w:rsidP="00EE42D2">
            <w:pPr>
              <w:spacing w:after="0" w:line="240" w:lineRule="auto"/>
              <w:ind w:left="2" w:right="105"/>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4 орфографические   и   4 пунктуационные ошибки,     или    3  орфографические ошибки   и   5   пунктуационных ошибок, или  7 пунктуационных    при  отсутствии рфографических ошибок   (в 5 классе - 5 орфографических ошибок  и  </w:t>
            </w:r>
          </w:p>
          <w:p w:rsidR="00650493" w:rsidRPr="009D3B65" w:rsidRDefault="00650493" w:rsidP="00EE42D2">
            <w:pPr>
              <w:tabs>
                <w:tab w:val="center" w:pos="686"/>
                <w:tab w:val="right" w:pos="3085"/>
              </w:tabs>
              <w:spacing w:after="0" w:line="240" w:lineRule="auto"/>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4 </w:t>
            </w:r>
            <w:r w:rsidRPr="009D3B65">
              <w:rPr>
                <w:rFonts w:ascii="Times New Roman" w:eastAsia="Times New Roman" w:hAnsi="Times New Roman"/>
                <w:color w:val="000000"/>
                <w:sz w:val="24"/>
              </w:rPr>
              <w:tab/>
              <w:t xml:space="preserve"> </w:t>
            </w:r>
            <w:r w:rsidRPr="009D3B65">
              <w:rPr>
                <w:rFonts w:ascii="Times New Roman" w:eastAsia="Times New Roman" w:hAnsi="Times New Roman"/>
                <w:color w:val="000000"/>
                <w:sz w:val="24"/>
              </w:rPr>
              <w:tab/>
              <w:t xml:space="preserve">пунктуационные </w:t>
            </w:r>
          </w:p>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ошибки),    а   также 4  </w:t>
            </w:r>
          </w:p>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грамматические   ошибки</w:t>
            </w:r>
            <w:r w:rsidRPr="009D3B65">
              <w:rPr>
                <w:rFonts w:ascii="Arial" w:eastAsia="Arial" w:hAnsi="Arial" w:cs="Arial"/>
                <w:color w:val="000000"/>
                <w:sz w:val="24"/>
              </w:rPr>
              <w:t xml:space="preserve"> </w:t>
            </w:r>
          </w:p>
          <w:p w:rsidR="00650493" w:rsidRPr="009D3B65" w:rsidRDefault="00650493" w:rsidP="00EE42D2">
            <w:pPr>
              <w:spacing w:after="0" w:line="240" w:lineRule="auto"/>
              <w:ind w:left="710"/>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 </w:t>
            </w:r>
          </w:p>
        </w:tc>
      </w:tr>
      <w:tr w:rsidR="00650493" w:rsidRPr="009D3B65" w:rsidTr="00780CDB">
        <w:trPr>
          <w:trHeight w:val="3598"/>
        </w:trPr>
        <w:tc>
          <w:tcPr>
            <w:tcW w:w="1102"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contextualSpacing/>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«2» </w:t>
            </w:r>
          </w:p>
        </w:tc>
        <w:tc>
          <w:tcPr>
            <w:tcW w:w="5281"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numPr>
                <w:ilvl w:val="0"/>
                <w:numId w:val="238"/>
              </w:numPr>
              <w:spacing w:after="0" w:line="240" w:lineRule="auto"/>
              <w:ind w:right="152"/>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Работа   не  соответствует   теме.  </w:t>
            </w:r>
          </w:p>
          <w:p w:rsidR="00650493" w:rsidRPr="009D3B65" w:rsidRDefault="00650493" w:rsidP="00EE42D2">
            <w:pPr>
              <w:numPr>
                <w:ilvl w:val="0"/>
                <w:numId w:val="238"/>
              </w:numPr>
              <w:spacing w:after="0" w:line="240" w:lineRule="auto"/>
              <w:ind w:right="152"/>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Допущено много фактических неточностей.  </w:t>
            </w:r>
          </w:p>
          <w:p w:rsidR="00650493" w:rsidRPr="009D3B65" w:rsidRDefault="00650493" w:rsidP="00EE42D2">
            <w:pPr>
              <w:numPr>
                <w:ilvl w:val="0"/>
                <w:numId w:val="238"/>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Нарушена последовательность изложения  мыслей  во всех частях работы,  отсутствует  связь между ними, работа не соответствует плану. </w:t>
            </w:r>
          </w:p>
          <w:p w:rsidR="00650493" w:rsidRPr="009D3B65" w:rsidRDefault="00650493" w:rsidP="00EE42D2">
            <w:pPr>
              <w:numPr>
                <w:ilvl w:val="0"/>
                <w:numId w:val="238"/>
              </w:numPr>
              <w:spacing w:after="0" w:line="240" w:lineRule="auto"/>
              <w:ind w:right="152"/>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650493" w:rsidRPr="009D3B65" w:rsidRDefault="00650493" w:rsidP="00EE42D2">
            <w:pPr>
              <w:numPr>
                <w:ilvl w:val="0"/>
                <w:numId w:val="238"/>
              </w:numPr>
              <w:spacing w:after="0" w:line="240" w:lineRule="auto"/>
              <w:ind w:right="152"/>
              <w:contextualSpacing/>
              <w:jc w:val="both"/>
              <w:rPr>
                <w:rFonts w:ascii="Times New Roman" w:eastAsia="Times New Roman" w:hAnsi="Times New Roman"/>
                <w:color w:val="000000"/>
                <w:sz w:val="24"/>
                <w:lang w:val="en-US"/>
              </w:rPr>
            </w:pPr>
            <w:r w:rsidRPr="009D3B65">
              <w:rPr>
                <w:rFonts w:ascii="Times New Roman" w:eastAsia="Times New Roman" w:hAnsi="Times New Roman"/>
                <w:color w:val="000000"/>
                <w:sz w:val="24"/>
                <w:lang w:val="en-US"/>
              </w:rPr>
              <w:t xml:space="preserve">Нарушено  стилевое  единство текста.  </w:t>
            </w:r>
          </w:p>
          <w:p w:rsidR="00650493" w:rsidRPr="009D3B65" w:rsidRDefault="00650493" w:rsidP="00EE42D2">
            <w:pPr>
              <w:spacing w:after="0" w:line="240" w:lineRule="auto"/>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В целом в работе допущено 6 недочетов в содержании и до 7 речевых недочетов. </w:t>
            </w:r>
          </w:p>
        </w:tc>
        <w:tc>
          <w:tcPr>
            <w:tcW w:w="3193" w:type="dxa"/>
            <w:tcBorders>
              <w:top w:val="single" w:sz="4" w:space="0" w:color="000000"/>
              <w:left w:val="single" w:sz="4" w:space="0" w:color="000000"/>
              <w:bottom w:val="single" w:sz="4" w:space="0" w:color="000000"/>
              <w:right w:val="single" w:sz="4" w:space="0" w:color="000000"/>
            </w:tcBorders>
            <w:hideMark/>
          </w:tcPr>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Допускаются:  </w:t>
            </w:r>
          </w:p>
          <w:p w:rsidR="00650493" w:rsidRPr="009D3B65" w:rsidRDefault="00650493" w:rsidP="00EE42D2">
            <w:pPr>
              <w:spacing w:after="0" w:line="240" w:lineRule="auto"/>
              <w:ind w:left="2" w:right="105"/>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 xml:space="preserve">7 орфографических и 7 пунктуационных ошибок,  или    6 орфографических и 8   пунктуационных ошибок,  или  5  орфографических  и  </w:t>
            </w:r>
          </w:p>
          <w:p w:rsidR="00650493" w:rsidRPr="009D3B65" w:rsidRDefault="00650493" w:rsidP="00EE42D2">
            <w:pPr>
              <w:spacing w:after="0" w:line="240" w:lineRule="auto"/>
              <w:ind w:left="2"/>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9 </w:t>
            </w:r>
            <w:r w:rsidRPr="009D3B65">
              <w:rPr>
                <w:rFonts w:ascii="Times New Roman" w:eastAsia="Times New Roman" w:hAnsi="Times New Roman"/>
                <w:color w:val="000000"/>
                <w:sz w:val="24"/>
              </w:rPr>
              <w:tab/>
              <w:t xml:space="preserve"> </w:t>
            </w:r>
            <w:r w:rsidRPr="009D3B65">
              <w:rPr>
                <w:rFonts w:ascii="Times New Roman" w:eastAsia="Times New Roman" w:hAnsi="Times New Roman"/>
                <w:color w:val="000000"/>
                <w:sz w:val="24"/>
              </w:rPr>
              <w:tab/>
              <w:t xml:space="preserve"> </w:t>
            </w:r>
            <w:r w:rsidRPr="009D3B65">
              <w:rPr>
                <w:rFonts w:ascii="Times New Roman" w:eastAsia="Times New Roman" w:hAnsi="Times New Roman"/>
                <w:color w:val="000000"/>
                <w:sz w:val="24"/>
              </w:rPr>
              <w:tab/>
              <w:t xml:space="preserve"> </w:t>
            </w:r>
            <w:r w:rsidRPr="009D3B65">
              <w:rPr>
                <w:rFonts w:ascii="Times New Roman" w:eastAsia="Times New Roman" w:hAnsi="Times New Roman"/>
                <w:color w:val="000000"/>
                <w:sz w:val="24"/>
              </w:rPr>
              <w:tab/>
              <w:t xml:space="preserve">пунктуационных ошибок,    или     </w:t>
            </w:r>
          </w:p>
          <w:p w:rsidR="00650493" w:rsidRPr="009D3B65" w:rsidRDefault="00650493" w:rsidP="00EE42D2">
            <w:pPr>
              <w:tabs>
                <w:tab w:val="center" w:pos="1295"/>
                <w:tab w:val="center" w:pos="2533"/>
                <w:tab w:val="right" w:pos="3085"/>
              </w:tabs>
              <w:spacing w:after="0" w:line="240" w:lineRule="auto"/>
              <w:contextualSpacing/>
              <w:rPr>
                <w:rFonts w:ascii="Times New Roman" w:eastAsia="Times New Roman" w:hAnsi="Times New Roman"/>
                <w:color w:val="000000"/>
                <w:sz w:val="24"/>
              </w:rPr>
            </w:pPr>
            <w:r w:rsidRPr="009D3B65">
              <w:rPr>
                <w:rFonts w:ascii="Times New Roman" w:eastAsia="Times New Roman" w:hAnsi="Times New Roman"/>
                <w:color w:val="000000"/>
                <w:sz w:val="24"/>
              </w:rPr>
              <w:t xml:space="preserve">8 </w:t>
            </w:r>
            <w:r w:rsidRPr="009D3B65">
              <w:rPr>
                <w:rFonts w:ascii="Times New Roman" w:eastAsia="Times New Roman" w:hAnsi="Times New Roman"/>
                <w:color w:val="000000"/>
                <w:sz w:val="24"/>
              </w:rPr>
              <w:tab/>
              <w:t xml:space="preserve">орфографических </w:t>
            </w:r>
            <w:r w:rsidRPr="009D3B65">
              <w:rPr>
                <w:rFonts w:ascii="Times New Roman" w:eastAsia="Times New Roman" w:hAnsi="Times New Roman"/>
                <w:color w:val="000000"/>
                <w:sz w:val="24"/>
              </w:rPr>
              <w:tab/>
              <w:t xml:space="preserve">и </w:t>
            </w:r>
            <w:r w:rsidRPr="009D3B65">
              <w:rPr>
                <w:rFonts w:ascii="Times New Roman" w:eastAsia="Times New Roman" w:hAnsi="Times New Roman"/>
                <w:color w:val="000000"/>
                <w:sz w:val="24"/>
              </w:rPr>
              <w:tab/>
              <w:t xml:space="preserve">6 </w:t>
            </w:r>
          </w:p>
          <w:p w:rsidR="00650493" w:rsidRPr="009D3B65" w:rsidRDefault="00650493" w:rsidP="00EE42D2">
            <w:pPr>
              <w:spacing w:after="0" w:line="240" w:lineRule="auto"/>
              <w:ind w:left="2" w:right="107"/>
              <w:contextualSpacing/>
              <w:jc w:val="both"/>
              <w:rPr>
                <w:rFonts w:ascii="Times New Roman" w:eastAsia="Times New Roman" w:hAnsi="Times New Roman"/>
                <w:color w:val="000000"/>
                <w:sz w:val="24"/>
              </w:rPr>
            </w:pPr>
            <w:r w:rsidRPr="009D3B65">
              <w:rPr>
                <w:rFonts w:ascii="Times New Roman" w:eastAsia="Times New Roman" w:hAnsi="Times New Roman"/>
                <w:color w:val="000000"/>
                <w:sz w:val="24"/>
              </w:rPr>
              <w:t>пунктуационных ошибок,   я  также 7 грамматических ошибок.</w:t>
            </w:r>
            <w:r w:rsidRPr="009D3B65">
              <w:rPr>
                <w:rFonts w:ascii="Arial" w:eastAsia="Arial" w:hAnsi="Arial" w:cs="Arial"/>
                <w:color w:val="000000"/>
                <w:sz w:val="24"/>
              </w:rPr>
              <w:t xml:space="preserve"> </w:t>
            </w:r>
          </w:p>
        </w:tc>
      </w:tr>
    </w:tbl>
    <w:p w:rsidR="00650493" w:rsidRPr="009D3B65" w:rsidRDefault="00650493" w:rsidP="005401EE">
      <w:pPr>
        <w:spacing w:after="0" w:line="240" w:lineRule="auto"/>
        <w:ind w:left="564" w:right="133" w:hanging="10"/>
        <w:contextualSpacing/>
        <w:jc w:val="both"/>
        <w:rPr>
          <w:rFonts w:ascii="Times New Roman" w:eastAsia="Times New Roman" w:hAnsi="Times New Roman"/>
          <w:color w:val="000000"/>
          <w:sz w:val="24"/>
          <w:lang w:val="en-US"/>
        </w:rPr>
      </w:pPr>
      <w:r w:rsidRPr="009D3B65">
        <w:rPr>
          <w:rFonts w:ascii="Times New Roman" w:eastAsia="Times New Roman" w:hAnsi="Times New Roman"/>
          <w:i/>
          <w:color w:val="000000"/>
          <w:sz w:val="24"/>
          <w:lang w:val="en-US"/>
        </w:rPr>
        <w:t>Примечания.</w:t>
      </w:r>
      <w:r w:rsidRPr="009D3B65">
        <w:rPr>
          <w:rFonts w:ascii="Arial" w:eastAsia="Arial" w:hAnsi="Arial" w:cs="Arial"/>
          <w:i/>
          <w:color w:val="000000"/>
          <w:sz w:val="24"/>
          <w:lang w:val="en-US"/>
        </w:rPr>
        <w:t xml:space="preserve"> </w:t>
      </w:r>
    </w:p>
    <w:p w:rsidR="00650493" w:rsidRPr="005401EE" w:rsidRDefault="00650493" w:rsidP="005401EE">
      <w:pPr>
        <w:numPr>
          <w:ilvl w:val="0"/>
          <w:numId w:val="239"/>
        </w:numPr>
        <w:tabs>
          <w:tab w:val="left" w:pos="851"/>
        </w:tabs>
        <w:spacing w:after="0" w:line="240" w:lineRule="auto"/>
        <w:ind w:right="140" w:firstLine="567"/>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r w:rsidRPr="005401EE">
        <w:rPr>
          <w:rFonts w:ascii="Arial" w:eastAsia="Arial" w:hAnsi="Arial" w:cs="Arial"/>
          <w:color w:val="000000"/>
          <w:sz w:val="24"/>
          <w:szCs w:val="24"/>
        </w:rPr>
        <w:t xml:space="preserve"> </w:t>
      </w:r>
    </w:p>
    <w:p w:rsidR="00650493" w:rsidRPr="005401EE" w:rsidRDefault="00650493" w:rsidP="005401EE">
      <w:pPr>
        <w:numPr>
          <w:ilvl w:val="0"/>
          <w:numId w:val="239"/>
        </w:numPr>
        <w:tabs>
          <w:tab w:val="left" w:pos="851"/>
        </w:tabs>
        <w:spacing w:after="0" w:line="240" w:lineRule="auto"/>
        <w:ind w:right="140" w:firstLine="567"/>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w:t>
      </w:r>
    </w:p>
    <w:p w:rsidR="00650493" w:rsidRPr="005401EE" w:rsidRDefault="00650493" w:rsidP="005401EE">
      <w:pPr>
        <w:tabs>
          <w:tab w:val="left" w:pos="851"/>
        </w:tabs>
        <w:spacing w:after="0" w:line="240" w:lineRule="auto"/>
        <w:ind w:left="10"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4—6.  При  выставлении оценки «5» превышение объема сочинения не принимается во внимание.</w:t>
      </w:r>
      <w:r w:rsidRPr="005401EE">
        <w:rPr>
          <w:rFonts w:ascii="Arial" w:eastAsia="Arial" w:hAnsi="Arial" w:cs="Arial"/>
          <w:color w:val="000000"/>
          <w:sz w:val="24"/>
          <w:szCs w:val="24"/>
        </w:rPr>
        <w:t xml:space="preserve"> </w:t>
      </w:r>
    </w:p>
    <w:p w:rsidR="00650493" w:rsidRPr="005401EE" w:rsidRDefault="00650493" w:rsidP="005401EE">
      <w:pPr>
        <w:numPr>
          <w:ilvl w:val="0"/>
          <w:numId w:val="239"/>
        </w:numPr>
        <w:tabs>
          <w:tab w:val="left" w:pos="851"/>
        </w:tabs>
        <w:spacing w:after="0" w:line="240" w:lineRule="auto"/>
        <w:ind w:right="140" w:firstLine="567"/>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r w:rsidRPr="005401EE">
        <w:rPr>
          <w:rFonts w:ascii="Arial" w:eastAsia="Arial" w:hAnsi="Arial" w:cs="Arial"/>
          <w:color w:val="000000"/>
          <w:sz w:val="24"/>
          <w:szCs w:val="24"/>
        </w:rPr>
        <w:t xml:space="preserve"> </w:t>
      </w:r>
    </w:p>
    <w:p w:rsidR="00650493" w:rsidRPr="005401EE" w:rsidRDefault="00650493" w:rsidP="005401EE">
      <w:pPr>
        <w:numPr>
          <w:ilvl w:val="0"/>
          <w:numId w:val="239"/>
        </w:numPr>
        <w:tabs>
          <w:tab w:val="left" w:pos="851"/>
        </w:tabs>
        <w:spacing w:after="0" w:line="240" w:lineRule="auto"/>
        <w:ind w:right="140" w:firstLine="567"/>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r w:rsidRPr="005401EE">
        <w:rPr>
          <w:rFonts w:ascii="Arial" w:eastAsia="Arial" w:hAnsi="Arial" w:cs="Arial"/>
          <w:color w:val="000000"/>
          <w:sz w:val="24"/>
          <w:szCs w:val="24"/>
        </w:rPr>
        <w:t xml:space="preserve"> </w:t>
      </w:r>
    </w:p>
    <w:p w:rsidR="00650493" w:rsidRPr="005401EE" w:rsidRDefault="00650493" w:rsidP="005401EE">
      <w:pPr>
        <w:spacing w:after="0" w:line="240" w:lineRule="auto"/>
        <w:ind w:left="718" w:right="240" w:hanging="10"/>
        <w:contextualSpacing/>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u w:val="single" w:color="000000"/>
        </w:rPr>
        <w:t>Нормы оценивания учебного предмета «Литература», «Родная литература»</w:t>
      </w:r>
      <w:r w:rsidRPr="005401EE">
        <w:rPr>
          <w:rFonts w:ascii="Times New Roman" w:eastAsia="Times New Roman" w:hAnsi="Times New Roman"/>
          <w:b/>
          <w:color w:val="000000"/>
          <w:sz w:val="24"/>
          <w:szCs w:val="24"/>
        </w:rPr>
        <w:t xml:space="preserve"> </w:t>
      </w:r>
      <w:r w:rsidRPr="005401EE">
        <w:rPr>
          <w:rFonts w:ascii="Times New Roman" w:eastAsia="Times New Roman" w:hAnsi="Times New Roman"/>
          <w:b/>
          <w:i/>
          <w:color w:val="000000"/>
          <w:sz w:val="24"/>
          <w:szCs w:val="24"/>
        </w:rPr>
        <w:t xml:space="preserve">Оценка устных ответов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lastRenderedPageBreak/>
        <w:t xml:space="preserve">При оценке устных ответов учитель руководствуется следующими основными   критериями   в   пределах   программы   данного   класса: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1.Знание текста и понимание идейно-художественного содержания изученного произведения.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2.Умение объяснять взаимосвязь событий, характер и поступки героев.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3.Понимание роли художественных средств в раскрытии идейно-эстетического содержания изученного произведения.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4.Знание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5.Умение анализировать художественное произведение в соответствии с ведущими идеями эпохи.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Отметкой «5»</w:t>
      </w:r>
      <w:r w:rsidRPr="005401EE">
        <w:rPr>
          <w:rFonts w:ascii="Times New Roman" w:eastAsia="Times New Roman" w:hAnsi="Times New Roman"/>
          <w:color w:val="000000"/>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Отметкой «4»</w:t>
      </w:r>
      <w:r w:rsidRPr="005401EE">
        <w:rPr>
          <w:rFonts w:ascii="Times New Roman" w:eastAsia="Times New Roman" w:hAnsi="Times New Roman"/>
          <w:color w:val="000000"/>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Однако допускается одна-две неточности в ответе.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Отметкой «3»</w:t>
      </w:r>
      <w:r w:rsidRPr="005401EE">
        <w:rPr>
          <w:rFonts w:ascii="Times New Roman" w:eastAsia="Times New Roman" w:hAnsi="Times New Roman"/>
          <w:color w:val="000000"/>
          <w:sz w:val="24"/>
          <w:szCs w:val="24"/>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Отметкой «2»</w:t>
      </w:r>
      <w:r w:rsidRPr="005401EE">
        <w:rPr>
          <w:rFonts w:ascii="Times New Roman" w:eastAsia="Times New Roman" w:hAnsi="Times New Roman"/>
          <w:color w:val="000000"/>
          <w:sz w:val="24"/>
          <w:szCs w:val="24"/>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650493" w:rsidRPr="005401EE" w:rsidRDefault="00650493" w:rsidP="005401EE">
      <w:pPr>
        <w:spacing w:after="0" w:line="240" w:lineRule="auto"/>
        <w:ind w:left="718" w:hanging="10"/>
        <w:contextualSpacing/>
        <w:rPr>
          <w:rFonts w:ascii="Times New Roman" w:eastAsia="Times New Roman" w:hAnsi="Times New Roman"/>
          <w:color w:val="000000"/>
          <w:sz w:val="24"/>
          <w:szCs w:val="24"/>
        </w:rPr>
      </w:pPr>
      <w:r w:rsidRPr="005401EE">
        <w:rPr>
          <w:rFonts w:ascii="Times New Roman" w:eastAsia="Times New Roman" w:hAnsi="Times New Roman"/>
          <w:b/>
          <w:i/>
          <w:color w:val="000000"/>
          <w:sz w:val="24"/>
          <w:szCs w:val="24"/>
        </w:rPr>
        <w:t xml:space="preserve">Оценка сочинений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Объем сочинений должен быть примерно таким: в 5 классе — 1 —1,5 тетрадные страницы, в 6 классе—1,5—2, в 7 классе — 2—2,5, в 8 классе — 2,5—3, в 9 классе — 3—4.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В основу оценки сочинений по литературе должны быть положены следующие главные критерии в пределах программы данного класса: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lastRenderedPageBreak/>
        <w:t xml:space="preserve">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w:t>
      </w:r>
    </w:p>
    <w:p w:rsidR="00650493" w:rsidRPr="005401EE" w:rsidRDefault="00650493" w:rsidP="005401EE">
      <w:pPr>
        <w:spacing w:after="0" w:line="240" w:lineRule="auto"/>
        <w:ind w:left="10"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языка.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Оценка за грамотность сочинения выставляется в соответствии с «Нормами оценки знаний, умений и навыков учащихся по русскому языку».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Отметка «5»</w:t>
      </w:r>
      <w:r w:rsidRPr="005401EE">
        <w:rPr>
          <w:rFonts w:ascii="Times New Roman" w:eastAsia="Times New Roman" w:hAnsi="Times New Roman"/>
          <w:color w:val="000000"/>
          <w:sz w:val="24"/>
          <w:szCs w:val="24"/>
        </w:rPr>
        <w:t xml:space="preserve"> ставится за сочинение: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w:t>
      </w:r>
    </w:p>
    <w:p w:rsidR="00650493" w:rsidRPr="005401EE" w:rsidRDefault="00650493" w:rsidP="005401EE">
      <w:pPr>
        <w:spacing w:after="0" w:line="240" w:lineRule="auto"/>
        <w:ind w:left="10"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содержанию.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Допускается незначительная неточность в содержании, один-два речевых недочета.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Отметка «4»</w:t>
      </w:r>
      <w:r w:rsidRPr="005401EE">
        <w:rPr>
          <w:rFonts w:ascii="Times New Roman" w:eastAsia="Times New Roman" w:hAnsi="Times New Roman"/>
          <w:color w:val="000000"/>
          <w:sz w:val="24"/>
          <w:szCs w:val="24"/>
        </w:rPr>
        <w:t xml:space="preserve"> ставится за сочинение: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написанное правильным литературным языком, стилистически соответствующее </w:t>
      </w:r>
    </w:p>
    <w:p w:rsidR="00650493" w:rsidRPr="005401EE" w:rsidRDefault="00650493" w:rsidP="005401EE">
      <w:pPr>
        <w:spacing w:after="0" w:line="240" w:lineRule="auto"/>
        <w:ind w:left="10"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содержанию.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Допускаются две-три неточности в содержании, незначительные отклонения от темы, а также не более трех-четырех речевых недочетов. </w:t>
      </w:r>
      <w:r w:rsidRPr="005401EE">
        <w:rPr>
          <w:rFonts w:ascii="Times New Roman" w:eastAsia="Times New Roman" w:hAnsi="Times New Roman"/>
          <w:b/>
          <w:color w:val="000000"/>
          <w:sz w:val="24"/>
          <w:szCs w:val="24"/>
        </w:rPr>
        <w:t>Отметка «3»</w:t>
      </w:r>
      <w:r w:rsidRPr="005401EE">
        <w:rPr>
          <w:rFonts w:ascii="Times New Roman" w:eastAsia="Times New Roman" w:hAnsi="Times New Roman"/>
          <w:color w:val="000000"/>
          <w:sz w:val="24"/>
          <w:szCs w:val="24"/>
        </w:rPr>
        <w:t xml:space="preserve"> ставится за сочинение, в котором: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w:t>
      </w:r>
    </w:p>
    <w:p w:rsidR="00650493" w:rsidRPr="005401EE" w:rsidRDefault="00650493" w:rsidP="005401EE">
      <w:pPr>
        <w:spacing w:after="0" w:line="240" w:lineRule="auto"/>
        <w:ind w:left="708" w:right="446" w:hanging="708"/>
        <w:contextualSpacing/>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Отметка «2»</w:t>
      </w:r>
      <w:r w:rsidRPr="005401EE">
        <w:rPr>
          <w:rFonts w:ascii="Times New Roman" w:eastAsia="Times New Roman" w:hAnsi="Times New Roman"/>
          <w:color w:val="000000"/>
          <w:sz w:val="24"/>
          <w:szCs w:val="24"/>
        </w:rPr>
        <w:t xml:space="preserve"> ставится за сочинение, которое: </w:t>
      </w:r>
    </w:p>
    <w:p w:rsidR="00650493" w:rsidRPr="005401EE" w:rsidRDefault="00650493" w:rsidP="005401EE">
      <w:p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w:t>
      </w:r>
    </w:p>
    <w:p w:rsidR="00650493" w:rsidRPr="005401EE" w:rsidRDefault="00650493" w:rsidP="005401EE">
      <w:pPr>
        <w:spacing w:after="0" w:line="240" w:lineRule="auto"/>
        <w:ind w:left="10"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частями; отличается бедностью словаря, наличием грубых речевых ошибок. </w:t>
      </w:r>
    </w:p>
    <w:p w:rsidR="00650493" w:rsidRPr="005401EE" w:rsidRDefault="00650493" w:rsidP="005401EE">
      <w:pPr>
        <w:spacing w:after="0" w:line="240" w:lineRule="auto"/>
        <w:ind w:left="718" w:hanging="10"/>
        <w:contextualSpacing/>
        <w:rPr>
          <w:rFonts w:ascii="Times New Roman" w:eastAsia="Times New Roman" w:hAnsi="Times New Roman"/>
          <w:color w:val="000000"/>
          <w:sz w:val="24"/>
          <w:szCs w:val="24"/>
        </w:rPr>
      </w:pPr>
      <w:r w:rsidRPr="005401EE">
        <w:rPr>
          <w:rFonts w:ascii="Times New Roman" w:eastAsia="Times New Roman" w:hAnsi="Times New Roman"/>
          <w:b/>
          <w:i/>
          <w:color w:val="000000"/>
          <w:sz w:val="24"/>
          <w:szCs w:val="24"/>
        </w:rPr>
        <w:t xml:space="preserve">Оценка тестовых работ. </w:t>
      </w:r>
    </w:p>
    <w:p w:rsidR="00650493" w:rsidRPr="005401EE" w:rsidRDefault="00650493" w:rsidP="005401EE">
      <w:pPr>
        <w:spacing w:after="0" w:line="240" w:lineRule="auto"/>
        <w:ind w:left="718" w:right="1021"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При проведении тестовых работ по литературе критерии оценок следующие: «5» - 90 – 100 %;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«4» - 78 – 89 %;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«3» - 60 – 77 %;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«2»- менее  59%.  </w:t>
      </w:r>
    </w:p>
    <w:p w:rsidR="00650493" w:rsidRPr="005401EE" w:rsidRDefault="00650493" w:rsidP="005401EE">
      <w:pPr>
        <w:spacing w:after="0" w:line="240" w:lineRule="auto"/>
        <w:ind w:left="708" w:right="365" w:firstLine="1142"/>
        <w:contextualSpacing/>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 xml:space="preserve">Оценка выразительного чтения художественных произведений </w:t>
      </w:r>
      <w:r w:rsidRPr="005401EE">
        <w:rPr>
          <w:rFonts w:ascii="Times New Roman" w:eastAsia="Times New Roman" w:hAnsi="Times New Roman"/>
          <w:color w:val="000000"/>
          <w:sz w:val="24"/>
          <w:szCs w:val="24"/>
        </w:rPr>
        <w:t xml:space="preserve">Отметка </w:t>
      </w:r>
      <w:r w:rsidRPr="005401EE">
        <w:rPr>
          <w:rFonts w:ascii="Times New Roman" w:eastAsia="Times New Roman" w:hAnsi="Times New Roman"/>
          <w:b/>
          <w:color w:val="000000"/>
          <w:sz w:val="24"/>
          <w:szCs w:val="24"/>
        </w:rPr>
        <w:t>«5»</w:t>
      </w:r>
      <w:r w:rsidRPr="005401EE">
        <w:rPr>
          <w:rFonts w:ascii="Times New Roman" w:eastAsia="Times New Roman" w:hAnsi="Times New Roman"/>
          <w:color w:val="000000"/>
          <w:sz w:val="24"/>
          <w:szCs w:val="24"/>
        </w:rPr>
        <w:t xml:space="preserve"> ставится, если: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lastRenderedPageBreak/>
        <w:t xml:space="preserve">текст литературного произведения воспроизведен без ошибок;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чтение отличается эмоционально-образной выразительностью: ученик воссоздает </w:t>
      </w:r>
      <w:r w:rsidRPr="005401EE">
        <w:rPr>
          <w:rFonts w:ascii="Times New Roman" w:eastAsia="Times New Roman" w:hAnsi="Times New Roman"/>
          <w:color w:val="000000"/>
          <w:sz w:val="24"/>
          <w:szCs w:val="24"/>
        </w:rPr>
        <w:tab/>
        <w:t xml:space="preserve">чувства </w:t>
      </w:r>
      <w:r w:rsidRPr="005401EE">
        <w:rPr>
          <w:rFonts w:ascii="Times New Roman" w:eastAsia="Times New Roman" w:hAnsi="Times New Roman"/>
          <w:color w:val="000000"/>
          <w:sz w:val="24"/>
          <w:szCs w:val="24"/>
        </w:rPr>
        <w:tab/>
        <w:t xml:space="preserve">в </w:t>
      </w:r>
      <w:r w:rsidRPr="005401EE">
        <w:rPr>
          <w:rFonts w:ascii="Times New Roman" w:eastAsia="Times New Roman" w:hAnsi="Times New Roman"/>
          <w:color w:val="000000"/>
          <w:sz w:val="24"/>
          <w:szCs w:val="24"/>
        </w:rPr>
        <w:tab/>
        <w:t xml:space="preserve">чтении </w:t>
      </w:r>
      <w:r w:rsidRPr="005401EE">
        <w:rPr>
          <w:rFonts w:ascii="Times New Roman" w:eastAsia="Times New Roman" w:hAnsi="Times New Roman"/>
          <w:color w:val="000000"/>
          <w:sz w:val="24"/>
          <w:szCs w:val="24"/>
        </w:rPr>
        <w:tab/>
        <w:t xml:space="preserve">- </w:t>
      </w:r>
      <w:r w:rsidRPr="005401EE">
        <w:rPr>
          <w:rFonts w:ascii="Times New Roman" w:eastAsia="Times New Roman" w:hAnsi="Times New Roman"/>
          <w:color w:val="000000"/>
          <w:sz w:val="24"/>
          <w:szCs w:val="24"/>
        </w:rPr>
        <w:tab/>
        <w:t xml:space="preserve">«рисует </w:t>
      </w:r>
      <w:r w:rsidRPr="005401EE">
        <w:rPr>
          <w:rFonts w:ascii="Times New Roman" w:eastAsia="Times New Roman" w:hAnsi="Times New Roman"/>
          <w:color w:val="000000"/>
          <w:sz w:val="24"/>
          <w:szCs w:val="24"/>
        </w:rPr>
        <w:tab/>
        <w:t xml:space="preserve">интонацией», </w:t>
      </w:r>
      <w:r w:rsidRPr="005401EE">
        <w:rPr>
          <w:rFonts w:ascii="Times New Roman" w:eastAsia="Times New Roman" w:hAnsi="Times New Roman"/>
          <w:color w:val="000000"/>
          <w:sz w:val="24"/>
          <w:szCs w:val="24"/>
        </w:rPr>
        <w:tab/>
        <w:t xml:space="preserve">соблюдает </w:t>
      </w:r>
      <w:r w:rsidRPr="005401EE">
        <w:rPr>
          <w:rFonts w:ascii="Times New Roman" w:eastAsia="Times New Roman" w:hAnsi="Times New Roman"/>
          <w:color w:val="000000"/>
          <w:sz w:val="24"/>
          <w:szCs w:val="24"/>
        </w:rPr>
        <w:tab/>
        <w:t xml:space="preserve">паузы психологические, начальные, финальные.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Отметка </w:t>
      </w:r>
      <w:r w:rsidRPr="005401EE">
        <w:rPr>
          <w:rFonts w:ascii="Times New Roman" w:eastAsia="Times New Roman" w:hAnsi="Times New Roman"/>
          <w:b/>
          <w:color w:val="000000"/>
          <w:sz w:val="24"/>
          <w:szCs w:val="24"/>
          <w:lang w:val="en-US"/>
        </w:rPr>
        <w:t>«4»</w:t>
      </w:r>
      <w:r w:rsidRPr="005401EE">
        <w:rPr>
          <w:rFonts w:ascii="Times New Roman" w:eastAsia="Times New Roman" w:hAnsi="Times New Roman"/>
          <w:color w:val="000000"/>
          <w:sz w:val="24"/>
          <w:szCs w:val="24"/>
          <w:lang w:val="en-US"/>
        </w:rPr>
        <w:t xml:space="preserve"> ставится, если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текст произведения воспроизведен без ошибок или с 1-2 ошибками, которые ученик исправляет сам, без подсказки,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в основном выполняются требования к технике речи, к логике чтения и к эмоционально-образной выразительности исполнения литературного произведения.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Отметка </w:t>
      </w:r>
      <w:r w:rsidRPr="005401EE">
        <w:rPr>
          <w:rFonts w:ascii="Times New Roman" w:eastAsia="Times New Roman" w:hAnsi="Times New Roman"/>
          <w:b/>
          <w:color w:val="000000"/>
          <w:sz w:val="24"/>
          <w:szCs w:val="24"/>
          <w:lang w:val="en-US"/>
        </w:rPr>
        <w:t>«3»</w:t>
      </w:r>
      <w:r w:rsidRPr="005401EE">
        <w:rPr>
          <w:rFonts w:ascii="Times New Roman" w:eastAsia="Times New Roman" w:hAnsi="Times New Roman"/>
          <w:color w:val="000000"/>
          <w:sz w:val="24"/>
          <w:szCs w:val="24"/>
          <w:lang w:val="en-US"/>
        </w:rPr>
        <w:t xml:space="preserve"> ставится, если: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 </w:t>
      </w:r>
    </w:p>
    <w:p w:rsidR="00650493" w:rsidRPr="005401EE" w:rsidRDefault="00650493" w:rsidP="005401EE">
      <w:pPr>
        <w:numPr>
          <w:ilvl w:val="0"/>
          <w:numId w:val="240"/>
        </w:numPr>
        <w:spacing w:after="0" w:line="240" w:lineRule="auto"/>
        <w:ind w:right="140" w:firstLine="708"/>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rsidR="00650493" w:rsidRPr="005401EE" w:rsidRDefault="00650493" w:rsidP="005401EE">
      <w:pPr>
        <w:spacing w:after="0" w:line="240" w:lineRule="auto"/>
        <w:ind w:left="718" w:hanging="10"/>
        <w:contextualSpacing/>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 xml:space="preserve">Критерии оценивания пересказа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1. Ошибки в содержании </w:t>
      </w:r>
    </w:p>
    <w:p w:rsidR="00650493" w:rsidRPr="005401EE" w:rsidRDefault="00650493" w:rsidP="005401EE">
      <w:pPr>
        <w:numPr>
          <w:ilvl w:val="0"/>
          <w:numId w:val="241"/>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пропуск важного смыслового звена </w:t>
      </w:r>
    </w:p>
    <w:p w:rsidR="00650493" w:rsidRPr="005401EE" w:rsidRDefault="00650493" w:rsidP="005401EE">
      <w:pPr>
        <w:numPr>
          <w:ilvl w:val="0"/>
          <w:numId w:val="241"/>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пропуск нескольких смысловых звеньев </w:t>
      </w:r>
    </w:p>
    <w:p w:rsidR="00650493" w:rsidRPr="005401EE" w:rsidRDefault="00650493" w:rsidP="005401EE">
      <w:pPr>
        <w:numPr>
          <w:ilvl w:val="0"/>
          <w:numId w:val="241"/>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«сжатие» текста </w:t>
      </w:r>
    </w:p>
    <w:p w:rsidR="00650493" w:rsidRPr="005401EE" w:rsidRDefault="00650493" w:rsidP="005401EE">
      <w:pPr>
        <w:numPr>
          <w:ilvl w:val="0"/>
          <w:numId w:val="241"/>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фактические искажения </w:t>
      </w:r>
    </w:p>
    <w:p w:rsidR="00650493" w:rsidRPr="005401EE" w:rsidRDefault="00650493" w:rsidP="005401EE">
      <w:pPr>
        <w:numPr>
          <w:ilvl w:val="0"/>
          <w:numId w:val="241"/>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нарушение логической последовательности (перестановки)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2. Грамматическое и речевое оформление </w:t>
      </w:r>
    </w:p>
    <w:p w:rsidR="00650493" w:rsidRPr="005401EE" w:rsidRDefault="00650493" w:rsidP="005401EE">
      <w:pPr>
        <w:numPr>
          <w:ilvl w:val="0"/>
          <w:numId w:val="242"/>
        </w:numPr>
        <w:spacing w:after="0" w:line="240" w:lineRule="auto"/>
        <w:ind w:left="847" w:right="140" w:hanging="139"/>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затруднение с началом пересказа </w:t>
      </w:r>
    </w:p>
    <w:p w:rsidR="00650493" w:rsidRPr="005401EE" w:rsidRDefault="00650493" w:rsidP="005401EE">
      <w:pPr>
        <w:numPr>
          <w:ilvl w:val="0"/>
          <w:numId w:val="242"/>
        </w:numPr>
        <w:spacing w:after="0" w:line="240" w:lineRule="auto"/>
        <w:ind w:left="847" w:right="140" w:hanging="139"/>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отсутствие грамматического завершения текста </w:t>
      </w:r>
    </w:p>
    <w:p w:rsidR="00650493" w:rsidRPr="005401EE" w:rsidRDefault="00650493" w:rsidP="005401EE">
      <w:pPr>
        <w:numPr>
          <w:ilvl w:val="0"/>
          <w:numId w:val="242"/>
        </w:numPr>
        <w:spacing w:after="0" w:line="240" w:lineRule="auto"/>
        <w:ind w:left="847" w:right="140" w:hanging="139"/>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отсутствие (нарушение) связей между предложениями и частями </w:t>
      </w:r>
    </w:p>
    <w:p w:rsidR="00650493" w:rsidRPr="005401EE" w:rsidRDefault="00650493" w:rsidP="005401EE">
      <w:pPr>
        <w:numPr>
          <w:ilvl w:val="0"/>
          <w:numId w:val="242"/>
        </w:numPr>
        <w:spacing w:after="0" w:line="240" w:lineRule="auto"/>
        <w:ind w:left="847" w:right="140" w:hanging="139"/>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грамматические ошибки </w:t>
      </w:r>
    </w:p>
    <w:p w:rsidR="00650493" w:rsidRPr="005401EE" w:rsidRDefault="00650493" w:rsidP="005401EE">
      <w:pPr>
        <w:numPr>
          <w:ilvl w:val="0"/>
          <w:numId w:val="242"/>
        </w:numPr>
        <w:spacing w:after="0" w:line="240" w:lineRule="auto"/>
        <w:ind w:left="847" w:right="140" w:hanging="139"/>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речевые ошибки </w:t>
      </w:r>
    </w:p>
    <w:p w:rsidR="00650493" w:rsidRPr="005401EE" w:rsidRDefault="00650493" w:rsidP="005401EE">
      <w:pPr>
        <w:spacing w:after="0" w:line="240" w:lineRule="auto"/>
        <w:ind w:left="718" w:right="140" w:hanging="10"/>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3. Общее впечатление </w:t>
      </w:r>
    </w:p>
    <w:p w:rsidR="00650493" w:rsidRPr="005401EE" w:rsidRDefault="00650493" w:rsidP="005401EE">
      <w:pPr>
        <w:numPr>
          <w:ilvl w:val="0"/>
          <w:numId w:val="243"/>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«безадресность» пересказа </w:t>
      </w:r>
    </w:p>
    <w:p w:rsidR="00650493" w:rsidRPr="005401EE" w:rsidRDefault="00650493" w:rsidP="005401EE">
      <w:pPr>
        <w:numPr>
          <w:ilvl w:val="0"/>
          <w:numId w:val="243"/>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невыразительность пересказа </w:t>
      </w:r>
    </w:p>
    <w:p w:rsidR="00650493" w:rsidRPr="005401EE" w:rsidRDefault="00650493" w:rsidP="005401EE">
      <w:pPr>
        <w:spacing w:after="0" w:line="240" w:lineRule="auto"/>
        <w:ind w:left="10" w:right="140" w:hanging="1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Оценка подробного пересказа осуществляется по следующим </w:t>
      </w:r>
      <w:r w:rsidRPr="005401EE">
        <w:rPr>
          <w:rFonts w:ascii="Times New Roman" w:eastAsia="Times New Roman" w:hAnsi="Times New Roman"/>
          <w:i/>
          <w:color w:val="000000"/>
          <w:sz w:val="24"/>
          <w:szCs w:val="24"/>
        </w:rPr>
        <w:t>критериям</w:t>
      </w:r>
      <w:r w:rsidRPr="005401EE">
        <w:rPr>
          <w:rFonts w:ascii="Times New Roman" w:eastAsia="Times New Roman" w:hAnsi="Times New Roman"/>
          <w:color w:val="000000"/>
          <w:sz w:val="24"/>
          <w:szCs w:val="24"/>
        </w:rPr>
        <w:t xml:space="preserve">: </w:t>
      </w:r>
    </w:p>
    <w:p w:rsidR="00650493" w:rsidRPr="005401EE" w:rsidRDefault="00650493" w:rsidP="005401EE">
      <w:pPr>
        <w:numPr>
          <w:ilvl w:val="0"/>
          <w:numId w:val="243"/>
        </w:numPr>
        <w:spacing w:after="0" w:line="240" w:lineRule="auto"/>
        <w:ind w:right="140" w:hanging="144"/>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точное и полное воспроизведение сюжетной линии (или предмета описания); </w:t>
      </w:r>
    </w:p>
    <w:p w:rsidR="00650493" w:rsidRPr="005401EE" w:rsidRDefault="00650493" w:rsidP="005401EE">
      <w:pPr>
        <w:numPr>
          <w:ilvl w:val="0"/>
          <w:numId w:val="243"/>
        </w:numPr>
        <w:spacing w:after="0" w:line="240" w:lineRule="auto"/>
        <w:ind w:right="140" w:hanging="144"/>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последовательность изложения событий; </w:t>
      </w:r>
    </w:p>
    <w:p w:rsidR="00650493" w:rsidRPr="005401EE" w:rsidRDefault="00650493" w:rsidP="005401EE">
      <w:pPr>
        <w:numPr>
          <w:ilvl w:val="0"/>
          <w:numId w:val="243"/>
        </w:numPr>
        <w:spacing w:after="0" w:line="240" w:lineRule="auto"/>
        <w:ind w:right="140" w:hanging="144"/>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наличие или отсутствие личностного отношения к событиям (поступку, герою); </w:t>
      </w:r>
    </w:p>
    <w:p w:rsidR="00650493" w:rsidRPr="005401EE" w:rsidRDefault="00650493" w:rsidP="005401EE">
      <w:pPr>
        <w:numPr>
          <w:ilvl w:val="0"/>
          <w:numId w:val="243"/>
        </w:numPr>
        <w:spacing w:after="0" w:line="240" w:lineRule="auto"/>
        <w:ind w:right="140" w:hanging="144"/>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качество речи (выразительная, эмоциональная или монотонная; бедная или образная; лёгкая, свободная речь или слова произносятся с трудом, усилием); </w:t>
      </w:r>
    </w:p>
    <w:p w:rsidR="00650493" w:rsidRPr="005401EE" w:rsidRDefault="00650493" w:rsidP="005401EE">
      <w:pPr>
        <w:numPr>
          <w:ilvl w:val="0"/>
          <w:numId w:val="243"/>
        </w:numPr>
        <w:spacing w:after="0" w:line="240" w:lineRule="auto"/>
        <w:ind w:right="140" w:hanging="144"/>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rsidR="00650493" w:rsidRPr="005401EE" w:rsidRDefault="00650493" w:rsidP="005401EE">
      <w:pPr>
        <w:spacing w:after="0" w:line="240" w:lineRule="auto"/>
        <w:ind w:left="-5" w:hanging="10"/>
        <w:contextualSpacing/>
        <w:rPr>
          <w:rFonts w:ascii="Times New Roman" w:eastAsia="Times New Roman" w:hAnsi="Times New Roman"/>
          <w:color w:val="000000"/>
          <w:sz w:val="24"/>
          <w:szCs w:val="24"/>
          <w:lang w:val="en-US"/>
        </w:rPr>
      </w:pPr>
      <w:r w:rsidRPr="005401EE">
        <w:rPr>
          <w:rFonts w:ascii="Times New Roman" w:eastAsia="Times New Roman" w:hAnsi="Times New Roman"/>
          <w:b/>
          <w:color w:val="000000"/>
          <w:sz w:val="24"/>
          <w:szCs w:val="24"/>
          <w:lang w:val="en-US"/>
        </w:rPr>
        <w:t xml:space="preserve">Отметка «5» </w:t>
      </w:r>
      <w:r w:rsidRPr="005401EE">
        <w:rPr>
          <w:rFonts w:ascii="Times New Roman" w:eastAsia="Times New Roman" w:hAnsi="Times New Roman"/>
          <w:color w:val="000000"/>
          <w:sz w:val="24"/>
          <w:szCs w:val="24"/>
          <w:lang w:val="en-US"/>
        </w:rPr>
        <w:t xml:space="preserve">ставится, если  </w:t>
      </w:r>
    </w:p>
    <w:p w:rsidR="00650493" w:rsidRPr="005401EE" w:rsidRDefault="00650493" w:rsidP="005401EE">
      <w:pPr>
        <w:numPr>
          <w:ilvl w:val="0"/>
          <w:numId w:val="244"/>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содержание работы полностью соответствует теме и заданию;  </w:t>
      </w:r>
    </w:p>
    <w:p w:rsidR="00650493" w:rsidRPr="005401EE" w:rsidRDefault="00650493" w:rsidP="005401EE">
      <w:pPr>
        <w:numPr>
          <w:ilvl w:val="0"/>
          <w:numId w:val="244"/>
        </w:numPr>
        <w:spacing w:after="0" w:line="240" w:lineRule="auto"/>
        <w:ind w:right="152" w:hanging="250"/>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фактические ошибки отсутствуют;  </w:t>
      </w:r>
    </w:p>
    <w:p w:rsidR="00650493" w:rsidRPr="005401EE" w:rsidRDefault="00650493" w:rsidP="005401EE">
      <w:pPr>
        <w:numPr>
          <w:ilvl w:val="0"/>
          <w:numId w:val="244"/>
        </w:numPr>
        <w:spacing w:after="0" w:line="240" w:lineRule="auto"/>
        <w:ind w:right="152" w:hanging="250"/>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lastRenderedPageBreak/>
        <w:t xml:space="preserve">содержание излагается последовательно;  </w:t>
      </w:r>
    </w:p>
    <w:p w:rsidR="00650493" w:rsidRPr="005401EE" w:rsidRDefault="00650493" w:rsidP="005401EE">
      <w:pPr>
        <w:numPr>
          <w:ilvl w:val="0"/>
          <w:numId w:val="244"/>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работа </w:t>
      </w:r>
      <w:r w:rsidRPr="005401EE">
        <w:rPr>
          <w:rFonts w:ascii="Times New Roman" w:eastAsia="Times New Roman" w:hAnsi="Times New Roman"/>
          <w:color w:val="000000"/>
          <w:sz w:val="24"/>
          <w:szCs w:val="24"/>
        </w:rPr>
        <w:tab/>
        <w:t xml:space="preserve">отличается </w:t>
      </w:r>
      <w:r w:rsidRPr="005401EE">
        <w:rPr>
          <w:rFonts w:ascii="Times New Roman" w:eastAsia="Times New Roman" w:hAnsi="Times New Roman"/>
          <w:color w:val="000000"/>
          <w:sz w:val="24"/>
          <w:szCs w:val="24"/>
        </w:rPr>
        <w:tab/>
        <w:t xml:space="preserve">богатством </w:t>
      </w:r>
      <w:r w:rsidRPr="005401EE">
        <w:rPr>
          <w:rFonts w:ascii="Times New Roman" w:eastAsia="Times New Roman" w:hAnsi="Times New Roman"/>
          <w:color w:val="000000"/>
          <w:sz w:val="24"/>
          <w:szCs w:val="24"/>
        </w:rPr>
        <w:tab/>
        <w:t xml:space="preserve">словаря, </w:t>
      </w:r>
      <w:r w:rsidRPr="005401EE">
        <w:rPr>
          <w:rFonts w:ascii="Times New Roman" w:eastAsia="Times New Roman" w:hAnsi="Times New Roman"/>
          <w:color w:val="000000"/>
          <w:sz w:val="24"/>
          <w:szCs w:val="24"/>
        </w:rPr>
        <w:tab/>
        <w:t xml:space="preserve">разнообразием </w:t>
      </w:r>
      <w:r w:rsidRPr="005401EE">
        <w:rPr>
          <w:rFonts w:ascii="Times New Roman" w:eastAsia="Times New Roman" w:hAnsi="Times New Roman"/>
          <w:color w:val="000000"/>
          <w:sz w:val="24"/>
          <w:szCs w:val="24"/>
        </w:rPr>
        <w:tab/>
        <w:t xml:space="preserve">используемых </w:t>
      </w:r>
      <w:r w:rsidRPr="005401EE">
        <w:rPr>
          <w:rFonts w:ascii="Times New Roman" w:eastAsia="Times New Roman" w:hAnsi="Times New Roman"/>
          <w:color w:val="000000"/>
          <w:sz w:val="24"/>
          <w:szCs w:val="24"/>
        </w:rPr>
        <w:tab/>
        <w:t xml:space="preserve">синтаксических конструкций, точностью словоупотребления;  </w:t>
      </w:r>
    </w:p>
    <w:p w:rsidR="00650493" w:rsidRPr="005401EE" w:rsidRDefault="00650493" w:rsidP="005401EE">
      <w:pPr>
        <w:numPr>
          <w:ilvl w:val="0"/>
          <w:numId w:val="244"/>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достигнуто стилевое единство и выразительность текста.  </w:t>
      </w:r>
    </w:p>
    <w:p w:rsidR="00650493" w:rsidRPr="005401EE" w:rsidRDefault="00650493" w:rsidP="005401EE">
      <w:pPr>
        <w:spacing w:after="0" w:line="240" w:lineRule="auto"/>
        <w:ind w:left="-5" w:hanging="10"/>
        <w:contextualSpacing/>
        <w:rPr>
          <w:rFonts w:ascii="Times New Roman" w:eastAsia="Times New Roman" w:hAnsi="Times New Roman"/>
          <w:color w:val="000000"/>
          <w:sz w:val="24"/>
          <w:szCs w:val="24"/>
        </w:rPr>
      </w:pPr>
      <w:r w:rsidRPr="005401EE">
        <w:rPr>
          <w:rFonts w:ascii="Times New Roman" w:eastAsia="Times New Roman" w:hAnsi="Times New Roman"/>
          <w:b/>
          <w:color w:val="000000"/>
          <w:sz w:val="24"/>
          <w:szCs w:val="24"/>
        </w:rPr>
        <w:t xml:space="preserve">Отметка «4» </w:t>
      </w:r>
      <w:r w:rsidRPr="005401EE">
        <w:rPr>
          <w:rFonts w:ascii="Times New Roman" w:eastAsia="Times New Roman" w:hAnsi="Times New Roman"/>
          <w:color w:val="000000"/>
          <w:sz w:val="24"/>
          <w:szCs w:val="24"/>
        </w:rPr>
        <w:t xml:space="preserve">ставится, если  </w:t>
      </w:r>
    </w:p>
    <w:p w:rsidR="00650493" w:rsidRPr="005401EE" w:rsidRDefault="00650493" w:rsidP="005401EE">
      <w:pPr>
        <w:spacing w:after="0" w:line="240" w:lineRule="auto"/>
        <w:ind w:left="-5" w:hanging="10"/>
        <w:contextualSpacing/>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lang w:val="en-US"/>
        </w:rPr>
        <w:t>I</w:t>
      </w:r>
      <w:r w:rsidRPr="005401EE">
        <w:rPr>
          <w:rFonts w:ascii="Times New Roman" w:eastAsia="Times New Roman" w:hAnsi="Times New Roman"/>
          <w:color w:val="000000"/>
          <w:sz w:val="24"/>
          <w:szCs w:val="24"/>
        </w:rPr>
        <w:t xml:space="preserve">) содержание работы в основном соответствует теме и заданию(имеются незначительные отклонения от темы);  </w:t>
      </w:r>
    </w:p>
    <w:p w:rsidR="00650493" w:rsidRPr="005401EE" w:rsidRDefault="00650493" w:rsidP="005401EE">
      <w:pPr>
        <w:numPr>
          <w:ilvl w:val="0"/>
          <w:numId w:val="245"/>
        </w:numPr>
        <w:spacing w:after="0" w:line="240" w:lineRule="auto"/>
        <w:ind w:right="991"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содержание в основном достоверно, но имеются единичные фактические неточности;  </w:t>
      </w:r>
    </w:p>
    <w:p w:rsidR="00650493" w:rsidRPr="005401EE" w:rsidRDefault="00650493" w:rsidP="005401EE">
      <w:pPr>
        <w:numPr>
          <w:ilvl w:val="0"/>
          <w:numId w:val="245"/>
        </w:numPr>
        <w:spacing w:after="0" w:line="240" w:lineRule="auto"/>
        <w:ind w:right="991"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выразительностью. </w:t>
      </w:r>
    </w:p>
    <w:p w:rsidR="00650493" w:rsidRPr="005401EE" w:rsidRDefault="00650493" w:rsidP="005401EE">
      <w:pPr>
        <w:spacing w:after="0" w:line="240" w:lineRule="auto"/>
        <w:ind w:left="-5" w:hanging="10"/>
        <w:contextualSpacing/>
        <w:rPr>
          <w:rFonts w:ascii="Times New Roman" w:eastAsia="Times New Roman" w:hAnsi="Times New Roman"/>
          <w:color w:val="000000"/>
          <w:sz w:val="24"/>
          <w:szCs w:val="24"/>
          <w:lang w:val="en-US"/>
        </w:rPr>
      </w:pPr>
      <w:r w:rsidRPr="005401EE">
        <w:rPr>
          <w:rFonts w:ascii="Times New Roman" w:eastAsia="Times New Roman" w:hAnsi="Times New Roman"/>
          <w:b/>
          <w:color w:val="000000"/>
          <w:sz w:val="24"/>
          <w:szCs w:val="24"/>
          <w:lang w:val="en-US"/>
        </w:rPr>
        <w:t>Отметка «3»</w:t>
      </w:r>
      <w:r w:rsidRPr="005401EE">
        <w:rPr>
          <w:rFonts w:ascii="Times New Roman" w:eastAsia="Times New Roman" w:hAnsi="Times New Roman"/>
          <w:color w:val="000000"/>
          <w:sz w:val="24"/>
          <w:szCs w:val="24"/>
          <w:lang w:val="en-US"/>
        </w:rPr>
        <w:t xml:space="preserve">ставится, если  </w:t>
      </w:r>
    </w:p>
    <w:p w:rsidR="00650493" w:rsidRPr="005401EE" w:rsidRDefault="00650493" w:rsidP="005401EE">
      <w:pPr>
        <w:numPr>
          <w:ilvl w:val="0"/>
          <w:numId w:val="246"/>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в работе допущены существенные отклонения от темы и задания;  </w:t>
      </w:r>
    </w:p>
    <w:p w:rsidR="00650493" w:rsidRPr="005401EE" w:rsidRDefault="00650493" w:rsidP="005401EE">
      <w:pPr>
        <w:numPr>
          <w:ilvl w:val="0"/>
          <w:numId w:val="246"/>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работа достоверна в главном, но в ней имеются отдельные нарушения последовательности изложения;  </w:t>
      </w:r>
    </w:p>
    <w:p w:rsidR="00650493" w:rsidRPr="005401EE" w:rsidRDefault="00650493" w:rsidP="005401EE">
      <w:pPr>
        <w:numPr>
          <w:ilvl w:val="0"/>
          <w:numId w:val="246"/>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допущены отдельные нарушения последовательности изложения;  </w:t>
      </w:r>
    </w:p>
    <w:p w:rsidR="00650493" w:rsidRPr="005401EE" w:rsidRDefault="00650493" w:rsidP="005401EE">
      <w:pPr>
        <w:numPr>
          <w:ilvl w:val="0"/>
          <w:numId w:val="246"/>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беден словарь и однообразны употребляемые синтаксические конструкции, встречается неправильное словоупотребление;  </w:t>
      </w:r>
    </w:p>
    <w:p w:rsidR="00650493" w:rsidRPr="005401EE" w:rsidRDefault="00650493" w:rsidP="005401EE">
      <w:pPr>
        <w:numPr>
          <w:ilvl w:val="0"/>
          <w:numId w:val="246"/>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стиль работы не отличается единством, речь недостаточно выразительна.  </w:t>
      </w:r>
    </w:p>
    <w:p w:rsidR="00650493" w:rsidRPr="005401EE" w:rsidRDefault="00650493" w:rsidP="005401EE">
      <w:pPr>
        <w:spacing w:after="0" w:line="240" w:lineRule="auto"/>
        <w:ind w:left="-5" w:hanging="10"/>
        <w:contextualSpacing/>
        <w:rPr>
          <w:rFonts w:ascii="Times New Roman" w:eastAsia="Times New Roman" w:hAnsi="Times New Roman"/>
          <w:color w:val="000000"/>
          <w:sz w:val="24"/>
          <w:szCs w:val="24"/>
          <w:lang w:val="en-US"/>
        </w:rPr>
      </w:pPr>
      <w:r w:rsidRPr="005401EE">
        <w:rPr>
          <w:rFonts w:ascii="Times New Roman" w:eastAsia="Times New Roman" w:hAnsi="Times New Roman"/>
          <w:b/>
          <w:color w:val="000000"/>
          <w:sz w:val="24"/>
          <w:szCs w:val="24"/>
          <w:lang w:val="en-US"/>
        </w:rPr>
        <w:t xml:space="preserve">Отметка </w:t>
      </w:r>
      <w:r w:rsidRPr="005401EE">
        <w:rPr>
          <w:rFonts w:ascii="Times New Roman" w:eastAsia="Times New Roman" w:hAnsi="Times New Roman"/>
          <w:color w:val="000000"/>
          <w:sz w:val="24"/>
          <w:szCs w:val="24"/>
          <w:lang w:val="en-US"/>
        </w:rPr>
        <w:t>«</w:t>
      </w:r>
      <w:r w:rsidRPr="005401EE">
        <w:rPr>
          <w:rFonts w:ascii="Times New Roman" w:eastAsia="Times New Roman" w:hAnsi="Times New Roman"/>
          <w:b/>
          <w:color w:val="000000"/>
          <w:sz w:val="24"/>
          <w:szCs w:val="24"/>
          <w:lang w:val="en-US"/>
        </w:rPr>
        <w:t>2</w:t>
      </w:r>
      <w:r w:rsidRPr="005401EE">
        <w:rPr>
          <w:rFonts w:ascii="Times New Roman" w:eastAsia="Times New Roman" w:hAnsi="Times New Roman"/>
          <w:color w:val="000000"/>
          <w:sz w:val="24"/>
          <w:szCs w:val="24"/>
          <w:lang w:val="en-US"/>
        </w:rPr>
        <w:t xml:space="preserve">» ставится, если  </w:t>
      </w:r>
    </w:p>
    <w:p w:rsidR="00650493" w:rsidRPr="005401EE" w:rsidRDefault="00650493" w:rsidP="005401EE">
      <w:pPr>
        <w:numPr>
          <w:ilvl w:val="0"/>
          <w:numId w:val="247"/>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работа не соответствует теме и заданию;  </w:t>
      </w:r>
    </w:p>
    <w:p w:rsidR="00650493" w:rsidRPr="005401EE" w:rsidRDefault="00650493" w:rsidP="005401EE">
      <w:pPr>
        <w:numPr>
          <w:ilvl w:val="0"/>
          <w:numId w:val="247"/>
        </w:numPr>
        <w:spacing w:after="0" w:line="240" w:lineRule="auto"/>
        <w:ind w:right="152" w:hanging="250"/>
        <w:contextualSpacing/>
        <w:jc w:val="both"/>
        <w:rPr>
          <w:rFonts w:ascii="Times New Roman" w:eastAsia="Times New Roman" w:hAnsi="Times New Roman"/>
          <w:color w:val="000000"/>
          <w:sz w:val="24"/>
          <w:szCs w:val="24"/>
          <w:lang w:val="en-US"/>
        </w:rPr>
      </w:pPr>
      <w:r w:rsidRPr="005401EE">
        <w:rPr>
          <w:rFonts w:ascii="Times New Roman" w:eastAsia="Times New Roman" w:hAnsi="Times New Roman"/>
          <w:color w:val="000000"/>
          <w:sz w:val="24"/>
          <w:szCs w:val="24"/>
          <w:lang w:val="en-US"/>
        </w:rPr>
        <w:t xml:space="preserve">допущено много фактических неточностей;  </w:t>
      </w:r>
    </w:p>
    <w:p w:rsidR="00650493" w:rsidRPr="005401EE" w:rsidRDefault="00650493" w:rsidP="005401EE">
      <w:pPr>
        <w:numPr>
          <w:ilvl w:val="0"/>
          <w:numId w:val="247"/>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нарушена последовательность изложения мыслей во всех частях работы, отсутствует связь между ними, работа не соответствует плану;  </w:t>
      </w:r>
    </w:p>
    <w:p w:rsidR="00650493" w:rsidRPr="005401EE" w:rsidRDefault="00650493" w:rsidP="005401EE">
      <w:pPr>
        <w:numPr>
          <w:ilvl w:val="0"/>
          <w:numId w:val="247"/>
        </w:numPr>
        <w:spacing w:after="0" w:line="240" w:lineRule="auto"/>
        <w:ind w:right="152" w:hanging="250"/>
        <w:contextualSpacing/>
        <w:jc w:val="both"/>
        <w:rPr>
          <w:rFonts w:ascii="Times New Roman" w:eastAsia="Times New Roman" w:hAnsi="Times New Roman"/>
          <w:color w:val="000000"/>
          <w:sz w:val="24"/>
          <w:szCs w:val="24"/>
        </w:rPr>
      </w:pPr>
      <w:r w:rsidRPr="005401EE">
        <w:rPr>
          <w:rFonts w:ascii="Times New Roman" w:eastAsia="Times New Roman" w:hAnsi="Times New Roman"/>
          <w:color w:val="000000"/>
          <w:sz w:val="24"/>
          <w:szCs w:val="24"/>
        </w:rPr>
        <w:t xml:space="preserve">крайне беден словарь, часты случаи неправильного словоупотребления;  5) нарушено стилевое единство текста.  </w:t>
      </w:r>
    </w:p>
    <w:p w:rsidR="00EE42D2" w:rsidRPr="00103269" w:rsidRDefault="00650493" w:rsidP="00EE42D2">
      <w:pPr>
        <w:pStyle w:val="affff9"/>
        <w:spacing w:line="240" w:lineRule="auto"/>
        <w:ind w:firstLine="709"/>
        <w:rPr>
          <w:b/>
          <w:sz w:val="24"/>
          <w:szCs w:val="24"/>
        </w:rPr>
      </w:pPr>
      <w:r w:rsidRPr="009D3B65">
        <w:rPr>
          <w:rFonts w:eastAsia="Times New Roman"/>
          <w:color w:val="000000"/>
          <w:sz w:val="24"/>
        </w:rPr>
        <w:t xml:space="preserve"> </w:t>
      </w:r>
      <w:r w:rsidR="00EE42D2" w:rsidRPr="00103269">
        <w:rPr>
          <w:b/>
          <w:sz w:val="24"/>
          <w:szCs w:val="24"/>
        </w:rPr>
        <w:t xml:space="preserve">Особенности выполнения и оценки </w:t>
      </w:r>
      <w:r w:rsidR="00EE42D2" w:rsidRPr="00103269">
        <w:rPr>
          <w:b/>
          <w:bCs/>
          <w:sz w:val="24"/>
          <w:szCs w:val="24"/>
          <w:lang w:eastAsia="ar-SA"/>
        </w:rPr>
        <w:t>индивидуального итогового проекта.</w:t>
      </w:r>
    </w:p>
    <w:p w:rsidR="00EE42D2" w:rsidRPr="00103269" w:rsidRDefault="00EE42D2" w:rsidP="00EE42D2">
      <w:pPr>
        <w:pStyle w:val="affff9"/>
        <w:spacing w:line="240" w:lineRule="auto"/>
        <w:ind w:firstLine="709"/>
        <w:rPr>
          <w:sz w:val="24"/>
          <w:szCs w:val="24"/>
        </w:rPr>
      </w:pPr>
      <w:r w:rsidRPr="00103269">
        <w:rPr>
          <w:sz w:val="24"/>
          <w:szCs w:val="24"/>
        </w:rPr>
        <w:t xml:space="preserve">Основной процедурой </w:t>
      </w:r>
      <w:r w:rsidRPr="00103269">
        <w:rPr>
          <w:b/>
          <w:sz w:val="24"/>
          <w:szCs w:val="24"/>
        </w:rPr>
        <w:t>итоговой оценки</w:t>
      </w:r>
      <w:r w:rsidRPr="00103269">
        <w:rPr>
          <w:sz w:val="24"/>
          <w:szCs w:val="24"/>
        </w:rPr>
        <w:t xml:space="preserve"> достижения метапредметных результатов является </w:t>
      </w:r>
      <w:r w:rsidRPr="00103269">
        <w:rPr>
          <w:b/>
          <w:sz w:val="24"/>
          <w:szCs w:val="24"/>
        </w:rPr>
        <w:t>защита итогового индивидуального проекта</w:t>
      </w:r>
      <w:r w:rsidRPr="00103269">
        <w:rPr>
          <w:sz w:val="24"/>
          <w:szCs w:val="24"/>
        </w:rPr>
        <w:t>.</w:t>
      </w:r>
    </w:p>
    <w:p w:rsidR="00EE42D2" w:rsidRPr="00103269" w:rsidRDefault="00EE42D2" w:rsidP="00EE42D2">
      <w:pPr>
        <w:pStyle w:val="affff9"/>
        <w:spacing w:line="240" w:lineRule="auto"/>
        <w:ind w:firstLine="709"/>
        <w:rPr>
          <w:sz w:val="24"/>
          <w:szCs w:val="24"/>
          <w:lang w:eastAsia="ru-RU"/>
        </w:rPr>
      </w:pPr>
      <w:r w:rsidRPr="00103269">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E42D2" w:rsidRPr="00103269" w:rsidRDefault="00EE42D2" w:rsidP="00EE42D2">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Программа подготовки проекта включает следующие  требования:</w:t>
      </w:r>
    </w:p>
    <w:p w:rsidR="00EE42D2" w:rsidRPr="00103269" w:rsidRDefault="00EE42D2" w:rsidP="00EE42D2">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xml:space="preserve"> • организация проектной деятельности;</w:t>
      </w:r>
    </w:p>
    <w:p w:rsidR="00EE42D2" w:rsidRPr="00103269" w:rsidRDefault="00EE42D2" w:rsidP="00EE42D2">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содержание и направленность проекта;</w:t>
      </w:r>
    </w:p>
    <w:p w:rsidR="00EE42D2" w:rsidRPr="00103269" w:rsidRDefault="00EE42D2" w:rsidP="00EE42D2">
      <w:pPr>
        <w:autoSpaceDE w:val="0"/>
        <w:autoSpaceDN w:val="0"/>
        <w:adjustRightInd w:val="0"/>
        <w:spacing w:after="0" w:line="240" w:lineRule="auto"/>
        <w:rPr>
          <w:rFonts w:ascii="Times New Roman" w:hAnsi="Times New Roman"/>
          <w:sz w:val="24"/>
          <w:szCs w:val="24"/>
          <w:lang w:eastAsia="ru-RU"/>
        </w:rPr>
      </w:pPr>
      <w:r w:rsidRPr="00103269">
        <w:rPr>
          <w:rFonts w:ascii="Times New Roman" w:hAnsi="Times New Roman"/>
          <w:sz w:val="24"/>
          <w:szCs w:val="24"/>
          <w:lang w:eastAsia="ru-RU"/>
        </w:rPr>
        <w:t>• защита проекта;</w:t>
      </w:r>
    </w:p>
    <w:p w:rsidR="00EE42D2" w:rsidRPr="00103269" w:rsidRDefault="00EE42D2" w:rsidP="00EE42D2">
      <w:pPr>
        <w:pStyle w:val="affff9"/>
        <w:spacing w:line="240" w:lineRule="auto"/>
        <w:ind w:firstLine="0"/>
        <w:rPr>
          <w:sz w:val="24"/>
          <w:szCs w:val="24"/>
        </w:rPr>
      </w:pPr>
      <w:r w:rsidRPr="00103269">
        <w:rPr>
          <w:sz w:val="24"/>
          <w:szCs w:val="24"/>
          <w:lang w:eastAsia="ru-RU"/>
        </w:rPr>
        <w:t>• критерии оценки проектной деятельности.</w:t>
      </w:r>
    </w:p>
    <w:p w:rsidR="00EE42D2" w:rsidRPr="00103269" w:rsidRDefault="00EE42D2" w:rsidP="00EE42D2">
      <w:pPr>
        <w:pStyle w:val="affff9"/>
        <w:spacing w:line="240" w:lineRule="auto"/>
        <w:ind w:firstLine="709"/>
        <w:rPr>
          <w:sz w:val="24"/>
          <w:szCs w:val="24"/>
        </w:rPr>
      </w:pPr>
      <w:r w:rsidRPr="00103269">
        <w:rPr>
          <w:sz w:val="24"/>
          <w:szCs w:val="24"/>
        </w:rPr>
        <w:t>Результатом (продуктом) проектной деятельности может быть любая из следующих работ:</w:t>
      </w:r>
    </w:p>
    <w:p w:rsidR="00EE42D2" w:rsidRPr="00103269" w:rsidRDefault="00EE42D2" w:rsidP="00EE42D2">
      <w:pPr>
        <w:pStyle w:val="affff9"/>
        <w:spacing w:line="240" w:lineRule="auto"/>
        <w:ind w:firstLine="709"/>
        <w:rPr>
          <w:sz w:val="24"/>
          <w:szCs w:val="24"/>
        </w:rPr>
      </w:pPr>
      <w:r w:rsidRPr="00103269">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EE42D2" w:rsidRPr="00103269" w:rsidRDefault="00EE42D2" w:rsidP="00EE42D2">
      <w:pPr>
        <w:pStyle w:val="affff9"/>
        <w:spacing w:line="240" w:lineRule="auto"/>
        <w:ind w:firstLine="709"/>
        <w:rPr>
          <w:sz w:val="24"/>
          <w:szCs w:val="24"/>
        </w:rPr>
      </w:pPr>
      <w:r w:rsidRPr="00103269">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E42D2" w:rsidRPr="00103269" w:rsidRDefault="00EE42D2" w:rsidP="00EE42D2">
      <w:pPr>
        <w:pStyle w:val="affff9"/>
        <w:spacing w:line="240" w:lineRule="auto"/>
        <w:ind w:firstLine="709"/>
        <w:rPr>
          <w:sz w:val="24"/>
          <w:szCs w:val="24"/>
        </w:rPr>
      </w:pPr>
      <w:r w:rsidRPr="00103269">
        <w:rPr>
          <w:sz w:val="24"/>
          <w:szCs w:val="24"/>
        </w:rPr>
        <w:t>в) материальный объект, макет, иное конструкторское изделие;</w:t>
      </w:r>
    </w:p>
    <w:p w:rsidR="00EE42D2" w:rsidRPr="00103269" w:rsidRDefault="00EE42D2" w:rsidP="00EE42D2">
      <w:pPr>
        <w:pStyle w:val="affff9"/>
        <w:spacing w:line="240" w:lineRule="auto"/>
        <w:ind w:firstLine="709"/>
        <w:rPr>
          <w:sz w:val="24"/>
          <w:szCs w:val="24"/>
        </w:rPr>
      </w:pPr>
      <w:r w:rsidRPr="00103269">
        <w:rPr>
          <w:sz w:val="24"/>
          <w:szCs w:val="24"/>
        </w:rPr>
        <w:lastRenderedPageBreak/>
        <w:t>г) отчетные материалы по социальному проекту, которые могут включать как тексты, так и мультимедийные продукты.</w:t>
      </w:r>
    </w:p>
    <w:p w:rsidR="00EE42D2" w:rsidRPr="00103269" w:rsidRDefault="00EE42D2" w:rsidP="00EE42D2">
      <w:pPr>
        <w:pStyle w:val="affff9"/>
        <w:spacing w:line="240" w:lineRule="auto"/>
        <w:ind w:firstLine="709"/>
        <w:rPr>
          <w:bCs/>
          <w:sz w:val="24"/>
          <w:szCs w:val="24"/>
          <w:lang w:eastAsia="ar-SA"/>
        </w:rPr>
      </w:pPr>
      <w:r w:rsidRPr="00103269">
        <w:rPr>
          <w:bCs/>
          <w:sz w:val="24"/>
          <w:szCs w:val="24"/>
          <w:lang w:eastAsia="ar-SA"/>
        </w:rPr>
        <w:t xml:space="preserve">Выполнение индивидуального итогового проекта обязательно для каждого обучающегося. Организация проектной деятельности в ГБОУ «Кадетская школа </w:t>
      </w:r>
      <w:r w:rsidRPr="00103269">
        <w:rPr>
          <w:bCs/>
          <w:sz w:val="24"/>
          <w:szCs w:val="24"/>
          <w:lang w:val="ru-RU" w:eastAsia="ar-SA"/>
        </w:rPr>
        <w:t>полиции «Калкан</w:t>
      </w:r>
      <w:r w:rsidRPr="00103269">
        <w:rPr>
          <w:bCs/>
          <w:sz w:val="24"/>
          <w:szCs w:val="24"/>
          <w:lang w:eastAsia="ar-SA"/>
        </w:rPr>
        <w:t>»  предусматривает следующее:</w:t>
      </w:r>
    </w:p>
    <w:p w:rsidR="00EE42D2" w:rsidRPr="00103269" w:rsidRDefault="00EE42D2" w:rsidP="00EE42D2">
      <w:pPr>
        <w:spacing w:after="0" w:line="240" w:lineRule="auto"/>
        <w:jc w:val="both"/>
        <w:rPr>
          <w:rFonts w:ascii="Times New Roman" w:hAnsi="Times New Roman"/>
          <w:bCs/>
          <w:sz w:val="24"/>
          <w:szCs w:val="24"/>
          <w:lang w:eastAsia="ar-SA"/>
        </w:rPr>
      </w:pPr>
    </w:p>
    <w:p w:rsidR="00EE42D2" w:rsidRPr="00EE42D2" w:rsidRDefault="00EE42D2" w:rsidP="00EE42D2">
      <w:pPr>
        <w:pStyle w:val="a7"/>
        <w:widowControl/>
        <w:numPr>
          <w:ilvl w:val="0"/>
          <w:numId w:val="249"/>
        </w:numPr>
        <w:suppressAutoHyphens/>
        <w:autoSpaceDE/>
        <w:autoSpaceDN/>
        <w:ind w:left="0" w:hanging="357"/>
        <w:rPr>
          <w:bCs/>
          <w:sz w:val="24"/>
          <w:szCs w:val="24"/>
        </w:rPr>
      </w:pPr>
      <w:r w:rsidRPr="00EE42D2">
        <w:rPr>
          <w:bCs/>
          <w:sz w:val="24"/>
          <w:szCs w:val="24"/>
        </w:rPr>
        <w:t>Учащиеся сами (или с помощью классного руководителя) выбирают как тему проекта, так и руководителя проекта из числа педагогических  работников школы;</w:t>
      </w:r>
    </w:p>
    <w:p w:rsidR="00EE42D2" w:rsidRPr="00EE42D2" w:rsidRDefault="00EE42D2" w:rsidP="00EE42D2">
      <w:pPr>
        <w:pStyle w:val="a7"/>
        <w:widowControl/>
        <w:numPr>
          <w:ilvl w:val="0"/>
          <w:numId w:val="249"/>
        </w:numPr>
        <w:suppressAutoHyphens/>
        <w:autoSpaceDE/>
        <w:autoSpaceDN/>
        <w:ind w:left="0" w:hanging="357"/>
        <w:rPr>
          <w:bCs/>
          <w:sz w:val="24"/>
          <w:szCs w:val="24"/>
        </w:rPr>
      </w:pPr>
      <w:r w:rsidRPr="00EE42D2">
        <w:rPr>
          <w:bCs/>
          <w:sz w:val="24"/>
          <w:szCs w:val="24"/>
        </w:rPr>
        <w:t>Тема проекта утверждается приказом директора школы до 01 ноября текущего года;</w:t>
      </w:r>
    </w:p>
    <w:p w:rsidR="00EE42D2" w:rsidRPr="00EE42D2" w:rsidRDefault="00EE42D2" w:rsidP="00EE42D2">
      <w:pPr>
        <w:pStyle w:val="a7"/>
        <w:widowControl/>
        <w:numPr>
          <w:ilvl w:val="0"/>
          <w:numId w:val="249"/>
        </w:numPr>
        <w:suppressAutoHyphens/>
        <w:autoSpaceDE/>
        <w:autoSpaceDN/>
        <w:ind w:left="0" w:hanging="357"/>
        <w:rPr>
          <w:bCs/>
          <w:sz w:val="24"/>
          <w:szCs w:val="24"/>
        </w:rPr>
      </w:pPr>
      <w:r w:rsidRPr="00EE42D2">
        <w:rPr>
          <w:bCs/>
          <w:sz w:val="24"/>
          <w:szCs w:val="24"/>
        </w:rPr>
        <w:t>План реализации проекта разрабатывается учащимися совместно с руководителем проекта;</w:t>
      </w:r>
    </w:p>
    <w:p w:rsidR="00EE42D2" w:rsidRPr="00EE42D2" w:rsidRDefault="00EE42D2" w:rsidP="00EE42D2">
      <w:pPr>
        <w:pStyle w:val="a7"/>
        <w:widowControl/>
        <w:numPr>
          <w:ilvl w:val="0"/>
          <w:numId w:val="249"/>
        </w:numPr>
        <w:suppressAutoHyphens/>
        <w:autoSpaceDE/>
        <w:autoSpaceDN/>
        <w:ind w:left="0" w:hanging="357"/>
        <w:rPr>
          <w:bCs/>
          <w:sz w:val="24"/>
          <w:szCs w:val="24"/>
        </w:rPr>
      </w:pPr>
      <w:r w:rsidRPr="00EE42D2">
        <w:rPr>
          <w:bCs/>
          <w:sz w:val="24"/>
          <w:szCs w:val="24"/>
        </w:rPr>
        <w:t>Индивидуальный итоговый проект должен содержать пояснительную записку;</w:t>
      </w:r>
    </w:p>
    <w:p w:rsidR="00EE42D2" w:rsidRPr="00EE42D2" w:rsidRDefault="00EE42D2" w:rsidP="00EE42D2">
      <w:pPr>
        <w:pStyle w:val="a7"/>
        <w:widowControl/>
        <w:numPr>
          <w:ilvl w:val="0"/>
          <w:numId w:val="249"/>
        </w:numPr>
        <w:suppressAutoHyphens/>
        <w:autoSpaceDE/>
        <w:autoSpaceDN/>
        <w:ind w:left="0" w:hanging="357"/>
        <w:rPr>
          <w:bCs/>
          <w:sz w:val="24"/>
          <w:szCs w:val="24"/>
        </w:rPr>
      </w:pPr>
      <w:r w:rsidRPr="00EE42D2">
        <w:rPr>
          <w:bCs/>
          <w:sz w:val="24"/>
          <w:szCs w:val="24"/>
        </w:rPr>
        <w:t>Результат проектной деятельности должен иметь практическую направленность.</w:t>
      </w:r>
    </w:p>
    <w:p w:rsidR="00EE42D2" w:rsidRDefault="00EE42D2" w:rsidP="00EE42D2">
      <w:pPr>
        <w:suppressAutoHyphens/>
        <w:spacing w:after="0" w:line="240" w:lineRule="auto"/>
        <w:jc w:val="center"/>
        <w:rPr>
          <w:rFonts w:ascii="Times New Roman" w:hAnsi="Times New Roman"/>
          <w:b/>
          <w:bCs/>
          <w:sz w:val="24"/>
          <w:szCs w:val="24"/>
        </w:rPr>
      </w:pPr>
    </w:p>
    <w:p w:rsidR="00EE42D2" w:rsidRPr="00103269" w:rsidRDefault="00EE42D2" w:rsidP="00EE42D2">
      <w:pPr>
        <w:suppressAutoHyphens/>
        <w:spacing w:after="0" w:line="240" w:lineRule="auto"/>
        <w:jc w:val="center"/>
        <w:rPr>
          <w:rFonts w:ascii="Times New Roman" w:hAnsi="Times New Roman"/>
          <w:b/>
          <w:bCs/>
          <w:sz w:val="24"/>
          <w:szCs w:val="24"/>
        </w:rPr>
      </w:pPr>
      <w:r w:rsidRPr="00103269">
        <w:rPr>
          <w:rFonts w:ascii="Times New Roman" w:hAnsi="Times New Roman"/>
          <w:b/>
          <w:bCs/>
          <w:sz w:val="24"/>
          <w:szCs w:val="24"/>
        </w:rPr>
        <w:t>Критерии оценки индивидуального проекта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694"/>
        <w:gridCol w:w="5811"/>
      </w:tblGrid>
      <w:tr w:rsidR="00EE42D2" w:rsidRPr="00103269" w:rsidTr="00AA12DE">
        <w:tc>
          <w:tcPr>
            <w:tcW w:w="1242" w:type="dxa"/>
          </w:tcPr>
          <w:p w:rsidR="00EE42D2" w:rsidRPr="00103269" w:rsidRDefault="00EE42D2" w:rsidP="00AA12DE">
            <w:pPr>
              <w:suppressAutoHyphens/>
              <w:spacing w:after="0" w:line="240" w:lineRule="auto"/>
              <w:jc w:val="center"/>
              <w:rPr>
                <w:rFonts w:ascii="Times New Roman" w:hAnsi="Times New Roman"/>
                <w:b/>
                <w:bCs/>
                <w:sz w:val="24"/>
                <w:szCs w:val="24"/>
              </w:rPr>
            </w:pPr>
            <w:r w:rsidRPr="00103269">
              <w:rPr>
                <w:rFonts w:ascii="Times New Roman" w:hAnsi="Times New Roman"/>
                <w:b/>
                <w:bCs/>
                <w:sz w:val="24"/>
                <w:szCs w:val="24"/>
              </w:rPr>
              <w:t>№п/п</w:t>
            </w:r>
          </w:p>
        </w:tc>
        <w:tc>
          <w:tcPr>
            <w:tcW w:w="2694" w:type="dxa"/>
          </w:tcPr>
          <w:p w:rsidR="00EE42D2" w:rsidRPr="00103269" w:rsidRDefault="00EE42D2" w:rsidP="00AA12DE">
            <w:pPr>
              <w:suppressAutoHyphens/>
              <w:spacing w:after="0" w:line="240" w:lineRule="auto"/>
              <w:jc w:val="center"/>
              <w:rPr>
                <w:rFonts w:ascii="Times New Roman" w:hAnsi="Times New Roman"/>
                <w:b/>
                <w:bCs/>
                <w:sz w:val="24"/>
                <w:szCs w:val="24"/>
              </w:rPr>
            </w:pPr>
            <w:r w:rsidRPr="00103269">
              <w:rPr>
                <w:rFonts w:ascii="Times New Roman" w:hAnsi="Times New Roman"/>
                <w:b/>
                <w:bCs/>
                <w:sz w:val="24"/>
                <w:szCs w:val="24"/>
              </w:rPr>
              <w:t>Критерии</w:t>
            </w:r>
          </w:p>
        </w:tc>
        <w:tc>
          <w:tcPr>
            <w:tcW w:w="5811" w:type="dxa"/>
          </w:tcPr>
          <w:p w:rsidR="00EE42D2" w:rsidRPr="00103269" w:rsidRDefault="00EE42D2" w:rsidP="00AA12DE">
            <w:pPr>
              <w:suppressAutoHyphens/>
              <w:spacing w:after="0" w:line="240" w:lineRule="auto"/>
              <w:jc w:val="center"/>
              <w:rPr>
                <w:rFonts w:ascii="Times New Roman" w:hAnsi="Times New Roman"/>
                <w:b/>
                <w:bCs/>
                <w:sz w:val="24"/>
                <w:szCs w:val="24"/>
              </w:rPr>
            </w:pPr>
            <w:r w:rsidRPr="00103269">
              <w:rPr>
                <w:rFonts w:ascii="Times New Roman" w:hAnsi="Times New Roman"/>
                <w:b/>
                <w:bCs/>
                <w:sz w:val="24"/>
                <w:szCs w:val="24"/>
              </w:rPr>
              <w:t>Баллы</w:t>
            </w:r>
          </w:p>
        </w:tc>
      </w:tr>
      <w:tr w:rsidR="00EE42D2" w:rsidRPr="00103269" w:rsidTr="00AA12DE">
        <w:tc>
          <w:tcPr>
            <w:tcW w:w="1242"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1</w:t>
            </w:r>
          </w:p>
        </w:tc>
        <w:tc>
          <w:tcPr>
            <w:tcW w:w="2694"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Самостоятельное приобретение знаний и решение проблем</w:t>
            </w:r>
          </w:p>
        </w:tc>
        <w:tc>
          <w:tcPr>
            <w:tcW w:w="5811"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 xml:space="preserve">1 балл- ученик ставит проблему и пути ее решения только с помощью учителя,  продемонстирована способность приобретать новые знаний с помощью учителя (руководителя проекта); </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2 балла – ученик ставит проблему и пути ее решения только с опорой на помощь учителя,  продемонстирована способность самостоятельно  приобретать новые знания;</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3 балла – работа  свидетельствует о способности самостоятельно ставить проблему и находить пути ее решения; учащийся продемонстрировал способность приобретать новые знания и осваивать новые способы действия, достигать более глубокого понимания изученного.</w:t>
            </w:r>
          </w:p>
        </w:tc>
      </w:tr>
      <w:tr w:rsidR="00EE42D2" w:rsidRPr="00103269" w:rsidTr="00AA12DE">
        <w:tc>
          <w:tcPr>
            <w:tcW w:w="1242"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2</w:t>
            </w:r>
          </w:p>
        </w:tc>
        <w:tc>
          <w:tcPr>
            <w:tcW w:w="2694"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Знание предмета</w:t>
            </w:r>
          </w:p>
        </w:tc>
        <w:tc>
          <w:tcPr>
            <w:tcW w:w="5811"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1 балл – продемонстрировано понимание содержания выполненной работы, в работе присутствуют 1-2 грубые ошибки;</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2 балла – продемонстрировано понимание содержания выполненной работы.  В работе и ответах на вопросы присутствуют незначительные  ошибки.</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3 балла –   продемонстрировано свободное владение предметом проектной деятельности. Ошибки отсутствуют.</w:t>
            </w:r>
          </w:p>
        </w:tc>
      </w:tr>
      <w:tr w:rsidR="00EE42D2" w:rsidRPr="00103269" w:rsidTr="00AA12DE">
        <w:tc>
          <w:tcPr>
            <w:tcW w:w="1242"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3</w:t>
            </w:r>
          </w:p>
        </w:tc>
        <w:tc>
          <w:tcPr>
            <w:tcW w:w="2694"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Регулятивные действия</w:t>
            </w:r>
          </w:p>
        </w:tc>
        <w:tc>
          <w:tcPr>
            <w:tcW w:w="5811"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1 балл –  продемонстрированы навыки определения темы и планирования работы, работа  не доведена до конца;</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2 балла – продемонстрированы навыки определения темы и планирования работы, работа доведена доконца, при этом проявляются отдельные элементы самоконтроля и самооценки учащегося;</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 xml:space="preserve">3 балла – работа тщательно спланированан и последовательно реализована, своевременно пройдены все необходимые этапы обсуждения и представления. </w:t>
            </w:r>
          </w:p>
        </w:tc>
      </w:tr>
      <w:tr w:rsidR="00EE42D2" w:rsidRPr="00103269" w:rsidTr="00AA12DE">
        <w:tc>
          <w:tcPr>
            <w:tcW w:w="1242"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4</w:t>
            </w:r>
          </w:p>
        </w:tc>
        <w:tc>
          <w:tcPr>
            <w:tcW w:w="2694"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Коммуникативные действия</w:t>
            </w:r>
          </w:p>
        </w:tc>
        <w:tc>
          <w:tcPr>
            <w:tcW w:w="5811" w:type="dxa"/>
          </w:tcPr>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 xml:space="preserve">1 балл – проектная работа оформлена,  автор не владеет умением давать  пояснения относительно   </w:t>
            </w:r>
            <w:r w:rsidRPr="00103269">
              <w:rPr>
                <w:rFonts w:ascii="Times New Roman" w:hAnsi="Times New Roman"/>
                <w:bCs/>
                <w:sz w:val="24"/>
                <w:szCs w:val="24"/>
              </w:rPr>
              <w:lastRenderedPageBreak/>
              <w:t>своей работы  и ответить на вопросы.</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2 балла – продемонстрированы навыки оформления проектной работы и пояснительной записки, а также подготовки простой презентации. Автор отвечает на вопросы.</w:t>
            </w:r>
          </w:p>
          <w:p w:rsidR="00EE42D2" w:rsidRPr="00103269" w:rsidRDefault="00EE42D2" w:rsidP="00AA12DE">
            <w:pPr>
              <w:suppressAutoHyphens/>
              <w:spacing w:after="0" w:line="240" w:lineRule="auto"/>
              <w:rPr>
                <w:rFonts w:ascii="Times New Roman" w:hAnsi="Times New Roman"/>
                <w:bCs/>
                <w:sz w:val="24"/>
                <w:szCs w:val="24"/>
              </w:rPr>
            </w:pPr>
            <w:r w:rsidRPr="00103269">
              <w:rPr>
                <w:rFonts w:ascii="Times New Roman" w:hAnsi="Times New Roman"/>
                <w:bCs/>
                <w:sz w:val="24"/>
                <w:szCs w:val="24"/>
              </w:rPr>
              <w:t>3 балла – проектная работа оформлена в соответствии с требованиями, тема ясно определена и пояснена, все мысли последовательны и аргументированы. Работа вызывает интерес.</w:t>
            </w:r>
          </w:p>
        </w:tc>
      </w:tr>
    </w:tbl>
    <w:p w:rsidR="00EE42D2" w:rsidRPr="00103269" w:rsidRDefault="00EE42D2" w:rsidP="00EE42D2">
      <w:pPr>
        <w:suppressAutoHyphens/>
        <w:spacing w:after="0" w:line="240" w:lineRule="auto"/>
        <w:rPr>
          <w:rFonts w:ascii="Times New Roman" w:hAnsi="Times New Roman"/>
          <w:bCs/>
          <w:sz w:val="24"/>
          <w:szCs w:val="24"/>
        </w:rPr>
      </w:pPr>
    </w:p>
    <w:p w:rsidR="00EE42D2" w:rsidRPr="00103269" w:rsidRDefault="00EE42D2" w:rsidP="00EE42D2">
      <w:pPr>
        <w:pStyle w:val="affff9"/>
        <w:spacing w:line="240" w:lineRule="auto"/>
        <w:ind w:firstLine="709"/>
        <w:rPr>
          <w:sz w:val="24"/>
          <w:szCs w:val="24"/>
        </w:rPr>
      </w:pPr>
      <w:r w:rsidRPr="00103269">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E42D2" w:rsidRPr="00103269" w:rsidRDefault="00EE42D2" w:rsidP="00EE42D2">
      <w:pPr>
        <w:pStyle w:val="affff9"/>
        <w:spacing w:line="240" w:lineRule="auto"/>
        <w:ind w:firstLine="709"/>
        <w:rPr>
          <w:sz w:val="24"/>
          <w:szCs w:val="24"/>
        </w:rPr>
      </w:pPr>
      <w:r w:rsidRPr="00103269">
        <w:rPr>
          <w:sz w:val="24"/>
          <w:szCs w:val="24"/>
        </w:rPr>
        <w:t xml:space="preserve">Защита проекта осуществляется в процессе специально организованной деятельности комиссии или на школьной конференции. </w:t>
      </w:r>
    </w:p>
    <w:p w:rsidR="00EE42D2" w:rsidRPr="00103269" w:rsidRDefault="00EE42D2" w:rsidP="00EE42D2">
      <w:pPr>
        <w:pStyle w:val="affff9"/>
        <w:spacing w:line="240" w:lineRule="auto"/>
        <w:ind w:firstLine="709"/>
        <w:rPr>
          <w:b/>
          <w:sz w:val="24"/>
          <w:szCs w:val="24"/>
        </w:rPr>
      </w:pPr>
      <w:r w:rsidRPr="00103269">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650493" w:rsidRPr="00EE42D2" w:rsidRDefault="00650493" w:rsidP="00650493">
      <w:pPr>
        <w:spacing w:after="31" w:line="240" w:lineRule="auto"/>
        <w:rPr>
          <w:rFonts w:ascii="Times New Roman" w:eastAsia="Times New Roman" w:hAnsi="Times New Roman"/>
          <w:color w:val="000000"/>
          <w:sz w:val="24"/>
          <w:lang w:val="x-none"/>
        </w:rPr>
      </w:pPr>
    </w:p>
    <w:p w:rsidR="00650493" w:rsidRPr="00103269" w:rsidRDefault="00650493" w:rsidP="00650493">
      <w:pPr>
        <w:spacing w:after="0" w:line="240" w:lineRule="auto"/>
        <w:jc w:val="both"/>
        <w:rPr>
          <w:rFonts w:ascii="Times New Roman" w:hAnsi="Times New Roman"/>
          <w:sz w:val="24"/>
          <w:szCs w:val="24"/>
          <w:lang w:val="tt-RU" w:eastAsia="ru-RU"/>
        </w:rPr>
      </w:pPr>
    </w:p>
    <w:p w:rsidR="00650493" w:rsidRPr="00456FF3" w:rsidRDefault="00650493" w:rsidP="00456FF3">
      <w:pPr>
        <w:pStyle w:val="1"/>
        <w:numPr>
          <w:ilvl w:val="0"/>
          <w:numId w:val="250"/>
        </w:numPr>
        <w:spacing w:before="0" w:line="240" w:lineRule="auto"/>
        <w:contextualSpacing/>
        <w:jc w:val="center"/>
        <w:rPr>
          <w:rFonts w:ascii="Times New Roman" w:hAnsi="Times New Roman" w:cs="Times New Roman"/>
          <w:color w:val="auto"/>
          <w:sz w:val="24"/>
          <w:szCs w:val="24"/>
        </w:rPr>
      </w:pPr>
      <w:bookmarkStart w:id="28" w:name="_Toc409691656"/>
      <w:bookmarkStart w:id="29" w:name="_Toc410653980"/>
      <w:bookmarkStart w:id="30" w:name="_Toc414553166"/>
      <w:r w:rsidRPr="00456FF3">
        <w:rPr>
          <w:rFonts w:ascii="Times New Roman" w:hAnsi="Times New Roman" w:cs="Times New Roman"/>
          <w:color w:val="auto"/>
          <w:sz w:val="24"/>
          <w:szCs w:val="24"/>
        </w:rPr>
        <w:t>СОДЕРЖАТЕЛЬНЫЙ РАЗДЕЛ</w:t>
      </w:r>
      <w:bookmarkEnd w:id="28"/>
      <w:r w:rsidRPr="00456FF3">
        <w:rPr>
          <w:rFonts w:ascii="Times New Roman" w:hAnsi="Times New Roman" w:cs="Times New Roman"/>
          <w:color w:val="auto"/>
          <w:sz w:val="24"/>
          <w:szCs w:val="24"/>
        </w:rPr>
        <w:t xml:space="preserve"> ПРИМЕРНОЙ ОСНОВНОЙ ОБРАЗОВАТЕЛЬНОЙ ПРОГРАММЫ ОСНОВНОГО ОБЩЕГО ОБРАЗОВАНИЯ</w:t>
      </w:r>
      <w:bookmarkEnd w:id="29"/>
      <w:bookmarkEnd w:id="30"/>
    </w:p>
    <w:p w:rsidR="00650493" w:rsidRPr="00456FF3" w:rsidRDefault="00650493" w:rsidP="00456FF3">
      <w:pPr>
        <w:pStyle w:val="2"/>
        <w:spacing w:before="0" w:line="240" w:lineRule="auto"/>
        <w:contextualSpacing/>
        <w:rPr>
          <w:rFonts w:ascii="Times New Roman" w:hAnsi="Times New Roman" w:cs="Times New Roman"/>
          <w:color w:val="auto"/>
          <w:sz w:val="24"/>
          <w:szCs w:val="24"/>
        </w:rPr>
      </w:pPr>
      <w:bookmarkStart w:id="31" w:name="_Toc406059004"/>
      <w:bookmarkStart w:id="32" w:name="_Toc409691657"/>
      <w:bookmarkStart w:id="33" w:name="_Toc410653981"/>
      <w:bookmarkStart w:id="34" w:name="_Toc414553167"/>
    </w:p>
    <w:p w:rsidR="00650493" w:rsidRPr="00456FF3" w:rsidRDefault="00650493" w:rsidP="00456FF3">
      <w:pPr>
        <w:pStyle w:val="2"/>
        <w:spacing w:before="0" w:line="240" w:lineRule="auto"/>
        <w:contextualSpacing/>
        <w:jc w:val="center"/>
        <w:rPr>
          <w:rFonts w:ascii="Times New Roman" w:hAnsi="Times New Roman" w:cs="Times New Roman"/>
          <w:color w:val="auto"/>
          <w:sz w:val="24"/>
          <w:szCs w:val="24"/>
        </w:rPr>
      </w:pPr>
      <w:r w:rsidRPr="00456FF3">
        <w:rPr>
          <w:rFonts w:ascii="Times New Roman" w:hAnsi="Times New Roman" w:cs="Times New Roman"/>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31"/>
      <w:bookmarkEnd w:id="32"/>
      <w:bookmarkEnd w:id="33"/>
      <w:bookmarkEnd w:id="34"/>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lang w:eastAsia="ru-RU"/>
        </w:rPr>
        <w:t xml:space="preserve">Программа развития универсальных учебных действий на ступени основного образования (далее — программа развития УУД) ГБОУ «Кадетская школа полиции «Калкан»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w:t>
      </w:r>
      <w:r w:rsidRPr="00456FF3">
        <w:rPr>
          <w:rFonts w:ascii="Times New Roman" w:hAnsi="Times New Roman" w:cs="Times New Roman"/>
          <w:sz w:val="24"/>
          <w:szCs w:val="24"/>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Программа развития универсальных учебных действий (УУД) определяет: </w:t>
      </w:r>
    </w:p>
    <w:p w:rsidR="00650493" w:rsidRPr="00456FF3" w:rsidRDefault="00650493" w:rsidP="00456FF3">
      <w:pPr>
        <w:pStyle w:val="a7"/>
        <w:widowControl/>
        <w:numPr>
          <w:ilvl w:val="0"/>
          <w:numId w:val="226"/>
        </w:numPr>
        <w:suppressAutoHyphens/>
        <w:autoSpaceDE/>
        <w:autoSpaceDN/>
        <w:ind w:left="0"/>
        <w:contextualSpacing/>
        <w:rPr>
          <w:sz w:val="24"/>
          <w:szCs w:val="24"/>
        </w:rPr>
      </w:pPr>
      <w:r w:rsidRPr="00456FF3">
        <w:rPr>
          <w:sz w:val="24"/>
          <w:szCs w:val="24"/>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650493" w:rsidRPr="00456FF3" w:rsidRDefault="00650493" w:rsidP="00456FF3">
      <w:pPr>
        <w:pStyle w:val="a7"/>
        <w:widowControl/>
        <w:numPr>
          <w:ilvl w:val="0"/>
          <w:numId w:val="226"/>
        </w:numPr>
        <w:suppressAutoHyphens/>
        <w:autoSpaceDE/>
        <w:autoSpaceDN/>
        <w:ind w:left="0"/>
        <w:contextualSpacing/>
        <w:rPr>
          <w:sz w:val="24"/>
          <w:szCs w:val="24"/>
        </w:rPr>
      </w:pPr>
      <w:r w:rsidRPr="00456FF3">
        <w:rPr>
          <w:sz w:val="24"/>
          <w:szCs w:val="24"/>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650493" w:rsidRPr="00456FF3" w:rsidRDefault="00650493" w:rsidP="00456FF3">
      <w:pPr>
        <w:pStyle w:val="a7"/>
        <w:widowControl/>
        <w:numPr>
          <w:ilvl w:val="0"/>
          <w:numId w:val="226"/>
        </w:numPr>
        <w:suppressAutoHyphens/>
        <w:autoSpaceDE/>
        <w:autoSpaceDN/>
        <w:ind w:left="0"/>
        <w:contextualSpacing/>
        <w:rPr>
          <w:sz w:val="24"/>
          <w:szCs w:val="24"/>
        </w:rPr>
      </w:pPr>
      <w:r w:rsidRPr="00456FF3">
        <w:rPr>
          <w:sz w:val="24"/>
          <w:szCs w:val="24"/>
        </w:rPr>
        <w:t>ценностные ориентиры развития универсальных учебный действий, место и формы развития УУД;</w:t>
      </w:r>
    </w:p>
    <w:p w:rsidR="00650493" w:rsidRPr="00456FF3" w:rsidRDefault="00650493" w:rsidP="00456FF3">
      <w:pPr>
        <w:pStyle w:val="a7"/>
        <w:widowControl/>
        <w:numPr>
          <w:ilvl w:val="0"/>
          <w:numId w:val="226"/>
        </w:numPr>
        <w:suppressAutoHyphens/>
        <w:autoSpaceDE/>
        <w:autoSpaceDN/>
        <w:ind w:left="0"/>
        <w:contextualSpacing/>
        <w:rPr>
          <w:sz w:val="24"/>
          <w:szCs w:val="24"/>
        </w:rPr>
      </w:pPr>
      <w:r w:rsidRPr="00456FF3">
        <w:rPr>
          <w:sz w:val="24"/>
          <w:szCs w:val="24"/>
        </w:rPr>
        <w:lastRenderedPageBreak/>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650493" w:rsidRPr="00456FF3" w:rsidRDefault="00650493" w:rsidP="00456FF3">
      <w:pPr>
        <w:pStyle w:val="a7"/>
        <w:widowControl/>
        <w:numPr>
          <w:ilvl w:val="0"/>
          <w:numId w:val="226"/>
        </w:numPr>
        <w:suppressAutoHyphens/>
        <w:autoSpaceDE/>
        <w:autoSpaceDN/>
        <w:ind w:left="0"/>
        <w:contextualSpacing/>
        <w:rPr>
          <w:sz w:val="24"/>
          <w:szCs w:val="24"/>
        </w:rPr>
      </w:pPr>
      <w:r w:rsidRPr="00456FF3">
        <w:rPr>
          <w:sz w:val="24"/>
          <w:szCs w:val="24"/>
        </w:rPr>
        <w:t>виды и формы организации учебной деятельности по развитию информационно-коммуникационных технологий.</w:t>
      </w:r>
    </w:p>
    <w:p w:rsidR="00650493" w:rsidRPr="00456FF3" w:rsidRDefault="00650493" w:rsidP="00456FF3">
      <w:pPr>
        <w:pStyle w:val="a7"/>
        <w:widowControl/>
        <w:numPr>
          <w:ilvl w:val="0"/>
          <w:numId w:val="226"/>
        </w:numPr>
        <w:suppressAutoHyphens/>
        <w:autoSpaceDE/>
        <w:autoSpaceDN/>
        <w:ind w:left="0"/>
        <w:contextualSpacing/>
        <w:rPr>
          <w:sz w:val="24"/>
          <w:szCs w:val="24"/>
        </w:rPr>
      </w:pPr>
      <w:r w:rsidRPr="00456FF3">
        <w:rPr>
          <w:sz w:val="24"/>
          <w:szCs w:val="24"/>
        </w:rPr>
        <w:t>Описание условий, обеспечивающих развитие универсальных учебных действий.</w:t>
      </w:r>
    </w:p>
    <w:p w:rsidR="00650493" w:rsidRPr="00456FF3" w:rsidRDefault="00650493" w:rsidP="00456FF3">
      <w:pPr>
        <w:pStyle w:val="aff5"/>
        <w:widowControl w:val="0"/>
        <w:tabs>
          <w:tab w:val="left" w:pos="567"/>
        </w:tabs>
        <w:spacing w:before="0" w:beforeAutospacing="0" w:after="0" w:afterAutospacing="0"/>
        <w:ind w:firstLine="709"/>
        <w:contextualSpacing/>
        <w:jc w:val="center"/>
      </w:pPr>
    </w:p>
    <w:p w:rsidR="00650493" w:rsidRPr="00456FF3" w:rsidRDefault="00650493" w:rsidP="00456FF3">
      <w:pPr>
        <w:pStyle w:val="aff5"/>
        <w:widowControl w:val="0"/>
        <w:tabs>
          <w:tab w:val="left" w:pos="567"/>
        </w:tabs>
        <w:spacing w:before="0" w:beforeAutospacing="0" w:after="0" w:afterAutospacing="0"/>
        <w:ind w:firstLine="709"/>
        <w:contextualSpacing/>
        <w:jc w:val="center"/>
        <w:rPr>
          <w:b/>
        </w:rPr>
      </w:pPr>
      <w:r w:rsidRPr="00456FF3">
        <w:rPr>
          <w:b/>
        </w:rPr>
        <w:t>2.1.1. Цели и задачи программы, описание ее места и роли в реализации требований ФГОС</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rPr>
        <w:t>Целью программы</w:t>
      </w:r>
      <w:r w:rsidRPr="00456FF3">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В соответствии с указанной целью программа развития УУД в основной школе определяет следующие </w:t>
      </w:r>
      <w:r w:rsidRPr="00456FF3">
        <w:rPr>
          <w:b/>
          <w:bCs/>
        </w:rPr>
        <w:t>задачи</w:t>
      </w:r>
      <w:r w:rsidRPr="00456FF3">
        <w:t>:</w:t>
      </w:r>
    </w:p>
    <w:p w:rsidR="00650493" w:rsidRPr="00456FF3" w:rsidRDefault="00650493" w:rsidP="00456FF3">
      <w:pPr>
        <w:pStyle w:val="aff5"/>
        <w:widowControl w:val="0"/>
        <w:numPr>
          <w:ilvl w:val="0"/>
          <w:numId w:val="212"/>
        </w:numPr>
        <w:tabs>
          <w:tab w:val="clear" w:pos="720"/>
          <w:tab w:val="num" w:pos="993"/>
        </w:tabs>
        <w:spacing w:before="0" w:beforeAutospacing="0" w:after="0" w:afterAutospacing="0"/>
        <w:ind w:left="0" w:firstLine="709"/>
        <w:contextualSpacing/>
        <w:jc w:val="both"/>
        <w:textAlignment w:val="baseline"/>
      </w:pPr>
      <w:r w:rsidRPr="00456FF3">
        <w:t>организация взаимодействия педагогов и обучающихся и их родителей по развитию универсальных учебных действий в основной школе;</w:t>
      </w:r>
    </w:p>
    <w:p w:rsidR="00650493" w:rsidRPr="00456FF3" w:rsidRDefault="00650493" w:rsidP="00456FF3">
      <w:pPr>
        <w:pStyle w:val="aff5"/>
        <w:widowControl w:val="0"/>
        <w:numPr>
          <w:ilvl w:val="0"/>
          <w:numId w:val="212"/>
        </w:numPr>
        <w:tabs>
          <w:tab w:val="clear" w:pos="720"/>
          <w:tab w:val="num" w:pos="993"/>
        </w:tabs>
        <w:spacing w:before="0" w:beforeAutospacing="0" w:after="0" w:afterAutospacing="0"/>
        <w:ind w:left="0" w:firstLine="709"/>
        <w:contextualSpacing/>
        <w:jc w:val="both"/>
        <w:textAlignment w:val="baseline"/>
      </w:pPr>
      <w:r w:rsidRPr="00456FF3">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50493" w:rsidRPr="00456FF3" w:rsidRDefault="00650493" w:rsidP="00456FF3">
      <w:pPr>
        <w:pStyle w:val="aff5"/>
        <w:widowControl w:val="0"/>
        <w:numPr>
          <w:ilvl w:val="0"/>
          <w:numId w:val="212"/>
        </w:numPr>
        <w:tabs>
          <w:tab w:val="clear" w:pos="720"/>
          <w:tab w:val="num" w:pos="993"/>
        </w:tabs>
        <w:spacing w:before="0" w:beforeAutospacing="0" w:after="0" w:afterAutospacing="0"/>
        <w:ind w:left="0" w:firstLine="709"/>
        <w:contextualSpacing/>
        <w:jc w:val="both"/>
        <w:textAlignment w:val="baseline"/>
      </w:pPr>
      <w:r w:rsidRPr="00456FF3">
        <w:t>включение развивающих задач как в урочную, так и внеурочную деятельность обучающихся;</w:t>
      </w:r>
    </w:p>
    <w:p w:rsidR="00650493" w:rsidRPr="00456FF3" w:rsidRDefault="00650493" w:rsidP="00456FF3">
      <w:pPr>
        <w:pStyle w:val="aff5"/>
        <w:widowControl w:val="0"/>
        <w:numPr>
          <w:ilvl w:val="0"/>
          <w:numId w:val="212"/>
        </w:numPr>
        <w:tabs>
          <w:tab w:val="clear" w:pos="720"/>
          <w:tab w:val="num" w:pos="993"/>
        </w:tabs>
        <w:spacing w:before="0" w:beforeAutospacing="0" w:after="0" w:afterAutospacing="0"/>
        <w:ind w:left="0" w:firstLine="709"/>
        <w:contextualSpacing/>
        <w:jc w:val="both"/>
        <w:textAlignment w:val="baseline"/>
      </w:pPr>
      <w:r w:rsidRPr="00456FF3">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50493" w:rsidRPr="00456FF3" w:rsidRDefault="00650493" w:rsidP="00456FF3">
      <w:pPr>
        <w:pStyle w:val="aff5"/>
        <w:widowControl w:val="0"/>
        <w:tabs>
          <w:tab w:val="left" w:pos="567"/>
        </w:tabs>
        <w:spacing w:before="0" w:beforeAutospacing="0" w:after="0" w:afterAutospacing="0"/>
        <w:ind w:firstLine="709"/>
        <w:contextualSpacing/>
        <w:jc w:val="center"/>
        <w:rPr>
          <w:b/>
        </w:rPr>
      </w:pPr>
    </w:p>
    <w:p w:rsidR="00650493" w:rsidRPr="00456FF3" w:rsidRDefault="00650493" w:rsidP="005227CE">
      <w:pPr>
        <w:pStyle w:val="aff5"/>
        <w:widowControl w:val="0"/>
        <w:tabs>
          <w:tab w:val="left" w:pos="567"/>
        </w:tabs>
        <w:spacing w:before="0" w:beforeAutospacing="0" w:after="0" w:afterAutospacing="0"/>
        <w:ind w:firstLine="709"/>
        <w:contextualSpacing/>
        <w:jc w:val="center"/>
        <w:rPr>
          <w:b/>
        </w:rPr>
      </w:pPr>
      <w:r w:rsidRPr="00456FF3">
        <w:rPr>
          <w:b/>
        </w:rPr>
        <w:t>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К принципам формирования УУД в основной школе:</w:t>
      </w:r>
    </w:p>
    <w:p w:rsidR="00650493" w:rsidRPr="00456FF3" w:rsidRDefault="00650493" w:rsidP="00456FF3">
      <w:pPr>
        <w:pStyle w:val="aff5"/>
        <w:widowControl w:val="0"/>
        <w:numPr>
          <w:ilvl w:val="0"/>
          <w:numId w:val="213"/>
        </w:numPr>
        <w:tabs>
          <w:tab w:val="clear" w:pos="720"/>
          <w:tab w:val="left" w:pos="1134"/>
        </w:tabs>
        <w:spacing w:before="0" w:beforeAutospacing="0" w:after="0" w:afterAutospacing="0"/>
        <w:ind w:left="0" w:firstLine="709"/>
        <w:contextualSpacing/>
        <w:jc w:val="both"/>
        <w:textAlignment w:val="baseline"/>
      </w:pPr>
      <w:r w:rsidRPr="00456FF3">
        <w:t>формирование УУД – задача, сквозная для всего образовательного процесса (урочная, внеурочная деятельность);</w:t>
      </w:r>
    </w:p>
    <w:p w:rsidR="00650493" w:rsidRPr="00456FF3" w:rsidRDefault="00650493" w:rsidP="00456FF3">
      <w:pPr>
        <w:pStyle w:val="aff5"/>
        <w:widowControl w:val="0"/>
        <w:numPr>
          <w:ilvl w:val="0"/>
          <w:numId w:val="213"/>
        </w:numPr>
        <w:tabs>
          <w:tab w:val="clear" w:pos="720"/>
          <w:tab w:val="left" w:pos="1134"/>
        </w:tabs>
        <w:spacing w:before="0" w:beforeAutospacing="0" w:after="0" w:afterAutospacing="0"/>
        <w:ind w:left="0" w:firstLine="709"/>
        <w:contextualSpacing/>
        <w:jc w:val="both"/>
        <w:textAlignment w:val="baseline"/>
      </w:pPr>
      <w:r w:rsidRPr="00456FF3">
        <w:t>формирование УУД обязательно требует работы с предметным или междисциплинарным содержанием;</w:t>
      </w:r>
    </w:p>
    <w:p w:rsidR="00650493" w:rsidRPr="00456FF3" w:rsidRDefault="00650493" w:rsidP="00456FF3">
      <w:pPr>
        <w:pStyle w:val="aff5"/>
        <w:widowControl w:val="0"/>
        <w:numPr>
          <w:ilvl w:val="0"/>
          <w:numId w:val="213"/>
        </w:numPr>
        <w:tabs>
          <w:tab w:val="clear" w:pos="720"/>
          <w:tab w:val="left" w:pos="1134"/>
        </w:tabs>
        <w:spacing w:before="0" w:beforeAutospacing="0" w:after="0" w:afterAutospacing="0"/>
        <w:ind w:left="0" w:firstLine="709"/>
        <w:contextualSpacing/>
        <w:jc w:val="both"/>
        <w:textAlignment w:val="baseline"/>
      </w:pPr>
      <w:r w:rsidRPr="00456FF3">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50493" w:rsidRPr="00456FF3" w:rsidRDefault="00650493" w:rsidP="00456FF3">
      <w:pPr>
        <w:pStyle w:val="aff5"/>
        <w:widowControl w:val="0"/>
        <w:numPr>
          <w:ilvl w:val="0"/>
          <w:numId w:val="213"/>
        </w:numPr>
        <w:tabs>
          <w:tab w:val="clear" w:pos="720"/>
          <w:tab w:val="left" w:pos="1134"/>
        </w:tabs>
        <w:spacing w:before="0" w:beforeAutospacing="0" w:after="0" w:afterAutospacing="0"/>
        <w:ind w:left="0" w:firstLine="709"/>
        <w:contextualSpacing/>
        <w:jc w:val="both"/>
        <w:textAlignment w:val="baseline"/>
      </w:pPr>
      <w:r w:rsidRPr="00456FF3">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w:t>
      </w:r>
      <w:r w:rsidRPr="00456FF3">
        <w:lastRenderedPageBreak/>
        <w:t>том, что гибко сочетаются урочные, внеурочные формы, а также самостоятельная работа учащегося);</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650493" w:rsidRPr="00456FF3" w:rsidRDefault="00650493" w:rsidP="00456FF3">
      <w:pPr>
        <w:spacing w:after="0" w:line="240" w:lineRule="auto"/>
        <w:ind w:firstLine="567"/>
        <w:contextualSpacing/>
        <w:jc w:val="center"/>
        <w:rPr>
          <w:rFonts w:ascii="Times New Roman" w:hAnsi="Times New Roman" w:cs="Times New Roman"/>
          <w:b/>
          <w:sz w:val="24"/>
          <w:szCs w:val="24"/>
        </w:rPr>
      </w:pPr>
    </w:p>
    <w:p w:rsidR="00650493" w:rsidRPr="00456FF3" w:rsidRDefault="00650493" w:rsidP="00456FF3">
      <w:pPr>
        <w:spacing w:after="0" w:line="240" w:lineRule="auto"/>
        <w:contextualSpacing/>
        <w:rPr>
          <w:rFonts w:ascii="Times New Roman" w:hAnsi="Times New Roman" w:cs="Times New Roman"/>
          <w:b/>
          <w:sz w:val="24"/>
          <w:szCs w:val="24"/>
        </w:rPr>
      </w:pPr>
      <w:r w:rsidRPr="00456FF3">
        <w:rPr>
          <w:rFonts w:ascii="Times New Roman" w:hAnsi="Times New Roman" w:cs="Times New Roman"/>
          <w:b/>
          <w:sz w:val="24"/>
          <w:szCs w:val="24"/>
        </w:rPr>
        <w:t xml:space="preserve">                     2.1.3. Планируемые результаты усвоения обучающимися</w:t>
      </w:r>
    </w:p>
    <w:p w:rsidR="00650493" w:rsidRPr="00456FF3" w:rsidRDefault="005227CE" w:rsidP="005227C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650493" w:rsidRPr="00456FF3">
        <w:rPr>
          <w:rFonts w:ascii="Times New Roman" w:hAnsi="Times New Roman" w:cs="Times New Roman"/>
          <w:b/>
          <w:sz w:val="24"/>
          <w:szCs w:val="24"/>
        </w:rPr>
        <w:t>универсальных учебных действий</w:t>
      </w:r>
    </w:p>
    <w:p w:rsidR="00650493" w:rsidRPr="00456FF3" w:rsidRDefault="00650493" w:rsidP="00456FF3">
      <w:pPr>
        <w:spacing w:after="0" w:line="240" w:lineRule="auto"/>
        <w:ind w:firstLine="567"/>
        <w:contextualSpacing/>
        <w:jc w:val="center"/>
        <w:rPr>
          <w:rFonts w:ascii="Times New Roman" w:hAnsi="Times New Roman" w:cs="Times New Roman"/>
          <w:b/>
          <w:sz w:val="24"/>
          <w:szCs w:val="24"/>
        </w:rPr>
      </w:pPr>
    </w:p>
    <w:p w:rsidR="00650493" w:rsidRPr="00456FF3" w:rsidRDefault="00650493" w:rsidP="00456FF3">
      <w:pPr>
        <w:pStyle w:val="aff5"/>
        <w:widowControl w:val="0"/>
        <w:tabs>
          <w:tab w:val="left" w:pos="567"/>
        </w:tabs>
        <w:spacing w:before="0" w:beforeAutospacing="0" w:after="0" w:afterAutospacing="0"/>
        <w:contextualSpacing/>
        <w:jc w:val="both"/>
      </w:pPr>
      <w:r w:rsidRPr="00456FF3">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650493" w:rsidRPr="00456FF3" w:rsidRDefault="00650493" w:rsidP="00456FF3">
      <w:pPr>
        <w:pStyle w:val="aff5"/>
        <w:widowControl w:val="0"/>
        <w:tabs>
          <w:tab w:val="left" w:pos="567"/>
        </w:tabs>
        <w:spacing w:before="0" w:beforeAutospacing="0" w:after="0" w:afterAutospacing="0"/>
        <w:contextualSpacing/>
        <w:jc w:val="both"/>
      </w:pPr>
    </w:p>
    <w:p w:rsidR="00650493" w:rsidRPr="00456FF3" w:rsidRDefault="00650493" w:rsidP="005227CE">
      <w:pPr>
        <w:pStyle w:val="a7"/>
        <w:ind w:left="0"/>
        <w:contextualSpacing/>
        <w:jc w:val="center"/>
        <w:rPr>
          <w:b/>
          <w:sz w:val="24"/>
          <w:szCs w:val="24"/>
        </w:rPr>
      </w:pPr>
      <w:r w:rsidRPr="00456FF3">
        <w:rPr>
          <w:b/>
          <w:sz w:val="24"/>
          <w:szCs w:val="24"/>
        </w:rPr>
        <w:t>2.1.4. Технологии развития универсальных учебных действий</w:t>
      </w:r>
    </w:p>
    <w:p w:rsidR="00650493" w:rsidRPr="00456FF3" w:rsidRDefault="00650493" w:rsidP="00456FF3">
      <w:pPr>
        <w:spacing w:after="0" w:line="240" w:lineRule="auto"/>
        <w:ind w:firstLine="567"/>
        <w:contextualSpacing/>
        <w:jc w:val="center"/>
        <w:rPr>
          <w:rFonts w:ascii="Times New Roman" w:hAnsi="Times New Roman" w:cs="Times New Roman"/>
          <w:b/>
          <w:sz w:val="24"/>
          <w:szCs w:val="24"/>
        </w:rPr>
      </w:pP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В основе развития УУД в основной школе лежит </w:t>
      </w:r>
      <w:r w:rsidRPr="00456FF3">
        <w:rPr>
          <w:rFonts w:ascii="Times New Roman" w:hAnsi="Times New Roman" w:cs="Times New Roman"/>
          <w:b/>
          <w:sz w:val="24"/>
          <w:szCs w:val="24"/>
        </w:rPr>
        <w:t>системно-деятельностный подход</w:t>
      </w:r>
      <w:r w:rsidRPr="00456FF3">
        <w:rPr>
          <w:rFonts w:ascii="Times New Roman" w:hAnsi="Times New Roman" w:cs="Times New Roman"/>
          <w:sz w:val="24"/>
          <w:szCs w:val="24"/>
        </w:rPr>
        <w:t>.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средства телекоммуникации, формирующего умения и навыки получения необходимой информации из разнообразных источников;</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средства развития личности за счёт формирования навыков культуры общения;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эффективного инструмента контроля и коррекции результатов учебной деятельности.</w:t>
      </w:r>
    </w:p>
    <w:p w:rsidR="00650493" w:rsidRDefault="00650493" w:rsidP="00456FF3">
      <w:pPr>
        <w:pStyle w:val="aff5"/>
        <w:widowControl w:val="0"/>
        <w:tabs>
          <w:tab w:val="left" w:pos="567"/>
        </w:tabs>
        <w:spacing w:before="0" w:beforeAutospacing="0" w:after="0" w:afterAutospacing="0"/>
        <w:contextualSpacing/>
        <w:jc w:val="both"/>
      </w:pPr>
    </w:p>
    <w:p w:rsidR="005227CE" w:rsidRPr="00456FF3" w:rsidRDefault="005227CE" w:rsidP="00456FF3">
      <w:pPr>
        <w:pStyle w:val="aff5"/>
        <w:widowControl w:val="0"/>
        <w:tabs>
          <w:tab w:val="left" w:pos="567"/>
        </w:tabs>
        <w:spacing w:before="0" w:beforeAutospacing="0" w:after="0" w:afterAutospacing="0"/>
        <w:contextualSpacing/>
        <w:jc w:val="both"/>
      </w:pPr>
    </w:p>
    <w:p w:rsidR="00650493" w:rsidRPr="00456FF3" w:rsidRDefault="00650493" w:rsidP="005227CE">
      <w:pPr>
        <w:pStyle w:val="aff5"/>
        <w:widowControl w:val="0"/>
        <w:tabs>
          <w:tab w:val="left" w:pos="567"/>
        </w:tabs>
        <w:spacing w:before="0" w:beforeAutospacing="0" w:after="0" w:afterAutospacing="0"/>
        <w:contextualSpacing/>
        <w:jc w:val="center"/>
        <w:rPr>
          <w:b/>
        </w:rPr>
      </w:pPr>
      <w:r w:rsidRPr="00456FF3">
        <w:rPr>
          <w:b/>
        </w:rPr>
        <w:lastRenderedPageBreak/>
        <w:t>2.1.5. Типовые задачи применения универсальных учебных действий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Различаются два типа заданий, связанных с УУД:</w:t>
      </w:r>
    </w:p>
    <w:p w:rsidR="00650493" w:rsidRPr="00456FF3" w:rsidRDefault="00650493" w:rsidP="00456FF3">
      <w:pPr>
        <w:pStyle w:val="aff5"/>
        <w:widowControl w:val="0"/>
        <w:numPr>
          <w:ilvl w:val="0"/>
          <w:numId w:val="220"/>
        </w:numPr>
        <w:tabs>
          <w:tab w:val="clear" w:pos="720"/>
          <w:tab w:val="left" w:pos="993"/>
        </w:tabs>
        <w:spacing w:before="0" w:beforeAutospacing="0" w:after="0" w:afterAutospacing="0"/>
        <w:ind w:left="0" w:firstLine="709"/>
        <w:contextualSpacing/>
        <w:jc w:val="both"/>
        <w:textAlignment w:val="baseline"/>
      </w:pPr>
      <w:r w:rsidRPr="00456FF3">
        <w:t>задания, позволяющие в рамках образовательного процесса сформировать УУД;</w:t>
      </w:r>
    </w:p>
    <w:p w:rsidR="00650493" w:rsidRPr="00456FF3" w:rsidRDefault="00650493" w:rsidP="00456FF3">
      <w:pPr>
        <w:pStyle w:val="aff5"/>
        <w:widowControl w:val="0"/>
        <w:numPr>
          <w:ilvl w:val="0"/>
          <w:numId w:val="220"/>
        </w:numPr>
        <w:tabs>
          <w:tab w:val="clear" w:pos="720"/>
          <w:tab w:val="left" w:pos="993"/>
        </w:tabs>
        <w:spacing w:before="0" w:beforeAutospacing="0" w:after="0" w:afterAutospacing="0"/>
        <w:ind w:left="0" w:firstLine="709"/>
        <w:contextualSpacing/>
        <w:jc w:val="both"/>
        <w:textAlignment w:val="baseline"/>
      </w:pPr>
      <w:r w:rsidRPr="00456FF3">
        <w:t>задания, позволяющие диагностировать уровень сформированности УУД.</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В основной школе возможно использовать в том числе следующие типы задач:</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1. Задачи, формирующие коммуникативные УУД:</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учет позиции партнера;</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организацию и осуществление сотрудничества;</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передачу информации и отображение предметного содержания;</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тренинги коммуникативных навыков;</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ролевые игры.</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2. Задачи, формирующие познавательные УУД:</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проекты на выстраивание стратегии поиска решения задач;</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задачи на сравнение, оценивание;</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проведение эмпирического исследования;</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проведение теоретического исследования;</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смысловое чтение.</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3. Задачи, формирующие регулятивные УУД:</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планирование;</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ориентировку в ситуации;</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прогнозирование;</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целеполагание;</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принятие решения;</w:t>
      </w:r>
    </w:p>
    <w:p w:rsidR="00650493" w:rsidRPr="00456FF3" w:rsidRDefault="00650493" w:rsidP="00456FF3">
      <w:pPr>
        <w:pStyle w:val="aff5"/>
        <w:widowControl w:val="0"/>
        <w:numPr>
          <w:ilvl w:val="0"/>
          <w:numId w:val="219"/>
        </w:numPr>
        <w:tabs>
          <w:tab w:val="clear" w:pos="720"/>
          <w:tab w:val="left" w:pos="993"/>
        </w:tabs>
        <w:spacing w:before="0" w:beforeAutospacing="0" w:after="0" w:afterAutospacing="0"/>
        <w:ind w:left="0" w:firstLine="709"/>
        <w:contextualSpacing/>
        <w:jc w:val="both"/>
        <w:textAlignment w:val="baseline"/>
      </w:pPr>
      <w:r w:rsidRPr="00456FF3">
        <w:t>на самоконтроль.</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650493" w:rsidRPr="00456FF3" w:rsidRDefault="00650493" w:rsidP="00456FF3">
      <w:pPr>
        <w:pStyle w:val="aff5"/>
        <w:widowControl w:val="0"/>
        <w:tabs>
          <w:tab w:val="left" w:pos="567"/>
        </w:tabs>
        <w:spacing w:before="0" w:beforeAutospacing="0" w:after="0" w:afterAutospacing="0"/>
        <w:ind w:firstLine="709"/>
        <w:contextualSpacing/>
        <w:jc w:val="center"/>
      </w:pPr>
    </w:p>
    <w:p w:rsidR="00650493" w:rsidRPr="00456FF3" w:rsidRDefault="00650493" w:rsidP="005227CE">
      <w:pPr>
        <w:pStyle w:val="aff5"/>
        <w:widowControl w:val="0"/>
        <w:numPr>
          <w:ilvl w:val="2"/>
          <w:numId w:val="250"/>
        </w:numPr>
        <w:tabs>
          <w:tab w:val="left" w:pos="426"/>
        </w:tabs>
        <w:spacing w:before="0" w:beforeAutospacing="0" w:after="0" w:afterAutospacing="0"/>
        <w:contextualSpacing/>
        <w:jc w:val="center"/>
        <w:rPr>
          <w:b/>
        </w:rPr>
      </w:pPr>
      <w:r w:rsidRPr="00456FF3">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650493" w:rsidRPr="00456FF3" w:rsidRDefault="00650493" w:rsidP="00456FF3">
      <w:pPr>
        <w:pStyle w:val="aff5"/>
        <w:widowControl w:val="0"/>
        <w:tabs>
          <w:tab w:val="left" w:pos="426"/>
        </w:tabs>
        <w:spacing w:before="0" w:beforeAutospacing="0" w:after="0" w:afterAutospacing="0"/>
        <w:contextualSpacing/>
        <w:rPr>
          <w:b/>
        </w:rPr>
      </w:pP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Одним из путей формирования УУД в школе является включение обучающихся в учебно-исследовательскую и проектную деятельность, имеющую следующие особенности: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w:t>
      </w:r>
      <w:r w:rsidRPr="00456FF3">
        <w:rPr>
          <w:rFonts w:ascii="Times New Roman" w:hAnsi="Times New Roman" w:cs="Times New Roman"/>
          <w:sz w:val="24"/>
          <w:szCs w:val="24"/>
        </w:rPr>
        <w:lastRenderedPageBreak/>
        <w:t>области определённых учебных дисциплин, на развитие их способностей, но и на создание продукта, имеющего значимость для других;</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p>
    <w:p w:rsidR="00650493" w:rsidRPr="00456FF3" w:rsidRDefault="00650493" w:rsidP="00456FF3">
      <w:pPr>
        <w:pStyle w:val="aff5"/>
        <w:widowControl w:val="0"/>
        <w:tabs>
          <w:tab w:val="left" w:pos="567"/>
        </w:tabs>
        <w:spacing w:before="0" w:beforeAutospacing="0" w:after="0" w:afterAutospacing="0"/>
        <w:ind w:firstLine="709"/>
        <w:contextualSpacing/>
        <w:jc w:val="center"/>
      </w:pPr>
      <w:r w:rsidRPr="00456FF3">
        <w:rPr>
          <w:b/>
        </w:rPr>
        <w:t>2.1.6.1. Специфика</w:t>
      </w:r>
      <w:r w:rsidRPr="00456FF3">
        <w:rPr>
          <w:b/>
          <w:bCs/>
        </w:rPr>
        <w:t xml:space="preserve"> проектной деятельности учащихся</w:t>
      </w:r>
    </w:p>
    <w:p w:rsidR="00650493" w:rsidRPr="00456FF3" w:rsidRDefault="00650493" w:rsidP="00456FF3">
      <w:pPr>
        <w:pStyle w:val="aff5"/>
        <w:widowControl w:val="0"/>
        <w:tabs>
          <w:tab w:val="left" w:pos="567"/>
        </w:tabs>
        <w:spacing w:before="0" w:beforeAutospacing="0" w:after="0" w:afterAutospacing="0"/>
        <w:ind w:firstLine="709"/>
        <w:contextualSpacing/>
        <w:jc w:val="both"/>
      </w:pP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Специфика</w:t>
      </w:r>
      <w:r w:rsidRPr="00456FF3">
        <w:rPr>
          <w:b/>
          <w:bCs/>
        </w:rPr>
        <w:t xml:space="preserve"> проектной деятельности обучающихся </w:t>
      </w:r>
      <w:r w:rsidRPr="00456FF3">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длительности (продолжительности) проекта: от проекта-урока до вертикального многолетнего проекта;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lastRenderedPageBreak/>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оказывать поддержку и содействие тем, от кого зависит достижение цели;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обеспечивать бесконфликтную совместную работу в группе;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устанавливать с партнёрами отношения взаимопонимания;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проводить эффективные групповые обсуждения;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чётко формулировать цели группы и позволять её участникам проявлять инициативу для достижения этих целей;</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адекватно реагировать на нужды других.</w:t>
      </w:r>
    </w:p>
    <w:p w:rsidR="00650493" w:rsidRPr="00456FF3" w:rsidRDefault="00650493" w:rsidP="00456FF3">
      <w:pPr>
        <w:pStyle w:val="aff5"/>
        <w:widowControl w:val="0"/>
        <w:tabs>
          <w:tab w:val="left" w:pos="567"/>
        </w:tabs>
        <w:spacing w:before="0" w:beforeAutospacing="0" w:after="0" w:afterAutospacing="0"/>
        <w:ind w:firstLine="709"/>
        <w:contextualSpacing/>
        <w:jc w:val="both"/>
      </w:pP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Среди возможных форм представления результатов проектной деятельности можно выделить следующие:</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макеты, модели, рабочие установки, схемы, план-карты;</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постеры, презентации;</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альбомы, буклеты, брошюры, книги;</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реконструкции событий;</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эссе, рассказы, стихи, рисунки;</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результаты исследовательских экспедиций, обработки архивов и мемуаров;</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документальные фильмы, мультфильмы;</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выставки, игры, тематические вечера, концерты;</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сценарии мероприятий;</w:t>
      </w:r>
    </w:p>
    <w:p w:rsidR="00650493" w:rsidRPr="00456FF3" w:rsidRDefault="00650493" w:rsidP="00456FF3">
      <w:pPr>
        <w:pStyle w:val="aff5"/>
        <w:widowControl w:val="0"/>
        <w:numPr>
          <w:ilvl w:val="0"/>
          <w:numId w:val="222"/>
        </w:numPr>
        <w:tabs>
          <w:tab w:val="clear" w:pos="720"/>
          <w:tab w:val="num" w:pos="-4820"/>
          <w:tab w:val="left" w:pos="993"/>
        </w:tabs>
        <w:spacing w:before="0" w:beforeAutospacing="0" w:after="0" w:afterAutospacing="0"/>
        <w:ind w:left="0" w:firstLine="709"/>
        <w:contextualSpacing/>
        <w:jc w:val="both"/>
        <w:textAlignment w:val="baseline"/>
      </w:pPr>
      <w:r w:rsidRPr="00456FF3">
        <w:t>веб-сайты, программное обеспечение, компакт-диски (или другие цифровые носители) и др.</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Результаты также могут быть представлены в ходе проведения конференций, семинаров и круглых столов.</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p>
    <w:p w:rsidR="00650493" w:rsidRPr="00456FF3" w:rsidRDefault="00650493" w:rsidP="00456FF3">
      <w:pPr>
        <w:pStyle w:val="aff5"/>
        <w:widowControl w:val="0"/>
        <w:tabs>
          <w:tab w:val="left" w:pos="567"/>
        </w:tabs>
        <w:spacing w:before="0" w:beforeAutospacing="0" w:after="0" w:afterAutospacing="0"/>
        <w:ind w:firstLine="709"/>
        <w:contextualSpacing/>
        <w:jc w:val="center"/>
      </w:pPr>
      <w:r w:rsidRPr="00456FF3">
        <w:rPr>
          <w:b/>
        </w:rPr>
        <w:t>2.1.6.2.  Специфика</w:t>
      </w:r>
      <w:r w:rsidRPr="00456FF3">
        <w:rPr>
          <w:b/>
          <w:bCs/>
        </w:rPr>
        <w:t xml:space="preserve"> учебно-исследовательской деятельности учащихся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Особенностью </w:t>
      </w:r>
      <w:r w:rsidRPr="00456FF3">
        <w:rPr>
          <w:b/>
          <w:bCs/>
        </w:rPr>
        <w:t xml:space="preserve">учебно-исследовательской деятельности </w:t>
      </w:r>
      <w:r w:rsidRPr="00456FF3">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Учебно-исследовательская работа учащихся в ГБОУ «Кадетская школа полиции «Калкан»»  организована по двум направлениям:</w:t>
      </w:r>
    </w:p>
    <w:p w:rsidR="00650493" w:rsidRPr="00456FF3" w:rsidRDefault="00650493" w:rsidP="00456FF3">
      <w:pPr>
        <w:pStyle w:val="aff5"/>
        <w:widowControl w:val="0"/>
        <w:numPr>
          <w:ilvl w:val="0"/>
          <w:numId w:val="214"/>
        </w:numPr>
        <w:tabs>
          <w:tab w:val="clear" w:pos="720"/>
          <w:tab w:val="num" w:pos="993"/>
        </w:tabs>
        <w:spacing w:before="0" w:beforeAutospacing="0" w:after="0" w:afterAutospacing="0"/>
        <w:ind w:left="0" w:firstLine="709"/>
        <w:contextualSpacing/>
        <w:jc w:val="both"/>
        <w:textAlignment w:val="baseline"/>
      </w:pPr>
      <w:r w:rsidRPr="00456FF3">
        <w:t xml:space="preserve">урочная учебно-исследовательская деятельность учащихся: проблемные уроки; семинары; практические и лабораторные занятия, др.; </w:t>
      </w:r>
    </w:p>
    <w:p w:rsidR="00650493" w:rsidRPr="00456FF3" w:rsidRDefault="00650493" w:rsidP="00456FF3">
      <w:pPr>
        <w:pStyle w:val="aff5"/>
        <w:widowControl w:val="0"/>
        <w:numPr>
          <w:ilvl w:val="0"/>
          <w:numId w:val="214"/>
        </w:numPr>
        <w:tabs>
          <w:tab w:val="clear" w:pos="720"/>
          <w:tab w:val="num" w:pos="993"/>
        </w:tabs>
        <w:spacing w:before="0" w:beforeAutospacing="0" w:after="0" w:afterAutospacing="0"/>
        <w:ind w:left="0" w:firstLine="709"/>
        <w:contextualSpacing/>
        <w:jc w:val="both"/>
        <w:textAlignment w:val="baseline"/>
      </w:pPr>
      <w:r w:rsidRPr="00456FF3">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Учебно-исследовательская и проектная деятельность обучающихся  может проводиться в том числе по таким направлениям, как:</w:t>
      </w:r>
    </w:p>
    <w:p w:rsidR="00650493" w:rsidRPr="00456FF3" w:rsidRDefault="00650493" w:rsidP="00456FF3">
      <w:pPr>
        <w:pStyle w:val="aff5"/>
        <w:widowControl w:val="0"/>
        <w:numPr>
          <w:ilvl w:val="0"/>
          <w:numId w:val="221"/>
        </w:numPr>
        <w:tabs>
          <w:tab w:val="clear" w:pos="720"/>
          <w:tab w:val="num" w:pos="-4820"/>
          <w:tab w:val="left" w:pos="993"/>
        </w:tabs>
        <w:spacing w:before="0" w:beforeAutospacing="0" w:after="0" w:afterAutospacing="0"/>
        <w:ind w:left="0" w:firstLine="709"/>
        <w:contextualSpacing/>
        <w:jc w:val="both"/>
        <w:textAlignment w:val="baseline"/>
      </w:pPr>
      <w:r w:rsidRPr="00456FF3">
        <w:t>исследовательское;</w:t>
      </w:r>
    </w:p>
    <w:p w:rsidR="00650493" w:rsidRPr="00456FF3" w:rsidRDefault="00650493" w:rsidP="00456FF3">
      <w:pPr>
        <w:pStyle w:val="aff5"/>
        <w:widowControl w:val="0"/>
        <w:numPr>
          <w:ilvl w:val="0"/>
          <w:numId w:val="221"/>
        </w:numPr>
        <w:tabs>
          <w:tab w:val="clear" w:pos="720"/>
          <w:tab w:val="num" w:pos="-4820"/>
          <w:tab w:val="left" w:pos="993"/>
        </w:tabs>
        <w:spacing w:before="0" w:beforeAutospacing="0" w:after="0" w:afterAutospacing="0"/>
        <w:ind w:left="0" w:firstLine="709"/>
        <w:contextualSpacing/>
        <w:jc w:val="both"/>
        <w:textAlignment w:val="baseline"/>
      </w:pPr>
      <w:r w:rsidRPr="00456FF3">
        <w:t>инженерное;</w:t>
      </w:r>
    </w:p>
    <w:p w:rsidR="00650493" w:rsidRPr="00456FF3" w:rsidRDefault="00650493" w:rsidP="00456FF3">
      <w:pPr>
        <w:pStyle w:val="aff5"/>
        <w:widowControl w:val="0"/>
        <w:numPr>
          <w:ilvl w:val="0"/>
          <w:numId w:val="221"/>
        </w:numPr>
        <w:tabs>
          <w:tab w:val="clear" w:pos="720"/>
          <w:tab w:val="num" w:pos="-4820"/>
          <w:tab w:val="left" w:pos="993"/>
        </w:tabs>
        <w:spacing w:before="0" w:beforeAutospacing="0" w:after="0" w:afterAutospacing="0"/>
        <w:ind w:left="0" w:firstLine="709"/>
        <w:contextualSpacing/>
        <w:jc w:val="both"/>
        <w:textAlignment w:val="baseline"/>
      </w:pPr>
      <w:r w:rsidRPr="00456FF3">
        <w:t>прикладное;</w:t>
      </w:r>
    </w:p>
    <w:p w:rsidR="00650493" w:rsidRPr="00456FF3" w:rsidRDefault="00650493" w:rsidP="00456FF3">
      <w:pPr>
        <w:pStyle w:val="aff5"/>
        <w:widowControl w:val="0"/>
        <w:numPr>
          <w:ilvl w:val="0"/>
          <w:numId w:val="221"/>
        </w:numPr>
        <w:tabs>
          <w:tab w:val="clear" w:pos="720"/>
          <w:tab w:val="num" w:pos="-4820"/>
          <w:tab w:val="left" w:pos="993"/>
        </w:tabs>
        <w:spacing w:before="0" w:beforeAutospacing="0" w:after="0" w:afterAutospacing="0"/>
        <w:ind w:left="0" w:firstLine="709"/>
        <w:contextualSpacing/>
        <w:jc w:val="both"/>
        <w:textAlignment w:val="baseline"/>
      </w:pPr>
      <w:r w:rsidRPr="00456FF3">
        <w:t>информационное;</w:t>
      </w:r>
    </w:p>
    <w:p w:rsidR="00650493" w:rsidRPr="00456FF3" w:rsidRDefault="00650493" w:rsidP="00456FF3">
      <w:pPr>
        <w:pStyle w:val="aff5"/>
        <w:widowControl w:val="0"/>
        <w:numPr>
          <w:ilvl w:val="0"/>
          <w:numId w:val="221"/>
        </w:numPr>
        <w:tabs>
          <w:tab w:val="clear" w:pos="720"/>
          <w:tab w:val="num" w:pos="-4820"/>
          <w:tab w:val="left" w:pos="993"/>
        </w:tabs>
        <w:spacing w:before="0" w:beforeAutospacing="0" w:after="0" w:afterAutospacing="0"/>
        <w:ind w:left="0" w:firstLine="709"/>
        <w:contextualSpacing/>
        <w:jc w:val="both"/>
        <w:textAlignment w:val="baseline"/>
      </w:pPr>
      <w:r w:rsidRPr="00456FF3">
        <w:t>социальное;</w:t>
      </w:r>
    </w:p>
    <w:p w:rsidR="00650493" w:rsidRPr="00456FF3" w:rsidRDefault="00650493" w:rsidP="00456FF3">
      <w:pPr>
        <w:pStyle w:val="aff5"/>
        <w:widowControl w:val="0"/>
        <w:numPr>
          <w:ilvl w:val="0"/>
          <w:numId w:val="221"/>
        </w:numPr>
        <w:tabs>
          <w:tab w:val="clear" w:pos="720"/>
          <w:tab w:val="num" w:pos="-4820"/>
          <w:tab w:val="left" w:pos="993"/>
        </w:tabs>
        <w:spacing w:before="0" w:beforeAutospacing="0" w:after="0" w:afterAutospacing="0"/>
        <w:ind w:left="0" w:firstLine="709"/>
        <w:contextualSpacing/>
        <w:jc w:val="both"/>
        <w:textAlignment w:val="baseline"/>
      </w:pPr>
      <w:r w:rsidRPr="00456FF3">
        <w:t>игровое;</w:t>
      </w:r>
    </w:p>
    <w:p w:rsidR="00650493" w:rsidRPr="00456FF3" w:rsidRDefault="00650493" w:rsidP="00456FF3">
      <w:pPr>
        <w:pStyle w:val="aff5"/>
        <w:widowControl w:val="0"/>
        <w:numPr>
          <w:ilvl w:val="0"/>
          <w:numId w:val="221"/>
        </w:numPr>
        <w:tabs>
          <w:tab w:val="clear" w:pos="720"/>
          <w:tab w:val="num" w:pos="-4820"/>
          <w:tab w:val="left" w:pos="993"/>
        </w:tabs>
        <w:spacing w:before="0" w:beforeAutospacing="0" w:after="0" w:afterAutospacing="0"/>
        <w:ind w:left="0" w:firstLine="709"/>
        <w:contextualSpacing/>
        <w:jc w:val="both"/>
        <w:textAlignment w:val="baseline"/>
      </w:pPr>
      <w:r w:rsidRPr="00456FF3">
        <w:lastRenderedPageBreak/>
        <w:t>творческое.</w:t>
      </w:r>
    </w:p>
    <w:p w:rsidR="00650493" w:rsidRPr="00456FF3" w:rsidRDefault="00650493" w:rsidP="00456FF3">
      <w:pPr>
        <w:pStyle w:val="aff5"/>
        <w:widowControl w:val="0"/>
        <w:tabs>
          <w:tab w:val="left" w:pos="993"/>
        </w:tabs>
        <w:spacing w:before="0" w:beforeAutospacing="0" w:after="0" w:afterAutospacing="0"/>
        <w:contextualSpacing/>
        <w:jc w:val="both"/>
        <w:textAlignment w:val="baseline"/>
      </w:pP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Формы организации учебно-исследовательской деятельности на урочных занятиях ГБОУ «Кадетская ш</w:t>
      </w:r>
      <w:r w:rsidR="005227CE">
        <w:t>кола полиции «Калкан» следующие</w:t>
      </w:r>
      <w:r w:rsidRPr="00456FF3">
        <w:t>:</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Формы организации учебно-исследовательской деятельности на внеурочных занятиях ГБОУ «Кадетская школа полиции «Калкан» следующие:</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исследовательская практика обучающихся;</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 школами;</w:t>
      </w:r>
    </w:p>
    <w:p w:rsidR="00650493" w:rsidRPr="00456FF3" w:rsidRDefault="00650493" w:rsidP="00456FF3">
      <w:pPr>
        <w:pStyle w:val="aff5"/>
        <w:widowControl w:val="0"/>
        <w:numPr>
          <w:ilvl w:val="0"/>
          <w:numId w:val="215"/>
        </w:numPr>
        <w:tabs>
          <w:tab w:val="clear" w:pos="720"/>
          <w:tab w:val="num" w:pos="993"/>
        </w:tabs>
        <w:spacing w:before="0" w:beforeAutospacing="0" w:after="0" w:afterAutospacing="0"/>
        <w:ind w:left="0" w:firstLine="709"/>
        <w:contextualSpacing/>
        <w:jc w:val="both"/>
        <w:textAlignment w:val="baseline"/>
      </w:pPr>
      <w:r w:rsidRPr="00456FF3">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p>
    <w:p w:rsidR="00650493" w:rsidRPr="005227CE" w:rsidRDefault="00650493" w:rsidP="005227CE">
      <w:pPr>
        <w:pStyle w:val="a7"/>
        <w:numPr>
          <w:ilvl w:val="2"/>
          <w:numId w:val="250"/>
        </w:numPr>
        <w:contextualSpacing/>
        <w:jc w:val="center"/>
        <w:rPr>
          <w:b/>
          <w:sz w:val="24"/>
          <w:szCs w:val="24"/>
        </w:rPr>
      </w:pPr>
      <w:r w:rsidRPr="005227CE">
        <w:rPr>
          <w:b/>
          <w:sz w:val="24"/>
          <w:szCs w:val="24"/>
        </w:rPr>
        <w:t>Условия и средства формирования универсальных учебных действий</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Учебное сотрудничество</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На уровне основного общего образования дети активно включаются в совместные занятия.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lastRenderedPageBreak/>
        <w:t>• коммуникацию (общение), обеспечивающую реализацию процессов распределения, обмена и взаимопонимания;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рефлексию, обеспечивающую преодоление ограничений собственного действия относительно общей схемы деятельности. </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Совместная деятельность</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Цели организации работы в группе: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создание учебной мотивации;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пробуждение в учениках познавательного интереса;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развитие стремления к успеху и одобрению;</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снятие неуверенности в себе, боязни сделать ошибку и получить за это порицание;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развитие способности к самостоятельной оценке своей работы;</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формирование умения общаться и взаимодействовать с другими обучающимися.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Роли обучающихся при работе в группе могут распределяться по-разному:</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все роли заранее распределены учителем;</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участники группы сами выбирают себе роли.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Разновозрастное сотрудничество</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w:t>
      </w:r>
      <w:r w:rsidRPr="00456FF3">
        <w:rPr>
          <w:rFonts w:ascii="Times New Roman" w:hAnsi="Times New Roman" w:cs="Times New Roman"/>
          <w:sz w:val="24"/>
          <w:szCs w:val="24"/>
        </w:rPr>
        <w:lastRenderedPageBreak/>
        <w:t>учебное сотрудничество предполагает, что младшим подросткам предоставляется новое место в системе учебных отношений (например, роль учителя).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Дискуссия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(7—8 классы), где может произойти следующий шаг в развитии учебного сотрудничества — переход к письменным формам ведения дискуссии. </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Тренинги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развивать навыки взаимодействия в группе;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создать положительное настроение на дальнейшее продолжительное взаимодействие в тренинговой группе;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развивать невербальные навыки общения;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развивать навыки самопознания;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развивать навыки восприятия и понимания других людей;</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учиться познавать себя через восприятие другого;</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получить представление о «неверных средствах общения»;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развивать положительную самооценку;</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сформировать чувство уверенности в себе и осознание себя в новом качестве;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познакомить с понятием «конфликт»;</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определить особенности поведения в конфликтной ситуации;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обучить способам выхода из конфликтной ситуации;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отработать ситуации предотвращения конфликтов;</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закрепить навыки поведения в конфликтной ситуации;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снизить уровень конфликтности подростков.</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lastRenderedPageBreak/>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Общий приём доказательства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анализ и воспроизведение готовых доказательств;</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опровержение предложенных доказательств;</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самостоятельный поиск, конструирование и осуществление доказательства.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учитель сам формулирует то или иное положение и предлагает обучающимся доказать его;</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Любое доказательство включает:</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тезис — суждение (утверждение), истинность которого доказывается;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Рефлексия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lastRenderedPageBreak/>
        <w:t>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понимание цели учебной деятельности (чему я научился на уроке? каких целей добился? чему можно было научиться ещё?);</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постановка всякой новой задачи как задачи с недостающими данными;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анализ наличия способов и средств выполнения задачи;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оценка своей готовности к решению проблемы;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 самостоятельный поиск недостающей информации в любом «хранилище» (учебнике, справочнике, книге, у учителя);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самостоятельное изобретение недостающего способа действия (практически это перевод учебной задачи в творческую).</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650493" w:rsidRPr="00456FF3" w:rsidRDefault="00650493" w:rsidP="00456FF3">
      <w:pPr>
        <w:spacing w:after="0" w:line="240" w:lineRule="auto"/>
        <w:ind w:firstLine="567"/>
        <w:contextualSpacing/>
        <w:jc w:val="both"/>
        <w:rPr>
          <w:rFonts w:ascii="Times New Roman" w:hAnsi="Times New Roman" w:cs="Times New Roman"/>
          <w:b/>
          <w:i/>
          <w:sz w:val="24"/>
          <w:szCs w:val="24"/>
        </w:rPr>
      </w:pPr>
      <w:r w:rsidRPr="00456FF3">
        <w:rPr>
          <w:rFonts w:ascii="Times New Roman" w:hAnsi="Times New Roman" w:cs="Times New Roman"/>
          <w:b/>
          <w:i/>
          <w:sz w:val="24"/>
          <w:szCs w:val="24"/>
        </w:rPr>
        <w:t>Педагогическое общение</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650493" w:rsidRPr="00456FF3" w:rsidRDefault="00650493" w:rsidP="00456FF3">
      <w:pPr>
        <w:spacing w:after="0" w:line="240" w:lineRule="auto"/>
        <w:ind w:firstLine="567"/>
        <w:contextualSpacing/>
        <w:jc w:val="both"/>
        <w:rPr>
          <w:rFonts w:ascii="Times New Roman" w:hAnsi="Times New Roman" w:cs="Times New Roman"/>
          <w:sz w:val="24"/>
          <w:szCs w:val="24"/>
        </w:rPr>
      </w:pPr>
      <w:r w:rsidRPr="00456FF3">
        <w:rPr>
          <w:rFonts w:ascii="Times New Roman" w:hAnsi="Times New Roman" w:cs="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w:t>
      </w:r>
      <w:r w:rsidRPr="00456FF3">
        <w:rPr>
          <w:rFonts w:ascii="Times New Roman" w:hAnsi="Times New Roman" w:cs="Times New Roman"/>
          <w:sz w:val="24"/>
          <w:szCs w:val="24"/>
        </w:rPr>
        <w:lastRenderedPageBreak/>
        <w:t xml:space="preserve">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650493" w:rsidRPr="00456FF3" w:rsidRDefault="00650493" w:rsidP="00456FF3">
      <w:pPr>
        <w:pStyle w:val="aff5"/>
        <w:widowControl w:val="0"/>
        <w:tabs>
          <w:tab w:val="left" w:pos="567"/>
        </w:tabs>
        <w:spacing w:before="0" w:beforeAutospacing="0" w:after="0" w:afterAutospacing="0"/>
        <w:contextualSpacing/>
        <w:jc w:val="both"/>
      </w:pPr>
    </w:p>
    <w:p w:rsidR="00650493" w:rsidRPr="00456FF3" w:rsidRDefault="00650493" w:rsidP="005227CE">
      <w:pPr>
        <w:pStyle w:val="aff5"/>
        <w:widowControl w:val="0"/>
        <w:numPr>
          <w:ilvl w:val="2"/>
          <w:numId w:val="250"/>
        </w:numPr>
        <w:tabs>
          <w:tab w:val="left" w:pos="567"/>
        </w:tabs>
        <w:spacing w:before="0" w:beforeAutospacing="0" w:after="0" w:afterAutospacing="0"/>
        <w:ind w:left="0"/>
        <w:contextualSpacing/>
        <w:jc w:val="center"/>
        <w:rPr>
          <w:b/>
        </w:rPr>
      </w:pPr>
      <w:r w:rsidRPr="00456FF3">
        <w:rPr>
          <w:b/>
        </w:rPr>
        <w:t xml:space="preserve"> Описание содержания, видов и форм организации учебной деятельности по развитию информационно-коммуникационных технологий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В содержании программы развития УУД указана компетенция обучающегося в области использования информационно-коммуникационных технологий (ИКТ). </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школе. В этой связи обучающийся может обладать целым рядом ИКТ-компетентностей, полученных им вне школы. </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Основные формы организации учебной деятельности по формированию ИКТ-компетенции включают:</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уроки по информатике и другим предметам;</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факультативы;</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кружки;</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внеурочные и внешкольные активности. </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Среди видов учебной деятельности, обеспечивающих формирование ИКТ-компетенции обучающихся, необходимо выделить следующие:</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создание и редактирование текстов;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создание и редактирование электронных таблиц;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использование средств для построения диаграмм, графиков, блок-схем, других графических объектов;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создание и редактирование презентаций;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создание и редактирование графики и фото;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создание и редактирование видео;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создание музыкальных и звуковых объектов;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поиск и анализ информации в Интернете;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моделирование, проектирование и управление;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математическая обработка и визуализация данных;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 xml:space="preserve">создание веб-страниц и сайтов; </w:t>
      </w:r>
    </w:p>
    <w:p w:rsidR="00650493" w:rsidRPr="00456FF3" w:rsidRDefault="00650493" w:rsidP="00456FF3">
      <w:pPr>
        <w:pStyle w:val="aff5"/>
        <w:widowControl w:val="0"/>
        <w:numPr>
          <w:ilvl w:val="0"/>
          <w:numId w:val="223"/>
        </w:numPr>
        <w:tabs>
          <w:tab w:val="left" w:pos="993"/>
        </w:tabs>
        <w:spacing w:before="0" w:beforeAutospacing="0" w:after="0" w:afterAutospacing="0"/>
        <w:ind w:left="0" w:firstLine="709"/>
        <w:contextualSpacing/>
        <w:jc w:val="both"/>
        <w:textAlignment w:val="baseline"/>
      </w:pPr>
      <w:r w:rsidRPr="00456FF3">
        <w:t>сетевая коммуникация между учениками и (или) учителем.</w:t>
      </w:r>
    </w:p>
    <w:p w:rsidR="00650493" w:rsidRPr="00456FF3" w:rsidRDefault="00650493" w:rsidP="00456FF3">
      <w:pPr>
        <w:pStyle w:val="aff5"/>
        <w:widowControl w:val="0"/>
        <w:tabs>
          <w:tab w:val="left" w:pos="567"/>
        </w:tabs>
        <w:spacing w:before="0" w:beforeAutospacing="0" w:after="0" w:afterAutospacing="0"/>
        <w:ind w:firstLine="709"/>
        <w:contextualSpacing/>
        <w:jc w:val="both"/>
      </w:pPr>
    </w:p>
    <w:p w:rsidR="00650493" w:rsidRPr="00456FF3" w:rsidRDefault="00650493" w:rsidP="005227CE">
      <w:pPr>
        <w:pStyle w:val="aff5"/>
        <w:widowControl w:val="0"/>
        <w:numPr>
          <w:ilvl w:val="2"/>
          <w:numId w:val="250"/>
        </w:numPr>
        <w:tabs>
          <w:tab w:val="left" w:pos="567"/>
        </w:tabs>
        <w:spacing w:before="0" w:beforeAutospacing="0" w:after="0" w:afterAutospacing="0"/>
        <w:ind w:left="0"/>
        <w:contextualSpacing/>
        <w:rPr>
          <w:b/>
        </w:rPr>
      </w:pPr>
      <w:r w:rsidRPr="00456FF3">
        <w:rPr>
          <w:b/>
        </w:rPr>
        <w:t xml:space="preserve"> Перечень и описание основных элементов ИКТ-компетенции и инструментов их использования</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Обращение с устройствами ИКТ. </w:t>
      </w:r>
      <w:r w:rsidRPr="00456FF3">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w:t>
      </w:r>
      <w:r w:rsidRPr="00456FF3">
        <w:lastRenderedPageBreak/>
        <w:t>устройствами ИКТ.</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Фиксация и обработка изображений и звуков. </w:t>
      </w:r>
      <w:r w:rsidRPr="00456FF3">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Поиск и организация хранения информации. </w:t>
      </w:r>
      <w:r w:rsidRPr="00456FF3">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Создание письменных сообщений. </w:t>
      </w:r>
      <w:r w:rsidRPr="00456FF3">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Создание графических объектов. </w:t>
      </w:r>
      <w:r w:rsidRPr="00456FF3">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Создание музыкальных и звуковых объектов. </w:t>
      </w:r>
      <w:r w:rsidRPr="00456FF3">
        <w:t xml:space="preserve">Использование звуковых и </w:t>
      </w:r>
      <w:r w:rsidRPr="00456FF3">
        <w:lastRenderedPageBreak/>
        <w:t>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Восприятие, использование и создание гипертекстовых и мультимедийных информационных объектов. </w:t>
      </w:r>
      <w:r w:rsidRPr="00456FF3">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Анализ информации, математическая обработка данных в исследовании. </w:t>
      </w:r>
      <w:r w:rsidRPr="00456FF3">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Моделирование, проектирование и управление. </w:t>
      </w:r>
      <w:r w:rsidRPr="00456FF3">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Коммуникация и социальное взаимодействие. </w:t>
      </w:r>
      <w:r w:rsidRPr="00456FF3">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rPr>
          <w:b/>
          <w:bCs/>
          <w:iCs/>
        </w:rPr>
        <w:t xml:space="preserve">Информационная безопасность. </w:t>
      </w:r>
      <w:r w:rsidRPr="00456FF3">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w:t>
      </w:r>
      <w:r w:rsidRPr="00456FF3">
        <w:lastRenderedPageBreak/>
        <w:t>образования или нежелательно.</w:t>
      </w:r>
    </w:p>
    <w:p w:rsidR="00650493" w:rsidRPr="00456FF3" w:rsidRDefault="00650493" w:rsidP="00456FF3">
      <w:pPr>
        <w:pStyle w:val="aff5"/>
        <w:widowControl w:val="0"/>
        <w:tabs>
          <w:tab w:val="left" w:pos="567"/>
        </w:tabs>
        <w:spacing w:before="0" w:beforeAutospacing="0" w:after="0" w:afterAutospacing="0"/>
        <w:ind w:firstLine="709"/>
        <w:contextualSpacing/>
        <w:jc w:val="both"/>
      </w:pPr>
    </w:p>
    <w:p w:rsidR="00650493" w:rsidRPr="00456FF3" w:rsidRDefault="00650493" w:rsidP="005227CE">
      <w:pPr>
        <w:pStyle w:val="aff5"/>
        <w:widowControl w:val="0"/>
        <w:numPr>
          <w:ilvl w:val="2"/>
          <w:numId w:val="250"/>
        </w:numPr>
        <w:tabs>
          <w:tab w:val="left" w:pos="567"/>
        </w:tabs>
        <w:spacing w:before="0" w:beforeAutospacing="0" w:after="0" w:afterAutospacing="0"/>
        <w:ind w:left="0"/>
        <w:contextualSpacing/>
        <w:jc w:val="center"/>
        <w:rPr>
          <w:b/>
        </w:rPr>
      </w:pPr>
      <w:r w:rsidRPr="00456FF3">
        <w:rPr>
          <w:b/>
        </w:rPr>
        <w:t xml:space="preserve">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школы.</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35" w:name="_Toc405145662"/>
      <w:bookmarkStart w:id="36" w:name="_Toc406059005"/>
      <w:bookmarkStart w:id="37" w:name="_Toc409682184"/>
      <w:bookmarkStart w:id="38" w:name="_Toc409691658"/>
      <w:bookmarkStart w:id="39" w:name="_Toc410653982"/>
      <w:bookmarkStart w:id="40" w:name="_Toc410702986"/>
      <w:bookmarkStart w:id="41" w:name="_Toc284662742"/>
      <w:bookmarkStart w:id="42" w:name="_Toc284663368"/>
      <w:bookmarkStart w:id="43" w:name="_Toc414553168"/>
      <w:r w:rsidRPr="00456FF3">
        <w:rPr>
          <w:rFonts w:ascii="Times New Roman" w:hAnsi="Times New Roman" w:cs="Times New Roman"/>
          <w:b w:val="0"/>
          <w:color w:val="auto"/>
          <w:sz w:val="24"/>
          <w:szCs w:val="24"/>
        </w:rPr>
        <w:t>В рамках направления «Обращение с устройствами ИКТ» в качестве основных планируемых результатов учащийся  сможет:</w:t>
      </w:r>
      <w:bookmarkEnd w:id="35"/>
      <w:bookmarkEnd w:id="36"/>
      <w:bookmarkEnd w:id="37"/>
      <w:bookmarkEnd w:id="38"/>
      <w:bookmarkEnd w:id="39"/>
      <w:bookmarkEnd w:id="40"/>
      <w:bookmarkEnd w:id="41"/>
      <w:bookmarkEnd w:id="42"/>
      <w:bookmarkEnd w:id="43"/>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осуществлять информационное подключение к локальной сети и глобальной сети Интернет;</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получать информацию о характеристиках компьютера;</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соблюдать требования техники безопасности, гигиены, эргономики и ресурсосбережения при работе с устройствами ИКТ.</w:t>
      </w:r>
    </w:p>
    <w:p w:rsidR="00650493" w:rsidRPr="00456FF3" w:rsidRDefault="00650493" w:rsidP="00456FF3">
      <w:pPr>
        <w:pStyle w:val="2"/>
        <w:tabs>
          <w:tab w:val="left" w:pos="567"/>
        </w:tabs>
        <w:spacing w:before="0" w:line="240" w:lineRule="auto"/>
        <w:contextualSpacing/>
        <w:rPr>
          <w:rFonts w:ascii="Times New Roman" w:hAnsi="Times New Roman" w:cs="Times New Roman"/>
          <w:b w:val="0"/>
          <w:color w:val="auto"/>
          <w:sz w:val="24"/>
          <w:szCs w:val="24"/>
        </w:rPr>
      </w:pPr>
      <w:bookmarkStart w:id="44" w:name="_Toc405145663"/>
      <w:bookmarkStart w:id="45" w:name="_Toc406059006"/>
      <w:bookmarkStart w:id="46" w:name="_Toc409682185"/>
      <w:bookmarkStart w:id="47" w:name="_Toc409691659"/>
      <w:bookmarkStart w:id="48" w:name="_Toc410653983"/>
      <w:bookmarkStart w:id="49" w:name="_Toc410702987"/>
      <w:r w:rsidRPr="00456FF3">
        <w:rPr>
          <w:rFonts w:ascii="Times New Roman" w:hAnsi="Times New Roman" w:cs="Times New Roman"/>
          <w:b w:val="0"/>
          <w:color w:val="auto"/>
          <w:sz w:val="24"/>
          <w:szCs w:val="24"/>
        </w:rPr>
        <w:tab/>
      </w:r>
      <w:bookmarkStart w:id="50" w:name="_Toc284662743"/>
      <w:bookmarkStart w:id="51" w:name="_Toc284663369"/>
      <w:bookmarkStart w:id="52" w:name="_Toc414553169"/>
      <w:r w:rsidRPr="00456FF3">
        <w:rPr>
          <w:rFonts w:ascii="Times New Roman" w:hAnsi="Times New Roman" w:cs="Times New Roman"/>
          <w:b w:val="0"/>
          <w:color w:val="auto"/>
          <w:sz w:val="24"/>
          <w:szCs w:val="24"/>
        </w:rPr>
        <w:t>В рамках направления «Фиксация и обработка изображений и звуков» в качестве основных планируемых результатов учащийся сможет:</w:t>
      </w:r>
    </w:p>
    <w:bookmarkEnd w:id="44"/>
    <w:bookmarkEnd w:id="45"/>
    <w:bookmarkEnd w:id="46"/>
    <w:bookmarkEnd w:id="47"/>
    <w:bookmarkEnd w:id="48"/>
    <w:bookmarkEnd w:id="49"/>
    <w:bookmarkEnd w:id="50"/>
    <w:bookmarkEnd w:id="51"/>
    <w:bookmarkEnd w:id="52"/>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создавать презентации на основе цифровых фотографий;</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проводить обработку цифровых фотографий с использованием возможностей специальных компьютерных инструментов;</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проводить обработку цифровых звукозаписей с использованием возможностей специальных компьютерных инструментов;</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осуществлять видеосъемку и проводить монтаж отснятого материала с использованием возможностей специальных компьютерных инструментов.</w:t>
      </w:r>
    </w:p>
    <w:p w:rsidR="00650493" w:rsidRPr="00456FF3" w:rsidRDefault="00650493" w:rsidP="00456FF3">
      <w:pPr>
        <w:pStyle w:val="2"/>
        <w:tabs>
          <w:tab w:val="left" w:pos="567"/>
        </w:tabs>
        <w:spacing w:before="0" w:line="240" w:lineRule="auto"/>
        <w:contextualSpacing/>
        <w:rPr>
          <w:rFonts w:ascii="Times New Roman" w:hAnsi="Times New Roman" w:cs="Times New Roman"/>
          <w:b w:val="0"/>
          <w:color w:val="auto"/>
          <w:sz w:val="24"/>
          <w:szCs w:val="24"/>
        </w:rPr>
      </w:pPr>
      <w:bookmarkStart w:id="53" w:name="_Toc405145664"/>
      <w:bookmarkStart w:id="54" w:name="_Toc406059007"/>
      <w:bookmarkStart w:id="55" w:name="_Toc409682186"/>
      <w:bookmarkStart w:id="56" w:name="_Toc409691660"/>
      <w:bookmarkStart w:id="57" w:name="_Toc410653984"/>
      <w:bookmarkStart w:id="58" w:name="_Toc410702988"/>
      <w:r w:rsidRPr="00456FF3">
        <w:rPr>
          <w:rFonts w:ascii="Times New Roman" w:hAnsi="Times New Roman" w:cs="Times New Roman"/>
          <w:b w:val="0"/>
          <w:color w:val="auto"/>
          <w:sz w:val="24"/>
          <w:szCs w:val="24"/>
        </w:rPr>
        <w:tab/>
      </w:r>
      <w:bookmarkStart w:id="59" w:name="_Toc284662744"/>
      <w:bookmarkStart w:id="60" w:name="_Toc284663370"/>
      <w:bookmarkStart w:id="61" w:name="_Toc414553170"/>
      <w:r w:rsidRPr="00456FF3">
        <w:rPr>
          <w:rFonts w:ascii="Times New Roman" w:hAnsi="Times New Roman" w:cs="Times New Roman"/>
          <w:b w:val="0"/>
          <w:color w:val="auto"/>
          <w:sz w:val="24"/>
          <w:szCs w:val="24"/>
        </w:rPr>
        <w:t>В рамках направления «Поиск и организация хранения информации» в качестве основных планируемых результатов учащийся сможет</w:t>
      </w:r>
    </w:p>
    <w:bookmarkEnd w:id="53"/>
    <w:bookmarkEnd w:id="54"/>
    <w:bookmarkEnd w:id="55"/>
    <w:bookmarkEnd w:id="56"/>
    <w:bookmarkEnd w:id="57"/>
    <w:bookmarkEnd w:id="58"/>
    <w:bookmarkEnd w:id="59"/>
    <w:bookmarkEnd w:id="60"/>
    <w:bookmarkEnd w:id="61"/>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использовать различные приемы поиска информации в сети Интернет (поисковые системы, справочные разделы, предметные рубрики);</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строить запросы для поиска информации с использованием логических операций и анализировать результаты поиска;</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использовать различные библиотечные, в том числе электронные, каталоги для поиска необходимых книг;</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искать информацию в различных базах данных, создавать и заполнять базы данных, в частности, использовать различные определители;</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сохранять для индивидуального использования найденные в сети Интернет информационные объекты и ссылки на них.</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62" w:name="_Toc405145665"/>
      <w:bookmarkStart w:id="63" w:name="_Toc406059008"/>
      <w:bookmarkStart w:id="64" w:name="_Toc409682187"/>
      <w:bookmarkStart w:id="65" w:name="_Toc409691661"/>
      <w:bookmarkStart w:id="66" w:name="_Toc410653985"/>
      <w:bookmarkStart w:id="67" w:name="_Toc410702989"/>
      <w:r w:rsidRPr="00456FF3">
        <w:rPr>
          <w:rFonts w:ascii="Times New Roman" w:hAnsi="Times New Roman" w:cs="Times New Roman"/>
          <w:b w:val="0"/>
          <w:color w:val="auto"/>
          <w:sz w:val="24"/>
          <w:szCs w:val="24"/>
        </w:rPr>
        <w:tab/>
      </w:r>
      <w:bookmarkStart w:id="68" w:name="_Toc284662745"/>
      <w:bookmarkStart w:id="69" w:name="_Toc284663371"/>
      <w:bookmarkStart w:id="70" w:name="_Toc414553171"/>
      <w:r w:rsidRPr="00456FF3">
        <w:rPr>
          <w:rFonts w:ascii="Times New Roman" w:hAnsi="Times New Roman" w:cs="Times New Roman"/>
          <w:b w:val="0"/>
          <w:color w:val="auto"/>
          <w:sz w:val="24"/>
          <w:szCs w:val="24"/>
        </w:rPr>
        <w:t>В рамках направления «Создание письменных сообщений» в качестве основных планируемых результатов учащийся  сможет:</w:t>
      </w:r>
      <w:bookmarkEnd w:id="62"/>
      <w:bookmarkEnd w:id="63"/>
      <w:bookmarkEnd w:id="64"/>
      <w:bookmarkEnd w:id="65"/>
      <w:bookmarkEnd w:id="66"/>
      <w:bookmarkEnd w:id="67"/>
      <w:bookmarkEnd w:id="68"/>
      <w:bookmarkEnd w:id="69"/>
      <w:bookmarkEnd w:id="70"/>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осуществлять редактирование и структурирование текста в соответствии с его смыслом средствами текстового редактора;</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вставлять в документ формулы, таблицы, списки, изображения;</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lastRenderedPageBreak/>
        <w:t>участвовать в коллективном создании текстового документа;</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создавать гипертекстовые документы.</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71" w:name="_Toc405145666"/>
      <w:bookmarkStart w:id="72" w:name="_Toc406059009"/>
      <w:bookmarkStart w:id="73" w:name="_Toc409682188"/>
      <w:bookmarkStart w:id="74" w:name="_Toc409691662"/>
      <w:bookmarkStart w:id="75" w:name="_Toc410653986"/>
      <w:bookmarkStart w:id="76" w:name="_Toc410702990"/>
      <w:r w:rsidRPr="00456FF3">
        <w:rPr>
          <w:rFonts w:ascii="Times New Roman" w:hAnsi="Times New Roman" w:cs="Times New Roman"/>
          <w:b w:val="0"/>
          <w:color w:val="auto"/>
          <w:sz w:val="24"/>
          <w:szCs w:val="24"/>
        </w:rPr>
        <w:tab/>
      </w:r>
      <w:bookmarkStart w:id="77" w:name="_Toc284662746"/>
      <w:bookmarkStart w:id="78" w:name="_Toc284663372"/>
      <w:bookmarkStart w:id="79" w:name="_Toc414553172"/>
      <w:r w:rsidRPr="00456FF3">
        <w:rPr>
          <w:rFonts w:ascii="Times New Roman" w:hAnsi="Times New Roman" w:cs="Times New Roman"/>
          <w:b w:val="0"/>
          <w:color w:val="auto"/>
          <w:sz w:val="24"/>
          <w:szCs w:val="24"/>
        </w:rPr>
        <w:t>В рамках направления «Создание графических объектов» в качестве основных планируемых результатов учащийся  сможет:</w:t>
      </w:r>
      <w:bookmarkEnd w:id="71"/>
      <w:bookmarkEnd w:id="72"/>
      <w:bookmarkEnd w:id="73"/>
      <w:bookmarkEnd w:id="74"/>
      <w:bookmarkEnd w:id="75"/>
      <w:bookmarkEnd w:id="76"/>
      <w:bookmarkEnd w:id="77"/>
      <w:bookmarkEnd w:id="78"/>
      <w:bookmarkEnd w:id="79"/>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создавать и редактировать изображения с помощью инструментов графического редактора;</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создавать различные геометрические объекты и чертежи с использованием возможностей специальных компьютерных инструментов;</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80" w:name="_Toc405145667"/>
      <w:bookmarkStart w:id="81" w:name="_Toc406059010"/>
      <w:bookmarkStart w:id="82" w:name="_Toc409682189"/>
      <w:bookmarkStart w:id="83" w:name="_Toc409691663"/>
      <w:bookmarkStart w:id="84" w:name="_Toc410653987"/>
      <w:bookmarkStart w:id="85" w:name="_Toc410702991"/>
      <w:r w:rsidRPr="00456FF3">
        <w:rPr>
          <w:rFonts w:ascii="Times New Roman" w:hAnsi="Times New Roman" w:cs="Times New Roman"/>
          <w:b w:val="0"/>
          <w:color w:val="auto"/>
          <w:sz w:val="24"/>
          <w:szCs w:val="24"/>
        </w:rPr>
        <w:tab/>
      </w:r>
      <w:bookmarkStart w:id="86" w:name="_Toc284662747"/>
      <w:bookmarkStart w:id="87" w:name="_Toc284663373"/>
      <w:bookmarkStart w:id="88" w:name="_Toc414553173"/>
      <w:r w:rsidRPr="00456FF3">
        <w:rPr>
          <w:rFonts w:ascii="Times New Roman" w:hAnsi="Times New Roman" w:cs="Times New Roman"/>
          <w:b w:val="0"/>
          <w:color w:val="auto"/>
          <w:sz w:val="24"/>
          <w:szCs w:val="24"/>
        </w:rPr>
        <w:t>В рамках направления «Создание музыкальных и звуковых объектов» в качестве основных планируемых результатов учащийся сможет:</w:t>
      </w:r>
      <w:bookmarkEnd w:id="80"/>
      <w:bookmarkEnd w:id="81"/>
      <w:bookmarkEnd w:id="82"/>
      <w:bookmarkEnd w:id="83"/>
      <w:bookmarkEnd w:id="84"/>
      <w:bookmarkEnd w:id="85"/>
      <w:bookmarkEnd w:id="86"/>
      <w:bookmarkEnd w:id="87"/>
      <w:bookmarkEnd w:id="88"/>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записывать звуковые файлы с различным качеством звучания (глубиной кодирования и частотой дискретизации);</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использовать музыкальные редакторы, клавишные и кинетические синтезаторы для решения творческих задач.</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89" w:name="_Toc405145668"/>
      <w:bookmarkStart w:id="90" w:name="_Toc406059011"/>
      <w:bookmarkStart w:id="91" w:name="_Toc409682190"/>
      <w:bookmarkStart w:id="92" w:name="_Toc409691664"/>
      <w:bookmarkStart w:id="93" w:name="_Toc410653988"/>
      <w:bookmarkStart w:id="94" w:name="_Toc410702992"/>
      <w:r w:rsidRPr="00456FF3">
        <w:rPr>
          <w:rFonts w:ascii="Times New Roman" w:hAnsi="Times New Roman" w:cs="Times New Roman"/>
          <w:b w:val="0"/>
          <w:color w:val="auto"/>
          <w:sz w:val="24"/>
          <w:szCs w:val="24"/>
        </w:rPr>
        <w:tab/>
      </w:r>
      <w:bookmarkStart w:id="95" w:name="_Toc284662748"/>
      <w:bookmarkStart w:id="96" w:name="_Toc284663374"/>
      <w:bookmarkStart w:id="97" w:name="_Toc414553174"/>
      <w:r w:rsidRPr="00456FF3">
        <w:rPr>
          <w:rFonts w:ascii="Times New Roman" w:hAnsi="Times New Roman" w:cs="Times New Roman"/>
          <w:b w:val="0"/>
          <w:color w:val="auto"/>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учащийся  сможет:</w:t>
      </w:r>
      <w:bookmarkEnd w:id="89"/>
      <w:bookmarkEnd w:id="90"/>
      <w:bookmarkEnd w:id="91"/>
      <w:bookmarkEnd w:id="92"/>
      <w:bookmarkEnd w:id="93"/>
      <w:bookmarkEnd w:id="94"/>
      <w:bookmarkEnd w:id="95"/>
      <w:bookmarkEnd w:id="96"/>
      <w:bookmarkEnd w:id="97"/>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использовать программы-архиваторы.</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98" w:name="_Toc405145669"/>
      <w:bookmarkStart w:id="99" w:name="_Toc406059012"/>
      <w:bookmarkStart w:id="100" w:name="_Toc409682191"/>
      <w:bookmarkStart w:id="101" w:name="_Toc409691665"/>
      <w:bookmarkStart w:id="102" w:name="_Toc410653989"/>
      <w:bookmarkStart w:id="103" w:name="_Toc410702993"/>
      <w:r w:rsidRPr="00456FF3">
        <w:rPr>
          <w:rFonts w:ascii="Times New Roman" w:hAnsi="Times New Roman" w:cs="Times New Roman"/>
          <w:b w:val="0"/>
          <w:color w:val="auto"/>
          <w:sz w:val="24"/>
          <w:szCs w:val="24"/>
        </w:rPr>
        <w:tab/>
      </w:r>
      <w:bookmarkStart w:id="104" w:name="_Toc284662749"/>
      <w:bookmarkStart w:id="105" w:name="_Toc284663375"/>
      <w:bookmarkStart w:id="106" w:name="_Toc414553175"/>
      <w:r w:rsidRPr="00456FF3">
        <w:rPr>
          <w:rFonts w:ascii="Times New Roman" w:hAnsi="Times New Roman" w:cs="Times New Roman"/>
          <w:b w:val="0"/>
          <w:color w:val="auto"/>
          <w:sz w:val="24"/>
          <w:szCs w:val="24"/>
        </w:rPr>
        <w:t>В рамках направления «Анализ информации, математическая обработка данных в исследовании» в качестве основных планируемых результатов учащийся  сможет:</w:t>
      </w:r>
      <w:bookmarkEnd w:id="98"/>
      <w:bookmarkEnd w:id="99"/>
      <w:bookmarkEnd w:id="100"/>
      <w:bookmarkEnd w:id="101"/>
      <w:bookmarkEnd w:id="102"/>
      <w:bookmarkEnd w:id="103"/>
      <w:bookmarkEnd w:id="104"/>
      <w:bookmarkEnd w:id="105"/>
      <w:bookmarkEnd w:id="106"/>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проводить простые эксперименты и исследования в виртуальных лабораториях;</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 xml:space="preserve">вводить результаты измерений и другие цифровые данные для их обработки, в том числе статистической и визуализации; </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проводить эксперименты и исследования в виртуальных лабораториях по естественным наукам, математике и информатике.</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107" w:name="_Toc405145670"/>
      <w:bookmarkStart w:id="108" w:name="_Toc406059013"/>
      <w:bookmarkStart w:id="109" w:name="_Toc409682192"/>
      <w:bookmarkStart w:id="110" w:name="_Toc409691666"/>
      <w:bookmarkStart w:id="111" w:name="_Toc410653990"/>
      <w:bookmarkStart w:id="112" w:name="_Toc410702994"/>
      <w:r w:rsidRPr="00456FF3">
        <w:rPr>
          <w:rFonts w:ascii="Times New Roman" w:hAnsi="Times New Roman" w:cs="Times New Roman"/>
          <w:b w:val="0"/>
          <w:color w:val="auto"/>
          <w:sz w:val="24"/>
          <w:szCs w:val="24"/>
        </w:rPr>
        <w:tab/>
      </w:r>
      <w:bookmarkStart w:id="113" w:name="_Toc284662750"/>
      <w:bookmarkStart w:id="114" w:name="_Toc284663376"/>
      <w:bookmarkStart w:id="115" w:name="_Toc414553176"/>
      <w:r w:rsidRPr="00456FF3">
        <w:rPr>
          <w:rFonts w:ascii="Times New Roman" w:hAnsi="Times New Roman" w:cs="Times New Roman"/>
          <w:b w:val="0"/>
          <w:color w:val="auto"/>
          <w:sz w:val="24"/>
          <w:szCs w:val="24"/>
        </w:rPr>
        <w:t>В рамках направления «Моделирование, проектирование и управление» в качестве основных планируемых результатов учащийся  сможет:</w:t>
      </w:r>
      <w:bookmarkEnd w:id="107"/>
      <w:bookmarkEnd w:id="108"/>
      <w:bookmarkEnd w:id="109"/>
      <w:bookmarkEnd w:id="110"/>
      <w:bookmarkEnd w:id="111"/>
      <w:bookmarkEnd w:id="112"/>
      <w:bookmarkEnd w:id="113"/>
      <w:bookmarkEnd w:id="114"/>
      <w:bookmarkEnd w:id="115"/>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 xml:space="preserve">строить с помощью компьютерных инструментов разнообразные информационные структуры для описания объектов; </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конструировать и моделировать с использованием материальных конструкторов с компьютерным управлением и обратной связью (робототехника);</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моделировать с использованием виртуальных конструкторов;</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моделировать с использованием средств программирования.</w:t>
      </w:r>
    </w:p>
    <w:p w:rsidR="00650493" w:rsidRPr="00456FF3" w:rsidRDefault="00650493" w:rsidP="00456FF3">
      <w:pPr>
        <w:pStyle w:val="2"/>
        <w:tabs>
          <w:tab w:val="left" w:pos="567"/>
        </w:tabs>
        <w:spacing w:before="0" w:line="240" w:lineRule="auto"/>
        <w:contextualSpacing/>
        <w:rPr>
          <w:rFonts w:ascii="Times New Roman" w:hAnsi="Times New Roman" w:cs="Times New Roman"/>
          <w:color w:val="auto"/>
          <w:sz w:val="24"/>
          <w:szCs w:val="24"/>
        </w:rPr>
      </w:pPr>
      <w:bookmarkStart w:id="116" w:name="_Toc405145671"/>
      <w:bookmarkStart w:id="117" w:name="_Toc406059014"/>
      <w:bookmarkStart w:id="118" w:name="_Toc409682193"/>
      <w:bookmarkStart w:id="119" w:name="_Toc409691667"/>
      <w:bookmarkStart w:id="120" w:name="_Toc410653991"/>
      <w:bookmarkStart w:id="121" w:name="_Toc410702995"/>
      <w:r w:rsidRPr="00456FF3">
        <w:rPr>
          <w:rFonts w:ascii="Times New Roman" w:hAnsi="Times New Roman" w:cs="Times New Roman"/>
          <w:b w:val="0"/>
          <w:color w:val="auto"/>
          <w:sz w:val="24"/>
          <w:szCs w:val="24"/>
        </w:rPr>
        <w:tab/>
      </w:r>
      <w:bookmarkStart w:id="122" w:name="_Toc284662751"/>
      <w:bookmarkStart w:id="123" w:name="_Toc284663377"/>
      <w:bookmarkStart w:id="124" w:name="_Toc414553177"/>
      <w:r w:rsidRPr="00456FF3">
        <w:rPr>
          <w:rFonts w:ascii="Times New Roman" w:hAnsi="Times New Roman" w:cs="Times New Roman"/>
          <w:b w:val="0"/>
          <w:color w:val="auto"/>
          <w:sz w:val="24"/>
          <w:szCs w:val="24"/>
        </w:rPr>
        <w:t>В рамках направления «Коммуникация и социальное взаимодействие» в качестве основных планируемых результатов учащийся сможет:</w:t>
      </w:r>
      <w:bookmarkEnd w:id="116"/>
      <w:bookmarkEnd w:id="117"/>
      <w:bookmarkEnd w:id="118"/>
      <w:bookmarkEnd w:id="119"/>
      <w:bookmarkEnd w:id="120"/>
      <w:bookmarkEnd w:id="121"/>
      <w:bookmarkEnd w:id="122"/>
      <w:bookmarkEnd w:id="123"/>
      <w:bookmarkEnd w:id="124"/>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использовать возможности электронной почты, интернет-мессенджеров и социальных сетей для обучения;</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lastRenderedPageBreak/>
        <w:t>вести личный дневник (блог) с использованием возможностей сети Интернет;</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соблюдать нормы информационной культуры, этики и права; с уважением относиться к частной информации и информационным правам других людей;</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 xml:space="preserve">осуществлять защиту от троянских вирусов, фишинговых атак, информации от компьютерных вирусов с помощью антивирусных программ; </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соблюдать правила безопасного поведения в сети Интернет;</w:t>
      </w:r>
    </w:p>
    <w:p w:rsidR="00650493" w:rsidRPr="00456FF3" w:rsidRDefault="00650493" w:rsidP="00456FF3">
      <w:pPr>
        <w:pStyle w:val="aff5"/>
        <w:widowControl w:val="0"/>
        <w:numPr>
          <w:ilvl w:val="0"/>
          <w:numId w:val="187"/>
        </w:numPr>
        <w:tabs>
          <w:tab w:val="clear" w:pos="720"/>
          <w:tab w:val="left" w:pos="993"/>
        </w:tabs>
        <w:spacing w:before="0" w:beforeAutospacing="0" w:after="0" w:afterAutospacing="0"/>
        <w:ind w:left="0" w:firstLine="709"/>
        <w:contextualSpacing/>
        <w:jc w:val="both"/>
        <w:textAlignment w:val="baseline"/>
      </w:pPr>
      <w:r w:rsidRPr="00456FF3">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50493" w:rsidRPr="00456FF3" w:rsidRDefault="00650493" w:rsidP="00456FF3">
      <w:pPr>
        <w:pStyle w:val="aff5"/>
        <w:widowControl w:val="0"/>
        <w:tabs>
          <w:tab w:val="left" w:pos="993"/>
        </w:tabs>
        <w:spacing w:before="0" w:beforeAutospacing="0" w:after="0" w:afterAutospacing="0"/>
        <w:ind w:firstLine="709"/>
        <w:contextualSpacing/>
        <w:jc w:val="both"/>
        <w:textAlignment w:val="baseline"/>
      </w:pPr>
    </w:p>
    <w:p w:rsidR="00650493" w:rsidRPr="00456FF3" w:rsidRDefault="00650493" w:rsidP="005227CE">
      <w:pPr>
        <w:pStyle w:val="aff5"/>
        <w:widowControl w:val="0"/>
        <w:numPr>
          <w:ilvl w:val="2"/>
          <w:numId w:val="250"/>
        </w:numPr>
        <w:tabs>
          <w:tab w:val="left" w:pos="993"/>
        </w:tabs>
        <w:spacing w:before="0" w:beforeAutospacing="0" w:after="0" w:afterAutospacing="0"/>
        <w:ind w:left="0"/>
        <w:contextualSpacing/>
        <w:jc w:val="center"/>
        <w:textAlignment w:val="baseline"/>
        <w:rPr>
          <w:b/>
        </w:rPr>
      </w:pPr>
      <w:r w:rsidRPr="00456FF3">
        <w:rPr>
          <w:b/>
        </w:rPr>
        <w:t xml:space="preserve"> Виды взаимодействия с учебными, научными и социальными организациями, формы привлечения консультантов, экспертов и научных руководителей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Формы привлечения консультантов, экспертов и научных руководителей строятся  на основе договорных отношений, отношений взаимовыгодного сотрудничества. </w:t>
      </w:r>
    </w:p>
    <w:p w:rsidR="00650493" w:rsidRPr="00456FF3" w:rsidRDefault="00650493" w:rsidP="00456FF3">
      <w:pPr>
        <w:pStyle w:val="aff5"/>
        <w:widowControl w:val="0"/>
        <w:numPr>
          <w:ilvl w:val="0"/>
          <w:numId w:val="216"/>
        </w:numPr>
        <w:tabs>
          <w:tab w:val="clear" w:pos="720"/>
          <w:tab w:val="num" w:pos="993"/>
        </w:tabs>
        <w:spacing w:before="0" w:beforeAutospacing="0" w:after="0" w:afterAutospacing="0"/>
        <w:ind w:left="0" w:firstLine="709"/>
        <w:contextualSpacing/>
        <w:jc w:val="both"/>
        <w:textAlignment w:val="baseline"/>
      </w:pPr>
      <w:r w:rsidRPr="00456FF3">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50493" w:rsidRPr="00456FF3" w:rsidRDefault="00650493" w:rsidP="00456FF3">
      <w:pPr>
        <w:pStyle w:val="aff5"/>
        <w:widowControl w:val="0"/>
        <w:numPr>
          <w:ilvl w:val="0"/>
          <w:numId w:val="216"/>
        </w:numPr>
        <w:tabs>
          <w:tab w:val="clear" w:pos="720"/>
          <w:tab w:val="num" w:pos="993"/>
        </w:tabs>
        <w:spacing w:before="0" w:beforeAutospacing="0" w:after="0" w:afterAutospacing="0"/>
        <w:ind w:left="0" w:firstLine="709"/>
        <w:contextualSpacing/>
        <w:jc w:val="both"/>
        <w:textAlignment w:val="baseline"/>
      </w:pPr>
      <w:r w:rsidRPr="00456FF3">
        <w:t>консультационная, экспертная, научная поддержка осуществляется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Взаимодействие с учебными, научными и социальными организациями включает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50493" w:rsidRPr="00456FF3" w:rsidRDefault="00650493" w:rsidP="00456FF3">
      <w:pPr>
        <w:pStyle w:val="aff5"/>
        <w:widowControl w:val="0"/>
        <w:tabs>
          <w:tab w:val="left" w:pos="567"/>
        </w:tabs>
        <w:spacing w:before="0" w:beforeAutospacing="0" w:after="0" w:afterAutospacing="0"/>
        <w:ind w:firstLine="709"/>
        <w:contextualSpacing/>
        <w:jc w:val="both"/>
      </w:pPr>
    </w:p>
    <w:p w:rsidR="00650493" w:rsidRPr="00456FF3" w:rsidRDefault="00650493" w:rsidP="005227CE">
      <w:pPr>
        <w:pStyle w:val="aff5"/>
        <w:widowControl w:val="0"/>
        <w:numPr>
          <w:ilvl w:val="2"/>
          <w:numId w:val="250"/>
        </w:numPr>
        <w:tabs>
          <w:tab w:val="left" w:pos="567"/>
        </w:tabs>
        <w:spacing w:before="0" w:beforeAutospacing="0" w:after="0" w:afterAutospacing="0"/>
        <w:ind w:left="0"/>
        <w:contextualSpacing/>
        <w:jc w:val="center"/>
        <w:rPr>
          <w:b/>
        </w:rPr>
      </w:pPr>
      <w:r w:rsidRPr="00456FF3">
        <w:rPr>
          <w:b/>
        </w:rPr>
        <w:t xml:space="preserve">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Условия реализации основной образовательной программы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 xml:space="preserve">ГБОУ «Кадетская школа полиции «Калкан» укомплектована педагогическими, руководящими и иными работниками. Администрация школы отслеживает непрерывность профессионального развития педагогических работников, реализующих образовательную программу основного общего образования.  </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Педагогические кадры имеют необходимый уровень подготовки для реализации программы УУД:</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учителя владеют представлениями о возрастных особенностях учащихся начальной, основной и старшей школы;</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учителя прошли курсы повышения квалификации по ФГОС;</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могут строить образовательный процесс в рамках учебного предмета в соответствии с особенностями формирования конкретных УУД;</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осуществляют формирование УУД в рамках проектной, исследовательской деятельностей;</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характер взаимодействия учителя и обучающегося не противоречит представлениям об условиях формирования УУД;</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владеют навыками оценивания;</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владеют навыками тьюторского сопровождения обучающихся;</w:t>
      </w:r>
    </w:p>
    <w:p w:rsidR="00650493" w:rsidRPr="00456FF3" w:rsidRDefault="00650493" w:rsidP="00456FF3">
      <w:pPr>
        <w:pStyle w:val="aff5"/>
        <w:widowControl w:val="0"/>
        <w:numPr>
          <w:ilvl w:val="0"/>
          <w:numId w:val="217"/>
        </w:numPr>
        <w:tabs>
          <w:tab w:val="clear" w:pos="720"/>
          <w:tab w:val="left" w:pos="567"/>
          <w:tab w:val="num" w:pos="993"/>
        </w:tabs>
        <w:spacing w:before="0" w:beforeAutospacing="0" w:after="0" w:afterAutospacing="0"/>
        <w:ind w:left="0" w:firstLine="709"/>
        <w:contextualSpacing/>
        <w:jc w:val="both"/>
        <w:textAlignment w:val="baseline"/>
      </w:pPr>
      <w:r w:rsidRPr="00456FF3">
        <w:t>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650493" w:rsidRPr="00456FF3" w:rsidRDefault="00650493" w:rsidP="00456FF3">
      <w:pPr>
        <w:pStyle w:val="aff5"/>
        <w:widowControl w:val="0"/>
        <w:tabs>
          <w:tab w:val="left" w:pos="567"/>
        </w:tabs>
        <w:spacing w:before="0" w:beforeAutospacing="0" w:after="0" w:afterAutospacing="0"/>
        <w:contextualSpacing/>
        <w:rPr>
          <w:b/>
        </w:rPr>
      </w:pPr>
    </w:p>
    <w:p w:rsidR="00650493" w:rsidRPr="00456FF3" w:rsidRDefault="00650493" w:rsidP="005227CE">
      <w:pPr>
        <w:pStyle w:val="aff5"/>
        <w:widowControl w:val="0"/>
        <w:numPr>
          <w:ilvl w:val="2"/>
          <w:numId w:val="250"/>
        </w:numPr>
        <w:tabs>
          <w:tab w:val="left" w:pos="567"/>
        </w:tabs>
        <w:spacing w:before="0" w:beforeAutospacing="0" w:after="0" w:afterAutospacing="0"/>
        <w:ind w:left="0"/>
        <w:contextualSpacing/>
        <w:jc w:val="center"/>
        <w:rPr>
          <w:b/>
        </w:rPr>
      </w:pPr>
      <w:r w:rsidRPr="00456FF3">
        <w:rPr>
          <w:b/>
        </w:rPr>
        <w:lastRenderedPageBreak/>
        <w:t xml:space="preserve">  Методика и инструментарий мониторинга успешности освоения и применения обучающимися универсальных учебных действий</w:t>
      </w:r>
    </w:p>
    <w:p w:rsidR="00650493" w:rsidRPr="00456FF3" w:rsidRDefault="00650493" w:rsidP="00456FF3">
      <w:pPr>
        <w:pStyle w:val="aff5"/>
        <w:widowControl w:val="0"/>
        <w:tabs>
          <w:tab w:val="left" w:pos="567"/>
        </w:tabs>
        <w:spacing w:before="0" w:beforeAutospacing="0" w:after="0" w:afterAutospacing="0"/>
        <w:ind w:firstLine="709"/>
        <w:contextualSpacing/>
        <w:jc w:val="both"/>
      </w:pPr>
      <w:r w:rsidRPr="00456FF3">
        <w:t>В процессе реализации мониторинга успешности освоения и применения УУД учтены следующие этапы освоения УУД:</w:t>
      </w:r>
    </w:p>
    <w:p w:rsidR="00650493" w:rsidRPr="00456FF3" w:rsidRDefault="00650493" w:rsidP="00456FF3">
      <w:pPr>
        <w:pStyle w:val="aff5"/>
        <w:widowControl w:val="0"/>
        <w:numPr>
          <w:ilvl w:val="0"/>
          <w:numId w:val="218"/>
        </w:numPr>
        <w:tabs>
          <w:tab w:val="clear" w:pos="720"/>
          <w:tab w:val="left" w:pos="567"/>
          <w:tab w:val="left" w:pos="993"/>
        </w:tabs>
        <w:spacing w:before="0" w:beforeAutospacing="0" w:after="0" w:afterAutospacing="0"/>
        <w:ind w:left="0" w:firstLine="709"/>
        <w:contextualSpacing/>
        <w:jc w:val="both"/>
        <w:textAlignment w:val="baseline"/>
      </w:pPr>
      <w:r w:rsidRPr="00456FF3">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50493" w:rsidRPr="00456FF3" w:rsidRDefault="00650493" w:rsidP="00456FF3">
      <w:pPr>
        <w:pStyle w:val="aff5"/>
        <w:widowControl w:val="0"/>
        <w:numPr>
          <w:ilvl w:val="0"/>
          <w:numId w:val="218"/>
        </w:numPr>
        <w:tabs>
          <w:tab w:val="clear" w:pos="720"/>
          <w:tab w:val="left" w:pos="567"/>
          <w:tab w:val="left" w:pos="993"/>
        </w:tabs>
        <w:spacing w:before="0" w:beforeAutospacing="0" w:after="0" w:afterAutospacing="0"/>
        <w:ind w:left="0" w:firstLine="709"/>
        <w:contextualSpacing/>
        <w:jc w:val="both"/>
        <w:textAlignment w:val="baseline"/>
      </w:pPr>
      <w:r w:rsidRPr="00456FF3">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50493" w:rsidRPr="00456FF3" w:rsidRDefault="00650493" w:rsidP="00456FF3">
      <w:pPr>
        <w:pStyle w:val="aff5"/>
        <w:widowControl w:val="0"/>
        <w:numPr>
          <w:ilvl w:val="0"/>
          <w:numId w:val="218"/>
        </w:numPr>
        <w:tabs>
          <w:tab w:val="clear" w:pos="720"/>
          <w:tab w:val="left" w:pos="567"/>
          <w:tab w:val="left" w:pos="993"/>
        </w:tabs>
        <w:spacing w:before="0" w:beforeAutospacing="0" w:after="0" w:afterAutospacing="0"/>
        <w:ind w:left="0" w:firstLine="709"/>
        <w:contextualSpacing/>
        <w:jc w:val="both"/>
        <w:textAlignment w:val="baseline"/>
      </w:pPr>
      <w:r w:rsidRPr="00456FF3">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50493" w:rsidRPr="00456FF3" w:rsidRDefault="00650493" w:rsidP="00456FF3">
      <w:pPr>
        <w:pStyle w:val="aff5"/>
        <w:widowControl w:val="0"/>
        <w:numPr>
          <w:ilvl w:val="0"/>
          <w:numId w:val="218"/>
        </w:numPr>
        <w:tabs>
          <w:tab w:val="clear" w:pos="720"/>
          <w:tab w:val="left" w:pos="567"/>
          <w:tab w:val="left" w:pos="993"/>
        </w:tabs>
        <w:spacing w:before="0" w:beforeAutospacing="0" w:after="0" w:afterAutospacing="0"/>
        <w:ind w:left="0" w:firstLine="709"/>
        <w:contextualSpacing/>
        <w:jc w:val="both"/>
        <w:textAlignment w:val="baseline"/>
      </w:pPr>
      <w:r w:rsidRPr="00456FF3">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50493" w:rsidRPr="00456FF3" w:rsidRDefault="00650493" w:rsidP="00456FF3">
      <w:pPr>
        <w:pStyle w:val="aff5"/>
        <w:widowControl w:val="0"/>
        <w:numPr>
          <w:ilvl w:val="0"/>
          <w:numId w:val="218"/>
        </w:numPr>
        <w:tabs>
          <w:tab w:val="clear" w:pos="720"/>
          <w:tab w:val="left" w:pos="567"/>
          <w:tab w:val="left" w:pos="993"/>
        </w:tabs>
        <w:spacing w:before="0" w:beforeAutospacing="0" w:after="0" w:afterAutospacing="0"/>
        <w:ind w:left="0" w:firstLine="709"/>
        <w:contextualSpacing/>
        <w:jc w:val="both"/>
        <w:textAlignment w:val="baseline"/>
      </w:pPr>
      <w:r w:rsidRPr="00456FF3">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50493" w:rsidRPr="00456FF3" w:rsidRDefault="00650493" w:rsidP="00456FF3">
      <w:pPr>
        <w:pStyle w:val="aff5"/>
        <w:widowControl w:val="0"/>
        <w:numPr>
          <w:ilvl w:val="0"/>
          <w:numId w:val="218"/>
        </w:numPr>
        <w:tabs>
          <w:tab w:val="clear" w:pos="720"/>
          <w:tab w:val="left" w:pos="567"/>
          <w:tab w:val="left" w:pos="993"/>
        </w:tabs>
        <w:spacing w:before="0" w:beforeAutospacing="0" w:after="0" w:afterAutospacing="0"/>
        <w:ind w:left="0" w:firstLine="709"/>
        <w:contextualSpacing/>
        <w:jc w:val="both"/>
        <w:textAlignment w:val="baseline"/>
      </w:pPr>
      <w:r w:rsidRPr="00456FF3">
        <w:t>обобщение учебных действий на основе выявления общих принципов.</w:t>
      </w:r>
    </w:p>
    <w:p w:rsidR="00650493" w:rsidRDefault="00650493" w:rsidP="00815490">
      <w:pPr>
        <w:rPr>
          <w:rFonts w:ascii="Times New Roman" w:hAnsi="Times New Roman" w:cs="Times New Roman"/>
          <w:b/>
          <w:sz w:val="24"/>
          <w:szCs w:val="24"/>
        </w:rPr>
      </w:pPr>
    </w:p>
    <w:p w:rsidR="00815490" w:rsidRPr="00F0443C" w:rsidRDefault="00815490" w:rsidP="00815490">
      <w:pPr>
        <w:pStyle w:val="2"/>
        <w:spacing w:line="240" w:lineRule="auto"/>
        <w:jc w:val="center"/>
        <w:rPr>
          <w:rFonts w:ascii="Times New Roman" w:hAnsi="Times New Roman" w:cs="Times New Roman"/>
          <w:color w:val="auto"/>
          <w:sz w:val="24"/>
          <w:szCs w:val="24"/>
        </w:rPr>
      </w:pPr>
      <w:r w:rsidRPr="00F0443C">
        <w:rPr>
          <w:rFonts w:ascii="Times New Roman" w:hAnsi="Times New Roman" w:cs="Times New Roman"/>
          <w:color w:val="auto"/>
          <w:sz w:val="24"/>
          <w:szCs w:val="24"/>
        </w:rPr>
        <w:t>2.2. Примерные программы учебных предметов, курсов</w:t>
      </w:r>
    </w:p>
    <w:p w:rsidR="00815490" w:rsidRPr="00F0443C" w:rsidRDefault="00815490" w:rsidP="00815490">
      <w:pPr>
        <w:pStyle w:val="2"/>
        <w:spacing w:line="240" w:lineRule="auto"/>
        <w:jc w:val="center"/>
        <w:rPr>
          <w:rFonts w:ascii="Times New Roman" w:hAnsi="Times New Roman" w:cs="Times New Roman"/>
          <w:b w:val="0"/>
          <w:color w:val="auto"/>
          <w:sz w:val="24"/>
          <w:szCs w:val="24"/>
        </w:rPr>
      </w:pPr>
      <w:bookmarkStart w:id="125" w:name="_Toc414553179"/>
      <w:r w:rsidRPr="00F0443C">
        <w:rPr>
          <w:rFonts w:ascii="Times New Roman" w:hAnsi="Times New Roman" w:cs="Times New Roman"/>
          <w:color w:val="auto"/>
          <w:sz w:val="24"/>
          <w:szCs w:val="24"/>
        </w:rPr>
        <w:t>2.2.1 Общие положения</w:t>
      </w:r>
      <w:bookmarkEnd w:id="125"/>
    </w:p>
    <w:p w:rsidR="00815490" w:rsidRPr="00103269" w:rsidRDefault="00815490" w:rsidP="00815490">
      <w:pPr>
        <w:spacing w:after="0" w:line="240" w:lineRule="auto"/>
        <w:ind w:firstLine="709"/>
        <w:jc w:val="both"/>
        <w:rPr>
          <w:rFonts w:ascii="Times New Roman" w:hAnsi="Times New Roman"/>
          <w:sz w:val="24"/>
          <w:szCs w:val="24"/>
        </w:rPr>
      </w:pPr>
      <w:r w:rsidRPr="00103269">
        <w:rPr>
          <w:rFonts w:ascii="Times New Roman" w:hAnsi="Times New Roman"/>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15490" w:rsidRPr="00103269" w:rsidRDefault="00815490" w:rsidP="00815490">
      <w:pPr>
        <w:spacing w:after="0" w:line="240" w:lineRule="auto"/>
        <w:ind w:firstLine="709"/>
        <w:jc w:val="both"/>
        <w:rPr>
          <w:rFonts w:ascii="Times New Roman" w:hAnsi="Times New Roman"/>
          <w:sz w:val="24"/>
          <w:szCs w:val="24"/>
        </w:rPr>
      </w:pPr>
      <w:r w:rsidRPr="00103269">
        <w:rPr>
          <w:rFonts w:ascii="Times New Roman" w:hAnsi="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15490" w:rsidRPr="00103269" w:rsidRDefault="00815490" w:rsidP="00815490">
      <w:pPr>
        <w:spacing w:after="0" w:line="240" w:lineRule="auto"/>
        <w:ind w:firstLine="709"/>
        <w:jc w:val="both"/>
        <w:rPr>
          <w:rFonts w:ascii="Times New Roman" w:hAnsi="Times New Roman"/>
          <w:sz w:val="24"/>
          <w:szCs w:val="24"/>
        </w:rPr>
      </w:pPr>
      <w:r w:rsidRPr="00103269">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15490" w:rsidRPr="00103269" w:rsidRDefault="00815490" w:rsidP="00815490">
      <w:pPr>
        <w:spacing w:after="0" w:line="240" w:lineRule="auto"/>
        <w:ind w:firstLine="709"/>
        <w:jc w:val="both"/>
        <w:rPr>
          <w:rFonts w:ascii="Times New Roman" w:hAnsi="Times New Roman"/>
          <w:sz w:val="24"/>
          <w:szCs w:val="24"/>
        </w:rPr>
      </w:pPr>
      <w:r w:rsidRPr="00103269">
        <w:rPr>
          <w:rFonts w:ascii="Times New Roman" w:hAnsi="Times New Roman"/>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w:t>
      </w:r>
    </w:p>
    <w:p w:rsidR="00815490" w:rsidRPr="00103269" w:rsidRDefault="00815490" w:rsidP="00815490">
      <w:pPr>
        <w:spacing w:after="0" w:line="240" w:lineRule="auto"/>
        <w:ind w:firstLine="709"/>
        <w:jc w:val="both"/>
        <w:rPr>
          <w:rFonts w:ascii="Times New Roman" w:hAnsi="Times New Roman"/>
          <w:sz w:val="24"/>
          <w:szCs w:val="24"/>
        </w:rPr>
      </w:pPr>
      <w:r w:rsidRPr="00103269">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815490" w:rsidRDefault="00815490" w:rsidP="00815490">
      <w:pPr>
        <w:spacing w:after="0" w:line="240" w:lineRule="auto"/>
        <w:ind w:firstLine="709"/>
        <w:jc w:val="both"/>
        <w:rPr>
          <w:rFonts w:ascii="Times New Roman" w:hAnsi="Times New Roman"/>
          <w:sz w:val="24"/>
          <w:szCs w:val="24"/>
        </w:rPr>
      </w:pPr>
      <w:r w:rsidRPr="00103269">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w:t>
      </w:r>
      <w:r>
        <w:rPr>
          <w:rFonts w:ascii="Times New Roman" w:hAnsi="Times New Roman"/>
          <w:sz w:val="24"/>
          <w:szCs w:val="24"/>
        </w:rPr>
        <w:t>бразования всеми обучающимися.</w:t>
      </w:r>
    </w:p>
    <w:p w:rsidR="002A70EA" w:rsidRDefault="002A70EA" w:rsidP="00815490">
      <w:pPr>
        <w:spacing w:after="0" w:line="240" w:lineRule="auto"/>
        <w:ind w:firstLine="709"/>
        <w:jc w:val="both"/>
        <w:rPr>
          <w:rFonts w:ascii="Times New Roman" w:hAnsi="Times New Roman"/>
          <w:sz w:val="24"/>
          <w:szCs w:val="24"/>
        </w:rPr>
      </w:pPr>
    </w:p>
    <w:p w:rsidR="002A70EA" w:rsidRDefault="002A70EA" w:rsidP="00815490">
      <w:pPr>
        <w:spacing w:after="0" w:line="240" w:lineRule="auto"/>
        <w:ind w:firstLine="709"/>
        <w:jc w:val="both"/>
        <w:rPr>
          <w:rFonts w:ascii="Times New Roman" w:hAnsi="Times New Roman"/>
          <w:sz w:val="24"/>
          <w:szCs w:val="24"/>
        </w:rPr>
      </w:pPr>
    </w:p>
    <w:p w:rsidR="002A70EA" w:rsidRDefault="002A70EA" w:rsidP="00815490">
      <w:pPr>
        <w:spacing w:after="0" w:line="240" w:lineRule="auto"/>
        <w:ind w:firstLine="709"/>
        <w:jc w:val="both"/>
        <w:rPr>
          <w:rFonts w:ascii="Times New Roman" w:hAnsi="Times New Roman"/>
          <w:sz w:val="24"/>
          <w:szCs w:val="24"/>
        </w:rPr>
      </w:pPr>
    </w:p>
    <w:p w:rsidR="002A70EA" w:rsidRDefault="002A70EA" w:rsidP="00815490">
      <w:pPr>
        <w:spacing w:after="0" w:line="240" w:lineRule="auto"/>
        <w:ind w:firstLine="709"/>
        <w:jc w:val="both"/>
        <w:rPr>
          <w:rFonts w:ascii="Times New Roman" w:hAnsi="Times New Roman"/>
          <w:sz w:val="24"/>
          <w:szCs w:val="24"/>
        </w:rPr>
      </w:pPr>
    </w:p>
    <w:p w:rsidR="002A70EA" w:rsidRDefault="002A70EA" w:rsidP="00815490">
      <w:pPr>
        <w:spacing w:after="0" w:line="240" w:lineRule="auto"/>
        <w:ind w:firstLine="709"/>
        <w:jc w:val="both"/>
        <w:rPr>
          <w:rFonts w:ascii="Times New Roman" w:hAnsi="Times New Roman"/>
          <w:sz w:val="24"/>
          <w:szCs w:val="24"/>
        </w:rPr>
      </w:pPr>
    </w:p>
    <w:p w:rsidR="002A70EA" w:rsidRDefault="002A70EA" w:rsidP="00815490">
      <w:pPr>
        <w:spacing w:after="0" w:line="240" w:lineRule="auto"/>
        <w:ind w:firstLine="709"/>
        <w:jc w:val="both"/>
        <w:rPr>
          <w:rFonts w:ascii="Times New Roman" w:hAnsi="Times New Roman"/>
          <w:sz w:val="24"/>
          <w:szCs w:val="24"/>
        </w:rPr>
      </w:pPr>
    </w:p>
    <w:p w:rsidR="002A70EA" w:rsidRPr="00103269" w:rsidRDefault="002A70EA" w:rsidP="00815490">
      <w:pPr>
        <w:spacing w:after="0" w:line="240" w:lineRule="auto"/>
        <w:ind w:firstLine="709"/>
        <w:jc w:val="both"/>
        <w:rPr>
          <w:rFonts w:ascii="Times New Roman" w:hAnsi="Times New Roman"/>
          <w:sz w:val="24"/>
          <w:szCs w:val="24"/>
        </w:rPr>
      </w:pPr>
    </w:p>
    <w:p w:rsidR="00077EA5" w:rsidRDefault="00047170" w:rsidP="00077EA5">
      <w:pPr>
        <w:pStyle w:val="2"/>
        <w:spacing w:before="0" w:line="240" w:lineRule="auto"/>
        <w:jc w:val="center"/>
        <w:rPr>
          <w:rFonts w:ascii="Times New Roman" w:hAnsi="Times New Roman" w:cs="Times New Roman"/>
          <w:color w:val="auto"/>
          <w:sz w:val="24"/>
          <w:szCs w:val="24"/>
        </w:rPr>
      </w:pPr>
      <w:bookmarkStart w:id="126" w:name="_Toc410653993"/>
      <w:bookmarkStart w:id="127" w:name="_Toc414553180"/>
      <w:r w:rsidRPr="00F0443C">
        <w:rPr>
          <w:rFonts w:ascii="Times New Roman" w:hAnsi="Times New Roman" w:cs="Times New Roman"/>
          <w:color w:val="auto"/>
          <w:sz w:val="24"/>
          <w:szCs w:val="24"/>
        </w:rPr>
        <w:lastRenderedPageBreak/>
        <w:t xml:space="preserve">2.2.2. Основное содержание учебных предметов </w:t>
      </w:r>
    </w:p>
    <w:p w:rsidR="00047170" w:rsidRDefault="00047170" w:rsidP="00077EA5">
      <w:pPr>
        <w:pStyle w:val="2"/>
        <w:spacing w:before="0" w:line="240" w:lineRule="auto"/>
        <w:jc w:val="center"/>
        <w:rPr>
          <w:rFonts w:ascii="Times New Roman" w:hAnsi="Times New Roman" w:cs="Times New Roman"/>
          <w:color w:val="auto"/>
          <w:sz w:val="24"/>
          <w:szCs w:val="24"/>
        </w:rPr>
      </w:pPr>
      <w:r w:rsidRPr="00F0443C">
        <w:rPr>
          <w:rFonts w:ascii="Times New Roman" w:hAnsi="Times New Roman" w:cs="Times New Roman"/>
          <w:color w:val="auto"/>
          <w:sz w:val="24"/>
          <w:szCs w:val="24"/>
        </w:rPr>
        <w:t>на уровне основного общего образования</w:t>
      </w:r>
      <w:bookmarkEnd w:id="126"/>
      <w:bookmarkEnd w:id="127"/>
    </w:p>
    <w:p w:rsidR="00077EA5" w:rsidRPr="00077EA5" w:rsidRDefault="00077EA5" w:rsidP="00077EA5"/>
    <w:p w:rsidR="00047170" w:rsidRPr="00945564" w:rsidRDefault="00047170" w:rsidP="00047170">
      <w:pPr>
        <w:jc w:val="center"/>
        <w:rPr>
          <w:rFonts w:ascii="Times New Roman" w:hAnsi="Times New Roman" w:cs="Times New Roman"/>
          <w:b/>
          <w:sz w:val="24"/>
          <w:szCs w:val="24"/>
        </w:rPr>
      </w:pPr>
      <w:r>
        <w:rPr>
          <w:rFonts w:ascii="Times New Roman" w:hAnsi="Times New Roman" w:cs="Times New Roman"/>
          <w:b/>
          <w:sz w:val="24"/>
          <w:szCs w:val="24"/>
        </w:rPr>
        <w:t>2.2.2.1 Русский язык</w:t>
      </w:r>
    </w:p>
    <w:p w:rsidR="00047170" w:rsidRPr="00A35D76" w:rsidRDefault="00047170" w:rsidP="00047170">
      <w:pPr>
        <w:pStyle w:val="a4"/>
        <w:ind w:left="0" w:right="-2" w:firstLine="227"/>
        <w:contextualSpacing/>
        <w:rPr>
          <w:sz w:val="24"/>
          <w:szCs w:val="24"/>
        </w:rPr>
      </w:pPr>
      <w:r w:rsidRPr="00A35D76">
        <w:rPr>
          <w:sz w:val="24"/>
          <w:szCs w:val="24"/>
        </w:rPr>
        <w:t>Целями изучения русского языка по программам основного общего образования являются:</w:t>
      </w:r>
    </w:p>
    <w:p w:rsidR="00047170" w:rsidRPr="00A35D76" w:rsidRDefault="00047170" w:rsidP="00890A80">
      <w:pPr>
        <w:pStyle w:val="a4"/>
        <w:numPr>
          <w:ilvl w:val="0"/>
          <w:numId w:val="60"/>
        </w:numPr>
        <w:ind w:left="426" w:right="-2"/>
        <w:contextualSpacing/>
        <w:rPr>
          <w:sz w:val="24"/>
          <w:szCs w:val="24"/>
        </w:rPr>
      </w:pPr>
      <w:r w:rsidRPr="00A35D76">
        <w:rPr>
          <w:sz w:val="24"/>
          <w:szCs w:val="24"/>
        </w:rPr>
        <w:t>осознание и проявление</w:t>
      </w:r>
      <w:r>
        <w:rPr>
          <w:sz w:val="24"/>
          <w:szCs w:val="24"/>
        </w:rPr>
        <w:t xml:space="preserve"> общероссийской гражданственно</w:t>
      </w:r>
      <w:r w:rsidRPr="00A35D76">
        <w:rPr>
          <w:sz w:val="24"/>
          <w:szCs w:val="24"/>
        </w:rPr>
        <w:t>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w:t>
      </w:r>
      <w:r>
        <w:rPr>
          <w:sz w:val="24"/>
          <w:szCs w:val="24"/>
        </w:rPr>
        <w:t>а русского и других народов Рос</w:t>
      </w:r>
      <w:r w:rsidRPr="00A35D76">
        <w:rPr>
          <w:sz w:val="24"/>
          <w:szCs w:val="24"/>
        </w:rPr>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047170" w:rsidRPr="00A35D76" w:rsidRDefault="00047170" w:rsidP="00890A80">
      <w:pPr>
        <w:pStyle w:val="a4"/>
        <w:numPr>
          <w:ilvl w:val="0"/>
          <w:numId w:val="60"/>
        </w:numPr>
        <w:ind w:left="426" w:right="-2"/>
        <w:contextualSpacing/>
        <w:rPr>
          <w:sz w:val="24"/>
          <w:szCs w:val="24"/>
        </w:rPr>
      </w:pPr>
      <w:r w:rsidRPr="00A35D76">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047170" w:rsidRPr="00A35D76" w:rsidRDefault="00047170" w:rsidP="00890A80">
      <w:pPr>
        <w:pStyle w:val="a4"/>
        <w:numPr>
          <w:ilvl w:val="0"/>
          <w:numId w:val="60"/>
        </w:numPr>
        <w:ind w:left="426" w:right="-2"/>
        <w:contextualSpacing/>
        <w:rPr>
          <w:sz w:val="24"/>
          <w:szCs w:val="24"/>
        </w:rPr>
      </w:pPr>
      <w:r w:rsidRPr="00A35D76">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047170" w:rsidRPr="00A35D76" w:rsidRDefault="00047170" w:rsidP="00890A80">
      <w:pPr>
        <w:pStyle w:val="a4"/>
        <w:numPr>
          <w:ilvl w:val="0"/>
          <w:numId w:val="60"/>
        </w:numPr>
        <w:ind w:left="426" w:right="-2"/>
        <w:contextualSpacing/>
        <w:rPr>
          <w:sz w:val="24"/>
          <w:szCs w:val="24"/>
        </w:rPr>
      </w:pPr>
      <w:r w:rsidRPr="00A35D76">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047170" w:rsidRPr="00A35D76" w:rsidRDefault="00047170" w:rsidP="00890A80">
      <w:pPr>
        <w:pStyle w:val="a4"/>
        <w:numPr>
          <w:ilvl w:val="0"/>
          <w:numId w:val="60"/>
        </w:numPr>
        <w:ind w:left="426" w:right="-2"/>
        <w:contextualSpacing/>
        <w:rPr>
          <w:sz w:val="24"/>
          <w:szCs w:val="24"/>
        </w:rPr>
      </w:pPr>
      <w:r w:rsidRPr="00A35D76">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047170" w:rsidRPr="00A35D76" w:rsidRDefault="00047170" w:rsidP="00890A80">
      <w:pPr>
        <w:pStyle w:val="a4"/>
        <w:numPr>
          <w:ilvl w:val="0"/>
          <w:numId w:val="60"/>
        </w:numPr>
        <w:ind w:left="426" w:right="-2"/>
        <w:contextualSpacing/>
        <w:rPr>
          <w:sz w:val="24"/>
          <w:szCs w:val="24"/>
        </w:rPr>
      </w:pPr>
      <w:r w:rsidRPr="00A35D76">
        <w:rPr>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047170" w:rsidRDefault="00047170" w:rsidP="00047170">
      <w:pPr>
        <w:pStyle w:val="a4"/>
        <w:ind w:left="0" w:right="-2"/>
        <w:jc w:val="center"/>
        <w:rPr>
          <w:sz w:val="24"/>
          <w:szCs w:val="24"/>
        </w:rPr>
      </w:pPr>
    </w:p>
    <w:p w:rsidR="00047170" w:rsidRPr="0077240B" w:rsidRDefault="00047170" w:rsidP="00047170">
      <w:pPr>
        <w:pStyle w:val="a4"/>
        <w:ind w:left="0" w:right="-2"/>
        <w:jc w:val="center"/>
        <w:rPr>
          <w:b/>
          <w:sz w:val="24"/>
          <w:szCs w:val="24"/>
        </w:rPr>
      </w:pPr>
      <w:r w:rsidRPr="0077240B">
        <w:rPr>
          <w:b/>
          <w:sz w:val="24"/>
          <w:szCs w:val="24"/>
        </w:rPr>
        <w:t>Содержание учебного предмета «Русский язык»</w:t>
      </w:r>
    </w:p>
    <w:p w:rsidR="00047170" w:rsidRPr="00945564" w:rsidRDefault="00047170" w:rsidP="00047170">
      <w:pPr>
        <w:pStyle w:val="a4"/>
        <w:ind w:left="0" w:right="-2"/>
        <w:jc w:val="center"/>
        <w:rPr>
          <w:sz w:val="24"/>
          <w:szCs w:val="24"/>
        </w:rPr>
      </w:pPr>
    </w:p>
    <w:p w:rsidR="00047170" w:rsidRPr="004B0EFC" w:rsidRDefault="00047170" w:rsidP="009D1F52">
      <w:pPr>
        <w:spacing w:after="0"/>
        <w:jc w:val="center"/>
        <w:rPr>
          <w:rFonts w:ascii="Times New Roman" w:hAnsi="Times New Roman" w:cs="Times New Roman"/>
          <w:b/>
          <w:sz w:val="24"/>
          <w:szCs w:val="24"/>
        </w:rPr>
      </w:pPr>
      <w:r w:rsidRPr="004B0EFC">
        <w:rPr>
          <w:rFonts w:ascii="Times New Roman" w:hAnsi="Times New Roman" w:cs="Times New Roman"/>
          <w:b/>
          <w:sz w:val="24"/>
          <w:szCs w:val="24"/>
        </w:rPr>
        <w:t>5 КЛАСС</w:t>
      </w:r>
    </w:p>
    <w:p w:rsidR="00047170" w:rsidRPr="004B0EFC" w:rsidRDefault="00047170" w:rsidP="00047170">
      <w:pPr>
        <w:pStyle w:val="a4"/>
        <w:ind w:left="0" w:right="-2"/>
        <w:rPr>
          <w:b/>
          <w:sz w:val="24"/>
          <w:szCs w:val="24"/>
        </w:rPr>
      </w:pPr>
      <w:r w:rsidRPr="004B0EFC">
        <w:rPr>
          <w:b/>
          <w:sz w:val="24"/>
          <w:szCs w:val="24"/>
        </w:rPr>
        <w:t>Общие сведения о языке</w:t>
      </w:r>
    </w:p>
    <w:p w:rsidR="00047170" w:rsidRPr="00BA394E" w:rsidRDefault="00047170" w:rsidP="00047170">
      <w:pPr>
        <w:pStyle w:val="a4"/>
        <w:ind w:left="0" w:right="-2"/>
        <w:rPr>
          <w:sz w:val="24"/>
          <w:szCs w:val="24"/>
        </w:rPr>
      </w:pPr>
      <w:r w:rsidRPr="00BA394E">
        <w:rPr>
          <w:sz w:val="24"/>
          <w:szCs w:val="24"/>
        </w:rPr>
        <w:t>Богатство и выразительность русского языка. Лингвистика как наука о языке.</w:t>
      </w:r>
    </w:p>
    <w:p w:rsidR="00047170" w:rsidRPr="00BA394E" w:rsidRDefault="00047170" w:rsidP="00047170">
      <w:pPr>
        <w:pStyle w:val="a4"/>
        <w:ind w:left="0" w:right="-2"/>
        <w:rPr>
          <w:sz w:val="24"/>
          <w:szCs w:val="24"/>
        </w:rPr>
      </w:pPr>
      <w:r w:rsidRPr="00BA394E">
        <w:rPr>
          <w:sz w:val="24"/>
          <w:szCs w:val="24"/>
        </w:rPr>
        <w:t>Основные разделы лингвистики.</w:t>
      </w:r>
    </w:p>
    <w:p w:rsidR="00047170" w:rsidRPr="004B0EFC" w:rsidRDefault="00047170" w:rsidP="00047170">
      <w:pPr>
        <w:pStyle w:val="a4"/>
        <w:ind w:left="0" w:right="-2"/>
        <w:rPr>
          <w:b/>
          <w:sz w:val="24"/>
          <w:szCs w:val="24"/>
        </w:rPr>
      </w:pPr>
      <w:r w:rsidRPr="004B0EFC">
        <w:rPr>
          <w:b/>
          <w:sz w:val="24"/>
          <w:szCs w:val="24"/>
        </w:rPr>
        <w:t>Язык и речь</w:t>
      </w:r>
    </w:p>
    <w:p w:rsidR="00047170" w:rsidRPr="00BA394E" w:rsidRDefault="00047170" w:rsidP="00047170">
      <w:pPr>
        <w:pStyle w:val="a4"/>
        <w:ind w:left="0" w:right="-2"/>
        <w:rPr>
          <w:sz w:val="24"/>
          <w:szCs w:val="24"/>
        </w:rPr>
      </w:pPr>
      <w:r w:rsidRPr="00BA394E">
        <w:rPr>
          <w:sz w:val="24"/>
          <w:szCs w:val="24"/>
        </w:rPr>
        <w:t>Язык и речь. Речь устная и письменная, монологическая и диалогическая, полилог.</w:t>
      </w:r>
    </w:p>
    <w:p w:rsidR="00047170" w:rsidRPr="00BA394E" w:rsidRDefault="00047170" w:rsidP="00047170">
      <w:pPr>
        <w:pStyle w:val="a4"/>
        <w:ind w:left="0" w:right="-2"/>
        <w:rPr>
          <w:sz w:val="24"/>
          <w:szCs w:val="24"/>
        </w:rPr>
      </w:pPr>
      <w:r w:rsidRPr="00BA394E">
        <w:rPr>
          <w:sz w:val="24"/>
          <w:szCs w:val="24"/>
        </w:rPr>
        <w:t>Виды речевой деятельности (говорение, слушание, чтение, письмо), их особенности.</w:t>
      </w:r>
    </w:p>
    <w:p w:rsidR="00047170" w:rsidRPr="00BA394E" w:rsidRDefault="00047170" w:rsidP="00047170">
      <w:pPr>
        <w:pStyle w:val="a4"/>
        <w:ind w:left="0" w:right="-2"/>
        <w:rPr>
          <w:sz w:val="24"/>
          <w:szCs w:val="24"/>
        </w:rPr>
      </w:pPr>
      <w:r w:rsidRPr="00BA394E">
        <w:rPr>
          <w:sz w:val="24"/>
          <w:szCs w:val="24"/>
        </w:rPr>
        <w:t>Создание устных монологических высказываний на основе жизненных наблюдений, чтения научно-учебной, художествен- ной и научно-популярной литературы.</w:t>
      </w:r>
    </w:p>
    <w:p w:rsidR="00047170" w:rsidRPr="00BA394E" w:rsidRDefault="00047170" w:rsidP="00047170">
      <w:pPr>
        <w:pStyle w:val="a4"/>
        <w:ind w:left="0" w:right="-2"/>
        <w:rPr>
          <w:sz w:val="24"/>
          <w:szCs w:val="24"/>
        </w:rPr>
      </w:pPr>
      <w:r w:rsidRPr="00BA394E">
        <w:rPr>
          <w:sz w:val="24"/>
          <w:szCs w:val="24"/>
        </w:rPr>
        <w:lastRenderedPageBreak/>
        <w:t>Устный пересказ  прочитанного  или  прослушанного  текста, в том числе с изменением лица рассказчика.</w:t>
      </w:r>
    </w:p>
    <w:p w:rsidR="00047170" w:rsidRPr="00BA394E" w:rsidRDefault="00047170" w:rsidP="00047170">
      <w:pPr>
        <w:pStyle w:val="a4"/>
        <w:ind w:left="0" w:right="-2"/>
        <w:rPr>
          <w:sz w:val="24"/>
          <w:szCs w:val="24"/>
        </w:rPr>
      </w:pPr>
      <w:r w:rsidRPr="00BA394E">
        <w:rPr>
          <w:sz w:val="24"/>
          <w:szCs w:val="24"/>
        </w:rPr>
        <w:t>Участие в диалоге на лингвистические темы (в рамках изученного) и темы на основе жизненных наблюдений.</w:t>
      </w:r>
    </w:p>
    <w:p w:rsidR="00047170" w:rsidRPr="00BA394E" w:rsidRDefault="00047170" w:rsidP="00047170">
      <w:pPr>
        <w:pStyle w:val="a4"/>
        <w:ind w:left="0" w:right="-2"/>
        <w:rPr>
          <w:sz w:val="24"/>
          <w:szCs w:val="24"/>
        </w:rPr>
      </w:pPr>
      <w:r w:rsidRPr="00BA394E">
        <w:rPr>
          <w:sz w:val="24"/>
          <w:szCs w:val="24"/>
        </w:rPr>
        <w:t xml:space="preserve">Речевые формулы приветствия, прощания, просьбы, </w:t>
      </w:r>
      <w:r>
        <w:rPr>
          <w:sz w:val="24"/>
          <w:szCs w:val="24"/>
        </w:rPr>
        <w:t>благо</w:t>
      </w:r>
      <w:r w:rsidRPr="00BA394E">
        <w:rPr>
          <w:sz w:val="24"/>
          <w:szCs w:val="24"/>
        </w:rPr>
        <w:t>дарности.</w:t>
      </w:r>
    </w:p>
    <w:p w:rsidR="00047170" w:rsidRPr="00BA394E" w:rsidRDefault="00047170" w:rsidP="00047170">
      <w:pPr>
        <w:pStyle w:val="a4"/>
        <w:ind w:left="0" w:right="-2"/>
        <w:rPr>
          <w:sz w:val="24"/>
          <w:szCs w:val="24"/>
        </w:rPr>
      </w:pPr>
      <w:r w:rsidRPr="00BA394E">
        <w:rPr>
          <w:sz w:val="24"/>
          <w:szCs w:val="24"/>
        </w:rPr>
        <w:t>Сочинения различных в</w:t>
      </w:r>
      <w:r>
        <w:rPr>
          <w:sz w:val="24"/>
          <w:szCs w:val="24"/>
        </w:rPr>
        <w:t>идов с опорой на жизненный и чи</w:t>
      </w:r>
      <w:r w:rsidRPr="00BA394E">
        <w:rPr>
          <w:sz w:val="24"/>
          <w:szCs w:val="24"/>
        </w:rPr>
        <w:t>тательский опыт, сюжетную картину (в том числе сочинения-миниатюры).</w:t>
      </w:r>
    </w:p>
    <w:p w:rsidR="00047170" w:rsidRPr="00BA394E" w:rsidRDefault="00047170" w:rsidP="00047170">
      <w:pPr>
        <w:pStyle w:val="a4"/>
        <w:ind w:left="0" w:right="-2"/>
        <w:rPr>
          <w:sz w:val="24"/>
          <w:szCs w:val="24"/>
        </w:rPr>
      </w:pPr>
      <w:r w:rsidRPr="00BA394E">
        <w:rPr>
          <w:sz w:val="24"/>
          <w:szCs w:val="24"/>
        </w:rPr>
        <w:t>Виды аудирования: выборочное, ознакомительное, детальное. Виды чтения: изучающее, ознакомительное, просмотровое,</w:t>
      </w:r>
    </w:p>
    <w:p w:rsidR="00047170" w:rsidRPr="00BA394E" w:rsidRDefault="00047170" w:rsidP="00047170">
      <w:pPr>
        <w:pStyle w:val="a4"/>
        <w:ind w:left="0" w:right="-2"/>
        <w:rPr>
          <w:sz w:val="24"/>
          <w:szCs w:val="24"/>
        </w:rPr>
      </w:pPr>
      <w:r w:rsidRPr="00BA394E">
        <w:rPr>
          <w:sz w:val="24"/>
          <w:szCs w:val="24"/>
        </w:rPr>
        <w:t>поисковое.</w:t>
      </w:r>
    </w:p>
    <w:p w:rsidR="00047170" w:rsidRPr="004B0EFC" w:rsidRDefault="00047170" w:rsidP="00047170">
      <w:pPr>
        <w:pStyle w:val="a4"/>
        <w:ind w:left="0" w:right="-2"/>
        <w:rPr>
          <w:b/>
          <w:sz w:val="24"/>
          <w:szCs w:val="24"/>
        </w:rPr>
      </w:pPr>
      <w:r w:rsidRPr="004B0EFC">
        <w:rPr>
          <w:b/>
          <w:sz w:val="24"/>
          <w:szCs w:val="24"/>
        </w:rPr>
        <w:t>Текст</w:t>
      </w:r>
    </w:p>
    <w:p w:rsidR="00047170" w:rsidRPr="00BA394E" w:rsidRDefault="00047170" w:rsidP="00047170">
      <w:pPr>
        <w:pStyle w:val="a4"/>
        <w:ind w:left="0" w:right="-2"/>
        <w:rPr>
          <w:sz w:val="24"/>
          <w:szCs w:val="24"/>
        </w:rPr>
      </w:pPr>
      <w:r w:rsidRPr="00BA394E">
        <w:rPr>
          <w:sz w:val="24"/>
          <w:szCs w:val="24"/>
        </w:rPr>
        <w:t>Текст и его основные при</w:t>
      </w:r>
      <w:r>
        <w:rPr>
          <w:sz w:val="24"/>
          <w:szCs w:val="24"/>
        </w:rPr>
        <w:t>знаки. Тема и главная мысль тек</w:t>
      </w:r>
      <w:r w:rsidRPr="00BA394E">
        <w:rPr>
          <w:sz w:val="24"/>
          <w:szCs w:val="24"/>
        </w:rPr>
        <w:t>ста. Микротема текста. Ключевые слова.</w:t>
      </w:r>
    </w:p>
    <w:p w:rsidR="00047170" w:rsidRPr="00BA394E" w:rsidRDefault="00047170" w:rsidP="00047170">
      <w:pPr>
        <w:pStyle w:val="a4"/>
        <w:ind w:left="0" w:right="-2"/>
        <w:rPr>
          <w:sz w:val="24"/>
          <w:szCs w:val="24"/>
        </w:rPr>
      </w:pPr>
      <w:r w:rsidRPr="00BA394E">
        <w:rPr>
          <w:sz w:val="24"/>
          <w:szCs w:val="24"/>
        </w:rPr>
        <w:t>Функционально-смысловы</w:t>
      </w:r>
      <w:r>
        <w:rPr>
          <w:sz w:val="24"/>
          <w:szCs w:val="24"/>
        </w:rPr>
        <w:t>е типы речи: описание, повество</w:t>
      </w:r>
      <w:r w:rsidRPr="00BA394E">
        <w:rPr>
          <w:sz w:val="24"/>
          <w:szCs w:val="24"/>
        </w:rPr>
        <w:t>вание, рассуждение; их особенности.</w:t>
      </w:r>
    </w:p>
    <w:p w:rsidR="00047170" w:rsidRPr="00BA394E" w:rsidRDefault="00047170" w:rsidP="00047170">
      <w:pPr>
        <w:pStyle w:val="a4"/>
        <w:ind w:left="0" w:right="-2"/>
        <w:rPr>
          <w:sz w:val="24"/>
          <w:szCs w:val="24"/>
        </w:rPr>
      </w:pPr>
      <w:r w:rsidRPr="00BA394E">
        <w:rPr>
          <w:sz w:val="24"/>
          <w:szCs w:val="24"/>
        </w:rPr>
        <w:t>Композиционная структура</w:t>
      </w:r>
      <w:r>
        <w:rPr>
          <w:sz w:val="24"/>
          <w:szCs w:val="24"/>
        </w:rPr>
        <w:t xml:space="preserve"> текста. Абзац как средство чле</w:t>
      </w:r>
      <w:r w:rsidRPr="00BA394E">
        <w:rPr>
          <w:sz w:val="24"/>
          <w:szCs w:val="24"/>
        </w:rPr>
        <w:t>нения текста на композиционно-смысловые части.</w:t>
      </w:r>
    </w:p>
    <w:p w:rsidR="00047170" w:rsidRPr="00BA394E" w:rsidRDefault="00047170" w:rsidP="00047170">
      <w:pPr>
        <w:pStyle w:val="a4"/>
        <w:ind w:left="0" w:right="-2"/>
        <w:rPr>
          <w:sz w:val="24"/>
          <w:szCs w:val="24"/>
        </w:rPr>
      </w:pPr>
      <w:r w:rsidRPr="00BA394E">
        <w:rPr>
          <w:sz w:val="24"/>
          <w:szCs w:val="24"/>
        </w:rPr>
        <w:t xml:space="preserve">Средства связи предложений и частей текста: формы слова, однокоренные слова, синонимы, антонимы, личные </w:t>
      </w:r>
      <w:r>
        <w:rPr>
          <w:sz w:val="24"/>
          <w:szCs w:val="24"/>
        </w:rPr>
        <w:t>местоиме</w:t>
      </w:r>
      <w:r w:rsidRPr="00BA394E">
        <w:rPr>
          <w:sz w:val="24"/>
          <w:szCs w:val="24"/>
        </w:rPr>
        <w:t>ния, повтор слова.</w:t>
      </w:r>
    </w:p>
    <w:p w:rsidR="00047170" w:rsidRPr="004B0EFC" w:rsidRDefault="00047170" w:rsidP="00047170">
      <w:pPr>
        <w:pStyle w:val="a4"/>
        <w:ind w:left="0" w:right="-2"/>
        <w:rPr>
          <w:sz w:val="24"/>
          <w:szCs w:val="24"/>
        </w:rPr>
      </w:pPr>
      <w:r w:rsidRPr="004B0EFC">
        <w:rPr>
          <w:sz w:val="24"/>
          <w:szCs w:val="24"/>
        </w:rPr>
        <w:t>Повествование как тип речи. Рассказ.</w:t>
      </w:r>
    </w:p>
    <w:p w:rsidR="00047170" w:rsidRPr="004B0EFC" w:rsidRDefault="00047170" w:rsidP="00047170">
      <w:pPr>
        <w:pStyle w:val="a4"/>
        <w:ind w:left="0" w:right="-2"/>
        <w:rPr>
          <w:sz w:val="24"/>
          <w:szCs w:val="24"/>
        </w:rPr>
      </w:pPr>
      <w:r w:rsidRPr="004B0EFC">
        <w:rPr>
          <w:sz w:val="24"/>
          <w:szCs w:val="24"/>
        </w:rPr>
        <w:t>Смысловой анализ текс</w:t>
      </w:r>
      <w:r>
        <w:rPr>
          <w:sz w:val="24"/>
          <w:szCs w:val="24"/>
        </w:rPr>
        <w:t>та: его композиционных особенно</w:t>
      </w:r>
      <w:r w:rsidRPr="004B0EFC">
        <w:rPr>
          <w:sz w:val="24"/>
          <w:szCs w:val="24"/>
        </w:rPr>
        <w:t xml:space="preserve">стей, микротем и абзацев, способов и средств связи </w:t>
      </w:r>
      <w:r>
        <w:rPr>
          <w:sz w:val="24"/>
          <w:szCs w:val="24"/>
        </w:rPr>
        <w:t>предложе</w:t>
      </w:r>
      <w:r w:rsidRPr="004B0EFC">
        <w:rPr>
          <w:sz w:val="24"/>
          <w:szCs w:val="24"/>
        </w:rPr>
        <w:t>ний в тексте; использование</w:t>
      </w:r>
      <w:r>
        <w:rPr>
          <w:sz w:val="24"/>
          <w:szCs w:val="24"/>
        </w:rPr>
        <w:t xml:space="preserve"> языковых средств выразительно</w:t>
      </w:r>
      <w:r w:rsidRPr="004B0EFC">
        <w:rPr>
          <w:sz w:val="24"/>
          <w:szCs w:val="24"/>
        </w:rPr>
        <w:t>сти (в рамках изученного).</w:t>
      </w:r>
    </w:p>
    <w:p w:rsidR="00047170" w:rsidRPr="004B0EFC" w:rsidRDefault="00047170" w:rsidP="00047170">
      <w:pPr>
        <w:pStyle w:val="a4"/>
        <w:ind w:left="0" w:right="-2"/>
        <w:rPr>
          <w:sz w:val="24"/>
          <w:szCs w:val="24"/>
        </w:rPr>
      </w:pPr>
      <w:r w:rsidRPr="004B0EFC">
        <w:rPr>
          <w:sz w:val="24"/>
          <w:szCs w:val="24"/>
        </w:rPr>
        <w:t xml:space="preserve">Подробное, выборочное и </w:t>
      </w:r>
      <w:r>
        <w:rPr>
          <w:sz w:val="24"/>
          <w:szCs w:val="24"/>
        </w:rPr>
        <w:t>сжатое изложение содержания про</w:t>
      </w:r>
      <w:r w:rsidRPr="004B0EFC">
        <w:rPr>
          <w:sz w:val="24"/>
          <w:szCs w:val="24"/>
        </w:rPr>
        <w:t>читанного или прослушанного текста. Изложение содержания текста с изменением лица рассказчика.</w:t>
      </w:r>
    </w:p>
    <w:p w:rsidR="00047170" w:rsidRPr="004B0EFC" w:rsidRDefault="00047170" w:rsidP="00047170">
      <w:pPr>
        <w:pStyle w:val="a4"/>
        <w:ind w:left="0" w:right="-2"/>
        <w:rPr>
          <w:sz w:val="24"/>
          <w:szCs w:val="24"/>
        </w:rPr>
      </w:pPr>
      <w:r w:rsidRPr="004B0EFC">
        <w:rPr>
          <w:sz w:val="24"/>
          <w:szCs w:val="24"/>
        </w:rPr>
        <w:t>Информационная переработка текста: простой и сложный план текста.</w:t>
      </w:r>
    </w:p>
    <w:p w:rsidR="00047170" w:rsidRPr="004B0EFC" w:rsidRDefault="00047170" w:rsidP="00047170">
      <w:pPr>
        <w:pStyle w:val="a4"/>
        <w:ind w:left="0" w:right="-2"/>
        <w:rPr>
          <w:b/>
          <w:sz w:val="24"/>
          <w:szCs w:val="24"/>
        </w:rPr>
      </w:pPr>
      <w:r w:rsidRPr="004B0EFC">
        <w:rPr>
          <w:b/>
          <w:sz w:val="24"/>
          <w:szCs w:val="24"/>
        </w:rPr>
        <w:t>Функциональные разновидности языка</w:t>
      </w:r>
    </w:p>
    <w:p w:rsidR="00047170" w:rsidRPr="004B0EFC" w:rsidRDefault="00047170" w:rsidP="00047170">
      <w:pPr>
        <w:pStyle w:val="a4"/>
        <w:ind w:left="0" w:right="-2"/>
        <w:rPr>
          <w:sz w:val="24"/>
          <w:szCs w:val="24"/>
        </w:rPr>
      </w:pPr>
      <w:r w:rsidRPr="004B0EFC">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047170" w:rsidRPr="004B0EFC" w:rsidRDefault="00047170" w:rsidP="00047170">
      <w:pPr>
        <w:pStyle w:val="a4"/>
        <w:ind w:left="0" w:right="-2"/>
        <w:rPr>
          <w:b/>
          <w:sz w:val="24"/>
          <w:szCs w:val="24"/>
        </w:rPr>
      </w:pPr>
      <w:r w:rsidRPr="004B0EFC">
        <w:rPr>
          <w:b/>
          <w:sz w:val="24"/>
          <w:szCs w:val="24"/>
        </w:rPr>
        <w:t>СИСТЕМА ЯЗЫКА</w:t>
      </w:r>
    </w:p>
    <w:p w:rsidR="00047170" w:rsidRPr="004B0EFC" w:rsidRDefault="00047170" w:rsidP="00047170">
      <w:pPr>
        <w:pStyle w:val="a4"/>
        <w:ind w:left="0" w:right="-2"/>
        <w:rPr>
          <w:b/>
          <w:sz w:val="24"/>
          <w:szCs w:val="24"/>
        </w:rPr>
      </w:pPr>
      <w:r w:rsidRPr="004B0EFC">
        <w:rPr>
          <w:b/>
          <w:sz w:val="24"/>
          <w:szCs w:val="24"/>
        </w:rPr>
        <w:t>Фонетика. Графика. Орфоэпия</w:t>
      </w:r>
    </w:p>
    <w:p w:rsidR="00047170" w:rsidRPr="004B0EFC" w:rsidRDefault="00047170" w:rsidP="00047170">
      <w:pPr>
        <w:pStyle w:val="a4"/>
        <w:ind w:left="0" w:right="-2"/>
        <w:rPr>
          <w:sz w:val="24"/>
          <w:szCs w:val="24"/>
        </w:rPr>
      </w:pPr>
      <w:r w:rsidRPr="004B0EFC">
        <w:rPr>
          <w:sz w:val="24"/>
          <w:szCs w:val="24"/>
        </w:rPr>
        <w:t>Фонетика и графика как разделы лингвистики.</w:t>
      </w:r>
    </w:p>
    <w:p w:rsidR="00047170" w:rsidRPr="004B0EFC" w:rsidRDefault="00047170" w:rsidP="00047170">
      <w:pPr>
        <w:pStyle w:val="a4"/>
        <w:ind w:left="0" w:right="-2"/>
        <w:rPr>
          <w:sz w:val="24"/>
          <w:szCs w:val="24"/>
        </w:rPr>
      </w:pPr>
      <w:r w:rsidRPr="004B0EFC">
        <w:rPr>
          <w:sz w:val="24"/>
          <w:szCs w:val="24"/>
        </w:rPr>
        <w:t>Звук как единица языка. Смыслоразличительная роль звука. Система гласных звуков.</w:t>
      </w:r>
    </w:p>
    <w:p w:rsidR="00047170" w:rsidRPr="004B0EFC" w:rsidRDefault="00047170" w:rsidP="00047170">
      <w:pPr>
        <w:pStyle w:val="a4"/>
        <w:ind w:left="0" w:right="-2"/>
        <w:rPr>
          <w:sz w:val="24"/>
          <w:szCs w:val="24"/>
        </w:rPr>
      </w:pPr>
      <w:r w:rsidRPr="004B0EFC">
        <w:rPr>
          <w:sz w:val="24"/>
          <w:szCs w:val="24"/>
        </w:rPr>
        <w:t>Система согласных звуков.</w:t>
      </w:r>
    </w:p>
    <w:p w:rsidR="00047170" w:rsidRPr="004B0EFC" w:rsidRDefault="00047170" w:rsidP="00047170">
      <w:pPr>
        <w:pStyle w:val="a4"/>
        <w:ind w:left="0" w:right="-2"/>
        <w:rPr>
          <w:sz w:val="24"/>
          <w:szCs w:val="24"/>
        </w:rPr>
      </w:pPr>
      <w:r w:rsidRPr="004B0EFC">
        <w:rPr>
          <w:sz w:val="24"/>
          <w:szCs w:val="24"/>
        </w:rPr>
        <w:t>Изменение звуков в речевом потоке. Элементы фонетической транскрипции.</w:t>
      </w:r>
    </w:p>
    <w:p w:rsidR="00047170" w:rsidRPr="004B0EFC" w:rsidRDefault="00047170" w:rsidP="00047170">
      <w:pPr>
        <w:pStyle w:val="a4"/>
        <w:ind w:left="0" w:right="-2"/>
        <w:rPr>
          <w:sz w:val="24"/>
          <w:szCs w:val="24"/>
        </w:rPr>
      </w:pPr>
      <w:r w:rsidRPr="004B0EFC">
        <w:rPr>
          <w:sz w:val="24"/>
          <w:szCs w:val="24"/>
        </w:rPr>
        <w:t>Слог. Ударение. Свойства русского ударения. Соотношение звуков и букв.</w:t>
      </w:r>
    </w:p>
    <w:p w:rsidR="00047170" w:rsidRPr="004B0EFC" w:rsidRDefault="00047170" w:rsidP="00047170">
      <w:pPr>
        <w:pStyle w:val="a4"/>
        <w:ind w:left="0" w:right="-2"/>
        <w:rPr>
          <w:sz w:val="24"/>
          <w:szCs w:val="24"/>
        </w:rPr>
      </w:pPr>
      <w:r w:rsidRPr="004B0EFC">
        <w:rPr>
          <w:sz w:val="24"/>
          <w:szCs w:val="24"/>
        </w:rPr>
        <w:t>Фонетический анализ слова.</w:t>
      </w:r>
    </w:p>
    <w:p w:rsidR="00047170" w:rsidRPr="004B0EFC" w:rsidRDefault="00047170" w:rsidP="00047170">
      <w:pPr>
        <w:pStyle w:val="a4"/>
        <w:ind w:left="0" w:right="-2"/>
        <w:rPr>
          <w:sz w:val="24"/>
          <w:szCs w:val="24"/>
        </w:rPr>
      </w:pPr>
      <w:r w:rsidRPr="004B0EFC">
        <w:rPr>
          <w:sz w:val="24"/>
          <w:szCs w:val="24"/>
        </w:rPr>
        <w:t>Способы обозначения [й’], мягкости согласных. Основные выразительные средства фонетики.</w:t>
      </w:r>
    </w:p>
    <w:p w:rsidR="00047170" w:rsidRPr="004B0EFC" w:rsidRDefault="00047170" w:rsidP="00047170">
      <w:pPr>
        <w:pStyle w:val="a4"/>
        <w:ind w:left="0" w:right="-2"/>
        <w:rPr>
          <w:sz w:val="24"/>
          <w:szCs w:val="24"/>
        </w:rPr>
      </w:pPr>
      <w:r w:rsidRPr="004B0EFC">
        <w:rPr>
          <w:sz w:val="24"/>
          <w:szCs w:val="24"/>
        </w:rPr>
        <w:t>Прописные и строчные буквы.</w:t>
      </w:r>
    </w:p>
    <w:p w:rsidR="00047170" w:rsidRPr="004B0EFC" w:rsidRDefault="00047170" w:rsidP="00047170">
      <w:pPr>
        <w:pStyle w:val="a4"/>
        <w:ind w:left="0" w:right="-2"/>
        <w:rPr>
          <w:sz w:val="24"/>
          <w:szCs w:val="24"/>
        </w:rPr>
      </w:pPr>
      <w:r w:rsidRPr="004B0EFC">
        <w:rPr>
          <w:sz w:val="24"/>
          <w:szCs w:val="24"/>
        </w:rPr>
        <w:t>Интонация, её функции. Основные элементы интонации.</w:t>
      </w:r>
    </w:p>
    <w:p w:rsidR="00047170" w:rsidRPr="004B0EFC" w:rsidRDefault="00047170" w:rsidP="00047170">
      <w:pPr>
        <w:pStyle w:val="a4"/>
        <w:ind w:left="0" w:right="-2"/>
        <w:rPr>
          <w:b/>
          <w:sz w:val="24"/>
          <w:szCs w:val="24"/>
        </w:rPr>
      </w:pPr>
      <w:r w:rsidRPr="004B0EFC">
        <w:rPr>
          <w:b/>
          <w:sz w:val="24"/>
          <w:szCs w:val="24"/>
        </w:rPr>
        <w:t>Орфография</w:t>
      </w:r>
    </w:p>
    <w:p w:rsidR="00047170" w:rsidRPr="004B0EFC" w:rsidRDefault="00047170" w:rsidP="00047170">
      <w:pPr>
        <w:pStyle w:val="a4"/>
        <w:ind w:left="0" w:right="-2"/>
        <w:rPr>
          <w:sz w:val="24"/>
          <w:szCs w:val="24"/>
        </w:rPr>
      </w:pPr>
      <w:r w:rsidRPr="004B0EFC">
        <w:rPr>
          <w:sz w:val="24"/>
          <w:szCs w:val="24"/>
        </w:rPr>
        <w:t>Орфография как раздел лингвистики.</w:t>
      </w:r>
    </w:p>
    <w:p w:rsidR="00047170" w:rsidRPr="004B0EFC" w:rsidRDefault="00047170" w:rsidP="00047170">
      <w:pPr>
        <w:pStyle w:val="a4"/>
        <w:ind w:left="0" w:right="-2"/>
        <w:rPr>
          <w:sz w:val="24"/>
          <w:szCs w:val="24"/>
        </w:rPr>
      </w:pPr>
      <w:r w:rsidRPr="004B0EFC">
        <w:rPr>
          <w:sz w:val="24"/>
          <w:szCs w:val="24"/>
        </w:rPr>
        <w:t xml:space="preserve">Понятие «орфограмма». Буквенные и небуквенные </w:t>
      </w:r>
      <w:r>
        <w:rPr>
          <w:sz w:val="24"/>
          <w:szCs w:val="24"/>
        </w:rPr>
        <w:t>орфо</w:t>
      </w:r>
      <w:r w:rsidRPr="004B0EFC">
        <w:rPr>
          <w:sz w:val="24"/>
          <w:szCs w:val="24"/>
        </w:rPr>
        <w:t>граммы.</w:t>
      </w:r>
    </w:p>
    <w:p w:rsidR="00047170" w:rsidRPr="004B0EFC" w:rsidRDefault="00047170" w:rsidP="00047170">
      <w:pPr>
        <w:pStyle w:val="a4"/>
        <w:ind w:left="0" w:right="-2"/>
        <w:rPr>
          <w:sz w:val="24"/>
          <w:szCs w:val="24"/>
        </w:rPr>
      </w:pPr>
      <w:r w:rsidRPr="004B0EFC">
        <w:rPr>
          <w:sz w:val="24"/>
          <w:szCs w:val="24"/>
        </w:rPr>
        <w:t>Правописание разделительных ъ и ь.</w:t>
      </w:r>
    </w:p>
    <w:p w:rsidR="00047170" w:rsidRPr="004B0EFC" w:rsidRDefault="00047170" w:rsidP="00047170">
      <w:pPr>
        <w:pStyle w:val="a4"/>
        <w:ind w:left="0" w:right="-2"/>
        <w:rPr>
          <w:b/>
          <w:sz w:val="24"/>
          <w:szCs w:val="24"/>
        </w:rPr>
      </w:pPr>
      <w:r w:rsidRPr="004B0EFC">
        <w:rPr>
          <w:b/>
          <w:sz w:val="24"/>
          <w:szCs w:val="24"/>
        </w:rPr>
        <w:t>Лексикология</w:t>
      </w:r>
    </w:p>
    <w:p w:rsidR="00047170" w:rsidRPr="004B0EFC" w:rsidRDefault="00047170" w:rsidP="00047170">
      <w:pPr>
        <w:pStyle w:val="a4"/>
        <w:ind w:left="0" w:right="-2"/>
        <w:rPr>
          <w:sz w:val="24"/>
          <w:szCs w:val="24"/>
        </w:rPr>
      </w:pPr>
      <w:r w:rsidRPr="004B0EFC">
        <w:rPr>
          <w:sz w:val="24"/>
          <w:szCs w:val="24"/>
        </w:rPr>
        <w:t>Лексикология как раздел лингвистики.</w:t>
      </w:r>
    </w:p>
    <w:p w:rsidR="00047170" w:rsidRPr="004B0EFC" w:rsidRDefault="00047170" w:rsidP="00047170">
      <w:pPr>
        <w:pStyle w:val="a4"/>
        <w:ind w:left="0" w:right="-2"/>
        <w:rPr>
          <w:sz w:val="24"/>
          <w:szCs w:val="24"/>
        </w:rPr>
      </w:pPr>
      <w:r w:rsidRPr="004B0EFC">
        <w:rPr>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047170" w:rsidRPr="004B0EFC" w:rsidRDefault="00047170" w:rsidP="00047170">
      <w:pPr>
        <w:pStyle w:val="a4"/>
        <w:ind w:left="0" w:right="-2"/>
        <w:rPr>
          <w:sz w:val="24"/>
          <w:szCs w:val="24"/>
        </w:rPr>
      </w:pPr>
      <w:r w:rsidRPr="004B0EFC">
        <w:rPr>
          <w:sz w:val="24"/>
          <w:szCs w:val="24"/>
        </w:rPr>
        <w:t>Слова однозначные и многозначные. Прямое и переносное значения слова. Тематически</w:t>
      </w:r>
      <w:r>
        <w:rPr>
          <w:sz w:val="24"/>
          <w:szCs w:val="24"/>
        </w:rPr>
        <w:t>е группы слов. Обозначение родо</w:t>
      </w:r>
      <w:r w:rsidRPr="004B0EFC">
        <w:rPr>
          <w:sz w:val="24"/>
          <w:szCs w:val="24"/>
        </w:rPr>
        <w:t>вых и видовых понятий.</w:t>
      </w:r>
    </w:p>
    <w:p w:rsidR="00047170" w:rsidRPr="004B0EFC" w:rsidRDefault="00047170" w:rsidP="00047170">
      <w:pPr>
        <w:pStyle w:val="a4"/>
        <w:ind w:left="0" w:right="-2"/>
        <w:rPr>
          <w:sz w:val="24"/>
          <w:szCs w:val="24"/>
        </w:rPr>
      </w:pPr>
      <w:r w:rsidRPr="004B0EFC">
        <w:rPr>
          <w:sz w:val="24"/>
          <w:szCs w:val="24"/>
        </w:rPr>
        <w:lastRenderedPageBreak/>
        <w:t>Синонимы. Антонимы. Омонимы. Паронимы.</w:t>
      </w:r>
    </w:p>
    <w:p w:rsidR="00047170" w:rsidRPr="004B0EFC" w:rsidRDefault="00047170" w:rsidP="00047170">
      <w:pPr>
        <w:pStyle w:val="a4"/>
        <w:ind w:left="0" w:right="-2"/>
        <w:rPr>
          <w:sz w:val="24"/>
          <w:szCs w:val="24"/>
        </w:rPr>
      </w:pPr>
      <w:r w:rsidRPr="004B0EFC">
        <w:rPr>
          <w:sz w:val="24"/>
          <w:szCs w:val="24"/>
        </w:rPr>
        <w:t xml:space="preserve">Разные виды лексических </w:t>
      </w:r>
      <w:r>
        <w:rPr>
          <w:sz w:val="24"/>
          <w:szCs w:val="24"/>
        </w:rPr>
        <w:t>словарей (толковый словарь, сло</w:t>
      </w:r>
      <w:r w:rsidRPr="004B0EFC">
        <w:rPr>
          <w:sz w:val="24"/>
          <w:szCs w:val="24"/>
        </w:rPr>
        <w:t>вари синонимов, антонимов, омонимов, паронимов) и их роль в овладении словарным богатством родного языка.</w:t>
      </w:r>
    </w:p>
    <w:p w:rsidR="00047170" w:rsidRDefault="00047170" w:rsidP="00047170">
      <w:pPr>
        <w:pStyle w:val="a4"/>
        <w:ind w:left="0" w:right="-2"/>
        <w:rPr>
          <w:sz w:val="24"/>
          <w:szCs w:val="24"/>
        </w:rPr>
      </w:pPr>
      <w:r w:rsidRPr="004B0EFC">
        <w:rPr>
          <w:sz w:val="24"/>
          <w:szCs w:val="24"/>
        </w:rPr>
        <w:t>Лексический анализ слов (в рамках изученного).</w:t>
      </w:r>
    </w:p>
    <w:p w:rsidR="00047170" w:rsidRPr="004B0EFC" w:rsidRDefault="00047170" w:rsidP="00047170">
      <w:pPr>
        <w:pStyle w:val="a4"/>
        <w:ind w:left="0" w:right="-2"/>
        <w:rPr>
          <w:sz w:val="24"/>
          <w:szCs w:val="24"/>
        </w:rPr>
      </w:pPr>
    </w:p>
    <w:p w:rsidR="00047170" w:rsidRPr="00921A26" w:rsidRDefault="00047170" w:rsidP="00047170">
      <w:pPr>
        <w:pStyle w:val="a4"/>
        <w:ind w:left="0" w:right="-2"/>
        <w:rPr>
          <w:b/>
          <w:sz w:val="24"/>
          <w:szCs w:val="24"/>
        </w:rPr>
      </w:pPr>
      <w:r w:rsidRPr="00921A26">
        <w:rPr>
          <w:b/>
          <w:sz w:val="24"/>
          <w:szCs w:val="24"/>
        </w:rPr>
        <w:t>Морфемика. Орфография</w:t>
      </w:r>
    </w:p>
    <w:p w:rsidR="00047170" w:rsidRPr="004B0EFC" w:rsidRDefault="00047170" w:rsidP="00047170">
      <w:pPr>
        <w:pStyle w:val="a4"/>
        <w:ind w:left="0" w:right="-2"/>
        <w:rPr>
          <w:sz w:val="24"/>
          <w:szCs w:val="24"/>
        </w:rPr>
      </w:pPr>
      <w:r w:rsidRPr="004B0EFC">
        <w:rPr>
          <w:sz w:val="24"/>
          <w:szCs w:val="24"/>
        </w:rPr>
        <w:t>Морфемика как раздел лингвистики.</w:t>
      </w:r>
    </w:p>
    <w:p w:rsidR="00047170" w:rsidRPr="004B0EFC" w:rsidRDefault="00047170" w:rsidP="00047170">
      <w:pPr>
        <w:pStyle w:val="a4"/>
        <w:ind w:left="0" w:right="-2"/>
        <w:rPr>
          <w:sz w:val="24"/>
          <w:szCs w:val="24"/>
        </w:rPr>
      </w:pPr>
      <w:r w:rsidRPr="004B0EFC">
        <w:rPr>
          <w:sz w:val="24"/>
          <w:szCs w:val="24"/>
        </w:rPr>
        <w:t>Морфема как минимальная значимая единица языка. Основа слова. Виды морфем (корень, приставка, суффикс, окончание).</w:t>
      </w:r>
    </w:p>
    <w:p w:rsidR="00047170" w:rsidRPr="004B0EFC" w:rsidRDefault="00047170" w:rsidP="00047170">
      <w:pPr>
        <w:pStyle w:val="a4"/>
        <w:ind w:left="0" w:right="-2"/>
        <w:rPr>
          <w:sz w:val="24"/>
          <w:szCs w:val="24"/>
        </w:rPr>
      </w:pPr>
      <w:r w:rsidRPr="004B0EFC">
        <w:rPr>
          <w:sz w:val="24"/>
          <w:szCs w:val="24"/>
        </w:rPr>
        <w:t>Чередование звуков в морфемах (в том числе чередование гласных с нулём звука).</w:t>
      </w:r>
    </w:p>
    <w:p w:rsidR="00047170" w:rsidRPr="004B0EFC" w:rsidRDefault="00047170" w:rsidP="00047170">
      <w:pPr>
        <w:pStyle w:val="a4"/>
        <w:ind w:left="0" w:right="-2"/>
        <w:rPr>
          <w:sz w:val="24"/>
          <w:szCs w:val="24"/>
        </w:rPr>
      </w:pPr>
      <w:r w:rsidRPr="004B0EFC">
        <w:rPr>
          <w:sz w:val="24"/>
          <w:szCs w:val="24"/>
        </w:rPr>
        <w:t>Морфемный анализ слов.</w:t>
      </w:r>
    </w:p>
    <w:p w:rsidR="00047170" w:rsidRPr="004B0EFC" w:rsidRDefault="00047170" w:rsidP="00047170">
      <w:pPr>
        <w:pStyle w:val="a4"/>
        <w:ind w:left="0" w:right="-2"/>
        <w:rPr>
          <w:sz w:val="24"/>
          <w:szCs w:val="24"/>
        </w:rPr>
      </w:pPr>
      <w:r w:rsidRPr="004B0EFC">
        <w:rPr>
          <w:sz w:val="24"/>
          <w:szCs w:val="24"/>
        </w:rPr>
        <w:t xml:space="preserve">Уместное использование слов с суффиксами оценки в </w:t>
      </w:r>
      <w:r>
        <w:rPr>
          <w:sz w:val="24"/>
          <w:szCs w:val="24"/>
        </w:rPr>
        <w:t>соб</w:t>
      </w:r>
      <w:r w:rsidRPr="004B0EFC">
        <w:rPr>
          <w:sz w:val="24"/>
          <w:szCs w:val="24"/>
        </w:rPr>
        <w:t>ственной речи.</w:t>
      </w:r>
    </w:p>
    <w:p w:rsidR="00047170" w:rsidRPr="004B0EFC" w:rsidRDefault="00047170" w:rsidP="00047170">
      <w:pPr>
        <w:pStyle w:val="a4"/>
        <w:ind w:left="0" w:right="-2"/>
        <w:rPr>
          <w:sz w:val="24"/>
          <w:szCs w:val="24"/>
        </w:rPr>
      </w:pPr>
      <w:r w:rsidRPr="004B0EFC">
        <w:rPr>
          <w:sz w:val="24"/>
          <w:szCs w:val="24"/>
        </w:rPr>
        <w:t xml:space="preserve">Правописание корней с безударными проверяемыми, </w:t>
      </w:r>
      <w:r>
        <w:rPr>
          <w:sz w:val="24"/>
          <w:szCs w:val="24"/>
        </w:rPr>
        <w:t>непро</w:t>
      </w:r>
      <w:r w:rsidRPr="004B0EFC">
        <w:rPr>
          <w:sz w:val="24"/>
          <w:szCs w:val="24"/>
        </w:rPr>
        <w:t>веряемыми гласными (в рамках изученного).</w:t>
      </w:r>
    </w:p>
    <w:p w:rsidR="00047170" w:rsidRPr="004B0EFC" w:rsidRDefault="00047170" w:rsidP="00047170">
      <w:pPr>
        <w:pStyle w:val="a4"/>
        <w:ind w:left="0" w:right="-2"/>
        <w:rPr>
          <w:sz w:val="24"/>
          <w:szCs w:val="24"/>
        </w:rPr>
      </w:pPr>
      <w:r w:rsidRPr="004B0EFC">
        <w:rPr>
          <w:sz w:val="24"/>
          <w:szCs w:val="24"/>
        </w:rPr>
        <w:t>Правописание корней с проверяемыми, непроверяемыми, непроизносимыми согласными (в рамках изученного).</w:t>
      </w:r>
    </w:p>
    <w:p w:rsidR="00047170" w:rsidRPr="004B0EFC" w:rsidRDefault="00047170" w:rsidP="00047170">
      <w:pPr>
        <w:pStyle w:val="a4"/>
        <w:ind w:left="0" w:right="-2"/>
        <w:rPr>
          <w:sz w:val="24"/>
          <w:szCs w:val="24"/>
        </w:rPr>
      </w:pPr>
      <w:r w:rsidRPr="004B0EFC">
        <w:rPr>
          <w:sz w:val="24"/>
          <w:szCs w:val="24"/>
        </w:rPr>
        <w:t xml:space="preserve">Правописание ё — о после шипящих в корне слова. Правописание неизменяемых на письме приставок и </w:t>
      </w:r>
      <w:r>
        <w:rPr>
          <w:sz w:val="24"/>
          <w:szCs w:val="24"/>
        </w:rPr>
        <w:t>приста</w:t>
      </w:r>
      <w:r w:rsidRPr="004B0EFC">
        <w:rPr>
          <w:sz w:val="24"/>
          <w:szCs w:val="24"/>
        </w:rPr>
        <w:t>вок на -з (-с).</w:t>
      </w:r>
    </w:p>
    <w:p w:rsidR="00047170" w:rsidRPr="004B0EFC" w:rsidRDefault="00047170" w:rsidP="00047170">
      <w:pPr>
        <w:pStyle w:val="a4"/>
        <w:ind w:left="0" w:right="-2"/>
        <w:rPr>
          <w:sz w:val="24"/>
          <w:szCs w:val="24"/>
        </w:rPr>
      </w:pPr>
      <w:r w:rsidRPr="004B0EFC">
        <w:rPr>
          <w:sz w:val="24"/>
          <w:szCs w:val="24"/>
        </w:rPr>
        <w:t>Правописание ы — и после приставок. Правописание ы — и после ц.</w:t>
      </w:r>
    </w:p>
    <w:p w:rsidR="00047170" w:rsidRPr="001E6717" w:rsidRDefault="00047170" w:rsidP="00047170">
      <w:pPr>
        <w:pStyle w:val="a4"/>
        <w:ind w:left="0" w:right="-2"/>
        <w:rPr>
          <w:b/>
          <w:sz w:val="24"/>
          <w:szCs w:val="24"/>
        </w:rPr>
      </w:pPr>
      <w:r w:rsidRPr="001E6717">
        <w:rPr>
          <w:b/>
          <w:sz w:val="24"/>
          <w:szCs w:val="24"/>
        </w:rPr>
        <w:t>Морфология. Культура речи. Орфография</w:t>
      </w:r>
    </w:p>
    <w:p w:rsidR="00047170" w:rsidRPr="004B0EFC" w:rsidRDefault="00047170" w:rsidP="00047170">
      <w:pPr>
        <w:pStyle w:val="a4"/>
        <w:ind w:left="0" w:right="-2"/>
        <w:rPr>
          <w:sz w:val="24"/>
          <w:szCs w:val="24"/>
        </w:rPr>
      </w:pPr>
      <w:r w:rsidRPr="004B0EFC">
        <w:rPr>
          <w:sz w:val="24"/>
          <w:szCs w:val="24"/>
        </w:rPr>
        <w:t>Морфология как раздел г</w:t>
      </w:r>
      <w:r>
        <w:rPr>
          <w:sz w:val="24"/>
          <w:szCs w:val="24"/>
        </w:rPr>
        <w:t>рамматики. Грамматическое значе</w:t>
      </w:r>
      <w:r w:rsidRPr="004B0EFC">
        <w:rPr>
          <w:sz w:val="24"/>
          <w:szCs w:val="24"/>
        </w:rPr>
        <w:t>ние слова.</w:t>
      </w:r>
    </w:p>
    <w:p w:rsidR="00047170" w:rsidRPr="004B0EFC" w:rsidRDefault="00047170" w:rsidP="00047170">
      <w:pPr>
        <w:pStyle w:val="a4"/>
        <w:ind w:left="0" w:right="-2"/>
        <w:rPr>
          <w:sz w:val="24"/>
          <w:szCs w:val="24"/>
        </w:rPr>
      </w:pPr>
      <w:r w:rsidRPr="004B0EFC">
        <w:rPr>
          <w:sz w:val="24"/>
          <w:szCs w:val="24"/>
        </w:rPr>
        <w:t xml:space="preserve">Части речи как лексико-грамматические разряды слов. Система частей речи в русском языке. Самостоятельные и </w:t>
      </w:r>
      <w:r>
        <w:rPr>
          <w:sz w:val="24"/>
          <w:szCs w:val="24"/>
        </w:rPr>
        <w:t>слу</w:t>
      </w:r>
      <w:r w:rsidRPr="004B0EFC">
        <w:rPr>
          <w:sz w:val="24"/>
          <w:szCs w:val="24"/>
        </w:rPr>
        <w:t>жебные части речи.</w:t>
      </w:r>
    </w:p>
    <w:p w:rsidR="00047170" w:rsidRPr="001E6717" w:rsidRDefault="00047170" w:rsidP="00047170">
      <w:pPr>
        <w:pStyle w:val="a4"/>
        <w:ind w:left="0" w:right="-2"/>
        <w:rPr>
          <w:b/>
          <w:sz w:val="24"/>
          <w:szCs w:val="24"/>
        </w:rPr>
      </w:pPr>
      <w:r w:rsidRPr="001E6717">
        <w:rPr>
          <w:b/>
          <w:sz w:val="24"/>
          <w:szCs w:val="24"/>
        </w:rPr>
        <w:t>Имя существительное</w:t>
      </w:r>
    </w:p>
    <w:p w:rsidR="00047170" w:rsidRPr="004B0EFC" w:rsidRDefault="00047170" w:rsidP="00047170">
      <w:pPr>
        <w:pStyle w:val="a4"/>
        <w:ind w:left="0" w:right="-2"/>
        <w:rPr>
          <w:sz w:val="24"/>
          <w:szCs w:val="24"/>
        </w:rPr>
      </w:pPr>
      <w:r w:rsidRPr="004B0EFC">
        <w:rPr>
          <w:sz w:val="24"/>
          <w:szCs w:val="24"/>
        </w:rPr>
        <w:t>Имя существительное как часть речи. Общее грамматическое значение, морфологические</w:t>
      </w:r>
      <w:r>
        <w:rPr>
          <w:sz w:val="24"/>
          <w:szCs w:val="24"/>
        </w:rPr>
        <w:t xml:space="preserve"> признаки и синтаксические функ</w:t>
      </w:r>
      <w:r w:rsidRPr="004B0EFC">
        <w:rPr>
          <w:sz w:val="24"/>
          <w:szCs w:val="24"/>
        </w:rPr>
        <w:t>ции имени существительного. Роль имени существительного в речи.</w:t>
      </w:r>
    </w:p>
    <w:p w:rsidR="00047170" w:rsidRPr="004B0EFC" w:rsidRDefault="00047170" w:rsidP="00047170">
      <w:pPr>
        <w:pStyle w:val="a4"/>
        <w:ind w:left="0" w:right="-2"/>
        <w:rPr>
          <w:sz w:val="24"/>
          <w:szCs w:val="24"/>
        </w:rPr>
      </w:pPr>
      <w:r w:rsidRPr="004B0EFC">
        <w:rPr>
          <w:sz w:val="24"/>
          <w:szCs w:val="24"/>
        </w:rPr>
        <w:t>Лексико-грамматические разряды имён существительных по значению, имена существит</w:t>
      </w:r>
      <w:r>
        <w:rPr>
          <w:sz w:val="24"/>
          <w:szCs w:val="24"/>
        </w:rPr>
        <w:t>ельные собственные и нарицатель</w:t>
      </w:r>
      <w:r w:rsidRPr="004B0EFC">
        <w:rPr>
          <w:sz w:val="24"/>
          <w:szCs w:val="24"/>
        </w:rPr>
        <w:t>ные; имена существительные одушевлённые и неодушевлённые.</w:t>
      </w:r>
    </w:p>
    <w:p w:rsidR="00047170" w:rsidRPr="004B0EFC" w:rsidRDefault="00047170" w:rsidP="00047170">
      <w:pPr>
        <w:pStyle w:val="a4"/>
        <w:ind w:left="0" w:right="-2"/>
        <w:rPr>
          <w:sz w:val="24"/>
          <w:szCs w:val="24"/>
        </w:rPr>
      </w:pPr>
      <w:r w:rsidRPr="004B0EFC">
        <w:rPr>
          <w:sz w:val="24"/>
          <w:szCs w:val="24"/>
        </w:rPr>
        <w:t>Род, число, падеж имени существительного. Имена существительные общего рода.</w:t>
      </w:r>
    </w:p>
    <w:p w:rsidR="00047170" w:rsidRPr="004B0EFC" w:rsidRDefault="00047170" w:rsidP="00047170">
      <w:pPr>
        <w:pStyle w:val="a4"/>
        <w:ind w:left="0" w:right="-2"/>
        <w:rPr>
          <w:sz w:val="24"/>
          <w:szCs w:val="24"/>
        </w:rPr>
      </w:pPr>
      <w:r w:rsidRPr="004B0EFC">
        <w:rPr>
          <w:sz w:val="24"/>
          <w:szCs w:val="24"/>
        </w:rPr>
        <w:t xml:space="preserve">Имена существительные, имеющие форму только </w:t>
      </w:r>
      <w:r>
        <w:rPr>
          <w:sz w:val="24"/>
          <w:szCs w:val="24"/>
        </w:rPr>
        <w:t>единствен</w:t>
      </w:r>
      <w:r w:rsidRPr="004B0EFC">
        <w:rPr>
          <w:sz w:val="24"/>
          <w:szCs w:val="24"/>
        </w:rPr>
        <w:t>ного или только множественного числа.</w:t>
      </w:r>
    </w:p>
    <w:p w:rsidR="00047170" w:rsidRPr="004B0EFC" w:rsidRDefault="00047170" w:rsidP="00047170">
      <w:pPr>
        <w:pStyle w:val="a4"/>
        <w:ind w:left="0" w:right="-2"/>
        <w:rPr>
          <w:sz w:val="24"/>
          <w:szCs w:val="24"/>
        </w:rPr>
      </w:pPr>
      <w:r w:rsidRPr="004B0EFC">
        <w:rPr>
          <w:sz w:val="24"/>
          <w:szCs w:val="24"/>
        </w:rPr>
        <w:t>Типы склонения имён существительных. Разносклоняемые имена существительные. Несклоняемые имена существительные.</w:t>
      </w:r>
    </w:p>
    <w:p w:rsidR="00047170" w:rsidRPr="004B0EFC" w:rsidRDefault="00047170" w:rsidP="00047170">
      <w:pPr>
        <w:pStyle w:val="a4"/>
        <w:ind w:left="0" w:right="-2"/>
        <w:rPr>
          <w:sz w:val="24"/>
          <w:szCs w:val="24"/>
        </w:rPr>
      </w:pPr>
      <w:r w:rsidRPr="004B0EFC">
        <w:rPr>
          <w:sz w:val="24"/>
          <w:szCs w:val="24"/>
        </w:rPr>
        <w:t>Морфологический анализ имён существительных.</w:t>
      </w:r>
    </w:p>
    <w:p w:rsidR="00047170" w:rsidRPr="004B0EFC" w:rsidRDefault="00047170" w:rsidP="00047170">
      <w:pPr>
        <w:pStyle w:val="a4"/>
        <w:ind w:left="0" w:right="-2"/>
        <w:rPr>
          <w:sz w:val="24"/>
          <w:szCs w:val="24"/>
        </w:rPr>
      </w:pPr>
      <w:r w:rsidRPr="004B0EFC">
        <w:rPr>
          <w:sz w:val="24"/>
          <w:szCs w:val="24"/>
        </w:rPr>
        <w:t>Нормы произношения, нормы постановки ударения, нормы словоизменения имён существительных.</w:t>
      </w:r>
    </w:p>
    <w:p w:rsidR="00047170" w:rsidRPr="004B0EFC" w:rsidRDefault="00047170" w:rsidP="00047170">
      <w:pPr>
        <w:pStyle w:val="a4"/>
        <w:ind w:left="0" w:right="-2"/>
        <w:rPr>
          <w:sz w:val="24"/>
          <w:szCs w:val="24"/>
        </w:rPr>
      </w:pPr>
      <w:r w:rsidRPr="004B0EFC">
        <w:rPr>
          <w:sz w:val="24"/>
          <w:szCs w:val="24"/>
        </w:rPr>
        <w:t xml:space="preserve">Правописание собственных имён существительных. Правописание ь на конце имён существительных после </w:t>
      </w:r>
      <w:r>
        <w:rPr>
          <w:sz w:val="24"/>
          <w:szCs w:val="24"/>
        </w:rPr>
        <w:t>ши</w:t>
      </w:r>
      <w:r w:rsidRPr="004B0EFC">
        <w:rPr>
          <w:sz w:val="24"/>
          <w:szCs w:val="24"/>
        </w:rPr>
        <w:t>пящих.</w:t>
      </w:r>
    </w:p>
    <w:p w:rsidR="00047170" w:rsidRPr="004B0EFC" w:rsidRDefault="00047170" w:rsidP="00047170">
      <w:pPr>
        <w:pStyle w:val="a4"/>
        <w:ind w:left="0" w:right="-2"/>
        <w:rPr>
          <w:sz w:val="24"/>
          <w:szCs w:val="24"/>
        </w:rPr>
      </w:pPr>
      <w:r w:rsidRPr="004B0EFC">
        <w:rPr>
          <w:sz w:val="24"/>
          <w:szCs w:val="24"/>
        </w:rPr>
        <w:t>Правописание безударных окончаний имён существительных.</w:t>
      </w:r>
    </w:p>
    <w:p w:rsidR="00047170" w:rsidRPr="004B0EFC" w:rsidRDefault="00047170" w:rsidP="00047170">
      <w:pPr>
        <w:pStyle w:val="a4"/>
        <w:ind w:left="0" w:right="-2"/>
        <w:rPr>
          <w:sz w:val="24"/>
          <w:szCs w:val="24"/>
        </w:rPr>
      </w:pPr>
      <w:r w:rsidRPr="004B0EFC">
        <w:rPr>
          <w:sz w:val="24"/>
          <w:szCs w:val="24"/>
        </w:rPr>
        <w:t>Правописание о — е (ё) после шипящих и ц в суффиксах и окончаниях имён существительных.</w:t>
      </w:r>
    </w:p>
    <w:p w:rsidR="00047170" w:rsidRPr="004B0EFC" w:rsidRDefault="00047170" w:rsidP="00047170">
      <w:pPr>
        <w:pStyle w:val="a4"/>
        <w:ind w:left="0" w:right="-2"/>
        <w:rPr>
          <w:sz w:val="24"/>
          <w:szCs w:val="24"/>
        </w:rPr>
      </w:pPr>
      <w:r w:rsidRPr="004B0EFC">
        <w:rPr>
          <w:sz w:val="24"/>
          <w:szCs w:val="24"/>
        </w:rPr>
        <w:t>Правописание суффиксов -чик- — -щик-; -ек- — -ик- (-чик-) имён существительных.</w:t>
      </w:r>
    </w:p>
    <w:p w:rsidR="00047170" w:rsidRPr="004B0EFC" w:rsidRDefault="00047170" w:rsidP="00047170">
      <w:pPr>
        <w:pStyle w:val="a4"/>
        <w:ind w:left="0" w:right="-2"/>
        <w:rPr>
          <w:sz w:val="24"/>
          <w:szCs w:val="24"/>
        </w:rPr>
      </w:pPr>
      <w:r w:rsidRPr="004B0EFC">
        <w:rPr>
          <w:sz w:val="24"/>
          <w:szCs w:val="24"/>
        </w:rPr>
        <w:t>Правописание корней с чередованием а // о: -лаг- — -лож-;</w:t>
      </w:r>
    </w:p>
    <w:p w:rsidR="00047170" w:rsidRPr="004B0EFC" w:rsidRDefault="00047170" w:rsidP="00047170">
      <w:pPr>
        <w:pStyle w:val="a4"/>
        <w:ind w:left="0" w:right="-2"/>
        <w:rPr>
          <w:sz w:val="24"/>
          <w:szCs w:val="24"/>
        </w:rPr>
      </w:pPr>
      <w:r w:rsidRPr="004B0EFC">
        <w:rPr>
          <w:sz w:val="24"/>
          <w:szCs w:val="24"/>
        </w:rPr>
        <w:t>-раст-  —  -ращ-  —  -рос-;  -гар-  —  -гор-,  -зар-  —  -зор-;</w:t>
      </w:r>
    </w:p>
    <w:p w:rsidR="00047170" w:rsidRPr="004B0EFC" w:rsidRDefault="00047170" w:rsidP="00047170">
      <w:pPr>
        <w:pStyle w:val="a4"/>
        <w:ind w:left="0" w:right="-2"/>
        <w:rPr>
          <w:sz w:val="24"/>
          <w:szCs w:val="24"/>
        </w:rPr>
      </w:pPr>
      <w:r w:rsidRPr="004B0EFC">
        <w:rPr>
          <w:sz w:val="24"/>
          <w:szCs w:val="24"/>
        </w:rPr>
        <w:t>-клан- — -клон-, -скак- — -скоч-.</w:t>
      </w:r>
    </w:p>
    <w:p w:rsidR="00047170" w:rsidRPr="004B0EFC" w:rsidRDefault="00047170" w:rsidP="00047170">
      <w:pPr>
        <w:pStyle w:val="a4"/>
        <w:ind w:left="0" w:right="-2"/>
        <w:rPr>
          <w:sz w:val="24"/>
          <w:szCs w:val="24"/>
        </w:rPr>
      </w:pPr>
      <w:r w:rsidRPr="004B0EFC">
        <w:rPr>
          <w:sz w:val="24"/>
          <w:szCs w:val="24"/>
        </w:rPr>
        <w:t xml:space="preserve">Слитное и раздельное написание не с именами </w:t>
      </w:r>
      <w:r>
        <w:rPr>
          <w:sz w:val="24"/>
          <w:szCs w:val="24"/>
        </w:rPr>
        <w:t>существитель</w:t>
      </w:r>
      <w:r w:rsidRPr="004B0EFC">
        <w:rPr>
          <w:sz w:val="24"/>
          <w:szCs w:val="24"/>
        </w:rPr>
        <w:t>ными.</w:t>
      </w:r>
    </w:p>
    <w:p w:rsidR="00047170" w:rsidRPr="001E6717" w:rsidRDefault="00047170" w:rsidP="00047170">
      <w:pPr>
        <w:pStyle w:val="a4"/>
        <w:ind w:left="0" w:right="-2"/>
        <w:rPr>
          <w:b/>
          <w:sz w:val="24"/>
          <w:szCs w:val="24"/>
        </w:rPr>
      </w:pPr>
      <w:r w:rsidRPr="001E6717">
        <w:rPr>
          <w:b/>
          <w:sz w:val="24"/>
          <w:szCs w:val="24"/>
        </w:rPr>
        <w:t>Имя прилагательное</w:t>
      </w:r>
    </w:p>
    <w:p w:rsidR="00047170" w:rsidRPr="004B0EFC" w:rsidRDefault="00047170" w:rsidP="00047170">
      <w:pPr>
        <w:pStyle w:val="a4"/>
        <w:ind w:left="0" w:right="-2"/>
        <w:rPr>
          <w:sz w:val="24"/>
          <w:szCs w:val="24"/>
        </w:rPr>
      </w:pPr>
      <w:r w:rsidRPr="004B0EFC">
        <w:rPr>
          <w:sz w:val="24"/>
          <w:szCs w:val="24"/>
        </w:rPr>
        <w:t xml:space="preserve">Имя прилагательное как часть речи. Общее грамматическое значение, морфологические признаки и синтаксические </w:t>
      </w:r>
      <w:r>
        <w:rPr>
          <w:sz w:val="24"/>
          <w:szCs w:val="24"/>
        </w:rPr>
        <w:t>функ</w:t>
      </w:r>
      <w:r w:rsidRPr="004B0EFC">
        <w:rPr>
          <w:sz w:val="24"/>
          <w:szCs w:val="24"/>
        </w:rPr>
        <w:t xml:space="preserve">ции имени прилагательного. Роль имени прилагательного в речи. Имена прилагательные полные и краткие, их </w:t>
      </w:r>
      <w:r>
        <w:rPr>
          <w:sz w:val="24"/>
          <w:szCs w:val="24"/>
        </w:rPr>
        <w:t>синтаксиче</w:t>
      </w:r>
      <w:r w:rsidRPr="004B0EFC">
        <w:rPr>
          <w:sz w:val="24"/>
          <w:szCs w:val="24"/>
        </w:rPr>
        <w:t>ские функции.</w:t>
      </w:r>
    </w:p>
    <w:p w:rsidR="00047170" w:rsidRPr="004B0EFC" w:rsidRDefault="00047170" w:rsidP="00047170">
      <w:pPr>
        <w:pStyle w:val="a4"/>
        <w:ind w:left="0" w:right="-2"/>
        <w:rPr>
          <w:sz w:val="24"/>
          <w:szCs w:val="24"/>
        </w:rPr>
      </w:pPr>
      <w:r w:rsidRPr="004B0EFC">
        <w:rPr>
          <w:sz w:val="24"/>
          <w:szCs w:val="24"/>
        </w:rPr>
        <w:lastRenderedPageBreak/>
        <w:t>Склонение имён прилагательных. Морфологический анализ имён прилагательных.</w:t>
      </w:r>
    </w:p>
    <w:p w:rsidR="00047170" w:rsidRPr="004B0EFC" w:rsidRDefault="00047170" w:rsidP="00047170">
      <w:pPr>
        <w:pStyle w:val="a4"/>
        <w:ind w:left="0" w:right="-2"/>
        <w:rPr>
          <w:sz w:val="24"/>
          <w:szCs w:val="24"/>
        </w:rPr>
      </w:pPr>
      <w:r w:rsidRPr="004B0EFC">
        <w:rPr>
          <w:sz w:val="24"/>
          <w:szCs w:val="24"/>
        </w:rPr>
        <w:t xml:space="preserve">Нормы словоизменения, произношения имён </w:t>
      </w:r>
      <w:r>
        <w:rPr>
          <w:sz w:val="24"/>
          <w:szCs w:val="24"/>
        </w:rPr>
        <w:t>прилагатель</w:t>
      </w:r>
      <w:r w:rsidRPr="004B0EFC">
        <w:rPr>
          <w:sz w:val="24"/>
          <w:szCs w:val="24"/>
        </w:rPr>
        <w:t>ных, постановки ударения (в рамках изученного).</w:t>
      </w:r>
    </w:p>
    <w:p w:rsidR="00047170" w:rsidRPr="004B0EFC" w:rsidRDefault="00047170" w:rsidP="00047170">
      <w:pPr>
        <w:pStyle w:val="a4"/>
        <w:ind w:left="0" w:right="-2"/>
        <w:rPr>
          <w:sz w:val="24"/>
          <w:szCs w:val="24"/>
        </w:rPr>
      </w:pPr>
      <w:r w:rsidRPr="004B0EFC">
        <w:rPr>
          <w:sz w:val="24"/>
          <w:szCs w:val="24"/>
        </w:rPr>
        <w:t xml:space="preserve">Правописание безударных окончаний имён прилагательных. Правописание о — е после шипящих и ц в суффиксах и </w:t>
      </w:r>
      <w:r>
        <w:rPr>
          <w:sz w:val="24"/>
          <w:szCs w:val="24"/>
        </w:rPr>
        <w:t>окон</w:t>
      </w:r>
      <w:r w:rsidRPr="004B0EFC">
        <w:rPr>
          <w:sz w:val="24"/>
          <w:szCs w:val="24"/>
        </w:rPr>
        <w:t>чаниях имён прилагательных.</w:t>
      </w:r>
    </w:p>
    <w:p w:rsidR="00047170" w:rsidRPr="004B0EFC" w:rsidRDefault="00047170" w:rsidP="00047170">
      <w:pPr>
        <w:pStyle w:val="a4"/>
        <w:ind w:left="0" w:right="-2"/>
        <w:rPr>
          <w:sz w:val="24"/>
          <w:szCs w:val="24"/>
        </w:rPr>
      </w:pPr>
      <w:r w:rsidRPr="004B0EFC">
        <w:rPr>
          <w:sz w:val="24"/>
          <w:szCs w:val="24"/>
        </w:rPr>
        <w:t>Правописание кратких форм имён прилагательных с основой на шипящий.</w:t>
      </w:r>
    </w:p>
    <w:p w:rsidR="00047170" w:rsidRPr="004B0EFC" w:rsidRDefault="00047170" w:rsidP="00047170">
      <w:pPr>
        <w:pStyle w:val="a4"/>
        <w:ind w:left="0" w:right="-2"/>
        <w:rPr>
          <w:sz w:val="24"/>
          <w:szCs w:val="24"/>
        </w:rPr>
      </w:pPr>
      <w:r w:rsidRPr="004B0EFC">
        <w:rPr>
          <w:sz w:val="24"/>
          <w:szCs w:val="24"/>
        </w:rPr>
        <w:t xml:space="preserve">Слитное и раздельное написание не с именами </w:t>
      </w:r>
      <w:r>
        <w:rPr>
          <w:sz w:val="24"/>
          <w:szCs w:val="24"/>
        </w:rPr>
        <w:t>прилагатель</w:t>
      </w:r>
      <w:r w:rsidRPr="004B0EFC">
        <w:rPr>
          <w:sz w:val="24"/>
          <w:szCs w:val="24"/>
        </w:rPr>
        <w:t>ными.</w:t>
      </w:r>
    </w:p>
    <w:p w:rsidR="00047170" w:rsidRPr="001E6717" w:rsidRDefault="00047170" w:rsidP="00047170">
      <w:pPr>
        <w:pStyle w:val="a4"/>
        <w:ind w:left="0" w:right="-2"/>
        <w:rPr>
          <w:b/>
          <w:sz w:val="24"/>
          <w:szCs w:val="24"/>
        </w:rPr>
      </w:pPr>
      <w:r w:rsidRPr="001E6717">
        <w:rPr>
          <w:b/>
          <w:sz w:val="24"/>
          <w:szCs w:val="24"/>
        </w:rPr>
        <w:t>Глагол</w:t>
      </w:r>
    </w:p>
    <w:p w:rsidR="00047170" w:rsidRPr="004B0EFC" w:rsidRDefault="00047170" w:rsidP="00047170">
      <w:pPr>
        <w:pStyle w:val="a4"/>
        <w:ind w:left="0" w:right="-2"/>
        <w:rPr>
          <w:sz w:val="24"/>
          <w:szCs w:val="24"/>
        </w:rPr>
      </w:pPr>
      <w:r w:rsidRPr="004B0EFC">
        <w:rPr>
          <w:sz w:val="24"/>
          <w:szCs w:val="24"/>
        </w:rPr>
        <w:t>Глагол как часть речи. Общ</w:t>
      </w:r>
      <w:r>
        <w:rPr>
          <w:sz w:val="24"/>
          <w:szCs w:val="24"/>
        </w:rPr>
        <w:t>ее грамматическое значение, мор</w:t>
      </w:r>
      <w:r w:rsidRPr="004B0EFC">
        <w:rPr>
          <w:sz w:val="24"/>
          <w:szCs w:val="24"/>
        </w:rPr>
        <w:t>фологические признаки и синтаксические функции глагола. Роль глагола в словосочетании и предложении, в речи.</w:t>
      </w:r>
    </w:p>
    <w:p w:rsidR="00047170" w:rsidRPr="004B0EFC" w:rsidRDefault="00047170" w:rsidP="00047170">
      <w:pPr>
        <w:pStyle w:val="a4"/>
        <w:ind w:left="0" w:right="-2"/>
        <w:rPr>
          <w:sz w:val="24"/>
          <w:szCs w:val="24"/>
        </w:rPr>
      </w:pPr>
      <w:r w:rsidRPr="004B0EFC">
        <w:rPr>
          <w:sz w:val="24"/>
          <w:szCs w:val="24"/>
        </w:rPr>
        <w:t xml:space="preserve">Глаголы совершенного и несовершенного вида, возвратные и невозвратные. Инфинитив и его грамматические свойства. Основа </w:t>
      </w:r>
      <w:r>
        <w:rPr>
          <w:sz w:val="24"/>
          <w:szCs w:val="24"/>
        </w:rPr>
        <w:t>инфини</w:t>
      </w:r>
      <w:r w:rsidRPr="004B0EFC">
        <w:rPr>
          <w:sz w:val="24"/>
          <w:szCs w:val="24"/>
        </w:rPr>
        <w:t>тива, основа настоящего (будущего простого) времени глагола.</w:t>
      </w:r>
    </w:p>
    <w:p w:rsidR="00047170" w:rsidRPr="004B0EFC" w:rsidRDefault="00047170" w:rsidP="00047170">
      <w:pPr>
        <w:pStyle w:val="a4"/>
        <w:ind w:left="0" w:right="-2"/>
        <w:rPr>
          <w:sz w:val="24"/>
          <w:szCs w:val="24"/>
        </w:rPr>
      </w:pPr>
      <w:r w:rsidRPr="004B0EFC">
        <w:rPr>
          <w:sz w:val="24"/>
          <w:szCs w:val="24"/>
        </w:rPr>
        <w:t>Спряжение глагола.</w:t>
      </w:r>
    </w:p>
    <w:p w:rsidR="00047170" w:rsidRPr="004B0EFC" w:rsidRDefault="00047170" w:rsidP="00047170">
      <w:pPr>
        <w:pStyle w:val="a4"/>
        <w:ind w:left="0" w:right="-2"/>
        <w:rPr>
          <w:sz w:val="24"/>
          <w:szCs w:val="24"/>
        </w:rPr>
      </w:pPr>
      <w:r w:rsidRPr="004B0EFC">
        <w:rPr>
          <w:sz w:val="24"/>
          <w:szCs w:val="24"/>
        </w:rPr>
        <w:t xml:space="preserve">Нормы словоизменения глаголов, постановки ударения в </w:t>
      </w:r>
      <w:r>
        <w:rPr>
          <w:sz w:val="24"/>
          <w:szCs w:val="24"/>
        </w:rPr>
        <w:t>гла</w:t>
      </w:r>
      <w:r w:rsidRPr="004B0EFC">
        <w:rPr>
          <w:sz w:val="24"/>
          <w:szCs w:val="24"/>
        </w:rPr>
        <w:t>гольных формах (в рамках изученного).</w:t>
      </w:r>
    </w:p>
    <w:p w:rsidR="00047170" w:rsidRPr="004B0EFC" w:rsidRDefault="00047170" w:rsidP="00047170">
      <w:pPr>
        <w:pStyle w:val="a4"/>
        <w:ind w:left="0" w:right="-2"/>
        <w:rPr>
          <w:sz w:val="24"/>
          <w:szCs w:val="24"/>
        </w:rPr>
      </w:pPr>
      <w:r w:rsidRPr="004B0EFC">
        <w:rPr>
          <w:sz w:val="24"/>
          <w:szCs w:val="24"/>
        </w:rPr>
        <w:t>Правописание корней с чередованием е // и: -бер- — -бир-,</w:t>
      </w:r>
    </w:p>
    <w:p w:rsidR="00047170" w:rsidRPr="004B0EFC" w:rsidRDefault="00047170" w:rsidP="00047170">
      <w:pPr>
        <w:pStyle w:val="a4"/>
        <w:ind w:left="0" w:right="-2"/>
        <w:rPr>
          <w:sz w:val="24"/>
          <w:szCs w:val="24"/>
        </w:rPr>
      </w:pPr>
      <w:r w:rsidRPr="004B0EFC">
        <w:rPr>
          <w:sz w:val="24"/>
          <w:szCs w:val="24"/>
        </w:rPr>
        <w:t>-блест- — -блист-, -дер- — -дир-, -жег- — -жиг-, -мер- —</w:t>
      </w:r>
    </w:p>
    <w:p w:rsidR="00047170" w:rsidRPr="004B0EFC" w:rsidRDefault="00047170" w:rsidP="00047170">
      <w:pPr>
        <w:pStyle w:val="a4"/>
        <w:ind w:left="0" w:right="-2"/>
        <w:rPr>
          <w:sz w:val="24"/>
          <w:szCs w:val="24"/>
        </w:rPr>
      </w:pPr>
      <w:r w:rsidRPr="004B0EFC">
        <w:rPr>
          <w:sz w:val="24"/>
          <w:szCs w:val="24"/>
        </w:rPr>
        <w:t>-мир-, -пер- — -пир-, -стел- — -стил-, -тер- — -тир-.</w:t>
      </w:r>
    </w:p>
    <w:p w:rsidR="00047170" w:rsidRPr="004B0EFC" w:rsidRDefault="00047170" w:rsidP="00047170">
      <w:pPr>
        <w:pStyle w:val="a4"/>
        <w:ind w:left="0" w:right="-2"/>
        <w:rPr>
          <w:sz w:val="24"/>
          <w:szCs w:val="24"/>
        </w:rPr>
      </w:pPr>
      <w:r w:rsidRPr="004B0EFC">
        <w:rPr>
          <w:sz w:val="24"/>
          <w:szCs w:val="24"/>
        </w:rPr>
        <w:t>Использование ь как показателя грамматической формы в инфинитиве, в форме 2-го лица единственного числа после ши- пящих.</w:t>
      </w:r>
    </w:p>
    <w:p w:rsidR="00047170" w:rsidRPr="004B0EFC" w:rsidRDefault="00047170" w:rsidP="00047170">
      <w:pPr>
        <w:pStyle w:val="a4"/>
        <w:ind w:left="0" w:right="-2"/>
        <w:rPr>
          <w:sz w:val="24"/>
          <w:szCs w:val="24"/>
        </w:rPr>
      </w:pPr>
      <w:r w:rsidRPr="004B0EFC">
        <w:rPr>
          <w:sz w:val="24"/>
          <w:szCs w:val="24"/>
        </w:rPr>
        <w:t>Правописание -тся и -ться в глаголах, суффиксов -ова- —</w:t>
      </w:r>
      <w:r>
        <w:rPr>
          <w:sz w:val="24"/>
          <w:szCs w:val="24"/>
        </w:rPr>
        <w:t xml:space="preserve"> </w:t>
      </w:r>
      <w:r w:rsidRPr="004B0EFC">
        <w:rPr>
          <w:sz w:val="24"/>
          <w:szCs w:val="24"/>
        </w:rPr>
        <w:t>-ева-, -ыва- — -ива-.</w:t>
      </w:r>
    </w:p>
    <w:p w:rsidR="00047170" w:rsidRPr="004B0EFC" w:rsidRDefault="00047170" w:rsidP="00047170">
      <w:pPr>
        <w:pStyle w:val="a4"/>
        <w:ind w:left="0" w:right="-2"/>
        <w:rPr>
          <w:sz w:val="24"/>
          <w:szCs w:val="24"/>
        </w:rPr>
      </w:pPr>
      <w:r w:rsidRPr="004B0EFC">
        <w:rPr>
          <w:sz w:val="24"/>
          <w:szCs w:val="24"/>
        </w:rPr>
        <w:t>Правописание безударных личных окончаний глагола. Правописание гласной перед суффиксом -л- в формах про-</w:t>
      </w:r>
    </w:p>
    <w:p w:rsidR="00047170" w:rsidRPr="004B0EFC" w:rsidRDefault="00047170" w:rsidP="00047170">
      <w:pPr>
        <w:pStyle w:val="a4"/>
        <w:ind w:left="0" w:right="-2"/>
        <w:rPr>
          <w:sz w:val="24"/>
          <w:szCs w:val="24"/>
        </w:rPr>
      </w:pPr>
      <w:r w:rsidRPr="004B0EFC">
        <w:rPr>
          <w:sz w:val="24"/>
          <w:szCs w:val="24"/>
        </w:rPr>
        <w:t>шедшего времени глагола.</w:t>
      </w:r>
    </w:p>
    <w:p w:rsidR="00047170" w:rsidRPr="004B0EFC" w:rsidRDefault="00047170" w:rsidP="00047170">
      <w:pPr>
        <w:pStyle w:val="a4"/>
        <w:ind w:left="0" w:right="-2"/>
        <w:rPr>
          <w:sz w:val="24"/>
          <w:szCs w:val="24"/>
        </w:rPr>
      </w:pPr>
      <w:r w:rsidRPr="004B0EFC">
        <w:rPr>
          <w:sz w:val="24"/>
          <w:szCs w:val="24"/>
        </w:rPr>
        <w:t>Слитное и раздельное написание не с глаголами.</w:t>
      </w:r>
    </w:p>
    <w:p w:rsidR="00047170" w:rsidRPr="00DE35DA" w:rsidRDefault="00047170" w:rsidP="00047170">
      <w:pPr>
        <w:pStyle w:val="a4"/>
        <w:ind w:left="0" w:right="-2"/>
        <w:rPr>
          <w:b/>
          <w:sz w:val="24"/>
          <w:szCs w:val="24"/>
        </w:rPr>
      </w:pPr>
      <w:r w:rsidRPr="00DE35DA">
        <w:rPr>
          <w:b/>
          <w:sz w:val="24"/>
          <w:szCs w:val="24"/>
        </w:rPr>
        <w:t>Синтаксис. Культура речи. Пунктуация</w:t>
      </w:r>
    </w:p>
    <w:p w:rsidR="00047170" w:rsidRPr="004B0EFC" w:rsidRDefault="00047170" w:rsidP="00047170">
      <w:pPr>
        <w:pStyle w:val="a4"/>
        <w:ind w:left="0" w:right="-2"/>
        <w:rPr>
          <w:sz w:val="24"/>
          <w:szCs w:val="24"/>
        </w:rPr>
      </w:pPr>
      <w:r w:rsidRPr="004B0EFC">
        <w:rPr>
          <w:sz w:val="24"/>
          <w:szCs w:val="24"/>
        </w:rPr>
        <w:t>Синтаксис как раздел гр</w:t>
      </w:r>
      <w:r>
        <w:rPr>
          <w:sz w:val="24"/>
          <w:szCs w:val="24"/>
        </w:rPr>
        <w:t>амматики. Словосочетание и пред</w:t>
      </w:r>
      <w:r w:rsidRPr="004B0EFC">
        <w:rPr>
          <w:sz w:val="24"/>
          <w:szCs w:val="24"/>
        </w:rPr>
        <w:t>ложение как единицы синтаксиса.</w:t>
      </w:r>
    </w:p>
    <w:p w:rsidR="00047170" w:rsidRPr="004B0EFC" w:rsidRDefault="00047170" w:rsidP="00047170">
      <w:pPr>
        <w:pStyle w:val="a4"/>
        <w:ind w:left="0" w:right="-2"/>
        <w:rPr>
          <w:sz w:val="24"/>
          <w:szCs w:val="24"/>
        </w:rPr>
      </w:pPr>
      <w:r w:rsidRPr="004B0EFC">
        <w:rPr>
          <w:sz w:val="24"/>
          <w:szCs w:val="24"/>
        </w:rPr>
        <w:t>Словосочетание и его приз</w:t>
      </w:r>
      <w:r>
        <w:rPr>
          <w:sz w:val="24"/>
          <w:szCs w:val="24"/>
        </w:rPr>
        <w:t>наки. Основные виды словосочета</w:t>
      </w:r>
      <w:r w:rsidRPr="004B0EFC">
        <w:rPr>
          <w:sz w:val="24"/>
          <w:szCs w:val="24"/>
        </w:rPr>
        <w:t>ний по морфологическим свойствам главного слова (именные, глагольные, наречные). Средства связи слов в словосочетании.</w:t>
      </w:r>
    </w:p>
    <w:p w:rsidR="00047170" w:rsidRPr="004B0EFC" w:rsidRDefault="00047170" w:rsidP="00047170">
      <w:pPr>
        <w:pStyle w:val="a4"/>
        <w:ind w:left="0" w:right="-2"/>
        <w:rPr>
          <w:sz w:val="24"/>
          <w:szCs w:val="24"/>
        </w:rPr>
      </w:pPr>
      <w:r w:rsidRPr="004B0EFC">
        <w:rPr>
          <w:sz w:val="24"/>
          <w:szCs w:val="24"/>
        </w:rPr>
        <w:t>Синтаксический анализ словосочетания.</w:t>
      </w:r>
    </w:p>
    <w:p w:rsidR="00047170" w:rsidRPr="004B0EFC" w:rsidRDefault="00047170" w:rsidP="00047170">
      <w:pPr>
        <w:pStyle w:val="a4"/>
        <w:ind w:left="0" w:right="-2"/>
        <w:rPr>
          <w:sz w:val="24"/>
          <w:szCs w:val="24"/>
        </w:rPr>
      </w:pPr>
      <w:r w:rsidRPr="004B0EFC">
        <w:rPr>
          <w:sz w:val="24"/>
          <w:szCs w:val="24"/>
        </w:rPr>
        <w:t>Предложение и его признаки. Виды предложений по цели высказывания и эмоциона</w:t>
      </w:r>
      <w:r>
        <w:rPr>
          <w:sz w:val="24"/>
          <w:szCs w:val="24"/>
        </w:rPr>
        <w:t>льной окраске. Смысловые и инто</w:t>
      </w:r>
      <w:r w:rsidRPr="004B0EFC">
        <w:rPr>
          <w:sz w:val="24"/>
          <w:szCs w:val="24"/>
        </w:rPr>
        <w:t>национные особенности повествовательных, вопросительных, побудительных; восклицат</w:t>
      </w:r>
      <w:r>
        <w:rPr>
          <w:sz w:val="24"/>
          <w:szCs w:val="24"/>
        </w:rPr>
        <w:t>ельных и невосклицательных пред</w:t>
      </w:r>
      <w:r w:rsidRPr="004B0EFC">
        <w:rPr>
          <w:sz w:val="24"/>
          <w:szCs w:val="24"/>
        </w:rPr>
        <w:t>ложений.</w:t>
      </w:r>
    </w:p>
    <w:p w:rsidR="00047170" w:rsidRPr="004B0EFC" w:rsidRDefault="00047170" w:rsidP="00047170">
      <w:pPr>
        <w:pStyle w:val="a4"/>
        <w:ind w:left="0" w:right="-2"/>
        <w:rPr>
          <w:sz w:val="24"/>
          <w:szCs w:val="24"/>
        </w:rPr>
      </w:pPr>
      <w:r w:rsidRPr="004B0EFC">
        <w:rPr>
          <w:sz w:val="24"/>
          <w:szCs w:val="24"/>
        </w:rPr>
        <w:t xml:space="preserve">Главные члены предложения (грамматическая </w:t>
      </w:r>
      <w:r>
        <w:rPr>
          <w:sz w:val="24"/>
          <w:szCs w:val="24"/>
        </w:rPr>
        <w:t>основа). Под</w:t>
      </w:r>
      <w:r w:rsidRPr="004B0EFC">
        <w:rPr>
          <w:sz w:val="24"/>
          <w:szCs w:val="24"/>
        </w:rPr>
        <w:t>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w:t>
      </w:r>
      <w:r>
        <w:rPr>
          <w:sz w:val="24"/>
          <w:szCs w:val="24"/>
        </w:rPr>
        <w:t xml:space="preserve"> или местоимением в форме твори</w:t>
      </w:r>
      <w:r w:rsidRPr="004B0EFC">
        <w:rPr>
          <w:sz w:val="24"/>
          <w:szCs w:val="24"/>
        </w:rPr>
        <w:t>тельного падежа с предлого</w:t>
      </w:r>
      <w:r>
        <w:rPr>
          <w:sz w:val="24"/>
          <w:szCs w:val="24"/>
        </w:rPr>
        <w:t>м; сочетанием имени числительно</w:t>
      </w:r>
      <w:r w:rsidRPr="004B0EFC">
        <w:rPr>
          <w:sz w:val="24"/>
          <w:szCs w:val="24"/>
        </w:rPr>
        <w:t>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047170" w:rsidRPr="004B0EFC" w:rsidRDefault="00047170" w:rsidP="00047170">
      <w:pPr>
        <w:pStyle w:val="a4"/>
        <w:ind w:left="0" w:right="-2"/>
        <w:rPr>
          <w:sz w:val="24"/>
          <w:szCs w:val="24"/>
        </w:rPr>
      </w:pPr>
      <w:r w:rsidRPr="004B0EFC">
        <w:rPr>
          <w:sz w:val="24"/>
          <w:szCs w:val="24"/>
        </w:rPr>
        <w:t>Тире между подлежащим и сказуемым.</w:t>
      </w:r>
    </w:p>
    <w:p w:rsidR="00047170" w:rsidRPr="004B0EFC" w:rsidRDefault="00047170" w:rsidP="00047170">
      <w:pPr>
        <w:pStyle w:val="a4"/>
        <w:ind w:left="0" w:right="-2"/>
        <w:rPr>
          <w:sz w:val="24"/>
          <w:szCs w:val="24"/>
        </w:rPr>
      </w:pPr>
      <w:r w:rsidRPr="004B0EFC">
        <w:rPr>
          <w:sz w:val="24"/>
          <w:szCs w:val="24"/>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w:t>
      </w:r>
      <w:r>
        <w:rPr>
          <w:sz w:val="24"/>
          <w:szCs w:val="24"/>
        </w:rPr>
        <w:t>выраже</w:t>
      </w:r>
      <w:r w:rsidRPr="004B0EFC">
        <w:rPr>
          <w:sz w:val="24"/>
          <w:szCs w:val="24"/>
        </w:rPr>
        <w:t>ния, виды обстоятельств по значению (времени, места, образа действия, цели, причины, меры и степени, условия, уступки).</w:t>
      </w:r>
    </w:p>
    <w:p w:rsidR="00047170" w:rsidRPr="004B0EFC" w:rsidRDefault="00047170" w:rsidP="00047170">
      <w:pPr>
        <w:pStyle w:val="a4"/>
        <w:ind w:left="0" w:right="-2"/>
        <w:rPr>
          <w:sz w:val="24"/>
          <w:szCs w:val="24"/>
        </w:rPr>
      </w:pPr>
      <w:r w:rsidRPr="004B0EFC">
        <w:rPr>
          <w:sz w:val="24"/>
          <w:szCs w:val="24"/>
        </w:rPr>
        <w:t xml:space="preserve">Простое осложнённое предложение. Однородные члены </w:t>
      </w:r>
      <w:r>
        <w:rPr>
          <w:sz w:val="24"/>
          <w:szCs w:val="24"/>
        </w:rPr>
        <w:t>пред</w:t>
      </w:r>
      <w:r w:rsidRPr="004B0EFC">
        <w:rPr>
          <w:sz w:val="24"/>
          <w:szCs w:val="24"/>
        </w:rPr>
        <w:t xml:space="preserve">ложения, их роль в речи. Особенности интонации предложений с однородными членами. </w:t>
      </w:r>
      <w:r>
        <w:rPr>
          <w:sz w:val="24"/>
          <w:szCs w:val="24"/>
        </w:rPr>
        <w:t xml:space="preserve">Предложения с </w:t>
      </w:r>
      <w:r>
        <w:rPr>
          <w:sz w:val="24"/>
          <w:szCs w:val="24"/>
        </w:rPr>
        <w:lastRenderedPageBreak/>
        <w:t>однородными члена</w:t>
      </w:r>
      <w:r w:rsidRPr="004B0EFC">
        <w:rPr>
          <w:sz w:val="24"/>
          <w:szCs w:val="24"/>
        </w:rPr>
        <w:t>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047170" w:rsidRPr="004B0EFC" w:rsidRDefault="00047170" w:rsidP="00047170">
      <w:pPr>
        <w:pStyle w:val="a4"/>
        <w:ind w:left="0" w:right="-2"/>
        <w:rPr>
          <w:sz w:val="24"/>
          <w:szCs w:val="24"/>
        </w:rPr>
      </w:pPr>
      <w:r w:rsidRPr="004B0EFC">
        <w:rPr>
          <w:sz w:val="24"/>
          <w:szCs w:val="24"/>
        </w:rPr>
        <w:t>Предложения с обращени</w:t>
      </w:r>
      <w:r>
        <w:rPr>
          <w:sz w:val="24"/>
          <w:szCs w:val="24"/>
        </w:rPr>
        <w:t>ем, особенности интонации. Обра</w:t>
      </w:r>
      <w:r w:rsidRPr="004B0EFC">
        <w:rPr>
          <w:sz w:val="24"/>
          <w:szCs w:val="24"/>
        </w:rPr>
        <w:t>щение и средства его выражения.</w:t>
      </w:r>
    </w:p>
    <w:p w:rsidR="00047170" w:rsidRPr="004B0EFC" w:rsidRDefault="00047170" w:rsidP="00047170">
      <w:pPr>
        <w:pStyle w:val="a4"/>
        <w:ind w:left="0" w:right="-2"/>
        <w:rPr>
          <w:sz w:val="24"/>
          <w:szCs w:val="24"/>
        </w:rPr>
      </w:pPr>
      <w:r w:rsidRPr="004B0EFC">
        <w:rPr>
          <w:sz w:val="24"/>
          <w:szCs w:val="24"/>
        </w:rPr>
        <w:t>Синтаксический анализ простого и простого осложнённого предложений.</w:t>
      </w:r>
    </w:p>
    <w:p w:rsidR="00047170" w:rsidRPr="004B0EFC" w:rsidRDefault="00047170" w:rsidP="00047170">
      <w:pPr>
        <w:pStyle w:val="a4"/>
        <w:ind w:left="0" w:right="-2"/>
        <w:rPr>
          <w:sz w:val="24"/>
          <w:szCs w:val="24"/>
        </w:rPr>
      </w:pPr>
      <w:r w:rsidRPr="004B0EFC">
        <w:rPr>
          <w:sz w:val="24"/>
          <w:szCs w:val="24"/>
        </w:rPr>
        <w:t xml:space="preserve">Пунктуационное оформление предложений, осложнённых однородными членами, связанными бессоюзной связью, </w:t>
      </w:r>
      <w:r>
        <w:rPr>
          <w:sz w:val="24"/>
          <w:szCs w:val="24"/>
        </w:rPr>
        <w:t>оди</w:t>
      </w:r>
      <w:r w:rsidRPr="004B0EFC">
        <w:rPr>
          <w:sz w:val="24"/>
          <w:szCs w:val="24"/>
        </w:rPr>
        <w:t xml:space="preserve">ночным союзом и, союзами а, но, однако, зато, да (в </w:t>
      </w:r>
      <w:r>
        <w:rPr>
          <w:sz w:val="24"/>
          <w:szCs w:val="24"/>
        </w:rPr>
        <w:t>значе</w:t>
      </w:r>
      <w:r w:rsidRPr="004B0EFC">
        <w:rPr>
          <w:sz w:val="24"/>
          <w:szCs w:val="24"/>
        </w:rPr>
        <w:t>нии и), да (в значении но).</w:t>
      </w:r>
    </w:p>
    <w:p w:rsidR="00047170" w:rsidRPr="004B0EFC" w:rsidRDefault="00047170" w:rsidP="00047170">
      <w:pPr>
        <w:pStyle w:val="a4"/>
        <w:ind w:left="0" w:right="-2"/>
        <w:rPr>
          <w:sz w:val="24"/>
          <w:szCs w:val="24"/>
        </w:rPr>
      </w:pPr>
      <w:r w:rsidRPr="004B0EFC">
        <w:rPr>
          <w:sz w:val="24"/>
          <w:szCs w:val="24"/>
        </w:rPr>
        <w:t>Предложения простые и сложные. Сложные предложения с бессоюзной и союзной св</w:t>
      </w:r>
      <w:r>
        <w:rPr>
          <w:sz w:val="24"/>
          <w:szCs w:val="24"/>
        </w:rPr>
        <w:t>язью. Предложения сложносочинён</w:t>
      </w:r>
      <w:r w:rsidRPr="004B0EFC">
        <w:rPr>
          <w:sz w:val="24"/>
          <w:szCs w:val="24"/>
        </w:rPr>
        <w:t xml:space="preserve">ные и сложноподчинённые (общее представление, </w:t>
      </w:r>
      <w:r>
        <w:rPr>
          <w:sz w:val="24"/>
          <w:szCs w:val="24"/>
        </w:rPr>
        <w:t>практиче</w:t>
      </w:r>
      <w:r w:rsidRPr="004B0EFC">
        <w:rPr>
          <w:sz w:val="24"/>
          <w:szCs w:val="24"/>
        </w:rPr>
        <w:t>ское усвоение).</w:t>
      </w:r>
    </w:p>
    <w:p w:rsidR="00047170" w:rsidRPr="004B0EFC" w:rsidRDefault="00047170" w:rsidP="00047170">
      <w:pPr>
        <w:pStyle w:val="a4"/>
        <w:ind w:left="0" w:right="-2"/>
        <w:rPr>
          <w:sz w:val="24"/>
          <w:szCs w:val="24"/>
        </w:rPr>
      </w:pPr>
      <w:r w:rsidRPr="004B0EFC">
        <w:rPr>
          <w:sz w:val="24"/>
          <w:szCs w:val="24"/>
        </w:rPr>
        <w:t>Пунктуационное оформл</w:t>
      </w:r>
      <w:r>
        <w:rPr>
          <w:sz w:val="24"/>
          <w:szCs w:val="24"/>
        </w:rPr>
        <w:t>ение сложных предложений, состо</w:t>
      </w:r>
      <w:r w:rsidRPr="004B0EFC">
        <w:rPr>
          <w:sz w:val="24"/>
          <w:szCs w:val="24"/>
        </w:rPr>
        <w:t>ящих из частей, связанных бессоюзной связью и союзами и, но, а, однако, зато, да.</w:t>
      </w:r>
    </w:p>
    <w:p w:rsidR="00047170" w:rsidRPr="004B0EFC" w:rsidRDefault="00047170" w:rsidP="00047170">
      <w:pPr>
        <w:pStyle w:val="a4"/>
        <w:ind w:left="0" w:right="-2"/>
        <w:rPr>
          <w:sz w:val="24"/>
          <w:szCs w:val="24"/>
        </w:rPr>
      </w:pPr>
      <w:r w:rsidRPr="004B0EFC">
        <w:rPr>
          <w:sz w:val="24"/>
          <w:szCs w:val="24"/>
        </w:rPr>
        <w:t>Предложения с прямой речью.</w:t>
      </w:r>
    </w:p>
    <w:p w:rsidR="00047170" w:rsidRPr="004B0EFC" w:rsidRDefault="00047170" w:rsidP="00047170">
      <w:pPr>
        <w:pStyle w:val="a4"/>
        <w:ind w:left="0" w:right="-2"/>
        <w:rPr>
          <w:sz w:val="24"/>
          <w:szCs w:val="24"/>
        </w:rPr>
      </w:pPr>
      <w:r w:rsidRPr="004B0EFC">
        <w:rPr>
          <w:sz w:val="24"/>
          <w:szCs w:val="24"/>
        </w:rPr>
        <w:t>Пунктуационное оформление предложений с прямой речью. Диалог.</w:t>
      </w:r>
    </w:p>
    <w:p w:rsidR="00047170" w:rsidRPr="004B0EFC" w:rsidRDefault="00047170" w:rsidP="00047170">
      <w:pPr>
        <w:pStyle w:val="a4"/>
        <w:ind w:left="0" w:right="-2"/>
        <w:rPr>
          <w:sz w:val="24"/>
          <w:szCs w:val="24"/>
        </w:rPr>
      </w:pPr>
      <w:r w:rsidRPr="004B0EFC">
        <w:rPr>
          <w:sz w:val="24"/>
          <w:szCs w:val="24"/>
        </w:rPr>
        <w:t>Пунктуационное оформление диалога на письме. Пунктуация как раздел лингвистики.</w:t>
      </w:r>
    </w:p>
    <w:p w:rsidR="00047170" w:rsidRPr="004B0EFC" w:rsidRDefault="00047170" w:rsidP="00047170">
      <w:pPr>
        <w:pStyle w:val="a4"/>
        <w:ind w:left="0" w:right="-2"/>
        <w:rPr>
          <w:sz w:val="24"/>
          <w:szCs w:val="24"/>
        </w:rPr>
      </w:pPr>
    </w:p>
    <w:p w:rsidR="00047170" w:rsidRPr="00765B37" w:rsidRDefault="00047170" w:rsidP="009D1F52">
      <w:pPr>
        <w:pStyle w:val="a4"/>
        <w:ind w:left="0" w:right="-2"/>
        <w:jc w:val="center"/>
        <w:rPr>
          <w:b/>
          <w:sz w:val="24"/>
          <w:szCs w:val="24"/>
        </w:rPr>
      </w:pPr>
      <w:r w:rsidRPr="00765B37">
        <w:rPr>
          <w:b/>
          <w:sz w:val="24"/>
          <w:szCs w:val="24"/>
        </w:rPr>
        <w:t>6 КЛАСС</w:t>
      </w:r>
    </w:p>
    <w:p w:rsidR="00047170" w:rsidRPr="006D31F0" w:rsidRDefault="00047170" w:rsidP="00047170">
      <w:pPr>
        <w:pStyle w:val="a4"/>
        <w:ind w:left="0" w:right="-2"/>
        <w:rPr>
          <w:b/>
          <w:sz w:val="24"/>
          <w:szCs w:val="24"/>
        </w:rPr>
      </w:pPr>
      <w:r w:rsidRPr="006D31F0">
        <w:rPr>
          <w:b/>
          <w:sz w:val="24"/>
          <w:szCs w:val="24"/>
        </w:rPr>
        <w:t>Общие сведения о языке</w:t>
      </w:r>
    </w:p>
    <w:p w:rsidR="00047170" w:rsidRPr="004B0EFC" w:rsidRDefault="00047170" w:rsidP="00047170">
      <w:pPr>
        <w:pStyle w:val="a4"/>
        <w:ind w:left="0" w:right="-2"/>
        <w:rPr>
          <w:sz w:val="24"/>
          <w:szCs w:val="24"/>
        </w:rPr>
      </w:pPr>
      <w:r w:rsidRPr="004B0EFC">
        <w:rPr>
          <w:sz w:val="24"/>
          <w:szCs w:val="24"/>
        </w:rPr>
        <w:t>Русский язык — государ</w:t>
      </w:r>
      <w:r>
        <w:rPr>
          <w:sz w:val="24"/>
          <w:szCs w:val="24"/>
        </w:rPr>
        <w:t>ственный язык Российской Федера</w:t>
      </w:r>
      <w:r w:rsidRPr="004B0EFC">
        <w:rPr>
          <w:sz w:val="24"/>
          <w:szCs w:val="24"/>
        </w:rPr>
        <w:t>ции и язык межнационального общения.</w:t>
      </w:r>
    </w:p>
    <w:p w:rsidR="00047170" w:rsidRPr="004B0EFC" w:rsidRDefault="00047170" w:rsidP="00047170">
      <w:pPr>
        <w:pStyle w:val="a4"/>
        <w:ind w:left="0" w:right="-2"/>
        <w:rPr>
          <w:sz w:val="24"/>
          <w:szCs w:val="24"/>
        </w:rPr>
      </w:pPr>
      <w:r w:rsidRPr="004B0EFC">
        <w:rPr>
          <w:sz w:val="24"/>
          <w:szCs w:val="24"/>
        </w:rPr>
        <w:t>Понятие о литературном языке.</w:t>
      </w:r>
    </w:p>
    <w:p w:rsidR="00047170" w:rsidRPr="006D31F0" w:rsidRDefault="00047170" w:rsidP="00047170">
      <w:pPr>
        <w:pStyle w:val="a4"/>
        <w:ind w:left="0" w:right="-2"/>
        <w:rPr>
          <w:b/>
          <w:sz w:val="24"/>
          <w:szCs w:val="24"/>
        </w:rPr>
      </w:pPr>
      <w:r w:rsidRPr="006D31F0">
        <w:rPr>
          <w:b/>
          <w:sz w:val="24"/>
          <w:szCs w:val="24"/>
        </w:rPr>
        <w:t>Язык и речь</w:t>
      </w:r>
    </w:p>
    <w:p w:rsidR="00047170" w:rsidRPr="004B0EFC" w:rsidRDefault="00047170" w:rsidP="00047170">
      <w:pPr>
        <w:pStyle w:val="a4"/>
        <w:ind w:left="0" w:right="-2"/>
        <w:rPr>
          <w:sz w:val="24"/>
          <w:szCs w:val="24"/>
        </w:rPr>
      </w:pPr>
      <w:r w:rsidRPr="004B0EFC">
        <w:rPr>
          <w:sz w:val="24"/>
          <w:szCs w:val="24"/>
        </w:rPr>
        <w:t>Монолог-описание, моноло</w:t>
      </w:r>
      <w:r>
        <w:rPr>
          <w:sz w:val="24"/>
          <w:szCs w:val="24"/>
        </w:rPr>
        <w:t>г-повествование, монолог-рассуж</w:t>
      </w:r>
      <w:r w:rsidRPr="004B0EFC">
        <w:rPr>
          <w:sz w:val="24"/>
          <w:szCs w:val="24"/>
        </w:rPr>
        <w:t>дение; сообщение на лингвистическую тему.</w:t>
      </w:r>
    </w:p>
    <w:p w:rsidR="00047170" w:rsidRPr="004B0EFC" w:rsidRDefault="00047170" w:rsidP="00047170">
      <w:pPr>
        <w:pStyle w:val="a4"/>
        <w:ind w:left="0" w:right="-2"/>
        <w:rPr>
          <w:sz w:val="24"/>
          <w:szCs w:val="24"/>
        </w:rPr>
      </w:pPr>
      <w:r w:rsidRPr="004B0EFC">
        <w:rPr>
          <w:sz w:val="24"/>
          <w:szCs w:val="24"/>
        </w:rPr>
        <w:t>Виды диалога: побуждение к действию, обмен мнениями.</w:t>
      </w:r>
    </w:p>
    <w:p w:rsidR="00047170" w:rsidRPr="003C3E6D" w:rsidRDefault="00047170" w:rsidP="00047170">
      <w:pPr>
        <w:pStyle w:val="a4"/>
        <w:ind w:left="0" w:right="-2"/>
        <w:rPr>
          <w:b/>
          <w:sz w:val="24"/>
          <w:szCs w:val="24"/>
        </w:rPr>
      </w:pPr>
      <w:r w:rsidRPr="003C3E6D">
        <w:rPr>
          <w:b/>
          <w:sz w:val="24"/>
          <w:szCs w:val="24"/>
        </w:rPr>
        <w:t>Текст</w:t>
      </w:r>
    </w:p>
    <w:p w:rsidR="00047170" w:rsidRPr="004B0EFC" w:rsidRDefault="00047170" w:rsidP="00047170">
      <w:pPr>
        <w:pStyle w:val="a4"/>
        <w:ind w:left="0" w:right="-2"/>
        <w:rPr>
          <w:sz w:val="24"/>
          <w:szCs w:val="24"/>
        </w:rPr>
      </w:pPr>
      <w:r w:rsidRPr="004B0EFC">
        <w:rPr>
          <w:sz w:val="24"/>
          <w:szCs w:val="24"/>
        </w:rPr>
        <w:t>Смысловой анализ текс</w:t>
      </w:r>
      <w:r>
        <w:rPr>
          <w:sz w:val="24"/>
          <w:szCs w:val="24"/>
        </w:rPr>
        <w:t>та: его композиционных особенно</w:t>
      </w:r>
      <w:r w:rsidRPr="004B0EFC">
        <w:rPr>
          <w:sz w:val="24"/>
          <w:szCs w:val="24"/>
        </w:rPr>
        <w:t xml:space="preserve">стей, микротем и абзацев, способов и средств связи </w:t>
      </w:r>
      <w:r>
        <w:rPr>
          <w:sz w:val="24"/>
          <w:szCs w:val="24"/>
        </w:rPr>
        <w:t>предложе</w:t>
      </w:r>
      <w:r w:rsidRPr="004B0EFC">
        <w:rPr>
          <w:sz w:val="24"/>
          <w:szCs w:val="24"/>
        </w:rPr>
        <w:t>ний в тексте; использовани</w:t>
      </w:r>
      <w:r>
        <w:rPr>
          <w:sz w:val="24"/>
          <w:szCs w:val="24"/>
        </w:rPr>
        <w:t>е языковых средств выразительно</w:t>
      </w:r>
      <w:r w:rsidRPr="004B0EFC">
        <w:rPr>
          <w:sz w:val="24"/>
          <w:szCs w:val="24"/>
        </w:rPr>
        <w:t>сти (в рамках изученного).</w:t>
      </w:r>
    </w:p>
    <w:p w:rsidR="00047170" w:rsidRPr="004B0EFC" w:rsidRDefault="00047170" w:rsidP="00047170">
      <w:pPr>
        <w:pStyle w:val="a4"/>
        <w:ind w:left="0" w:right="-2"/>
        <w:rPr>
          <w:sz w:val="24"/>
          <w:szCs w:val="24"/>
        </w:rPr>
      </w:pPr>
      <w:r w:rsidRPr="004B0EFC">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047170" w:rsidRPr="004B0EFC" w:rsidRDefault="00047170" w:rsidP="00047170">
      <w:pPr>
        <w:pStyle w:val="a4"/>
        <w:ind w:left="0" w:right="-2"/>
        <w:rPr>
          <w:sz w:val="24"/>
          <w:szCs w:val="24"/>
        </w:rPr>
      </w:pPr>
      <w:r w:rsidRPr="004B0EFC">
        <w:rPr>
          <w:sz w:val="24"/>
          <w:szCs w:val="24"/>
        </w:rPr>
        <w:t>Описание как тип речи. Описание внешности человека. Описание помещения.</w:t>
      </w:r>
    </w:p>
    <w:p w:rsidR="00047170" w:rsidRPr="004B0EFC" w:rsidRDefault="00047170" w:rsidP="00047170">
      <w:pPr>
        <w:pStyle w:val="a4"/>
        <w:ind w:left="0" w:right="-2"/>
        <w:rPr>
          <w:sz w:val="24"/>
          <w:szCs w:val="24"/>
        </w:rPr>
      </w:pPr>
      <w:r w:rsidRPr="004B0EFC">
        <w:rPr>
          <w:sz w:val="24"/>
          <w:szCs w:val="24"/>
        </w:rPr>
        <w:t>Описание природы. Описание местности. Описание действий.</w:t>
      </w:r>
    </w:p>
    <w:p w:rsidR="00047170" w:rsidRPr="003C3E6D" w:rsidRDefault="00047170" w:rsidP="00047170">
      <w:pPr>
        <w:pStyle w:val="a4"/>
        <w:ind w:left="0" w:right="-2"/>
        <w:rPr>
          <w:b/>
          <w:sz w:val="24"/>
          <w:szCs w:val="24"/>
        </w:rPr>
      </w:pPr>
      <w:r w:rsidRPr="003C3E6D">
        <w:rPr>
          <w:b/>
          <w:sz w:val="24"/>
          <w:szCs w:val="24"/>
        </w:rPr>
        <w:t>Функциональные разновидности языка</w:t>
      </w:r>
    </w:p>
    <w:p w:rsidR="00047170" w:rsidRPr="004B0EFC" w:rsidRDefault="00047170" w:rsidP="00047170">
      <w:pPr>
        <w:pStyle w:val="a4"/>
        <w:ind w:left="0" w:right="-2"/>
        <w:rPr>
          <w:sz w:val="24"/>
          <w:szCs w:val="24"/>
        </w:rPr>
      </w:pPr>
      <w:r w:rsidRPr="004B0EFC">
        <w:rPr>
          <w:sz w:val="24"/>
          <w:szCs w:val="24"/>
        </w:rPr>
        <w:t>Официально-деловой стиль. Заявление. Расписка. Научный стиль. Словарная статья. Научное сообщение.</w:t>
      </w:r>
    </w:p>
    <w:p w:rsidR="00047170" w:rsidRPr="006D31F0" w:rsidRDefault="00047170" w:rsidP="00047170">
      <w:pPr>
        <w:pStyle w:val="a4"/>
        <w:ind w:left="0" w:right="-2"/>
        <w:rPr>
          <w:b/>
          <w:sz w:val="24"/>
          <w:szCs w:val="24"/>
        </w:rPr>
      </w:pPr>
      <w:r w:rsidRPr="006D31F0">
        <w:rPr>
          <w:b/>
          <w:sz w:val="24"/>
          <w:szCs w:val="24"/>
        </w:rPr>
        <w:t>СИСТЕМА ЯЗЫКА</w:t>
      </w:r>
    </w:p>
    <w:p w:rsidR="00047170" w:rsidRPr="003C3E6D" w:rsidRDefault="00047170" w:rsidP="00047170">
      <w:pPr>
        <w:pStyle w:val="a4"/>
        <w:ind w:left="0" w:right="-2"/>
        <w:rPr>
          <w:b/>
          <w:sz w:val="24"/>
          <w:szCs w:val="24"/>
        </w:rPr>
      </w:pPr>
      <w:r w:rsidRPr="003C3E6D">
        <w:rPr>
          <w:b/>
          <w:sz w:val="24"/>
          <w:szCs w:val="24"/>
        </w:rPr>
        <w:t>Лексикология. Культура речи</w:t>
      </w:r>
    </w:p>
    <w:p w:rsidR="00047170" w:rsidRPr="004B0EFC" w:rsidRDefault="00047170" w:rsidP="00047170">
      <w:pPr>
        <w:pStyle w:val="a4"/>
        <w:ind w:left="0" w:right="-2"/>
        <w:rPr>
          <w:sz w:val="24"/>
          <w:szCs w:val="24"/>
        </w:rPr>
      </w:pPr>
      <w:r w:rsidRPr="004B0EFC">
        <w:rPr>
          <w:sz w:val="24"/>
          <w:szCs w:val="24"/>
        </w:rPr>
        <w:t>Лексика русского языка с точки зрения её происхождения: исконно русские и заимствованные слова.</w:t>
      </w:r>
    </w:p>
    <w:p w:rsidR="00047170" w:rsidRPr="004B0EFC" w:rsidRDefault="00047170" w:rsidP="00047170">
      <w:pPr>
        <w:pStyle w:val="a4"/>
        <w:ind w:left="0" w:right="-2"/>
        <w:rPr>
          <w:sz w:val="24"/>
          <w:szCs w:val="24"/>
        </w:rPr>
      </w:pPr>
      <w:r w:rsidRPr="004B0EFC">
        <w:rPr>
          <w:sz w:val="24"/>
          <w:szCs w:val="24"/>
        </w:rPr>
        <w:t xml:space="preserve">Лексика русского языка с точки зрения принадлежности к активному и пассивному запасу: неологизмы, устаревшие </w:t>
      </w:r>
      <w:r>
        <w:rPr>
          <w:sz w:val="24"/>
          <w:szCs w:val="24"/>
        </w:rPr>
        <w:t>сло</w:t>
      </w:r>
      <w:r w:rsidRPr="004B0EFC">
        <w:rPr>
          <w:sz w:val="24"/>
          <w:szCs w:val="24"/>
        </w:rPr>
        <w:t>ва (историзмы и архаизмы).</w:t>
      </w:r>
    </w:p>
    <w:p w:rsidR="00047170" w:rsidRPr="004B0EFC" w:rsidRDefault="00047170" w:rsidP="00047170">
      <w:pPr>
        <w:pStyle w:val="a4"/>
        <w:ind w:left="0" w:right="-2"/>
        <w:rPr>
          <w:sz w:val="24"/>
          <w:szCs w:val="24"/>
        </w:rPr>
      </w:pPr>
      <w:r w:rsidRPr="004B0EFC">
        <w:rPr>
          <w:sz w:val="24"/>
          <w:szCs w:val="24"/>
        </w:rPr>
        <w:t xml:space="preserve">Лексика русского языка с точки зрения </w:t>
      </w:r>
      <w:r>
        <w:rPr>
          <w:sz w:val="24"/>
          <w:szCs w:val="24"/>
        </w:rPr>
        <w:t>сферы  употребле</w:t>
      </w:r>
      <w:r w:rsidRPr="004B0EFC">
        <w:rPr>
          <w:sz w:val="24"/>
          <w:szCs w:val="24"/>
        </w:rPr>
        <w:t>ния: общеупотребительная лексика и лексика ограниченного употребления (диалектизмы, термины, профессионализмы, жаргонизмы).</w:t>
      </w:r>
    </w:p>
    <w:p w:rsidR="00047170" w:rsidRPr="004B0EFC" w:rsidRDefault="00047170" w:rsidP="00047170">
      <w:pPr>
        <w:pStyle w:val="a4"/>
        <w:ind w:left="0" w:right="-2"/>
        <w:rPr>
          <w:sz w:val="24"/>
          <w:szCs w:val="24"/>
        </w:rPr>
      </w:pPr>
      <w:r w:rsidRPr="004B0EFC">
        <w:rPr>
          <w:sz w:val="24"/>
          <w:szCs w:val="24"/>
        </w:rPr>
        <w:t xml:space="preserve">Стилистические пласты </w:t>
      </w:r>
      <w:r>
        <w:rPr>
          <w:sz w:val="24"/>
          <w:szCs w:val="24"/>
        </w:rPr>
        <w:t>лексики: стилистически нейтраль</w:t>
      </w:r>
      <w:r w:rsidRPr="004B0EFC">
        <w:rPr>
          <w:sz w:val="24"/>
          <w:szCs w:val="24"/>
        </w:rPr>
        <w:t>ная, высокая и сниженная лексика.</w:t>
      </w:r>
    </w:p>
    <w:p w:rsidR="00047170" w:rsidRPr="004B0EFC" w:rsidRDefault="00047170" w:rsidP="00047170">
      <w:pPr>
        <w:pStyle w:val="a4"/>
        <w:ind w:left="0" w:right="-2"/>
        <w:rPr>
          <w:sz w:val="24"/>
          <w:szCs w:val="24"/>
        </w:rPr>
      </w:pPr>
      <w:r w:rsidRPr="004B0EFC">
        <w:rPr>
          <w:sz w:val="24"/>
          <w:szCs w:val="24"/>
        </w:rPr>
        <w:t>Лексический анализ слов. Фразеологизмы. Их признаки и значение.</w:t>
      </w:r>
    </w:p>
    <w:p w:rsidR="00047170" w:rsidRPr="004B0EFC" w:rsidRDefault="00047170" w:rsidP="00047170">
      <w:pPr>
        <w:pStyle w:val="a4"/>
        <w:ind w:left="0" w:right="-2"/>
        <w:rPr>
          <w:sz w:val="24"/>
          <w:szCs w:val="24"/>
        </w:rPr>
      </w:pPr>
      <w:r w:rsidRPr="004B0EFC">
        <w:rPr>
          <w:sz w:val="24"/>
          <w:szCs w:val="24"/>
        </w:rPr>
        <w:t>Употребление лексических</w:t>
      </w:r>
      <w:r>
        <w:rPr>
          <w:sz w:val="24"/>
          <w:szCs w:val="24"/>
        </w:rPr>
        <w:t xml:space="preserve"> средств в соответствии с ситуа</w:t>
      </w:r>
      <w:r w:rsidRPr="004B0EFC">
        <w:rPr>
          <w:sz w:val="24"/>
          <w:szCs w:val="24"/>
        </w:rPr>
        <w:t>цией общения.</w:t>
      </w:r>
    </w:p>
    <w:p w:rsidR="00047170" w:rsidRPr="004B0EFC" w:rsidRDefault="00047170" w:rsidP="00047170">
      <w:pPr>
        <w:pStyle w:val="a4"/>
        <w:ind w:left="0" w:right="-2"/>
        <w:rPr>
          <w:sz w:val="24"/>
          <w:szCs w:val="24"/>
        </w:rPr>
      </w:pPr>
      <w:r w:rsidRPr="004B0EFC">
        <w:rPr>
          <w:sz w:val="24"/>
          <w:szCs w:val="24"/>
        </w:rPr>
        <w:t>Оценка своей и чужой реч</w:t>
      </w:r>
      <w:r>
        <w:rPr>
          <w:sz w:val="24"/>
          <w:szCs w:val="24"/>
        </w:rPr>
        <w:t>и с точки зрения точного, умест</w:t>
      </w:r>
      <w:r w:rsidRPr="004B0EFC">
        <w:rPr>
          <w:sz w:val="24"/>
          <w:szCs w:val="24"/>
        </w:rPr>
        <w:t xml:space="preserve">ного и выразительного </w:t>
      </w:r>
      <w:r w:rsidRPr="004B0EFC">
        <w:rPr>
          <w:sz w:val="24"/>
          <w:szCs w:val="24"/>
        </w:rPr>
        <w:lastRenderedPageBreak/>
        <w:t>словоупотребления.</w:t>
      </w:r>
    </w:p>
    <w:p w:rsidR="00047170" w:rsidRPr="004B0EFC" w:rsidRDefault="00047170" w:rsidP="00047170">
      <w:pPr>
        <w:pStyle w:val="a4"/>
        <w:ind w:left="0" w:right="-2"/>
        <w:rPr>
          <w:sz w:val="24"/>
          <w:szCs w:val="24"/>
        </w:rPr>
      </w:pPr>
      <w:r w:rsidRPr="004B0EFC">
        <w:rPr>
          <w:sz w:val="24"/>
          <w:szCs w:val="24"/>
        </w:rPr>
        <w:t>Эпитеты, метафоры, олицетворения. Лексические словари.</w:t>
      </w:r>
    </w:p>
    <w:p w:rsidR="00047170" w:rsidRPr="007D6B25" w:rsidRDefault="00047170" w:rsidP="00047170">
      <w:pPr>
        <w:pStyle w:val="a4"/>
        <w:ind w:left="0" w:right="-2"/>
        <w:rPr>
          <w:b/>
          <w:sz w:val="24"/>
          <w:szCs w:val="24"/>
        </w:rPr>
      </w:pPr>
      <w:r w:rsidRPr="007D6B25">
        <w:rPr>
          <w:b/>
          <w:sz w:val="24"/>
          <w:szCs w:val="24"/>
        </w:rPr>
        <w:t>Словообразование. Культура речи. Орфография.</w:t>
      </w:r>
    </w:p>
    <w:p w:rsidR="00047170" w:rsidRPr="004B0EFC" w:rsidRDefault="00047170" w:rsidP="00047170">
      <w:pPr>
        <w:pStyle w:val="a4"/>
        <w:ind w:left="0" w:right="-2"/>
        <w:rPr>
          <w:sz w:val="24"/>
          <w:szCs w:val="24"/>
        </w:rPr>
      </w:pPr>
      <w:r w:rsidRPr="004B0EFC">
        <w:rPr>
          <w:sz w:val="24"/>
          <w:szCs w:val="24"/>
        </w:rPr>
        <w:t>Формообразующие и словообразующие морфемы. Производящая основа.</w:t>
      </w:r>
    </w:p>
    <w:p w:rsidR="00047170" w:rsidRPr="004B0EFC" w:rsidRDefault="00047170" w:rsidP="00047170">
      <w:pPr>
        <w:pStyle w:val="a4"/>
        <w:ind w:left="0" w:right="-2"/>
        <w:rPr>
          <w:sz w:val="24"/>
          <w:szCs w:val="24"/>
        </w:rPr>
      </w:pPr>
      <w:r w:rsidRPr="004B0EFC">
        <w:rPr>
          <w:sz w:val="24"/>
          <w:szCs w:val="24"/>
        </w:rPr>
        <w:t xml:space="preserve">Основные способы образования слов в русском языке </w:t>
      </w:r>
      <w:r>
        <w:rPr>
          <w:sz w:val="24"/>
          <w:szCs w:val="24"/>
        </w:rPr>
        <w:t>(при</w:t>
      </w:r>
      <w:r w:rsidRPr="004B0EFC">
        <w:rPr>
          <w:sz w:val="24"/>
          <w:szCs w:val="24"/>
        </w:rPr>
        <w:t xml:space="preserve">ставочный, суффиксальный, приставочно-суффиксальный, </w:t>
      </w:r>
      <w:r>
        <w:rPr>
          <w:sz w:val="24"/>
          <w:szCs w:val="24"/>
        </w:rPr>
        <w:t>бес</w:t>
      </w:r>
      <w:r w:rsidRPr="004B0EFC">
        <w:rPr>
          <w:sz w:val="24"/>
          <w:szCs w:val="24"/>
        </w:rPr>
        <w:t>суффиксный, сложение, переход из одной части речи в другую).</w:t>
      </w:r>
    </w:p>
    <w:p w:rsidR="00047170" w:rsidRPr="004B0EFC" w:rsidRDefault="00047170" w:rsidP="00047170">
      <w:pPr>
        <w:pStyle w:val="a4"/>
        <w:ind w:left="0" w:right="-2"/>
        <w:rPr>
          <w:sz w:val="24"/>
          <w:szCs w:val="24"/>
        </w:rPr>
      </w:pPr>
      <w:r w:rsidRPr="004B0EFC">
        <w:rPr>
          <w:sz w:val="24"/>
          <w:szCs w:val="24"/>
        </w:rPr>
        <w:t>Морфемный и словообразовательный анализ слов. Правописание сложных и сложносокращённых слов.</w:t>
      </w:r>
    </w:p>
    <w:p w:rsidR="00047170" w:rsidRPr="004B0EFC" w:rsidRDefault="00047170" w:rsidP="00047170">
      <w:pPr>
        <w:pStyle w:val="a4"/>
        <w:ind w:left="0" w:right="-2"/>
        <w:rPr>
          <w:sz w:val="24"/>
          <w:szCs w:val="24"/>
        </w:rPr>
      </w:pPr>
      <w:r w:rsidRPr="004B0EFC">
        <w:rPr>
          <w:sz w:val="24"/>
          <w:szCs w:val="24"/>
        </w:rPr>
        <w:t>Нормы правописания корня -кас- — -кос- с чередованием</w:t>
      </w:r>
    </w:p>
    <w:p w:rsidR="00047170" w:rsidRPr="004B0EFC" w:rsidRDefault="00047170" w:rsidP="00047170">
      <w:pPr>
        <w:pStyle w:val="a4"/>
        <w:ind w:left="0" w:right="-2"/>
        <w:rPr>
          <w:sz w:val="24"/>
          <w:szCs w:val="24"/>
        </w:rPr>
      </w:pPr>
      <w:r w:rsidRPr="004B0EFC">
        <w:rPr>
          <w:sz w:val="24"/>
          <w:szCs w:val="24"/>
        </w:rPr>
        <w:t>а // о, гласных в приставках пре- и при-.</w:t>
      </w:r>
    </w:p>
    <w:p w:rsidR="00047170" w:rsidRPr="007D6B25" w:rsidRDefault="00047170" w:rsidP="00047170">
      <w:pPr>
        <w:pStyle w:val="a4"/>
        <w:ind w:left="0" w:right="-2"/>
        <w:rPr>
          <w:b/>
          <w:sz w:val="24"/>
          <w:szCs w:val="24"/>
        </w:rPr>
      </w:pPr>
      <w:r w:rsidRPr="007D6B25">
        <w:rPr>
          <w:b/>
          <w:sz w:val="24"/>
          <w:szCs w:val="24"/>
        </w:rPr>
        <w:t>Морфология. Культура речи. Орфография</w:t>
      </w:r>
    </w:p>
    <w:p w:rsidR="00047170" w:rsidRPr="007D6B25" w:rsidRDefault="00047170" w:rsidP="00047170">
      <w:pPr>
        <w:pStyle w:val="a4"/>
        <w:ind w:left="0" w:right="-2"/>
        <w:rPr>
          <w:b/>
          <w:sz w:val="24"/>
          <w:szCs w:val="24"/>
        </w:rPr>
      </w:pPr>
      <w:r w:rsidRPr="007D6B25">
        <w:rPr>
          <w:b/>
          <w:sz w:val="24"/>
          <w:szCs w:val="24"/>
        </w:rPr>
        <w:t>Имя существительное</w:t>
      </w:r>
    </w:p>
    <w:p w:rsidR="00047170" w:rsidRPr="004B0EFC" w:rsidRDefault="00047170" w:rsidP="00047170">
      <w:pPr>
        <w:pStyle w:val="a4"/>
        <w:ind w:left="0" w:right="-2"/>
        <w:rPr>
          <w:sz w:val="24"/>
          <w:szCs w:val="24"/>
        </w:rPr>
      </w:pPr>
      <w:r w:rsidRPr="004B0EFC">
        <w:rPr>
          <w:sz w:val="24"/>
          <w:szCs w:val="24"/>
        </w:rPr>
        <w:t>Особенности словообразования.</w:t>
      </w:r>
    </w:p>
    <w:p w:rsidR="00047170" w:rsidRPr="004B0EFC" w:rsidRDefault="00047170" w:rsidP="00047170">
      <w:pPr>
        <w:pStyle w:val="a4"/>
        <w:ind w:left="0" w:right="-2"/>
        <w:rPr>
          <w:sz w:val="24"/>
          <w:szCs w:val="24"/>
        </w:rPr>
      </w:pPr>
      <w:r w:rsidRPr="004B0EFC">
        <w:rPr>
          <w:sz w:val="24"/>
          <w:szCs w:val="24"/>
        </w:rPr>
        <w:t>Нормы произношения имён существительных, нормы поста- новки ударения (в рамках изученного).</w:t>
      </w:r>
    </w:p>
    <w:p w:rsidR="00047170" w:rsidRPr="004B0EFC" w:rsidRDefault="00047170" w:rsidP="00047170">
      <w:pPr>
        <w:pStyle w:val="a4"/>
        <w:ind w:left="0" w:right="-2"/>
        <w:rPr>
          <w:sz w:val="24"/>
          <w:szCs w:val="24"/>
        </w:rPr>
      </w:pPr>
      <w:r w:rsidRPr="004B0EFC">
        <w:rPr>
          <w:sz w:val="24"/>
          <w:szCs w:val="24"/>
        </w:rPr>
        <w:t>Нормы словоизменения имён существительных.</w:t>
      </w:r>
    </w:p>
    <w:p w:rsidR="00047170" w:rsidRPr="004B0EFC" w:rsidRDefault="00047170" w:rsidP="00047170">
      <w:pPr>
        <w:pStyle w:val="a4"/>
        <w:ind w:left="0" w:right="-2"/>
        <w:rPr>
          <w:sz w:val="24"/>
          <w:szCs w:val="24"/>
        </w:rPr>
      </w:pPr>
      <w:r w:rsidRPr="004B0EFC">
        <w:rPr>
          <w:sz w:val="24"/>
          <w:szCs w:val="24"/>
        </w:rPr>
        <w:t xml:space="preserve">Нормы слитного и дефисного написания пол- и полу- со </w:t>
      </w:r>
      <w:r>
        <w:rPr>
          <w:sz w:val="24"/>
          <w:szCs w:val="24"/>
        </w:rPr>
        <w:t>сло</w:t>
      </w:r>
      <w:r w:rsidRPr="004B0EFC">
        <w:rPr>
          <w:sz w:val="24"/>
          <w:szCs w:val="24"/>
        </w:rPr>
        <w:t>вами.</w:t>
      </w:r>
    </w:p>
    <w:p w:rsidR="00047170" w:rsidRPr="007D6B25" w:rsidRDefault="00047170" w:rsidP="00047170">
      <w:pPr>
        <w:pStyle w:val="a4"/>
        <w:ind w:left="0" w:right="-2"/>
        <w:rPr>
          <w:b/>
          <w:sz w:val="24"/>
          <w:szCs w:val="24"/>
        </w:rPr>
      </w:pPr>
      <w:r w:rsidRPr="007D6B25">
        <w:rPr>
          <w:b/>
          <w:sz w:val="24"/>
          <w:szCs w:val="24"/>
        </w:rPr>
        <w:t>Имя прилагательное</w:t>
      </w:r>
    </w:p>
    <w:p w:rsidR="00047170" w:rsidRPr="004B0EFC" w:rsidRDefault="00047170" w:rsidP="00047170">
      <w:pPr>
        <w:pStyle w:val="a4"/>
        <w:ind w:left="0" w:right="-2"/>
        <w:rPr>
          <w:sz w:val="24"/>
          <w:szCs w:val="24"/>
        </w:rPr>
      </w:pPr>
      <w:r w:rsidRPr="004B0EFC">
        <w:rPr>
          <w:sz w:val="24"/>
          <w:szCs w:val="24"/>
        </w:rPr>
        <w:t xml:space="preserve">Качественные, относительные и притяжательные имена </w:t>
      </w:r>
      <w:r>
        <w:rPr>
          <w:sz w:val="24"/>
          <w:szCs w:val="24"/>
        </w:rPr>
        <w:t>при</w:t>
      </w:r>
      <w:r w:rsidRPr="004B0EFC">
        <w:rPr>
          <w:sz w:val="24"/>
          <w:szCs w:val="24"/>
        </w:rPr>
        <w:t>лагательные.</w:t>
      </w:r>
    </w:p>
    <w:p w:rsidR="00047170" w:rsidRPr="004B0EFC" w:rsidRDefault="00047170" w:rsidP="00047170">
      <w:pPr>
        <w:pStyle w:val="a4"/>
        <w:ind w:left="0" w:right="-2"/>
        <w:rPr>
          <w:sz w:val="24"/>
          <w:szCs w:val="24"/>
        </w:rPr>
      </w:pPr>
      <w:r w:rsidRPr="004B0EFC">
        <w:rPr>
          <w:sz w:val="24"/>
          <w:szCs w:val="24"/>
        </w:rPr>
        <w:t>Степени сравнения качественных имён прилагательных. Словообразование имён прилагательных.</w:t>
      </w:r>
    </w:p>
    <w:p w:rsidR="00047170" w:rsidRPr="004B0EFC" w:rsidRDefault="00047170" w:rsidP="00047170">
      <w:pPr>
        <w:pStyle w:val="a4"/>
        <w:ind w:left="0" w:right="-2"/>
        <w:rPr>
          <w:sz w:val="24"/>
          <w:szCs w:val="24"/>
        </w:rPr>
      </w:pPr>
      <w:r w:rsidRPr="004B0EFC">
        <w:rPr>
          <w:sz w:val="24"/>
          <w:szCs w:val="24"/>
        </w:rPr>
        <w:t>Морфологический анализ имён прилагательных. Правописание н и нн в именах прилагательных. Правописание суффиксов -к- и -ск- имён прилагательных. Правописание сложных имён прилагательных.</w:t>
      </w:r>
    </w:p>
    <w:p w:rsidR="00047170" w:rsidRPr="004B0EFC" w:rsidRDefault="00047170" w:rsidP="00047170">
      <w:pPr>
        <w:pStyle w:val="a4"/>
        <w:ind w:left="0" w:right="-2"/>
        <w:rPr>
          <w:sz w:val="24"/>
          <w:szCs w:val="24"/>
        </w:rPr>
      </w:pPr>
      <w:r w:rsidRPr="004B0EFC">
        <w:rPr>
          <w:sz w:val="24"/>
          <w:szCs w:val="24"/>
        </w:rPr>
        <w:t>Нормы произношения имён прилагательных, нормы ударе- ния (в рамках изученного).</w:t>
      </w:r>
    </w:p>
    <w:p w:rsidR="00047170" w:rsidRPr="007D6B25" w:rsidRDefault="00047170" w:rsidP="00047170">
      <w:pPr>
        <w:pStyle w:val="a4"/>
        <w:ind w:left="0" w:right="-2"/>
        <w:rPr>
          <w:b/>
          <w:sz w:val="24"/>
          <w:szCs w:val="24"/>
        </w:rPr>
      </w:pPr>
      <w:r w:rsidRPr="007D6B25">
        <w:rPr>
          <w:b/>
          <w:sz w:val="24"/>
          <w:szCs w:val="24"/>
        </w:rPr>
        <w:t>Имя числительное</w:t>
      </w:r>
    </w:p>
    <w:p w:rsidR="00047170" w:rsidRPr="004B0EFC" w:rsidRDefault="00047170" w:rsidP="00047170">
      <w:pPr>
        <w:pStyle w:val="a4"/>
        <w:ind w:left="0" w:right="-2"/>
        <w:rPr>
          <w:sz w:val="24"/>
          <w:szCs w:val="24"/>
        </w:rPr>
      </w:pPr>
      <w:r w:rsidRPr="004B0EFC">
        <w:rPr>
          <w:sz w:val="24"/>
          <w:szCs w:val="24"/>
        </w:rPr>
        <w:t xml:space="preserve">Общее грамматическое значение имени числительного. </w:t>
      </w:r>
      <w:r>
        <w:rPr>
          <w:sz w:val="24"/>
          <w:szCs w:val="24"/>
        </w:rPr>
        <w:t>Син</w:t>
      </w:r>
      <w:r w:rsidRPr="004B0EFC">
        <w:rPr>
          <w:sz w:val="24"/>
          <w:szCs w:val="24"/>
        </w:rPr>
        <w:t>таксические функции имён числительных.</w:t>
      </w:r>
    </w:p>
    <w:p w:rsidR="00047170" w:rsidRPr="004B0EFC" w:rsidRDefault="00047170" w:rsidP="00047170">
      <w:pPr>
        <w:pStyle w:val="a4"/>
        <w:ind w:left="0" w:right="-2"/>
        <w:rPr>
          <w:sz w:val="24"/>
          <w:szCs w:val="24"/>
        </w:rPr>
      </w:pPr>
      <w:r w:rsidRPr="004B0EFC">
        <w:rPr>
          <w:sz w:val="24"/>
          <w:szCs w:val="24"/>
        </w:rPr>
        <w:t>Разряды имён числительных по значению: количественные (целые, дробные, собирательные), порядковые числительные.</w:t>
      </w:r>
    </w:p>
    <w:p w:rsidR="00047170" w:rsidRPr="004B0EFC" w:rsidRDefault="00047170" w:rsidP="00047170">
      <w:pPr>
        <w:pStyle w:val="a4"/>
        <w:ind w:left="0" w:right="-2"/>
        <w:rPr>
          <w:sz w:val="24"/>
          <w:szCs w:val="24"/>
        </w:rPr>
      </w:pPr>
      <w:r w:rsidRPr="004B0EFC">
        <w:rPr>
          <w:sz w:val="24"/>
          <w:szCs w:val="24"/>
        </w:rPr>
        <w:t xml:space="preserve">Разряды имён числительных по строению: простые, </w:t>
      </w:r>
      <w:r>
        <w:rPr>
          <w:sz w:val="24"/>
          <w:szCs w:val="24"/>
        </w:rPr>
        <w:t>слож</w:t>
      </w:r>
      <w:r w:rsidRPr="004B0EFC">
        <w:rPr>
          <w:sz w:val="24"/>
          <w:szCs w:val="24"/>
        </w:rPr>
        <w:t>ные, составные числительные.</w:t>
      </w:r>
    </w:p>
    <w:p w:rsidR="00047170" w:rsidRPr="004B0EFC" w:rsidRDefault="00047170" w:rsidP="00047170">
      <w:pPr>
        <w:pStyle w:val="a4"/>
        <w:ind w:left="0" w:right="-2"/>
        <w:rPr>
          <w:sz w:val="24"/>
          <w:szCs w:val="24"/>
        </w:rPr>
      </w:pPr>
      <w:r w:rsidRPr="004B0EFC">
        <w:rPr>
          <w:sz w:val="24"/>
          <w:szCs w:val="24"/>
        </w:rPr>
        <w:t>Словообразование имён числительных.</w:t>
      </w:r>
    </w:p>
    <w:p w:rsidR="00047170" w:rsidRPr="004B0EFC" w:rsidRDefault="00047170" w:rsidP="00047170">
      <w:pPr>
        <w:pStyle w:val="a4"/>
        <w:ind w:left="0" w:right="-2"/>
        <w:rPr>
          <w:sz w:val="24"/>
          <w:szCs w:val="24"/>
        </w:rPr>
      </w:pPr>
      <w:r w:rsidRPr="004B0EFC">
        <w:rPr>
          <w:sz w:val="24"/>
          <w:szCs w:val="24"/>
        </w:rPr>
        <w:t>Склонение количественных и порядковых имён числитель- ных.</w:t>
      </w:r>
    </w:p>
    <w:p w:rsidR="00047170" w:rsidRPr="004B0EFC" w:rsidRDefault="00047170" w:rsidP="00047170">
      <w:pPr>
        <w:pStyle w:val="a4"/>
        <w:ind w:left="0" w:right="-2"/>
        <w:rPr>
          <w:sz w:val="24"/>
          <w:szCs w:val="24"/>
        </w:rPr>
      </w:pPr>
      <w:r w:rsidRPr="004B0EFC">
        <w:rPr>
          <w:sz w:val="24"/>
          <w:szCs w:val="24"/>
        </w:rPr>
        <w:t>Правильное образование форм имён числительных.</w:t>
      </w:r>
    </w:p>
    <w:p w:rsidR="00047170" w:rsidRPr="004B0EFC" w:rsidRDefault="00047170" w:rsidP="00047170">
      <w:pPr>
        <w:pStyle w:val="a4"/>
        <w:ind w:left="0" w:right="-2"/>
        <w:rPr>
          <w:sz w:val="24"/>
          <w:szCs w:val="24"/>
        </w:rPr>
      </w:pPr>
      <w:r w:rsidRPr="004B0EFC">
        <w:rPr>
          <w:sz w:val="24"/>
          <w:szCs w:val="24"/>
        </w:rPr>
        <w:t xml:space="preserve">Правильное употребление собирательных имён </w:t>
      </w:r>
      <w:r>
        <w:rPr>
          <w:sz w:val="24"/>
          <w:szCs w:val="24"/>
        </w:rPr>
        <w:t>числитель</w:t>
      </w:r>
      <w:r w:rsidRPr="004B0EFC">
        <w:rPr>
          <w:sz w:val="24"/>
          <w:szCs w:val="24"/>
        </w:rPr>
        <w:t>ных.</w:t>
      </w:r>
    </w:p>
    <w:p w:rsidR="00047170" w:rsidRPr="004B0EFC" w:rsidRDefault="00047170" w:rsidP="00047170">
      <w:pPr>
        <w:pStyle w:val="a4"/>
        <w:ind w:left="0" w:right="-2"/>
        <w:rPr>
          <w:sz w:val="24"/>
          <w:szCs w:val="24"/>
        </w:rPr>
      </w:pPr>
      <w:r w:rsidRPr="004B0EFC">
        <w:rPr>
          <w:sz w:val="24"/>
          <w:szCs w:val="24"/>
        </w:rPr>
        <w:t xml:space="preserve">Употребление имён числительных в научных текстах, </w:t>
      </w:r>
      <w:r>
        <w:rPr>
          <w:sz w:val="24"/>
          <w:szCs w:val="24"/>
        </w:rPr>
        <w:t>дело</w:t>
      </w:r>
      <w:r w:rsidRPr="004B0EFC">
        <w:rPr>
          <w:sz w:val="24"/>
          <w:szCs w:val="24"/>
        </w:rPr>
        <w:t>вой речи.</w:t>
      </w:r>
    </w:p>
    <w:p w:rsidR="00047170" w:rsidRPr="004B0EFC" w:rsidRDefault="00047170" w:rsidP="00047170">
      <w:pPr>
        <w:pStyle w:val="a4"/>
        <w:ind w:left="0" w:right="-2"/>
        <w:rPr>
          <w:sz w:val="24"/>
          <w:szCs w:val="24"/>
        </w:rPr>
      </w:pPr>
      <w:r w:rsidRPr="004B0EFC">
        <w:rPr>
          <w:sz w:val="24"/>
          <w:szCs w:val="24"/>
        </w:rPr>
        <w:t>Морфологический анализ имён числительных.</w:t>
      </w:r>
    </w:p>
    <w:p w:rsidR="00047170" w:rsidRPr="004B0EFC" w:rsidRDefault="00047170" w:rsidP="00047170">
      <w:pPr>
        <w:pStyle w:val="a4"/>
        <w:ind w:left="0" w:right="-2"/>
        <w:rPr>
          <w:sz w:val="24"/>
          <w:szCs w:val="24"/>
        </w:rPr>
      </w:pPr>
      <w:r w:rsidRPr="004B0EFC">
        <w:rPr>
          <w:sz w:val="24"/>
          <w:szCs w:val="24"/>
        </w:rPr>
        <w:t>Нормы правописания имён числительных: написание ь в именах числительных; на</w:t>
      </w:r>
      <w:r>
        <w:rPr>
          <w:sz w:val="24"/>
          <w:szCs w:val="24"/>
        </w:rPr>
        <w:t>писание двойных согласных; слит</w:t>
      </w:r>
      <w:r w:rsidRPr="004B0EFC">
        <w:rPr>
          <w:sz w:val="24"/>
          <w:szCs w:val="24"/>
        </w:rPr>
        <w:t>ное, раздельное, дефисное написание числительных; нормы правописания окончаний числительных.</w:t>
      </w:r>
    </w:p>
    <w:p w:rsidR="00047170" w:rsidRPr="007D6B25" w:rsidRDefault="00047170" w:rsidP="00047170">
      <w:pPr>
        <w:pStyle w:val="a4"/>
        <w:ind w:left="0" w:right="-2"/>
        <w:rPr>
          <w:b/>
          <w:sz w:val="24"/>
          <w:szCs w:val="24"/>
        </w:rPr>
      </w:pPr>
      <w:r w:rsidRPr="007D6B25">
        <w:rPr>
          <w:b/>
          <w:sz w:val="24"/>
          <w:szCs w:val="24"/>
        </w:rPr>
        <w:t>Местоимение</w:t>
      </w:r>
    </w:p>
    <w:p w:rsidR="00047170" w:rsidRPr="004B0EFC" w:rsidRDefault="00047170" w:rsidP="00047170">
      <w:pPr>
        <w:pStyle w:val="a4"/>
        <w:ind w:left="0" w:right="-2"/>
        <w:rPr>
          <w:sz w:val="24"/>
          <w:szCs w:val="24"/>
        </w:rPr>
      </w:pPr>
      <w:r w:rsidRPr="004B0EFC">
        <w:rPr>
          <w:sz w:val="24"/>
          <w:szCs w:val="24"/>
        </w:rPr>
        <w:t>Общее грамматическое з</w:t>
      </w:r>
      <w:r>
        <w:rPr>
          <w:sz w:val="24"/>
          <w:szCs w:val="24"/>
        </w:rPr>
        <w:t>начение местоимения. Синтаксиче</w:t>
      </w:r>
      <w:r w:rsidRPr="004B0EFC">
        <w:rPr>
          <w:sz w:val="24"/>
          <w:szCs w:val="24"/>
        </w:rPr>
        <w:t>ские функции местоимений.</w:t>
      </w:r>
    </w:p>
    <w:p w:rsidR="00047170" w:rsidRPr="004B0EFC" w:rsidRDefault="00047170" w:rsidP="00047170">
      <w:pPr>
        <w:pStyle w:val="a4"/>
        <w:ind w:left="0" w:right="-2"/>
        <w:rPr>
          <w:sz w:val="24"/>
          <w:szCs w:val="24"/>
        </w:rPr>
      </w:pPr>
      <w:r w:rsidRPr="004B0EFC">
        <w:rPr>
          <w:sz w:val="24"/>
          <w:szCs w:val="24"/>
        </w:rPr>
        <w:t xml:space="preserve">Разряды местоимений: личные, возвратное, вопросительные, относительные, указательные, притяжательные, </w:t>
      </w:r>
      <w:r>
        <w:rPr>
          <w:sz w:val="24"/>
          <w:szCs w:val="24"/>
        </w:rPr>
        <w:t>неопределён</w:t>
      </w:r>
      <w:r w:rsidRPr="004B0EFC">
        <w:rPr>
          <w:sz w:val="24"/>
          <w:szCs w:val="24"/>
        </w:rPr>
        <w:t>ные, отрицательные, определительные.</w:t>
      </w:r>
    </w:p>
    <w:p w:rsidR="00047170" w:rsidRPr="004B0EFC" w:rsidRDefault="00047170" w:rsidP="00047170">
      <w:pPr>
        <w:pStyle w:val="a4"/>
        <w:ind w:left="0" w:right="-2"/>
        <w:rPr>
          <w:sz w:val="24"/>
          <w:szCs w:val="24"/>
        </w:rPr>
      </w:pPr>
      <w:r w:rsidRPr="004B0EFC">
        <w:rPr>
          <w:sz w:val="24"/>
          <w:szCs w:val="24"/>
        </w:rPr>
        <w:t>Склонение местоимений. Словообразование местоимений.</w:t>
      </w:r>
    </w:p>
    <w:p w:rsidR="00047170" w:rsidRPr="004B0EFC" w:rsidRDefault="00047170" w:rsidP="00047170">
      <w:pPr>
        <w:pStyle w:val="a4"/>
        <w:ind w:left="0" w:right="-2"/>
        <w:rPr>
          <w:sz w:val="24"/>
          <w:szCs w:val="24"/>
        </w:rPr>
      </w:pPr>
      <w:r w:rsidRPr="004B0EFC">
        <w:rPr>
          <w:sz w:val="24"/>
          <w:szCs w:val="24"/>
        </w:rPr>
        <w:t xml:space="preserve">Роль местоимений в речи. </w:t>
      </w:r>
      <w:r>
        <w:rPr>
          <w:sz w:val="24"/>
          <w:szCs w:val="24"/>
        </w:rPr>
        <w:t>Употребление местоимений в соот</w:t>
      </w:r>
      <w:r w:rsidRPr="004B0EFC">
        <w:rPr>
          <w:sz w:val="24"/>
          <w:szCs w:val="24"/>
        </w:rPr>
        <w:t>ветствии с требованиями русского речевого этикета, в том числе местоимения 3-го лица в соо</w:t>
      </w:r>
      <w:r>
        <w:rPr>
          <w:sz w:val="24"/>
          <w:szCs w:val="24"/>
        </w:rPr>
        <w:t>тветствии со смыслом предшеству</w:t>
      </w:r>
      <w:r w:rsidRPr="004B0EFC">
        <w:rPr>
          <w:sz w:val="24"/>
          <w:szCs w:val="24"/>
        </w:rPr>
        <w:t>ющего текста (устранение дв</w:t>
      </w:r>
      <w:r>
        <w:rPr>
          <w:sz w:val="24"/>
          <w:szCs w:val="24"/>
        </w:rPr>
        <w:t>усмысленности, неточности); при</w:t>
      </w:r>
      <w:r w:rsidRPr="004B0EFC">
        <w:rPr>
          <w:sz w:val="24"/>
          <w:szCs w:val="24"/>
        </w:rPr>
        <w:t>тяжательные и указательные местоимения как средства связи предложений в тексте.</w:t>
      </w:r>
    </w:p>
    <w:p w:rsidR="00047170" w:rsidRPr="004B0EFC" w:rsidRDefault="00047170" w:rsidP="00047170">
      <w:pPr>
        <w:pStyle w:val="a4"/>
        <w:ind w:left="0" w:right="-2"/>
        <w:rPr>
          <w:sz w:val="24"/>
          <w:szCs w:val="24"/>
        </w:rPr>
      </w:pPr>
      <w:r w:rsidRPr="004B0EFC">
        <w:rPr>
          <w:sz w:val="24"/>
          <w:szCs w:val="24"/>
        </w:rPr>
        <w:t>Морфологический анализ местоимений.</w:t>
      </w:r>
    </w:p>
    <w:p w:rsidR="00047170" w:rsidRPr="004B0EFC" w:rsidRDefault="00047170" w:rsidP="00047170">
      <w:pPr>
        <w:pStyle w:val="a4"/>
        <w:ind w:left="0" w:right="-2"/>
        <w:rPr>
          <w:sz w:val="24"/>
          <w:szCs w:val="24"/>
        </w:rPr>
      </w:pPr>
      <w:r w:rsidRPr="004B0EFC">
        <w:rPr>
          <w:sz w:val="24"/>
          <w:szCs w:val="24"/>
        </w:rPr>
        <w:t xml:space="preserve">Нормы правописания местоимений: правописание </w:t>
      </w:r>
      <w:r>
        <w:rPr>
          <w:sz w:val="24"/>
          <w:szCs w:val="24"/>
        </w:rPr>
        <w:t>место</w:t>
      </w:r>
      <w:r w:rsidRPr="004B0EFC">
        <w:rPr>
          <w:sz w:val="24"/>
          <w:szCs w:val="24"/>
        </w:rPr>
        <w:t xml:space="preserve">имений с не и ни; слитное, </w:t>
      </w:r>
      <w:r w:rsidRPr="004B0EFC">
        <w:rPr>
          <w:sz w:val="24"/>
          <w:szCs w:val="24"/>
        </w:rPr>
        <w:lastRenderedPageBreak/>
        <w:t>раздельное и дефисное написание местоимений.</w:t>
      </w:r>
    </w:p>
    <w:p w:rsidR="00047170" w:rsidRPr="007D6B25" w:rsidRDefault="00047170" w:rsidP="00047170">
      <w:pPr>
        <w:pStyle w:val="a4"/>
        <w:ind w:left="0" w:right="-2"/>
        <w:rPr>
          <w:b/>
          <w:sz w:val="24"/>
          <w:szCs w:val="24"/>
        </w:rPr>
      </w:pPr>
      <w:r w:rsidRPr="007D6B25">
        <w:rPr>
          <w:b/>
          <w:sz w:val="24"/>
          <w:szCs w:val="24"/>
        </w:rPr>
        <w:t>Глагол</w:t>
      </w:r>
    </w:p>
    <w:p w:rsidR="00047170" w:rsidRPr="004B0EFC" w:rsidRDefault="00047170" w:rsidP="00047170">
      <w:pPr>
        <w:pStyle w:val="a4"/>
        <w:ind w:left="0" w:right="-2"/>
        <w:rPr>
          <w:sz w:val="24"/>
          <w:szCs w:val="24"/>
        </w:rPr>
      </w:pPr>
      <w:r w:rsidRPr="004B0EFC">
        <w:rPr>
          <w:sz w:val="24"/>
          <w:szCs w:val="24"/>
        </w:rPr>
        <w:t>Переходные и непереходные глаголы. Разноспрягаемые глаголы.</w:t>
      </w:r>
    </w:p>
    <w:p w:rsidR="00047170" w:rsidRPr="004B0EFC" w:rsidRDefault="00047170" w:rsidP="00047170">
      <w:pPr>
        <w:pStyle w:val="a4"/>
        <w:ind w:left="0" w:right="-2"/>
        <w:rPr>
          <w:sz w:val="24"/>
          <w:szCs w:val="24"/>
        </w:rPr>
      </w:pPr>
      <w:r w:rsidRPr="004B0EFC">
        <w:rPr>
          <w:sz w:val="24"/>
          <w:szCs w:val="24"/>
        </w:rPr>
        <w:t xml:space="preserve">Безличные глаголы. Использование личных глаголов в </w:t>
      </w:r>
      <w:r>
        <w:rPr>
          <w:sz w:val="24"/>
          <w:szCs w:val="24"/>
        </w:rPr>
        <w:t>без</w:t>
      </w:r>
      <w:r w:rsidRPr="004B0EFC">
        <w:rPr>
          <w:sz w:val="24"/>
          <w:szCs w:val="24"/>
        </w:rPr>
        <w:t>личном значении.</w:t>
      </w:r>
    </w:p>
    <w:p w:rsidR="00047170" w:rsidRPr="004B0EFC" w:rsidRDefault="00047170" w:rsidP="00047170">
      <w:pPr>
        <w:pStyle w:val="a4"/>
        <w:ind w:left="0" w:right="-2"/>
        <w:rPr>
          <w:sz w:val="24"/>
          <w:szCs w:val="24"/>
        </w:rPr>
      </w:pPr>
      <w:r w:rsidRPr="004B0EFC">
        <w:rPr>
          <w:sz w:val="24"/>
          <w:szCs w:val="24"/>
        </w:rPr>
        <w:t xml:space="preserve">Изъявительное, условное и повелительное наклонения </w:t>
      </w:r>
      <w:r>
        <w:rPr>
          <w:sz w:val="24"/>
          <w:szCs w:val="24"/>
        </w:rPr>
        <w:t>гла</w:t>
      </w:r>
      <w:r w:rsidRPr="004B0EFC">
        <w:rPr>
          <w:sz w:val="24"/>
          <w:szCs w:val="24"/>
        </w:rPr>
        <w:t>гола.</w:t>
      </w:r>
    </w:p>
    <w:p w:rsidR="00047170" w:rsidRPr="004B0EFC" w:rsidRDefault="00047170" w:rsidP="00047170">
      <w:pPr>
        <w:pStyle w:val="a4"/>
        <w:ind w:left="0" w:right="-2"/>
        <w:rPr>
          <w:sz w:val="24"/>
          <w:szCs w:val="24"/>
        </w:rPr>
      </w:pPr>
      <w:r w:rsidRPr="004B0EFC">
        <w:rPr>
          <w:sz w:val="24"/>
          <w:szCs w:val="24"/>
        </w:rPr>
        <w:t xml:space="preserve">Нормы ударения в глагольных формах (в рамках </w:t>
      </w:r>
      <w:r>
        <w:rPr>
          <w:sz w:val="24"/>
          <w:szCs w:val="24"/>
        </w:rPr>
        <w:t>изученно</w:t>
      </w:r>
      <w:r w:rsidRPr="004B0EFC">
        <w:rPr>
          <w:sz w:val="24"/>
          <w:szCs w:val="24"/>
        </w:rPr>
        <w:t>го).</w:t>
      </w:r>
    </w:p>
    <w:p w:rsidR="00047170" w:rsidRPr="004B0EFC" w:rsidRDefault="00047170" w:rsidP="00047170">
      <w:pPr>
        <w:pStyle w:val="a4"/>
        <w:ind w:left="0" w:right="-2"/>
        <w:rPr>
          <w:sz w:val="24"/>
          <w:szCs w:val="24"/>
        </w:rPr>
      </w:pPr>
      <w:r w:rsidRPr="004B0EFC">
        <w:rPr>
          <w:sz w:val="24"/>
          <w:szCs w:val="24"/>
        </w:rPr>
        <w:t>Нормы словоизменения глаголов.</w:t>
      </w:r>
    </w:p>
    <w:p w:rsidR="00047170" w:rsidRPr="004B0EFC" w:rsidRDefault="00047170" w:rsidP="00047170">
      <w:pPr>
        <w:pStyle w:val="a4"/>
        <w:ind w:left="0" w:right="-2"/>
        <w:rPr>
          <w:sz w:val="24"/>
          <w:szCs w:val="24"/>
        </w:rPr>
      </w:pPr>
      <w:r w:rsidRPr="004B0EFC">
        <w:rPr>
          <w:sz w:val="24"/>
          <w:szCs w:val="24"/>
        </w:rPr>
        <w:t>Видо-временная соотнесённость глагольных форм в тексте. Морфологический анализ глаголов.</w:t>
      </w:r>
    </w:p>
    <w:p w:rsidR="00047170" w:rsidRPr="004B0EFC" w:rsidRDefault="00047170" w:rsidP="00047170">
      <w:pPr>
        <w:pStyle w:val="a4"/>
        <w:ind w:left="0" w:right="-2"/>
        <w:rPr>
          <w:sz w:val="24"/>
          <w:szCs w:val="24"/>
        </w:rPr>
      </w:pPr>
      <w:r w:rsidRPr="004B0EFC">
        <w:rPr>
          <w:sz w:val="24"/>
          <w:szCs w:val="24"/>
        </w:rPr>
        <w:t>Использование ь как показателя грамматической формы в повелительном наклонении глагола.</w:t>
      </w:r>
    </w:p>
    <w:p w:rsidR="00047170" w:rsidRPr="007D6B25" w:rsidRDefault="00047170" w:rsidP="009D1F52">
      <w:pPr>
        <w:pStyle w:val="a4"/>
        <w:ind w:left="0" w:right="-2"/>
        <w:jc w:val="center"/>
        <w:rPr>
          <w:b/>
          <w:sz w:val="24"/>
          <w:szCs w:val="24"/>
        </w:rPr>
      </w:pPr>
      <w:r w:rsidRPr="007D6B25">
        <w:rPr>
          <w:b/>
          <w:sz w:val="24"/>
          <w:szCs w:val="24"/>
        </w:rPr>
        <w:t>7 КЛАСС</w:t>
      </w:r>
    </w:p>
    <w:p w:rsidR="00047170" w:rsidRPr="004B0EFC" w:rsidRDefault="00047170" w:rsidP="00047170">
      <w:pPr>
        <w:pStyle w:val="a4"/>
        <w:ind w:left="0" w:right="-2"/>
        <w:rPr>
          <w:sz w:val="24"/>
          <w:szCs w:val="24"/>
        </w:rPr>
      </w:pPr>
      <w:r w:rsidRPr="004B0EFC">
        <w:rPr>
          <w:sz w:val="24"/>
          <w:szCs w:val="24"/>
        </w:rPr>
        <w:t>Общие сведения о языке</w:t>
      </w:r>
    </w:p>
    <w:p w:rsidR="00047170" w:rsidRPr="004B0EFC" w:rsidRDefault="00047170" w:rsidP="00047170">
      <w:pPr>
        <w:pStyle w:val="a4"/>
        <w:ind w:left="0" w:right="-2"/>
        <w:rPr>
          <w:sz w:val="24"/>
          <w:szCs w:val="24"/>
        </w:rPr>
      </w:pPr>
      <w:r w:rsidRPr="007D6B25">
        <w:rPr>
          <w:b/>
          <w:sz w:val="24"/>
          <w:szCs w:val="24"/>
        </w:rPr>
        <w:t>Русский язык как развивающееся явление. Взаимосвязь языка, культуры и истории</w:t>
      </w:r>
      <w:r w:rsidRPr="004B0EFC">
        <w:rPr>
          <w:sz w:val="24"/>
          <w:szCs w:val="24"/>
        </w:rPr>
        <w:t xml:space="preserve"> народа.</w:t>
      </w:r>
    </w:p>
    <w:p w:rsidR="00047170" w:rsidRPr="007D6B25" w:rsidRDefault="00047170" w:rsidP="00047170">
      <w:pPr>
        <w:pStyle w:val="a4"/>
        <w:ind w:left="0" w:right="-2"/>
        <w:rPr>
          <w:b/>
          <w:sz w:val="24"/>
          <w:szCs w:val="24"/>
        </w:rPr>
      </w:pPr>
      <w:r w:rsidRPr="007D6B25">
        <w:rPr>
          <w:b/>
          <w:sz w:val="24"/>
          <w:szCs w:val="24"/>
        </w:rPr>
        <w:t>Язык и речь</w:t>
      </w:r>
    </w:p>
    <w:p w:rsidR="00047170" w:rsidRPr="004B0EFC" w:rsidRDefault="00047170" w:rsidP="00047170">
      <w:pPr>
        <w:pStyle w:val="a4"/>
        <w:ind w:left="0" w:right="-2"/>
        <w:rPr>
          <w:sz w:val="24"/>
          <w:szCs w:val="24"/>
        </w:rPr>
      </w:pPr>
      <w:r w:rsidRPr="004B0EFC">
        <w:rPr>
          <w:sz w:val="24"/>
          <w:szCs w:val="24"/>
        </w:rPr>
        <w:t>Монолог-описание, моноло</w:t>
      </w:r>
      <w:r>
        <w:rPr>
          <w:sz w:val="24"/>
          <w:szCs w:val="24"/>
        </w:rPr>
        <w:t>г-рассуждение, монолог-повество</w:t>
      </w:r>
      <w:r w:rsidRPr="004B0EFC">
        <w:rPr>
          <w:sz w:val="24"/>
          <w:szCs w:val="24"/>
        </w:rPr>
        <w:t>вание.</w:t>
      </w:r>
    </w:p>
    <w:p w:rsidR="00047170" w:rsidRPr="004B0EFC" w:rsidRDefault="00047170" w:rsidP="00047170">
      <w:pPr>
        <w:pStyle w:val="a4"/>
        <w:ind w:left="0" w:right="-2"/>
        <w:rPr>
          <w:sz w:val="24"/>
          <w:szCs w:val="24"/>
        </w:rPr>
      </w:pPr>
      <w:r w:rsidRPr="004B0EFC">
        <w:rPr>
          <w:sz w:val="24"/>
          <w:szCs w:val="24"/>
        </w:rPr>
        <w:t>Виды диалога: побуждение</w:t>
      </w:r>
      <w:r>
        <w:rPr>
          <w:sz w:val="24"/>
          <w:szCs w:val="24"/>
        </w:rPr>
        <w:t xml:space="preserve"> к действию, обмен мнениями, за</w:t>
      </w:r>
      <w:r w:rsidRPr="004B0EFC">
        <w:rPr>
          <w:sz w:val="24"/>
          <w:szCs w:val="24"/>
        </w:rPr>
        <w:t>прос информации, сообщение информации.</w:t>
      </w:r>
    </w:p>
    <w:p w:rsidR="00047170" w:rsidRPr="007D6B25" w:rsidRDefault="00047170" w:rsidP="00047170">
      <w:pPr>
        <w:pStyle w:val="a4"/>
        <w:ind w:left="0" w:right="-2"/>
        <w:rPr>
          <w:b/>
          <w:sz w:val="24"/>
          <w:szCs w:val="24"/>
        </w:rPr>
      </w:pPr>
      <w:r w:rsidRPr="007D6B25">
        <w:rPr>
          <w:b/>
          <w:sz w:val="24"/>
          <w:szCs w:val="24"/>
        </w:rPr>
        <w:t>Текст</w:t>
      </w:r>
    </w:p>
    <w:p w:rsidR="00047170" w:rsidRPr="004B0EFC" w:rsidRDefault="00047170" w:rsidP="00047170">
      <w:pPr>
        <w:pStyle w:val="a4"/>
        <w:ind w:left="0" w:right="-2"/>
        <w:rPr>
          <w:sz w:val="24"/>
          <w:szCs w:val="24"/>
        </w:rPr>
      </w:pPr>
      <w:r w:rsidRPr="004B0EFC">
        <w:rPr>
          <w:sz w:val="24"/>
          <w:szCs w:val="24"/>
        </w:rPr>
        <w:t>Текст как речевое произведение. Основные признаки текста (обобщение).</w:t>
      </w:r>
    </w:p>
    <w:p w:rsidR="00047170" w:rsidRPr="004B0EFC" w:rsidRDefault="00047170" w:rsidP="00047170">
      <w:pPr>
        <w:pStyle w:val="a4"/>
        <w:ind w:left="0" w:right="-2"/>
        <w:rPr>
          <w:sz w:val="24"/>
          <w:szCs w:val="24"/>
        </w:rPr>
      </w:pPr>
      <w:r w:rsidRPr="004B0EFC">
        <w:rPr>
          <w:sz w:val="24"/>
          <w:szCs w:val="24"/>
        </w:rPr>
        <w:t>Структура текста. Абзац.</w:t>
      </w:r>
    </w:p>
    <w:p w:rsidR="00047170" w:rsidRPr="004B0EFC" w:rsidRDefault="00047170" w:rsidP="00047170">
      <w:pPr>
        <w:pStyle w:val="a4"/>
        <w:ind w:left="0" w:right="-2"/>
        <w:rPr>
          <w:sz w:val="24"/>
          <w:szCs w:val="24"/>
        </w:rPr>
      </w:pPr>
      <w:r w:rsidRPr="004B0EFC">
        <w:rPr>
          <w:sz w:val="24"/>
          <w:szCs w:val="24"/>
        </w:rPr>
        <w:t>Информационная переработка текста: план текста (простой, сложный; назывной, вопрос</w:t>
      </w:r>
      <w:r>
        <w:rPr>
          <w:sz w:val="24"/>
          <w:szCs w:val="24"/>
        </w:rPr>
        <w:t>ный, тезисный); главная и второ</w:t>
      </w:r>
      <w:r w:rsidRPr="004B0EFC">
        <w:rPr>
          <w:sz w:val="24"/>
          <w:szCs w:val="24"/>
        </w:rPr>
        <w:t>степенная информация текста.</w:t>
      </w:r>
    </w:p>
    <w:p w:rsidR="00047170" w:rsidRPr="004B0EFC" w:rsidRDefault="00047170" w:rsidP="00047170">
      <w:pPr>
        <w:pStyle w:val="a4"/>
        <w:ind w:left="0" w:right="-2"/>
        <w:rPr>
          <w:sz w:val="24"/>
          <w:szCs w:val="24"/>
        </w:rPr>
      </w:pPr>
      <w:r w:rsidRPr="004B0EFC">
        <w:rPr>
          <w:sz w:val="24"/>
          <w:szCs w:val="24"/>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047170" w:rsidRPr="004B0EFC" w:rsidRDefault="00047170" w:rsidP="00047170">
      <w:pPr>
        <w:pStyle w:val="a4"/>
        <w:ind w:left="0" w:right="-2"/>
        <w:rPr>
          <w:sz w:val="24"/>
          <w:szCs w:val="24"/>
        </w:rPr>
      </w:pPr>
      <w:r w:rsidRPr="004B0EFC">
        <w:rPr>
          <w:sz w:val="24"/>
          <w:szCs w:val="24"/>
        </w:rPr>
        <w:t>Рассуждение как функционально-смысловой тип речи. Структурные особенности текста-рассуждения.</w:t>
      </w:r>
    </w:p>
    <w:p w:rsidR="00047170" w:rsidRPr="004B0EFC" w:rsidRDefault="00047170" w:rsidP="00047170">
      <w:pPr>
        <w:pStyle w:val="a4"/>
        <w:ind w:left="0" w:right="-2"/>
        <w:rPr>
          <w:sz w:val="24"/>
          <w:szCs w:val="24"/>
        </w:rPr>
      </w:pPr>
      <w:r w:rsidRPr="004B0EFC">
        <w:rPr>
          <w:sz w:val="24"/>
          <w:szCs w:val="24"/>
        </w:rPr>
        <w:t>Смысловой анализ текс</w:t>
      </w:r>
      <w:r>
        <w:rPr>
          <w:sz w:val="24"/>
          <w:szCs w:val="24"/>
        </w:rPr>
        <w:t>та: его композиционных особенно</w:t>
      </w:r>
      <w:r w:rsidRPr="004B0EFC">
        <w:rPr>
          <w:sz w:val="24"/>
          <w:szCs w:val="24"/>
        </w:rPr>
        <w:t xml:space="preserve">стей, микротем и абзацев, способов и средств связи </w:t>
      </w:r>
      <w:r>
        <w:rPr>
          <w:sz w:val="24"/>
          <w:szCs w:val="24"/>
        </w:rPr>
        <w:t>предложе</w:t>
      </w:r>
      <w:r w:rsidRPr="004B0EFC">
        <w:rPr>
          <w:sz w:val="24"/>
          <w:szCs w:val="24"/>
        </w:rPr>
        <w:t>ний в тексте; использовани</w:t>
      </w:r>
      <w:r>
        <w:rPr>
          <w:sz w:val="24"/>
          <w:szCs w:val="24"/>
        </w:rPr>
        <w:t>е языковых средств выразительно</w:t>
      </w:r>
      <w:r w:rsidRPr="004B0EFC">
        <w:rPr>
          <w:sz w:val="24"/>
          <w:szCs w:val="24"/>
        </w:rPr>
        <w:t>сти (в рамках изученного).</w:t>
      </w:r>
    </w:p>
    <w:p w:rsidR="00047170" w:rsidRPr="007D6B25" w:rsidRDefault="00047170" w:rsidP="00047170">
      <w:pPr>
        <w:pStyle w:val="a4"/>
        <w:ind w:left="0" w:right="-2"/>
        <w:rPr>
          <w:b/>
          <w:sz w:val="24"/>
          <w:szCs w:val="24"/>
        </w:rPr>
      </w:pPr>
      <w:r w:rsidRPr="007D6B25">
        <w:rPr>
          <w:b/>
          <w:sz w:val="24"/>
          <w:szCs w:val="24"/>
        </w:rPr>
        <w:t>Функциональные разновидности языка</w:t>
      </w:r>
    </w:p>
    <w:p w:rsidR="00047170" w:rsidRPr="004B0EFC" w:rsidRDefault="00047170" w:rsidP="00047170">
      <w:pPr>
        <w:pStyle w:val="a4"/>
        <w:ind w:left="0" w:right="-2"/>
        <w:rPr>
          <w:sz w:val="24"/>
          <w:szCs w:val="24"/>
        </w:rPr>
      </w:pPr>
      <w:r w:rsidRPr="004B0EFC">
        <w:rPr>
          <w:sz w:val="24"/>
          <w:szCs w:val="24"/>
        </w:rPr>
        <w:t xml:space="preserve">Понятие о функциональных разновидностях языка: </w:t>
      </w:r>
      <w:r>
        <w:rPr>
          <w:sz w:val="24"/>
          <w:szCs w:val="24"/>
        </w:rPr>
        <w:t>разго</w:t>
      </w:r>
      <w:r w:rsidRPr="004B0EFC">
        <w:rPr>
          <w:sz w:val="24"/>
          <w:szCs w:val="24"/>
        </w:rPr>
        <w:t xml:space="preserve">ворная речь, функциональные стили (научный, </w:t>
      </w:r>
      <w:r>
        <w:rPr>
          <w:sz w:val="24"/>
          <w:szCs w:val="24"/>
        </w:rPr>
        <w:t>публицисти</w:t>
      </w:r>
      <w:r w:rsidRPr="004B0EFC">
        <w:rPr>
          <w:sz w:val="24"/>
          <w:szCs w:val="24"/>
        </w:rPr>
        <w:t>ческий, официально-деловой), язык художественной литера- туры.</w:t>
      </w:r>
    </w:p>
    <w:p w:rsidR="00047170" w:rsidRPr="004B0EFC" w:rsidRDefault="00047170" w:rsidP="00047170">
      <w:pPr>
        <w:pStyle w:val="a4"/>
        <w:ind w:left="0" w:right="-2"/>
        <w:rPr>
          <w:sz w:val="24"/>
          <w:szCs w:val="24"/>
        </w:rPr>
      </w:pPr>
      <w:r w:rsidRPr="004B0EFC">
        <w:rPr>
          <w:sz w:val="24"/>
          <w:szCs w:val="24"/>
        </w:rPr>
        <w:t>Публицистический стиль. Сфера употребления, функции, языковые особенности.</w:t>
      </w:r>
    </w:p>
    <w:p w:rsidR="00047170" w:rsidRPr="004B0EFC" w:rsidRDefault="00047170" w:rsidP="00047170">
      <w:pPr>
        <w:pStyle w:val="a4"/>
        <w:ind w:left="0" w:right="-2"/>
        <w:rPr>
          <w:sz w:val="24"/>
          <w:szCs w:val="24"/>
        </w:rPr>
      </w:pPr>
      <w:r w:rsidRPr="004B0EFC">
        <w:rPr>
          <w:sz w:val="24"/>
          <w:szCs w:val="24"/>
        </w:rPr>
        <w:t xml:space="preserve">Жанры публицистического </w:t>
      </w:r>
      <w:r>
        <w:rPr>
          <w:sz w:val="24"/>
          <w:szCs w:val="24"/>
        </w:rPr>
        <w:t>стиля (репортаж, заметка, интер</w:t>
      </w:r>
      <w:r w:rsidRPr="004B0EFC">
        <w:rPr>
          <w:sz w:val="24"/>
          <w:szCs w:val="24"/>
        </w:rPr>
        <w:t>вью).</w:t>
      </w:r>
    </w:p>
    <w:p w:rsidR="00047170" w:rsidRPr="004B0EFC" w:rsidRDefault="00047170" w:rsidP="00047170">
      <w:pPr>
        <w:pStyle w:val="a4"/>
        <w:ind w:left="0" w:right="-2"/>
        <w:rPr>
          <w:sz w:val="24"/>
          <w:szCs w:val="24"/>
        </w:rPr>
      </w:pPr>
      <w:r w:rsidRPr="004B0EFC">
        <w:rPr>
          <w:sz w:val="24"/>
          <w:szCs w:val="24"/>
        </w:rPr>
        <w:t>Употребление языковых средств выразительности в текстах публицистического стиля.</w:t>
      </w:r>
    </w:p>
    <w:p w:rsidR="00047170" w:rsidRPr="004B0EFC" w:rsidRDefault="00047170" w:rsidP="00047170">
      <w:pPr>
        <w:pStyle w:val="a4"/>
        <w:ind w:left="0" w:right="-2"/>
        <w:rPr>
          <w:sz w:val="24"/>
          <w:szCs w:val="24"/>
        </w:rPr>
      </w:pPr>
      <w:r w:rsidRPr="004B0EFC">
        <w:rPr>
          <w:sz w:val="24"/>
          <w:szCs w:val="24"/>
        </w:rPr>
        <w:t>Официально-деловой стиль. Сфера употребления, функции, языковые особенности. Инструкция.</w:t>
      </w:r>
    </w:p>
    <w:p w:rsidR="00047170" w:rsidRPr="007D6B25" w:rsidRDefault="00047170" w:rsidP="00047170">
      <w:pPr>
        <w:pStyle w:val="a4"/>
        <w:ind w:left="0" w:right="-2"/>
        <w:rPr>
          <w:b/>
          <w:sz w:val="24"/>
          <w:szCs w:val="24"/>
        </w:rPr>
      </w:pPr>
      <w:r w:rsidRPr="007D6B25">
        <w:rPr>
          <w:b/>
          <w:sz w:val="24"/>
          <w:szCs w:val="24"/>
        </w:rPr>
        <w:t>СИСТЕМА ЯЗЫКА</w:t>
      </w:r>
    </w:p>
    <w:p w:rsidR="00047170" w:rsidRPr="007D6B25" w:rsidRDefault="00047170" w:rsidP="00047170">
      <w:pPr>
        <w:pStyle w:val="a4"/>
        <w:ind w:left="0" w:right="-2"/>
        <w:rPr>
          <w:b/>
          <w:sz w:val="24"/>
          <w:szCs w:val="24"/>
        </w:rPr>
      </w:pPr>
      <w:r w:rsidRPr="007D6B25">
        <w:rPr>
          <w:b/>
          <w:sz w:val="24"/>
          <w:szCs w:val="24"/>
        </w:rPr>
        <w:t>Морфология. Культура речи</w:t>
      </w:r>
    </w:p>
    <w:p w:rsidR="00047170" w:rsidRPr="004B0EFC" w:rsidRDefault="00047170" w:rsidP="00047170">
      <w:pPr>
        <w:pStyle w:val="a4"/>
        <w:ind w:left="0" w:right="-2"/>
        <w:rPr>
          <w:sz w:val="24"/>
          <w:szCs w:val="24"/>
        </w:rPr>
      </w:pPr>
      <w:r w:rsidRPr="004B0EFC">
        <w:rPr>
          <w:sz w:val="24"/>
          <w:szCs w:val="24"/>
        </w:rPr>
        <w:t>Морфология как раздел науки о языке (обобщение).</w:t>
      </w:r>
    </w:p>
    <w:p w:rsidR="00047170" w:rsidRPr="007D6B25" w:rsidRDefault="00047170" w:rsidP="00047170">
      <w:pPr>
        <w:pStyle w:val="a4"/>
        <w:ind w:left="0" w:right="-2"/>
        <w:rPr>
          <w:b/>
          <w:sz w:val="24"/>
          <w:szCs w:val="24"/>
        </w:rPr>
      </w:pPr>
      <w:r w:rsidRPr="007D6B25">
        <w:rPr>
          <w:b/>
          <w:sz w:val="24"/>
          <w:szCs w:val="24"/>
        </w:rPr>
        <w:t>Причастие</w:t>
      </w:r>
    </w:p>
    <w:p w:rsidR="00047170" w:rsidRPr="004B0EFC" w:rsidRDefault="00047170" w:rsidP="00047170">
      <w:pPr>
        <w:pStyle w:val="a4"/>
        <w:ind w:left="0" w:right="-2"/>
        <w:rPr>
          <w:sz w:val="24"/>
          <w:szCs w:val="24"/>
        </w:rPr>
      </w:pPr>
      <w:r w:rsidRPr="004B0EFC">
        <w:rPr>
          <w:sz w:val="24"/>
          <w:szCs w:val="24"/>
        </w:rPr>
        <w:t xml:space="preserve">Причастия как особая группа слов. Признаки глагола и </w:t>
      </w:r>
      <w:r>
        <w:rPr>
          <w:sz w:val="24"/>
          <w:szCs w:val="24"/>
        </w:rPr>
        <w:t>име</w:t>
      </w:r>
      <w:r w:rsidRPr="004B0EFC">
        <w:rPr>
          <w:sz w:val="24"/>
          <w:szCs w:val="24"/>
        </w:rPr>
        <w:t>ни прилагательного в причастии.</w:t>
      </w:r>
    </w:p>
    <w:p w:rsidR="00047170" w:rsidRPr="004B0EFC" w:rsidRDefault="00047170" w:rsidP="00047170">
      <w:pPr>
        <w:pStyle w:val="a4"/>
        <w:ind w:left="0" w:right="-2"/>
        <w:rPr>
          <w:sz w:val="24"/>
          <w:szCs w:val="24"/>
        </w:rPr>
      </w:pPr>
      <w:r w:rsidRPr="004B0EFC">
        <w:rPr>
          <w:sz w:val="24"/>
          <w:szCs w:val="24"/>
        </w:rPr>
        <w:t xml:space="preserve">Причастия настоящего и </w:t>
      </w:r>
      <w:r>
        <w:rPr>
          <w:sz w:val="24"/>
          <w:szCs w:val="24"/>
        </w:rPr>
        <w:t>прошедшего времени. Действитель</w:t>
      </w:r>
      <w:r w:rsidRPr="004B0EFC">
        <w:rPr>
          <w:sz w:val="24"/>
          <w:szCs w:val="24"/>
        </w:rPr>
        <w:t>ные и страдательные причастия. Полные и краткие формы страдательных причастий. Склонение причастий.</w:t>
      </w:r>
    </w:p>
    <w:p w:rsidR="00047170" w:rsidRPr="004B0EFC" w:rsidRDefault="00047170" w:rsidP="00047170">
      <w:pPr>
        <w:pStyle w:val="a4"/>
        <w:ind w:left="0" w:right="-2"/>
        <w:rPr>
          <w:sz w:val="24"/>
          <w:szCs w:val="24"/>
        </w:rPr>
      </w:pPr>
      <w:r w:rsidRPr="004B0EFC">
        <w:rPr>
          <w:sz w:val="24"/>
          <w:szCs w:val="24"/>
        </w:rPr>
        <w:t>Причастие в составе словосочетаний. Причастный оборот. Морфологический анализ причастий.</w:t>
      </w:r>
    </w:p>
    <w:p w:rsidR="00047170" w:rsidRPr="004B0EFC" w:rsidRDefault="00047170" w:rsidP="00047170">
      <w:pPr>
        <w:pStyle w:val="a4"/>
        <w:ind w:left="0" w:right="-2"/>
        <w:rPr>
          <w:sz w:val="24"/>
          <w:szCs w:val="24"/>
        </w:rPr>
      </w:pPr>
      <w:r w:rsidRPr="004B0EFC">
        <w:rPr>
          <w:sz w:val="24"/>
          <w:szCs w:val="24"/>
        </w:rPr>
        <w:t xml:space="preserve">Употребление причастия в </w:t>
      </w:r>
      <w:r>
        <w:rPr>
          <w:sz w:val="24"/>
          <w:szCs w:val="24"/>
        </w:rPr>
        <w:t>речи. Созвучные причастия и име</w:t>
      </w:r>
      <w:r w:rsidRPr="004B0EFC">
        <w:rPr>
          <w:sz w:val="24"/>
          <w:szCs w:val="24"/>
        </w:rPr>
        <w:t xml:space="preserve">на прилагательные </w:t>
      </w:r>
      <w:r w:rsidRPr="004B0EFC">
        <w:rPr>
          <w:sz w:val="24"/>
          <w:szCs w:val="24"/>
        </w:rPr>
        <w:lastRenderedPageBreak/>
        <w:t>(висящий — висячий, горящий — горя- чий). Употребление причастий с суффиксом -ся. Согласование причастий в словосочетаниях типа прич. + сущ.</w:t>
      </w:r>
    </w:p>
    <w:p w:rsidR="00047170" w:rsidRPr="004B0EFC" w:rsidRDefault="00047170" w:rsidP="00047170">
      <w:pPr>
        <w:pStyle w:val="a4"/>
        <w:ind w:left="0" w:right="-2"/>
        <w:rPr>
          <w:sz w:val="24"/>
          <w:szCs w:val="24"/>
        </w:rPr>
      </w:pPr>
      <w:r w:rsidRPr="004B0EFC">
        <w:rPr>
          <w:sz w:val="24"/>
          <w:szCs w:val="24"/>
        </w:rPr>
        <w:t>Ударение в некоторых формах причастий.</w:t>
      </w:r>
    </w:p>
    <w:p w:rsidR="00047170" w:rsidRPr="004B0EFC" w:rsidRDefault="00047170" w:rsidP="00047170">
      <w:pPr>
        <w:pStyle w:val="a4"/>
        <w:ind w:left="0" w:right="-2"/>
        <w:rPr>
          <w:sz w:val="24"/>
          <w:szCs w:val="24"/>
        </w:rPr>
      </w:pPr>
      <w:r w:rsidRPr="004B0EFC">
        <w:rPr>
          <w:sz w:val="24"/>
          <w:szCs w:val="24"/>
        </w:rPr>
        <w:t xml:space="preserve">Правописание падежных окончаний причастий. </w:t>
      </w:r>
      <w:r>
        <w:rPr>
          <w:sz w:val="24"/>
          <w:szCs w:val="24"/>
        </w:rPr>
        <w:t>Правописа</w:t>
      </w:r>
      <w:r w:rsidRPr="004B0EFC">
        <w:rPr>
          <w:sz w:val="24"/>
          <w:szCs w:val="24"/>
        </w:rPr>
        <w:t>ние гласных в суффиксах причастий. Правописание н и нн в суффиксах причастий и отглагольных имён прилагательных. Правописание окончаний при</w:t>
      </w:r>
      <w:r>
        <w:rPr>
          <w:sz w:val="24"/>
          <w:szCs w:val="24"/>
        </w:rPr>
        <w:t>частий. Слитное и раздельное на</w:t>
      </w:r>
      <w:r w:rsidRPr="004B0EFC">
        <w:rPr>
          <w:sz w:val="24"/>
          <w:szCs w:val="24"/>
        </w:rPr>
        <w:t>писание не с причастиями.</w:t>
      </w:r>
    </w:p>
    <w:p w:rsidR="00047170" w:rsidRPr="004B0EFC" w:rsidRDefault="00047170" w:rsidP="00047170">
      <w:pPr>
        <w:pStyle w:val="a4"/>
        <w:ind w:left="0" w:right="-2"/>
        <w:rPr>
          <w:sz w:val="24"/>
          <w:szCs w:val="24"/>
        </w:rPr>
      </w:pPr>
      <w:r w:rsidRPr="004B0EFC">
        <w:rPr>
          <w:sz w:val="24"/>
          <w:szCs w:val="24"/>
        </w:rPr>
        <w:t>Знаки препинания в предложениях с причастным оборотом.</w:t>
      </w:r>
    </w:p>
    <w:p w:rsidR="00047170" w:rsidRPr="007D6B25" w:rsidRDefault="00047170" w:rsidP="00047170">
      <w:pPr>
        <w:pStyle w:val="a4"/>
        <w:ind w:left="0" w:right="-2"/>
        <w:rPr>
          <w:b/>
          <w:sz w:val="24"/>
          <w:szCs w:val="24"/>
        </w:rPr>
      </w:pPr>
      <w:r w:rsidRPr="007D6B25">
        <w:rPr>
          <w:b/>
          <w:sz w:val="24"/>
          <w:szCs w:val="24"/>
        </w:rPr>
        <w:t>Деепричастие</w:t>
      </w:r>
    </w:p>
    <w:p w:rsidR="00047170" w:rsidRPr="004B0EFC" w:rsidRDefault="00047170" w:rsidP="00047170">
      <w:pPr>
        <w:pStyle w:val="a4"/>
        <w:ind w:left="0" w:right="-2"/>
        <w:rPr>
          <w:sz w:val="24"/>
          <w:szCs w:val="24"/>
        </w:rPr>
      </w:pPr>
      <w:r w:rsidRPr="004B0EFC">
        <w:rPr>
          <w:sz w:val="24"/>
          <w:szCs w:val="24"/>
        </w:rPr>
        <w:t xml:space="preserve">Деепричастия как особая группа слов. Признаки глагола и наречия в деепричастии. </w:t>
      </w:r>
      <w:r>
        <w:rPr>
          <w:sz w:val="24"/>
          <w:szCs w:val="24"/>
        </w:rPr>
        <w:t>Синтаксическая функция дееприча</w:t>
      </w:r>
      <w:r w:rsidRPr="004B0EFC">
        <w:rPr>
          <w:sz w:val="24"/>
          <w:szCs w:val="24"/>
        </w:rPr>
        <w:t>стия, роль в речи.</w:t>
      </w:r>
    </w:p>
    <w:p w:rsidR="00047170" w:rsidRPr="004B0EFC" w:rsidRDefault="00047170" w:rsidP="00047170">
      <w:pPr>
        <w:pStyle w:val="a4"/>
        <w:ind w:left="0" w:right="-2"/>
        <w:rPr>
          <w:sz w:val="24"/>
          <w:szCs w:val="24"/>
        </w:rPr>
      </w:pPr>
      <w:r w:rsidRPr="004B0EFC">
        <w:rPr>
          <w:sz w:val="24"/>
          <w:szCs w:val="24"/>
        </w:rPr>
        <w:t xml:space="preserve">Деепричастия совершенного и несовершенного вида. Деепричастие в составе словосочетаний. Деепричастный </w:t>
      </w:r>
      <w:r>
        <w:rPr>
          <w:sz w:val="24"/>
          <w:szCs w:val="24"/>
        </w:rPr>
        <w:t>обо</w:t>
      </w:r>
      <w:r w:rsidRPr="004B0EFC">
        <w:rPr>
          <w:sz w:val="24"/>
          <w:szCs w:val="24"/>
        </w:rPr>
        <w:t>рот.</w:t>
      </w:r>
    </w:p>
    <w:p w:rsidR="00047170" w:rsidRPr="004B0EFC" w:rsidRDefault="00047170" w:rsidP="00047170">
      <w:pPr>
        <w:pStyle w:val="a4"/>
        <w:ind w:left="0" w:right="-2"/>
        <w:rPr>
          <w:sz w:val="24"/>
          <w:szCs w:val="24"/>
        </w:rPr>
      </w:pPr>
      <w:r w:rsidRPr="004B0EFC">
        <w:rPr>
          <w:sz w:val="24"/>
          <w:szCs w:val="24"/>
        </w:rPr>
        <w:t>Морфологический анализ деепричастий. Постановка ударения в деепричастиях.</w:t>
      </w:r>
    </w:p>
    <w:p w:rsidR="00047170" w:rsidRPr="004B0EFC" w:rsidRDefault="00047170" w:rsidP="00047170">
      <w:pPr>
        <w:pStyle w:val="a4"/>
        <w:ind w:left="0" w:right="-2"/>
        <w:rPr>
          <w:sz w:val="24"/>
          <w:szCs w:val="24"/>
        </w:rPr>
      </w:pPr>
      <w:r w:rsidRPr="004B0EFC">
        <w:rPr>
          <w:sz w:val="24"/>
          <w:szCs w:val="24"/>
        </w:rPr>
        <w:t>Правописание гласных в суффиксах деепричастий. Слитное и раздельное написание не с деепричастиями.</w:t>
      </w:r>
    </w:p>
    <w:p w:rsidR="00047170" w:rsidRPr="004B0EFC" w:rsidRDefault="00047170" w:rsidP="00047170">
      <w:pPr>
        <w:pStyle w:val="a4"/>
        <w:ind w:left="0" w:right="-2"/>
        <w:rPr>
          <w:sz w:val="24"/>
          <w:szCs w:val="24"/>
        </w:rPr>
      </w:pPr>
      <w:r w:rsidRPr="004B0EFC">
        <w:rPr>
          <w:sz w:val="24"/>
          <w:szCs w:val="24"/>
        </w:rPr>
        <w:t xml:space="preserve">Правильное построение предложений с одиночными </w:t>
      </w:r>
      <w:r>
        <w:rPr>
          <w:sz w:val="24"/>
          <w:szCs w:val="24"/>
        </w:rPr>
        <w:t>деепри</w:t>
      </w:r>
      <w:r w:rsidRPr="004B0EFC">
        <w:rPr>
          <w:sz w:val="24"/>
          <w:szCs w:val="24"/>
        </w:rPr>
        <w:t>частиями и деепричастными оборотами.</w:t>
      </w:r>
    </w:p>
    <w:p w:rsidR="00047170" w:rsidRPr="004B0EFC" w:rsidRDefault="00047170" w:rsidP="00047170">
      <w:pPr>
        <w:pStyle w:val="a4"/>
        <w:ind w:left="0" w:right="-2"/>
        <w:rPr>
          <w:sz w:val="24"/>
          <w:szCs w:val="24"/>
        </w:rPr>
      </w:pPr>
      <w:r w:rsidRPr="004B0EFC">
        <w:rPr>
          <w:sz w:val="24"/>
          <w:szCs w:val="24"/>
        </w:rPr>
        <w:t xml:space="preserve">Знаки препинания в предложениях с одиночным </w:t>
      </w:r>
      <w:r>
        <w:rPr>
          <w:sz w:val="24"/>
          <w:szCs w:val="24"/>
        </w:rPr>
        <w:t>дееприча</w:t>
      </w:r>
      <w:r w:rsidRPr="004B0EFC">
        <w:rPr>
          <w:sz w:val="24"/>
          <w:szCs w:val="24"/>
        </w:rPr>
        <w:t>стием и деепричастным оборотом.</w:t>
      </w:r>
    </w:p>
    <w:p w:rsidR="00047170" w:rsidRPr="007D6B25" w:rsidRDefault="00047170" w:rsidP="00047170">
      <w:pPr>
        <w:pStyle w:val="a4"/>
        <w:ind w:left="0" w:right="-2"/>
        <w:rPr>
          <w:b/>
          <w:sz w:val="24"/>
          <w:szCs w:val="24"/>
        </w:rPr>
      </w:pPr>
      <w:r w:rsidRPr="007D6B25">
        <w:rPr>
          <w:b/>
          <w:sz w:val="24"/>
          <w:szCs w:val="24"/>
        </w:rPr>
        <w:t>Наречие</w:t>
      </w:r>
    </w:p>
    <w:p w:rsidR="00047170" w:rsidRPr="004B0EFC" w:rsidRDefault="00047170" w:rsidP="00047170">
      <w:pPr>
        <w:pStyle w:val="a4"/>
        <w:ind w:left="0" w:right="-2"/>
        <w:rPr>
          <w:sz w:val="24"/>
          <w:szCs w:val="24"/>
        </w:rPr>
      </w:pPr>
      <w:r w:rsidRPr="004B0EFC">
        <w:rPr>
          <w:sz w:val="24"/>
          <w:szCs w:val="24"/>
        </w:rPr>
        <w:t>Общее грамматическое значение наречий.</w:t>
      </w:r>
    </w:p>
    <w:p w:rsidR="00047170" w:rsidRPr="004B0EFC" w:rsidRDefault="00047170" w:rsidP="00047170">
      <w:pPr>
        <w:pStyle w:val="a4"/>
        <w:ind w:left="0" w:right="-2"/>
        <w:rPr>
          <w:sz w:val="24"/>
          <w:szCs w:val="24"/>
        </w:rPr>
      </w:pPr>
      <w:r w:rsidRPr="004B0EFC">
        <w:rPr>
          <w:sz w:val="24"/>
          <w:szCs w:val="24"/>
        </w:rPr>
        <w:t xml:space="preserve">Разряды  наречий  по  значению.  </w:t>
      </w:r>
      <w:r>
        <w:rPr>
          <w:sz w:val="24"/>
          <w:szCs w:val="24"/>
        </w:rPr>
        <w:t xml:space="preserve">Простая и </w:t>
      </w:r>
      <w:r w:rsidRPr="004B0EFC">
        <w:rPr>
          <w:sz w:val="24"/>
          <w:szCs w:val="24"/>
        </w:rPr>
        <w:t>составная формы сравнительной и превосходной степеней сравнения наречий.</w:t>
      </w:r>
    </w:p>
    <w:p w:rsidR="00047170" w:rsidRPr="004B0EFC" w:rsidRDefault="00047170" w:rsidP="00047170">
      <w:pPr>
        <w:pStyle w:val="a4"/>
        <w:ind w:left="0" w:right="-2"/>
        <w:rPr>
          <w:sz w:val="24"/>
          <w:szCs w:val="24"/>
        </w:rPr>
      </w:pPr>
      <w:r w:rsidRPr="004B0EFC">
        <w:rPr>
          <w:sz w:val="24"/>
          <w:szCs w:val="24"/>
        </w:rPr>
        <w:t>Словообразование наречий. Синтаксические свойства наречий. Морфологический анализ наречий.</w:t>
      </w:r>
    </w:p>
    <w:p w:rsidR="00047170" w:rsidRPr="004B0EFC" w:rsidRDefault="00047170" w:rsidP="00047170">
      <w:pPr>
        <w:pStyle w:val="a4"/>
        <w:ind w:left="0" w:right="-2"/>
        <w:rPr>
          <w:sz w:val="24"/>
          <w:szCs w:val="24"/>
        </w:rPr>
      </w:pPr>
      <w:r w:rsidRPr="004B0EFC">
        <w:rPr>
          <w:sz w:val="24"/>
          <w:szCs w:val="24"/>
        </w:rPr>
        <w:t>Нормы постановки уда</w:t>
      </w:r>
      <w:r>
        <w:rPr>
          <w:sz w:val="24"/>
          <w:szCs w:val="24"/>
        </w:rPr>
        <w:t>рения в наречиях, нормы произно</w:t>
      </w:r>
      <w:r w:rsidRPr="004B0EFC">
        <w:rPr>
          <w:sz w:val="24"/>
          <w:szCs w:val="24"/>
        </w:rPr>
        <w:t>шения наречий. Нормы об</w:t>
      </w:r>
      <w:r>
        <w:rPr>
          <w:sz w:val="24"/>
          <w:szCs w:val="24"/>
        </w:rPr>
        <w:t>разования степеней сравнения на</w:t>
      </w:r>
      <w:r w:rsidRPr="004B0EFC">
        <w:rPr>
          <w:sz w:val="24"/>
          <w:szCs w:val="24"/>
        </w:rPr>
        <w:t>речий.</w:t>
      </w:r>
    </w:p>
    <w:p w:rsidR="00047170" w:rsidRPr="004B0EFC" w:rsidRDefault="00047170" w:rsidP="00047170">
      <w:pPr>
        <w:pStyle w:val="a4"/>
        <w:ind w:left="0" w:right="-2"/>
        <w:rPr>
          <w:sz w:val="24"/>
          <w:szCs w:val="24"/>
        </w:rPr>
      </w:pPr>
      <w:r w:rsidRPr="004B0EFC">
        <w:rPr>
          <w:sz w:val="24"/>
          <w:szCs w:val="24"/>
        </w:rPr>
        <w:t>Роль наречий в тексте.</w:t>
      </w:r>
    </w:p>
    <w:p w:rsidR="00047170" w:rsidRPr="004B0EFC" w:rsidRDefault="00047170" w:rsidP="00047170">
      <w:pPr>
        <w:pStyle w:val="a4"/>
        <w:ind w:left="0" w:right="-2"/>
        <w:rPr>
          <w:sz w:val="24"/>
          <w:szCs w:val="24"/>
        </w:rPr>
      </w:pPr>
      <w:r w:rsidRPr="004B0EFC">
        <w:rPr>
          <w:sz w:val="24"/>
          <w:szCs w:val="24"/>
        </w:rPr>
        <w:t>Правописание наречий: сли</w:t>
      </w:r>
      <w:r>
        <w:rPr>
          <w:sz w:val="24"/>
          <w:szCs w:val="24"/>
        </w:rPr>
        <w:t>тное, раздельное, дефисное напи</w:t>
      </w:r>
      <w:r w:rsidRPr="004B0EFC">
        <w:rPr>
          <w:sz w:val="24"/>
          <w:szCs w:val="24"/>
        </w:rPr>
        <w:t>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w:t>
      </w:r>
    </w:p>
    <w:p w:rsidR="00047170" w:rsidRPr="004B0EFC" w:rsidRDefault="00047170" w:rsidP="00047170">
      <w:pPr>
        <w:pStyle w:val="a4"/>
        <w:ind w:left="0" w:right="-2"/>
        <w:rPr>
          <w:sz w:val="24"/>
          <w:szCs w:val="24"/>
        </w:rPr>
      </w:pPr>
      <w:r w:rsidRPr="004B0EFC">
        <w:rPr>
          <w:sz w:val="24"/>
          <w:szCs w:val="24"/>
        </w:rPr>
        <w:t>-о и -е после шипящих.</w:t>
      </w:r>
    </w:p>
    <w:p w:rsidR="00047170" w:rsidRPr="007D6B25" w:rsidRDefault="00047170" w:rsidP="00047170">
      <w:pPr>
        <w:pStyle w:val="a4"/>
        <w:ind w:left="0" w:right="-2"/>
        <w:rPr>
          <w:b/>
          <w:sz w:val="24"/>
          <w:szCs w:val="24"/>
        </w:rPr>
      </w:pPr>
      <w:r w:rsidRPr="007D6B25">
        <w:rPr>
          <w:b/>
          <w:sz w:val="24"/>
          <w:szCs w:val="24"/>
        </w:rPr>
        <w:t>Слова категории состояния</w:t>
      </w:r>
    </w:p>
    <w:p w:rsidR="00047170" w:rsidRPr="004B0EFC" w:rsidRDefault="00047170" w:rsidP="00047170">
      <w:pPr>
        <w:pStyle w:val="a4"/>
        <w:ind w:left="0" w:right="-2"/>
        <w:rPr>
          <w:sz w:val="24"/>
          <w:szCs w:val="24"/>
        </w:rPr>
      </w:pPr>
      <w:r w:rsidRPr="004B0EFC">
        <w:rPr>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047170" w:rsidRPr="007D6B25" w:rsidRDefault="00047170" w:rsidP="00047170">
      <w:pPr>
        <w:pStyle w:val="a4"/>
        <w:ind w:left="0" w:right="-2"/>
        <w:rPr>
          <w:b/>
          <w:sz w:val="24"/>
          <w:szCs w:val="24"/>
        </w:rPr>
      </w:pPr>
      <w:r w:rsidRPr="007D6B25">
        <w:rPr>
          <w:b/>
          <w:sz w:val="24"/>
          <w:szCs w:val="24"/>
        </w:rPr>
        <w:t>Служебные части речи</w:t>
      </w:r>
    </w:p>
    <w:p w:rsidR="00047170" w:rsidRPr="004B0EFC" w:rsidRDefault="00047170" w:rsidP="00047170">
      <w:pPr>
        <w:pStyle w:val="a4"/>
        <w:ind w:left="0" w:right="-2"/>
        <w:rPr>
          <w:sz w:val="24"/>
          <w:szCs w:val="24"/>
        </w:rPr>
      </w:pPr>
      <w:r w:rsidRPr="004B0EFC">
        <w:rPr>
          <w:sz w:val="24"/>
          <w:szCs w:val="24"/>
        </w:rPr>
        <w:t>Общая характеристика сл</w:t>
      </w:r>
      <w:r>
        <w:rPr>
          <w:sz w:val="24"/>
          <w:szCs w:val="24"/>
        </w:rPr>
        <w:t>ужебных частей речи. Отличие са</w:t>
      </w:r>
      <w:r w:rsidRPr="004B0EFC">
        <w:rPr>
          <w:sz w:val="24"/>
          <w:szCs w:val="24"/>
        </w:rPr>
        <w:t>мостоятельных частей речи от служебных.</w:t>
      </w:r>
    </w:p>
    <w:p w:rsidR="00047170" w:rsidRPr="007D6B25" w:rsidRDefault="00047170" w:rsidP="00047170">
      <w:pPr>
        <w:pStyle w:val="a4"/>
        <w:ind w:left="0" w:right="-2"/>
        <w:rPr>
          <w:b/>
          <w:sz w:val="24"/>
          <w:szCs w:val="24"/>
        </w:rPr>
      </w:pPr>
      <w:r w:rsidRPr="007D6B25">
        <w:rPr>
          <w:b/>
          <w:sz w:val="24"/>
          <w:szCs w:val="24"/>
        </w:rPr>
        <w:t>Предлог</w:t>
      </w:r>
    </w:p>
    <w:p w:rsidR="00047170" w:rsidRPr="004B0EFC" w:rsidRDefault="00047170" w:rsidP="00047170">
      <w:pPr>
        <w:pStyle w:val="a4"/>
        <w:ind w:left="0" w:right="-2"/>
        <w:rPr>
          <w:sz w:val="24"/>
          <w:szCs w:val="24"/>
        </w:rPr>
      </w:pPr>
      <w:r w:rsidRPr="004B0EFC">
        <w:rPr>
          <w:sz w:val="24"/>
          <w:szCs w:val="24"/>
        </w:rPr>
        <w:t>Предлог как служебная часть речи. Грамматиче</w:t>
      </w:r>
      <w:r>
        <w:rPr>
          <w:sz w:val="24"/>
          <w:szCs w:val="24"/>
        </w:rPr>
        <w:t>ские функ</w:t>
      </w:r>
      <w:r w:rsidRPr="004B0EFC">
        <w:rPr>
          <w:sz w:val="24"/>
          <w:szCs w:val="24"/>
        </w:rPr>
        <w:t>ции предлогов.</w:t>
      </w:r>
    </w:p>
    <w:p w:rsidR="00047170" w:rsidRPr="004B0EFC" w:rsidRDefault="00047170" w:rsidP="00047170">
      <w:pPr>
        <w:pStyle w:val="a4"/>
        <w:ind w:left="0" w:right="-2"/>
        <w:rPr>
          <w:sz w:val="24"/>
          <w:szCs w:val="24"/>
        </w:rPr>
      </w:pPr>
      <w:r w:rsidRPr="004B0EFC">
        <w:rPr>
          <w:sz w:val="24"/>
          <w:szCs w:val="24"/>
        </w:rPr>
        <w:t>Разряды предлогов по п</w:t>
      </w:r>
      <w:r>
        <w:rPr>
          <w:sz w:val="24"/>
          <w:szCs w:val="24"/>
        </w:rPr>
        <w:t>роисхождению: предлоги производ</w:t>
      </w:r>
      <w:r w:rsidRPr="004B0EFC">
        <w:rPr>
          <w:sz w:val="24"/>
          <w:szCs w:val="24"/>
        </w:rPr>
        <w:t>ные и непроизводные. Разр</w:t>
      </w:r>
      <w:r>
        <w:rPr>
          <w:sz w:val="24"/>
          <w:szCs w:val="24"/>
        </w:rPr>
        <w:t>яды предлогов по строению: пред</w:t>
      </w:r>
      <w:r w:rsidRPr="004B0EFC">
        <w:rPr>
          <w:sz w:val="24"/>
          <w:szCs w:val="24"/>
        </w:rPr>
        <w:t>логи простые и составные.</w:t>
      </w:r>
    </w:p>
    <w:p w:rsidR="00047170" w:rsidRPr="004B0EFC" w:rsidRDefault="00047170" w:rsidP="00047170">
      <w:pPr>
        <w:pStyle w:val="a4"/>
        <w:ind w:left="0" w:right="-2"/>
        <w:rPr>
          <w:sz w:val="24"/>
          <w:szCs w:val="24"/>
        </w:rPr>
      </w:pPr>
      <w:r w:rsidRPr="004B0EFC">
        <w:rPr>
          <w:sz w:val="24"/>
          <w:szCs w:val="24"/>
        </w:rPr>
        <w:t>Морфологический анализ предлогов.</w:t>
      </w:r>
    </w:p>
    <w:p w:rsidR="00047170" w:rsidRPr="004B0EFC" w:rsidRDefault="00047170" w:rsidP="00047170">
      <w:pPr>
        <w:pStyle w:val="a4"/>
        <w:ind w:left="0" w:right="-2"/>
        <w:rPr>
          <w:sz w:val="24"/>
          <w:szCs w:val="24"/>
        </w:rPr>
      </w:pPr>
      <w:r w:rsidRPr="004B0EFC">
        <w:rPr>
          <w:sz w:val="24"/>
          <w:szCs w:val="24"/>
        </w:rPr>
        <w:t>Употребление предлогов в р</w:t>
      </w:r>
      <w:r>
        <w:rPr>
          <w:sz w:val="24"/>
          <w:szCs w:val="24"/>
        </w:rPr>
        <w:t>ечи в соответствии с их значени</w:t>
      </w:r>
      <w:r w:rsidRPr="004B0EFC">
        <w:rPr>
          <w:sz w:val="24"/>
          <w:szCs w:val="24"/>
        </w:rPr>
        <w:t>ем и стилистическими особенностями.</w:t>
      </w:r>
    </w:p>
    <w:p w:rsidR="00047170" w:rsidRPr="004B0EFC" w:rsidRDefault="00047170" w:rsidP="00047170">
      <w:pPr>
        <w:pStyle w:val="a4"/>
        <w:ind w:left="0" w:right="-2"/>
        <w:rPr>
          <w:sz w:val="24"/>
          <w:szCs w:val="24"/>
        </w:rPr>
      </w:pPr>
      <w:r w:rsidRPr="004B0EFC">
        <w:rPr>
          <w:sz w:val="24"/>
          <w:szCs w:val="24"/>
        </w:rP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047170" w:rsidRPr="004B0EFC" w:rsidRDefault="00047170" w:rsidP="00047170">
      <w:pPr>
        <w:pStyle w:val="a4"/>
        <w:ind w:left="0" w:right="-2"/>
        <w:rPr>
          <w:sz w:val="24"/>
          <w:szCs w:val="24"/>
        </w:rPr>
      </w:pPr>
      <w:r w:rsidRPr="004B0EFC">
        <w:rPr>
          <w:sz w:val="24"/>
          <w:szCs w:val="24"/>
        </w:rPr>
        <w:t>Правописание производных предлогов.</w:t>
      </w:r>
    </w:p>
    <w:p w:rsidR="00047170" w:rsidRPr="007D6B25" w:rsidRDefault="00047170" w:rsidP="00047170">
      <w:pPr>
        <w:pStyle w:val="a4"/>
        <w:ind w:left="0" w:right="-2"/>
        <w:rPr>
          <w:b/>
          <w:sz w:val="24"/>
          <w:szCs w:val="24"/>
        </w:rPr>
      </w:pPr>
      <w:r w:rsidRPr="007D6B25">
        <w:rPr>
          <w:b/>
          <w:sz w:val="24"/>
          <w:szCs w:val="24"/>
        </w:rPr>
        <w:lastRenderedPageBreak/>
        <w:t>Союз</w:t>
      </w:r>
    </w:p>
    <w:p w:rsidR="00047170" w:rsidRPr="004B0EFC" w:rsidRDefault="00047170" w:rsidP="00047170">
      <w:pPr>
        <w:pStyle w:val="a4"/>
        <w:ind w:left="0" w:right="-2"/>
        <w:rPr>
          <w:sz w:val="24"/>
          <w:szCs w:val="24"/>
        </w:rPr>
      </w:pPr>
      <w:r w:rsidRPr="004B0EFC">
        <w:rPr>
          <w:sz w:val="24"/>
          <w:szCs w:val="24"/>
        </w:rPr>
        <w:t xml:space="preserve">Союз как служебная часть речи. Союз как средство связи </w:t>
      </w:r>
      <w:r>
        <w:rPr>
          <w:sz w:val="24"/>
          <w:szCs w:val="24"/>
        </w:rPr>
        <w:t>од</w:t>
      </w:r>
      <w:r w:rsidRPr="004B0EFC">
        <w:rPr>
          <w:sz w:val="24"/>
          <w:szCs w:val="24"/>
        </w:rPr>
        <w:t xml:space="preserve">нородных членов предложения и частей сложного предложения. Разряды союзов по строению: простые и составные. </w:t>
      </w:r>
      <w:r>
        <w:rPr>
          <w:sz w:val="24"/>
          <w:szCs w:val="24"/>
        </w:rPr>
        <w:t>Право</w:t>
      </w:r>
      <w:r w:rsidRPr="004B0EFC">
        <w:rPr>
          <w:sz w:val="24"/>
          <w:szCs w:val="24"/>
        </w:rPr>
        <w:t xml:space="preserve">писание составных союзов. Разряды союзов по значению: сочинительные и подчинительные. Одиночные, двойные и </w:t>
      </w:r>
      <w:r>
        <w:rPr>
          <w:sz w:val="24"/>
          <w:szCs w:val="24"/>
        </w:rPr>
        <w:t>повто</w:t>
      </w:r>
      <w:r w:rsidRPr="004B0EFC">
        <w:rPr>
          <w:sz w:val="24"/>
          <w:szCs w:val="24"/>
        </w:rPr>
        <w:t>ряющиеся сочинительные союзы.</w:t>
      </w:r>
    </w:p>
    <w:p w:rsidR="00047170" w:rsidRPr="004B0EFC" w:rsidRDefault="00047170" w:rsidP="00047170">
      <w:pPr>
        <w:pStyle w:val="a4"/>
        <w:ind w:left="0" w:right="-2"/>
        <w:rPr>
          <w:sz w:val="24"/>
          <w:szCs w:val="24"/>
        </w:rPr>
      </w:pPr>
      <w:r w:rsidRPr="004B0EFC">
        <w:rPr>
          <w:sz w:val="24"/>
          <w:szCs w:val="24"/>
        </w:rPr>
        <w:t>Морфологический анализ союзов.</w:t>
      </w:r>
    </w:p>
    <w:p w:rsidR="00047170" w:rsidRPr="004B0EFC" w:rsidRDefault="00047170" w:rsidP="00047170">
      <w:pPr>
        <w:pStyle w:val="a4"/>
        <w:ind w:left="0" w:right="-2"/>
        <w:rPr>
          <w:sz w:val="24"/>
          <w:szCs w:val="24"/>
        </w:rPr>
      </w:pPr>
      <w:r w:rsidRPr="004B0EFC">
        <w:rPr>
          <w:sz w:val="24"/>
          <w:szCs w:val="24"/>
        </w:rPr>
        <w:t>Роль союзов в тексте. Употр</w:t>
      </w:r>
      <w:r>
        <w:rPr>
          <w:sz w:val="24"/>
          <w:szCs w:val="24"/>
        </w:rPr>
        <w:t>ебление союзов в речи в соответ</w:t>
      </w:r>
      <w:r w:rsidRPr="004B0EFC">
        <w:rPr>
          <w:sz w:val="24"/>
          <w:szCs w:val="24"/>
        </w:rPr>
        <w:t>ствии с их значением и ст</w:t>
      </w:r>
      <w:r>
        <w:rPr>
          <w:sz w:val="24"/>
          <w:szCs w:val="24"/>
        </w:rPr>
        <w:t>илистическими особенностями. Ис</w:t>
      </w:r>
      <w:r w:rsidRPr="004B0EFC">
        <w:rPr>
          <w:sz w:val="24"/>
          <w:szCs w:val="24"/>
        </w:rPr>
        <w:t>пользование союзов как средства связи предложений и частей текста.</w:t>
      </w:r>
    </w:p>
    <w:p w:rsidR="00047170" w:rsidRPr="004B0EFC" w:rsidRDefault="00047170" w:rsidP="00047170">
      <w:pPr>
        <w:pStyle w:val="a4"/>
        <w:ind w:left="0" w:right="-2"/>
        <w:rPr>
          <w:sz w:val="24"/>
          <w:szCs w:val="24"/>
        </w:rPr>
      </w:pPr>
      <w:r w:rsidRPr="004B0EFC">
        <w:rPr>
          <w:sz w:val="24"/>
          <w:szCs w:val="24"/>
        </w:rPr>
        <w:t>Правописание союзов.</w:t>
      </w:r>
    </w:p>
    <w:p w:rsidR="00047170" w:rsidRPr="004B0EFC" w:rsidRDefault="00047170" w:rsidP="00047170">
      <w:pPr>
        <w:pStyle w:val="a4"/>
        <w:ind w:left="0" w:right="-2"/>
        <w:rPr>
          <w:sz w:val="24"/>
          <w:szCs w:val="24"/>
        </w:rPr>
      </w:pPr>
      <w:r w:rsidRPr="004B0EFC">
        <w:rPr>
          <w:sz w:val="24"/>
          <w:szCs w:val="24"/>
        </w:rPr>
        <w:t>Знаки препинания в сл</w:t>
      </w:r>
      <w:r>
        <w:rPr>
          <w:sz w:val="24"/>
          <w:szCs w:val="24"/>
        </w:rPr>
        <w:t>ожных союзных предложениях. Зна</w:t>
      </w:r>
      <w:r w:rsidRPr="004B0EFC">
        <w:rPr>
          <w:sz w:val="24"/>
          <w:szCs w:val="24"/>
        </w:rPr>
        <w:t>ки препинания в предложениях с союзом и, связывающим однородные члены и части сложного предложения.</w:t>
      </w:r>
    </w:p>
    <w:p w:rsidR="00047170" w:rsidRPr="007D6B25" w:rsidRDefault="00047170" w:rsidP="00047170">
      <w:pPr>
        <w:pStyle w:val="a4"/>
        <w:ind w:left="0" w:right="-2"/>
        <w:rPr>
          <w:b/>
          <w:sz w:val="24"/>
          <w:szCs w:val="24"/>
        </w:rPr>
      </w:pPr>
      <w:r w:rsidRPr="007D6B25">
        <w:rPr>
          <w:b/>
          <w:sz w:val="24"/>
          <w:szCs w:val="24"/>
        </w:rPr>
        <w:t>Частица</w:t>
      </w:r>
    </w:p>
    <w:p w:rsidR="00047170" w:rsidRPr="004B0EFC" w:rsidRDefault="00047170" w:rsidP="00047170">
      <w:pPr>
        <w:pStyle w:val="a4"/>
        <w:ind w:left="0" w:right="-2"/>
        <w:rPr>
          <w:sz w:val="24"/>
          <w:szCs w:val="24"/>
        </w:rPr>
      </w:pPr>
      <w:r w:rsidRPr="004B0EFC">
        <w:rPr>
          <w:sz w:val="24"/>
          <w:szCs w:val="24"/>
        </w:rPr>
        <w:t>Частица как служебная часть речи.</w:t>
      </w:r>
    </w:p>
    <w:p w:rsidR="00047170" w:rsidRPr="004B0EFC" w:rsidRDefault="00047170" w:rsidP="00047170">
      <w:pPr>
        <w:pStyle w:val="a4"/>
        <w:ind w:left="0" w:right="-2"/>
        <w:rPr>
          <w:sz w:val="24"/>
          <w:szCs w:val="24"/>
        </w:rPr>
      </w:pPr>
      <w:r w:rsidRPr="004B0EFC">
        <w:rPr>
          <w:sz w:val="24"/>
          <w:szCs w:val="24"/>
        </w:rPr>
        <w:t>Разряды частиц по значе</w:t>
      </w:r>
      <w:r>
        <w:rPr>
          <w:sz w:val="24"/>
          <w:szCs w:val="24"/>
        </w:rPr>
        <w:t>нию и употреблению: формообразу</w:t>
      </w:r>
      <w:r w:rsidRPr="004B0EFC">
        <w:rPr>
          <w:sz w:val="24"/>
          <w:szCs w:val="24"/>
        </w:rPr>
        <w:t>ющие, отрицательные, модальные.</w:t>
      </w:r>
    </w:p>
    <w:p w:rsidR="00047170" w:rsidRPr="004B0EFC" w:rsidRDefault="00047170" w:rsidP="00047170">
      <w:pPr>
        <w:pStyle w:val="a4"/>
        <w:ind w:left="0" w:right="-2"/>
        <w:rPr>
          <w:sz w:val="24"/>
          <w:szCs w:val="24"/>
        </w:rPr>
      </w:pPr>
      <w:r w:rsidRPr="004B0EFC">
        <w:rPr>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w:t>
      </w:r>
      <w:r>
        <w:rPr>
          <w:sz w:val="24"/>
          <w:szCs w:val="24"/>
        </w:rPr>
        <w:t>ветствии с их значением и стили</w:t>
      </w:r>
      <w:r w:rsidRPr="004B0EFC">
        <w:rPr>
          <w:sz w:val="24"/>
          <w:szCs w:val="24"/>
        </w:rPr>
        <w:t xml:space="preserve">стической окраской. Интонационные особенности </w:t>
      </w:r>
      <w:r>
        <w:rPr>
          <w:sz w:val="24"/>
          <w:szCs w:val="24"/>
        </w:rPr>
        <w:t>предложе</w:t>
      </w:r>
      <w:r w:rsidRPr="004B0EFC">
        <w:rPr>
          <w:sz w:val="24"/>
          <w:szCs w:val="24"/>
        </w:rPr>
        <w:t>ний с частицами.</w:t>
      </w:r>
    </w:p>
    <w:p w:rsidR="00047170" w:rsidRPr="004B0EFC" w:rsidRDefault="00047170" w:rsidP="00047170">
      <w:pPr>
        <w:pStyle w:val="a4"/>
        <w:ind w:left="0" w:right="-2"/>
        <w:rPr>
          <w:sz w:val="24"/>
          <w:szCs w:val="24"/>
        </w:rPr>
      </w:pPr>
      <w:r w:rsidRPr="004B0EFC">
        <w:rPr>
          <w:sz w:val="24"/>
          <w:szCs w:val="24"/>
        </w:rPr>
        <w:t>Морфологический анализ частиц.</w:t>
      </w:r>
    </w:p>
    <w:p w:rsidR="00047170" w:rsidRPr="004B0EFC" w:rsidRDefault="00047170" w:rsidP="00047170">
      <w:pPr>
        <w:pStyle w:val="a4"/>
        <w:ind w:left="0" w:right="-2"/>
        <w:rPr>
          <w:sz w:val="24"/>
          <w:szCs w:val="24"/>
        </w:rPr>
      </w:pPr>
      <w:r w:rsidRPr="004B0EFC">
        <w:rPr>
          <w:sz w:val="24"/>
          <w:szCs w:val="24"/>
        </w:rPr>
        <w:t>Смысловые различия частиц не и ни. Использование частиц не и ни в письменной речи. Различение приставки не</w:t>
      </w:r>
      <w:r>
        <w:rPr>
          <w:sz w:val="24"/>
          <w:szCs w:val="24"/>
        </w:rPr>
        <w:t>- и части</w:t>
      </w:r>
      <w:r w:rsidRPr="004B0EFC">
        <w:rPr>
          <w:sz w:val="24"/>
          <w:szCs w:val="24"/>
        </w:rPr>
        <w:t>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047170" w:rsidRPr="007D6B25" w:rsidRDefault="00047170" w:rsidP="00047170">
      <w:pPr>
        <w:pStyle w:val="a4"/>
        <w:ind w:left="0" w:right="-2"/>
        <w:rPr>
          <w:b/>
          <w:sz w:val="24"/>
          <w:szCs w:val="24"/>
        </w:rPr>
      </w:pPr>
      <w:r w:rsidRPr="007D6B25">
        <w:rPr>
          <w:b/>
          <w:sz w:val="24"/>
          <w:szCs w:val="24"/>
        </w:rPr>
        <w:t>Междометия и звукоподражательные слова</w:t>
      </w:r>
    </w:p>
    <w:p w:rsidR="00047170" w:rsidRPr="004B0EFC" w:rsidRDefault="00047170" w:rsidP="00047170">
      <w:pPr>
        <w:pStyle w:val="a4"/>
        <w:ind w:left="0" w:right="-2"/>
        <w:rPr>
          <w:sz w:val="24"/>
          <w:szCs w:val="24"/>
        </w:rPr>
      </w:pPr>
      <w:r w:rsidRPr="004B0EFC">
        <w:rPr>
          <w:sz w:val="24"/>
          <w:szCs w:val="24"/>
        </w:rPr>
        <w:t>Междометия как особая группа слов.</w:t>
      </w:r>
    </w:p>
    <w:p w:rsidR="00047170" w:rsidRPr="004B0EFC" w:rsidRDefault="00047170" w:rsidP="00047170">
      <w:pPr>
        <w:pStyle w:val="a4"/>
        <w:ind w:left="0" w:right="-2"/>
        <w:rPr>
          <w:sz w:val="24"/>
          <w:szCs w:val="24"/>
        </w:rPr>
      </w:pPr>
      <w:r w:rsidRPr="004B0EFC">
        <w:rPr>
          <w:sz w:val="24"/>
          <w:szCs w:val="24"/>
        </w:rPr>
        <w:t>Разряды междометий по значению (выражающие чувства, побуждающие к действию,</w:t>
      </w:r>
      <w:r>
        <w:rPr>
          <w:sz w:val="24"/>
          <w:szCs w:val="24"/>
        </w:rPr>
        <w:t xml:space="preserve"> этикетные междометия); междоме</w:t>
      </w:r>
      <w:r w:rsidRPr="004B0EFC">
        <w:rPr>
          <w:sz w:val="24"/>
          <w:szCs w:val="24"/>
        </w:rPr>
        <w:t>тия производные и непроизводные.</w:t>
      </w:r>
    </w:p>
    <w:p w:rsidR="00047170" w:rsidRPr="004B0EFC" w:rsidRDefault="00047170" w:rsidP="00047170">
      <w:pPr>
        <w:pStyle w:val="a4"/>
        <w:ind w:left="0" w:right="-2"/>
        <w:rPr>
          <w:sz w:val="24"/>
          <w:szCs w:val="24"/>
        </w:rPr>
      </w:pPr>
      <w:r w:rsidRPr="004B0EFC">
        <w:rPr>
          <w:sz w:val="24"/>
          <w:szCs w:val="24"/>
        </w:rPr>
        <w:t>Морфологический анализ междометий. Звукоподражательные слова.</w:t>
      </w:r>
    </w:p>
    <w:p w:rsidR="00047170" w:rsidRPr="004B0EFC" w:rsidRDefault="00047170" w:rsidP="00047170">
      <w:pPr>
        <w:pStyle w:val="a4"/>
        <w:ind w:left="0" w:right="-2"/>
        <w:rPr>
          <w:sz w:val="24"/>
          <w:szCs w:val="24"/>
        </w:rPr>
      </w:pPr>
      <w:r w:rsidRPr="004B0EFC">
        <w:rPr>
          <w:sz w:val="24"/>
          <w:szCs w:val="24"/>
        </w:rPr>
        <w:t>Использование междометий и звукоподражательных слов в разговорной и художественной речи как средства созд</w:t>
      </w:r>
      <w:r>
        <w:rPr>
          <w:sz w:val="24"/>
          <w:szCs w:val="24"/>
        </w:rPr>
        <w:t>ания экс</w:t>
      </w:r>
      <w:r w:rsidRPr="004B0EFC">
        <w:rPr>
          <w:sz w:val="24"/>
          <w:szCs w:val="24"/>
        </w:rPr>
        <w:t>прессии. Интонационное и</w:t>
      </w:r>
      <w:r>
        <w:rPr>
          <w:sz w:val="24"/>
          <w:szCs w:val="24"/>
        </w:rPr>
        <w:t xml:space="preserve"> пунктуационное выделение междо</w:t>
      </w:r>
      <w:r w:rsidRPr="004B0EFC">
        <w:rPr>
          <w:sz w:val="24"/>
          <w:szCs w:val="24"/>
        </w:rPr>
        <w:t>метий и звукоподражательных слов в предложении.</w:t>
      </w:r>
    </w:p>
    <w:p w:rsidR="00047170" w:rsidRPr="004B0EFC" w:rsidRDefault="00047170" w:rsidP="00047170">
      <w:pPr>
        <w:pStyle w:val="a4"/>
        <w:ind w:left="0" w:right="-2"/>
        <w:rPr>
          <w:sz w:val="24"/>
          <w:szCs w:val="24"/>
        </w:rPr>
      </w:pPr>
      <w:r w:rsidRPr="004B0EFC">
        <w:rPr>
          <w:sz w:val="24"/>
          <w:szCs w:val="24"/>
        </w:rPr>
        <w:t>Омонимия слов разных ча</w:t>
      </w:r>
      <w:r>
        <w:rPr>
          <w:sz w:val="24"/>
          <w:szCs w:val="24"/>
        </w:rPr>
        <w:t>стей речи. Грамматическая омони</w:t>
      </w:r>
      <w:r w:rsidRPr="004B0EFC">
        <w:rPr>
          <w:sz w:val="24"/>
          <w:szCs w:val="24"/>
        </w:rPr>
        <w:t>мия. Использование грамматических омонимов в речи.</w:t>
      </w:r>
    </w:p>
    <w:p w:rsidR="00047170" w:rsidRPr="007D6B25" w:rsidRDefault="00047170" w:rsidP="009D1F52">
      <w:pPr>
        <w:pStyle w:val="a4"/>
        <w:ind w:left="0" w:right="-2"/>
        <w:jc w:val="center"/>
        <w:rPr>
          <w:b/>
          <w:sz w:val="24"/>
          <w:szCs w:val="24"/>
        </w:rPr>
      </w:pPr>
      <w:r w:rsidRPr="007D6B25">
        <w:rPr>
          <w:b/>
          <w:sz w:val="24"/>
          <w:szCs w:val="24"/>
        </w:rPr>
        <w:t>8 КЛАСС</w:t>
      </w:r>
    </w:p>
    <w:p w:rsidR="00047170" w:rsidRPr="00872AEF" w:rsidRDefault="00047170" w:rsidP="00047170">
      <w:pPr>
        <w:pStyle w:val="a4"/>
        <w:ind w:left="0" w:right="-2"/>
        <w:rPr>
          <w:b/>
          <w:sz w:val="24"/>
          <w:szCs w:val="24"/>
        </w:rPr>
      </w:pPr>
      <w:r w:rsidRPr="00872AEF">
        <w:rPr>
          <w:b/>
          <w:sz w:val="24"/>
          <w:szCs w:val="24"/>
        </w:rPr>
        <w:t>Общие сведения о языке</w:t>
      </w:r>
    </w:p>
    <w:p w:rsidR="00047170" w:rsidRPr="004B0EFC" w:rsidRDefault="00047170" w:rsidP="00047170">
      <w:pPr>
        <w:pStyle w:val="a4"/>
        <w:ind w:left="0" w:right="-2"/>
        <w:rPr>
          <w:sz w:val="24"/>
          <w:szCs w:val="24"/>
        </w:rPr>
      </w:pPr>
      <w:r w:rsidRPr="004B0EFC">
        <w:rPr>
          <w:sz w:val="24"/>
          <w:szCs w:val="24"/>
        </w:rPr>
        <w:t>Русский язык в кругу других славянских языков.</w:t>
      </w:r>
    </w:p>
    <w:p w:rsidR="00047170" w:rsidRPr="00872AEF" w:rsidRDefault="00047170" w:rsidP="00047170">
      <w:pPr>
        <w:pStyle w:val="a4"/>
        <w:ind w:left="0" w:right="-2"/>
        <w:rPr>
          <w:b/>
          <w:sz w:val="24"/>
          <w:szCs w:val="24"/>
        </w:rPr>
      </w:pPr>
      <w:r w:rsidRPr="00872AEF">
        <w:rPr>
          <w:b/>
          <w:sz w:val="24"/>
          <w:szCs w:val="24"/>
        </w:rPr>
        <w:t>Язык и речь</w:t>
      </w:r>
    </w:p>
    <w:p w:rsidR="00047170" w:rsidRPr="004B0EFC" w:rsidRDefault="00047170" w:rsidP="00047170">
      <w:pPr>
        <w:pStyle w:val="a4"/>
        <w:ind w:left="0" w:right="-2"/>
        <w:rPr>
          <w:sz w:val="24"/>
          <w:szCs w:val="24"/>
        </w:rPr>
      </w:pPr>
      <w:r w:rsidRPr="004B0EFC">
        <w:rPr>
          <w:sz w:val="24"/>
          <w:szCs w:val="24"/>
        </w:rPr>
        <w:t>Монолог-описание, моноло</w:t>
      </w:r>
      <w:r>
        <w:rPr>
          <w:sz w:val="24"/>
          <w:szCs w:val="24"/>
        </w:rPr>
        <w:t>г-рассуждение, монолог-повество</w:t>
      </w:r>
      <w:r w:rsidRPr="004B0EFC">
        <w:rPr>
          <w:sz w:val="24"/>
          <w:szCs w:val="24"/>
        </w:rPr>
        <w:t>вание; выступление с научным сообщением.</w:t>
      </w:r>
    </w:p>
    <w:p w:rsidR="00047170" w:rsidRPr="004B0EFC" w:rsidRDefault="00047170" w:rsidP="00047170">
      <w:pPr>
        <w:pStyle w:val="a4"/>
        <w:ind w:left="0" w:right="-2"/>
        <w:rPr>
          <w:sz w:val="24"/>
          <w:szCs w:val="24"/>
        </w:rPr>
      </w:pPr>
      <w:r w:rsidRPr="004B0EFC">
        <w:rPr>
          <w:sz w:val="24"/>
          <w:szCs w:val="24"/>
        </w:rPr>
        <w:t>Диалог.</w:t>
      </w:r>
    </w:p>
    <w:p w:rsidR="00047170" w:rsidRPr="00872AEF" w:rsidRDefault="00047170" w:rsidP="00047170">
      <w:pPr>
        <w:pStyle w:val="a4"/>
        <w:ind w:left="0" w:right="-2"/>
        <w:rPr>
          <w:b/>
          <w:sz w:val="24"/>
          <w:szCs w:val="24"/>
        </w:rPr>
      </w:pPr>
      <w:r w:rsidRPr="00872AEF">
        <w:rPr>
          <w:b/>
          <w:sz w:val="24"/>
          <w:szCs w:val="24"/>
        </w:rPr>
        <w:t>Текст</w:t>
      </w:r>
    </w:p>
    <w:p w:rsidR="00047170" w:rsidRPr="004B0EFC" w:rsidRDefault="00047170" w:rsidP="00047170">
      <w:pPr>
        <w:pStyle w:val="a4"/>
        <w:ind w:left="0" w:right="-2"/>
        <w:rPr>
          <w:sz w:val="24"/>
          <w:szCs w:val="24"/>
        </w:rPr>
      </w:pPr>
      <w:r w:rsidRPr="004B0EFC">
        <w:rPr>
          <w:sz w:val="24"/>
          <w:szCs w:val="24"/>
        </w:rPr>
        <w:t>Текст и его основные признаки.</w:t>
      </w:r>
    </w:p>
    <w:p w:rsidR="00047170" w:rsidRPr="004B0EFC" w:rsidRDefault="00047170" w:rsidP="00047170">
      <w:pPr>
        <w:pStyle w:val="a4"/>
        <w:ind w:left="0" w:right="-2"/>
        <w:rPr>
          <w:sz w:val="24"/>
          <w:szCs w:val="24"/>
        </w:rPr>
      </w:pPr>
      <w:r w:rsidRPr="004B0EFC">
        <w:rPr>
          <w:sz w:val="24"/>
          <w:szCs w:val="24"/>
        </w:rPr>
        <w:t xml:space="preserve">Особенности функционально-смысловых типов речи </w:t>
      </w:r>
      <w:r>
        <w:rPr>
          <w:sz w:val="24"/>
          <w:szCs w:val="24"/>
        </w:rPr>
        <w:t>(пове</w:t>
      </w:r>
      <w:r w:rsidRPr="004B0EFC">
        <w:rPr>
          <w:sz w:val="24"/>
          <w:szCs w:val="24"/>
        </w:rPr>
        <w:t>ствование, описание, рассуждение).</w:t>
      </w:r>
    </w:p>
    <w:p w:rsidR="00047170" w:rsidRPr="004B0EFC" w:rsidRDefault="00047170" w:rsidP="00047170">
      <w:pPr>
        <w:pStyle w:val="a4"/>
        <w:ind w:left="0" w:right="-2"/>
        <w:rPr>
          <w:sz w:val="24"/>
          <w:szCs w:val="24"/>
        </w:rPr>
      </w:pPr>
      <w:r w:rsidRPr="004B0EFC">
        <w:rPr>
          <w:sz w:val="24"/>
          <w:szCs w:val="24"/>
        </w:rPr>
        <w:t xml:space="preserve">Информационная переработка текста: извлечение </w:t>
      </w:r>
      <w:r>
        <w:rPr>
          <w:sz w:val="24"/>
          <w:szCs w:val="24"/>
        </w:rPr>
        <w:t>информа</w:t>
      </w:r>
      <w:r w:rsidRPr="004B0EFC">
        <w:rPr>
          <w:sz w:val="24"/>
          <w:szCs w:val="24"/>
        </w:rPr>
        <w:t>ции из различных источн</w:t>
      </w:r>
      <w:r>
        <w:rPr>
          <w:sz w:val="24"/>
          <w:szCs w:val="24"/>
        </w:rPr>
        <w:t>иков; использование лингвистиче</w:t>
      </w:r>
      <w:r w:rsidRPr="004B0EFC">
        <w:rPr>
          <w:sz w:val="24"/>
          <w:szCs w:val="24"/>
        </w:rPr>
        <w:t>ских словарей; тезисы, конспект.</w:t>
      </w:r>
    </w:p>
    <w:p w:rsidR="00047170" w:rsidRPr="004B0EFC" w:rsidRDefault="00047170" w:rsidP="00047170">
      <w:pPr>
        <w:pStyle w:val="a4"/>
        <w:ind w:left="0" w:right="-2"/>
        <w:rPr>
          <w:sz w:val="24"/>
          <w:szCs w:val="24"/>
        </w:rPr>
      </w:pPr>
      <w:r w:rsidRPr="004B0EFC">
        <w:rPr>
          <w:sz w:val="24"/>
          <w:szCs w:val="24"/>
        </w:rPr>
        <w:t>Функциональные разновидности языка</w:t>
      </w:r>
    </w:p>
    <w:p w:rsidR="00047170" w:rsidRPr="004B0EFC" w:rsidRDefault="00047170" w:rsidP="00047170">
      <w:pPr>
        <w:pStyle w:val="a4"/>
        <w:ind w:left="0" w:right="-2"/>
        <w:rPr>
          <w:sz w:val="24"/>
          <w:szCs w:val="24"/>
        </w:rPr>
      </w:pPr>
      <w:r w:rsidRPr="004B0EFC">
        <w:rPr>
          <w:sz w:val="24"/>
          <w:szCs w:val="24"/>
        </w:rPr>
        <w:t>Официально-деловой стиль. Сфера употребления, функции, языковые особенности.</w:t>
      </w:r>
    </w:p>
    <w:p w:rsidR="00047170" w:rsidRPr="004B0EFC" w:rsidRDefault="00047170" w:rsidP="00047170">
      <w:pPr>
        <w:pStyle w:val="a4"/>
        <w:ind w:left="0" w:right="-2"/>
        <w:rPr>
          <w:sz w:val="24"/>
          <w:szCs w:val="24"/>
        </w:rPr>
      </w:pPr>
      <w:r w:rsidRPr="004B0EFC">
        <w:rPr>
          <w:sz w:val="24"/>
          <w:szCs w:val="24"/>
        </w:rPr>
        <w:lastRenderedPageBreak/>
        <w:t xml:space="preserve">Жанры официально-делового стиля (заявление, </w:t>
      </w:r>
      <w:r>
        <w:rPr>
          <w:sz w:val="24"/>
          <w:szCs w:val="24"/>
        </w:rPr>
        <w:t>объясни</w:t>
      </w:r>
      <w:r w:rsidRPr="004B0EFC">
        <w:rPr>
          <w:sz w:val="24"/>
          <w:szCs w:val="24"/>
        </w:rPr>
        <w:t>тельная записка, автобиография, характеристика).</w:t>
      </w:r>
    </w:p>
    <w:p w:rsidR="00047170" w:rsidRPr="004B0EFC" w:rsidRDefault="00047170" w:rsidP="00047170">
      <w:pPr>
        <w:pStyle w:val="a4"/>
        <w:ind w:left="0" w:right="-2"/>
        <w:rPr>
          <w:sz w:val="24"/>
          <w:szCs w:val="24"/>
        </w:rPr>
      </w:pPr>
      <w:r w:rsidRPr="004B0EFC">
        <w:rPr>
          <w:sz w:val="24"/>
          <w:szCs w:val="24"/>
        </w:rPr>
        <w:t>Научный стиль. Сфера употребления, функции, языковые особенности.</w:t>
      </w:r>
    </w:p>
    <w:p w:rsidR="00047170" w:rsidRPr="004B0EFC" w:rsidRDefault="00047170" w:rsidP="00047170">
      <w:pPr>
        <w:pStyle w:val="a4"/>
        <w:ind w:left="0" w:right="-2"/>
        <w:rPr>
          <w:sz w:val="24"/>
          <w:szCs w:val="24"/>
        </w:rPr>
      </w:pPr>
      <w:r w:rsidRPr="004B0EFC">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047170" w:rsidRPr="004B0EFC" w:rsidRDefault="00047170" w:rsidP="00047170">
      <w:pPr>
        <w:pStyle w:val="a4"/>
        <w:ind w:left="0" w:right="-2"/>
        <w:rPr>
          <w:sz w:val="24"/>
          <w:szCs w:val="24"/>
        </w:rPr>
      </w:pPr>
    </w:p>
    <w:p w:rsidR="00047170" w:rsidRPr="00872AEF" w:rsidRDefault="00047170" w:rsidP="00047170">
      <w:pPr>
        <w:pStyle w:val="a4"/>
        <w:ind w:left="0" w:right="-2"/>
        <w:rPr>
          <w:b/>
          <w:sz w:val="24"/>
          <w:szCs w:val="24"/>
        </w:rPr>
      </w:pPr>
      <w:r w:rsidRPr="00872AEF">
        <w:rPr>
          <w:b/>
          <w:sz w:val="24"/>
          <w:szCs w:val="24"/>
        </w:rPr>
        <w:t>СИСТЕМА ЯЗЫКА</w:t>
      </w:r>
    </w:p>
    <w:p w:rsidR="00047170" w:rsidRPr="00872AEF" w:rsidRDefault="00047170" w:rsidP="00047170">
      <w:pPr>
        <w:pStyle w:val="a4"/>
        <w:ind w:left="0" w:right="-2"/>
        <w:rPr>
          <w:b/>
          <w:sz w:val="24"/>
          <w:szCs w:val="24"/>
        </w:rPr>
      </w:pPr>
      <w:r w:rsidRPr="00872AEF">
        <w:rPr>
          <w:b/>
          <w:sz w:val="24"/>
          <w:szCs w:val="24"/>
        </w:rPr>
        <w:t>Синтаксис. Культура речи. Пунктуация</w:t>
      </w:r>
    </w:p>
    <w:p w:rsidR="00047170" w:rsidRPr="004B0EFC" w:rsidRDefault="00047170" w:rsidP="00047170">
      <w:pPr>
        <w:pStyle w:val="a4"/>
        <w:ind w:left="0" w:right="-2"/>
        <w:rPr>
          <w:sz w:val="24"/>
          <w:szCs w:val="24"/>
        </w:rPr>
      </w:pPr>
      <w:r w:rsidRPr="004B0EFC">
        <w:rPr>
          <w:sz w:val="24"/>
          <w:szCs w:val="24"/>
        </w:rPr>
        <w:t>Синтаксис как раздел лингвистики.</w:t>
      </w:r>
    </w:p>
    <w:p w:rsidR="00047170" w:rsidRPr="004B0EFC" w:rsidRDefault="00047170" w:rsidP="00047170">
      <w:pPr>
        <w:pStyle w:val="a4"/>
        <w:ind w:left="0" w:right="-2"/>
        <w:rPr>
          <w:sz w:val="24"/>
          <w:szCs w:val="24"/>
        </w:rPr>
      </w:pPr>
      <w:r w:rsidRPr="004B0EFC">
        <w:rPr>
          <w:sz w:val="24"/>
          <w:szCs w:val="24"/>
        </w:rPr>
        <w:t>Словосочетание и предложение как единицы синтаксиса. Пунктуация. Функции знаков препинания.</w:t>
      </w:r>
    </w:p>
    <w:p w:rsidR="00047170" w:rsidRPr="00872AEF" w:rsidRDefault="00047170" w:rsidP="00047170">
      <w:pPr>
        <w:pStyle w:val="a4"/>
        <w:ind w:left="0" w:right="-2"/>
        <w:rPr>
          <w:b/>
          <w:sz w:val="24"/>
          <w:szCs w:val="24"/>
        </w:rPr>
      </w:pPr>
      <w:r w:rsidRPr="00872AEF">
        <w:rPr>
          <w:b/>
          <w:sz w:val="24"/>
          <w:szCs w:val="24"/>
        </w:rPr>
        <w:t>Словосочетание</w:t>
      </w:r>
    </w:p>
    <w:p w:rsidR="00047170" w:rsidRPr="004B0EFC" w:rsidRDefault="00047170" w:rsidP="00047170">
      <w:pPr>
        <w:pStyle w:val="a4"/>
        <w:ind w:left="0" w:right="-2"/>
        <w:rPr>
          <w:sz w:val="24"/>
          <w:szCs w:val="24"/>
        </w:rPr>
      </w:pPr>
      <w:r w:rsidRPr="004B0EFC">
        <w:rPr>
          <w:sz w:val="24"/>
          <w:szCs w:val="24"/>
        </w:rPr>
        <w:t>Основные признаки словосочетания.</w:t>
      </w:r>
    </w:p>
    <w:p w:rsidR="00047170" w:rsidRPr="004B0EFC" w:rsidRDefault="00047170" w:rsidP="00047170">
      <w:pPr>
        <w:pStyle w:val="a4"/>
        <w:ind w:left="0" w:right="-2"/>
        <w:rPr>
          <w:sz w:val="24"/>
          <w:szCs w:val="24"/>
        </w:rPr>
      </w:pPr>
      <w:r w:rsidRPr="004B0EFC">
        <w:rPr>
          <w:sz w:val="24"/>
          <w:szCs w:val="24"/>
        </w:rPr>
        <w:t xml:space="preserve">Виды словосочетаний по морфологическим свойствам </w:t>
      </w:r>
      <w:r>
        <w:rPr>
          <w:sz w:val="24"/>
          <w:szCs w:val="24"/>
        </w:rPr>
        <w:t>глав</w:t>
      </w:r>
      <w:r w:rsidRPr="004B0EFC">
        <w:rPr>
          <w:sz w:val="24"/>
          <w:szCs w:val="24"/>
        </w:rPr>
        <w:t>ного слова: глагольные, именные, наречные.</w:t>
      </w:r>
    </w:p>
    <w:p w:rsidR="00047170" w:rsidRPr="004B0EFC" w:rsidRDefault="00047170" w:rsidP="00047170">
      <w:pPr>
        <w:pStyle w:val="a4"/>
        <w:ind w:left="0" w:right="-2"/>
        <w:rPr>
          <w:sz w:val="24"/>
          <w:szCs w:val="24"/>
        </w:rPr>
      </w:pPr>
      <w:r w:rsidRPr="004B0EFC">
        <w:rPr>
          <w:sz w:val="24"/>
          <w:szCs w:val="24"/>
        </w:rPr>
        <w:t xml:space="preserve">Типы подчинительной связи слов в словосочетании: </w:t>
      </w:r>
      <w:r>
        <w:rPr>
          <w:sz w:val="24"/>
          <w:szCs w:val="24"/>
        </w:rPr>
        <w:t>согласо</w:t>
      </w:r>
      <w:r w:rsidRPr="004B0EFC">
        <w:rPr>
          <w:sz w:val="24"/>
          <w:szCs w:val="24"/>
        </w:rPr>
        <w:t>вание, управление, примыкание.</w:t>
      </w:r>
    </w:p>
    <w:p w:rsidR="00047170" w:rsidRPr="004B0EFC" w:rsidRDefault="00047170" w:rsidP="00047170">
      <w:pPr>
        <w:pStyle w:val="a4"/>
        <w:ind w:left="0" w:right="-2"/>
        <w:rPr>
          <w:sz w:val="24"/>
          <w:szCs w:val="24"/>
        </w:rPr>
      </w:pPr>
      <w:r w:rsidRPr="004B0EFC">
        <w:rPr>
          <w:sz w:val="24"/>
          <w:szCs w:val="24"/>
        </w:rPr>
        <w:t>Синтаксический анализ словосочетаний.</w:t>
      </w:r>
    </w:p>
    <w:p w:rsidR="00047170" w:rsidRPr="004B0EFC" w:rsidRDefault="00047170" w:rsidP="00047170">
      <w:pPr>
        <w:pStyle w:val="a4"/>
        <w:ind w:left="0" w:right="-2"/>
        <w:rPr>
          <w:sz w:val="24"/>
          <w:szCs w:val="24"/>
        </w:rPr>
      </w:pPr>
      <w:r w:rsidRPr="004B0EFC">
        <w:rPr>
          <w:sz w:val="24"/>
          <w:szCs w:val="24"/>
        </w:rPr>
        <w:t>Грамматическая синонимия словосочетаний. Нормы построения словосочетаний.</w:t>
      </w:r>
    </w:p>
    <w:p w:rsidR="00047170" w:rsidRPr="00872AEF" w:rsidRDefault="00047170" w:rsidP="00047170">
      <w:pPr>
        <w:pStyle w:val="a4"/>
        <w:ind w:left="0" w:right="-2"/>
        <w:rPr>
          <w:b/>
          <w:sz w:val="24"/>
          <w:szCs w:val="24"/>
        </w:rPr>
      </w:pPr>
      <w:r w:rsidRPr="00872AEF">
        <w:rPr>
          <w:b/>
          <w:sz w:val="24"/>
          <w:szCs w:val="24"/>
        </w:rPr>
        <w:t>Предложение</w:t>
      </w:r>
    </w:p>
    <w:p w:rsidR="00047170" w:rsidRPr="004B0EFC" w:rsidRDefault="00047170" w:rsidP="00047170">
      <w:pPr>
        <w:pStyle w:val="a4"/>
        <w:ind w:left="0" w:right="-2"/>
        <w:rPr>
          <w:sz w:val="24"/>
          <w:szCs w:val="24"/>
        </w:rPr>
      </w:pPr>
      <w:r w:rsidRPr="004B0EFC">
        <w:rPr>
          <w:sz w:val="24"/>
          <w:szCs w:val="24"/>
        </w:rPr>
        <w:t>Предложение. Основные признаки предложения: смысловая и интонационная законче</w:t>
      </w:r>
      <w:r>
        <w:rPr>
          <w:sz w:val="24"/>
          <w:szCs w:val="24"/>
        </w:rPr>
        <w:t>нность, грамматическая оформлен</w:t>
      </w:r>
      <w:r w:rsidRPr="004B0EFC">
        <w:rPr>
          <w:sz w:val="24"/>
          <w:szCs w:val="24"/>
        </w:rPr>
        <w:t>ность.</w:t>
      </w:r>
    </w:p>
    <w:p w:rsidR="00047170" w:rsidRPr="004B0EFC" w:rsidRDefault="00047170" w:rsidP="00047170">
      <w:pPr>
        <w:pStyle w:val="a4"/>
        <w:ind w:left="0" w:right="-2"/>
        <w:rPr>
          <w:sz w:val="24"/>
          <w:szCs w:val="24"/>
        </w:rPr>
      </w:pPr>
      <w:r w:rsidRPr="004B0EFC">
        <w:rPr>
          <w:sz w:val="24"/>
          <w:szCs w:val="24"/>
        </w:rPr>
        <w:t>Виды предложений по це</w:t>
      </w:r>
      <w:r>
        <w:rPr>
          <w:sz w:val="24"/>
          <w:szCs w:val="24"/>
        </w:rPr>
        <w:t>ли высказывания (повествователь</w:t>
      </w:r>
      <w:r w:rsidRPr="004B0EFC">
        <w:rPr>
          <w:sz w:val="24"/>
          <w:szCs w:val="24"/>
        </w:rPr>
        <w:t xml:space="preserve">ные, вопросительные, побудительные) и по эмоциональной окраске (восклицательные, невосклицательные). Их </w:t>
      </w:r>
      <w:r>
        <w:rPr>
          <w:sz w:val="24"/>
          <w:szCs w:val="24"/>
        </w:rPr>
        <w:t>интона</w:t>
      </w:r>
      <w:r w:rsidRPr="004B0EFC">
        <w:rPr>
          <w:sz w:val="24"/>
          <w:szCs w:val="24"/>
        </w:rPr>
        <w:t>ционные и смысловые особенности.</w:t>
      </w:r>
    </w:p>
    <w:p w:rsidR="00047170" w:rsidRPr="004B0EFC" w:rsidRDefault="00047170" w:rsidP="00047170">
      <w:pPr>
        <w:pStyle w:val="a4"/>
        <w:ind w:left="0" w:right="-2"/>
        <w:rPr>
          <w:sz w:val="24"/>
          <w:szCs w:val="24"/>
        </w:rPr>
      </w:pPr>
      <w:r w:rsidRPr="004B0EFC">
        <w:rPr>
          <w:sz w:val="24"/>
          <w:szCs w:val="24"/>
        </w:rPr>
        <w:t>Употребление языковых</w:t>
      </w:r>
      <w:r>
        <w:rPr>
          <w:sz w:val="24"/>
          <w:szCs w:val="24"/>
        </w:rPr>
        <w:t xml:space="preserve"> форм выражения побуждения в по</w:t>
      </w:r>
      <w:r w:rsidRPr="004B0EFC">
        <w:rPr>
          <w:sz w:val="24"/>
          <w:szCs w:val="24"/>
        </w:rPr>
        <w:t>будительных предложениях.</w:t>
      </w:r>
    </w:p>
    <w:p w:rsidR="00047170" w:rsidRPr="004B0EFC" w:rsidRDefault="00047170" w:rsidP="00047170">
      <w:pPr>
        <w:pStyle w:val="a4"/>
        <w:ind w:left="0" w:right="-2"/>
        <w:rPr>
          <w:sz w:val="24"/>
          <w:szCs w:val="24"/>
        </w:rPr>
      </w:pPr>
      <w:r w:rsidRPr="004B0EFC">
        <w:rPr>
          <w:sz w:val="24"/>
          <w:szCs w:val="24"/>
        </w:rPr>
        <w:t>Средства оформления предложения в устной и письменной речи (интонация, логическое ударение, знаки препинания).</w:t>
      </w:r>
    </w:p>
    <w:p w:rsidR="00047170" w:rsidRPr="004B0EFC" w:rsidRDefault="00047170" w:rsidP="00047170">
      <w:pPr>
        <w:pStyle w:val="a4"/>
        <w:ind w:left="0" w:right="-2"/>
        <w:rPr>
          <w:sz w:val="24"/>
          <w:szCs w:val="24"/>
        </w:rPr>
      </w:pPr>
      <w:r w:rsidRPr="004B0EFC">
        <w:rPr>
          <w:sz w:val="24"/>
          <w:szCs w:val="24"/>
        </w:rPr>
        <w:t>Виды предложений по количеству грамматических основ (простые, сложные).</w:t>
      </w:r>
    </w:p>
    <w:p w:rsidR="00047170" w:rsidRPr="004B0EFC" w:rsidRDefault="00047170" w:rsidP="00047170">
      <w:pPr>
        <w:pStyle w:val="a4"/>
        <w:ind w:left="0" w:right="-2"/>
        <w:rPr>
          <w:sz w:val="24"/>
          <w:szCs w:val="24"/>
        </w:rPr>
      </w:pPr>
      <w:r w:rsidRPr="004B0EFC">
        <w:rPr>
          <w:sz w:val="24"/>
          <w:szCs w:val="24"/>
        </w:rPr>
        <w:t>Виды простых предложений по наличию главных членов (двусоставные, односоставные).</w:t>
      </w:r>
    </w:p>
    <w:p w:rsidR="00047170" w:rsidRPr="004B0EFC" w:rsidRDefault="00047170" w:rsidP="00047170">
      <w:pPr>
        <w:pStyle w:val="a4"/>
        <w:ind w:left="0" w:right="-2"/>
        <w:rPr>
          <w:sz w:val="24"/>
          <w:szCs w:val="24"/>
        </w:rPr>
      </w:pPr>
      <w:r w:rsidRPr="004B0EFC">
        <w:rPr>
          <w:sz w:val="24"/>
          <w:szCs w:val="24"/>
        </w:rPr>
        <w:t>Виды предложений по нал</w:t>
      </w:r>
      <w:r>
        <w:rPr>
          <w:sz w:val="24"/>
          <w:szCs w:val="24"/>
        </w:rPr>
        <w:t>ичию второстепенных членов (рас</w:t>
      </w:r>
      <w:r w:rsidRPr="004B0EFC">
        <w:rPr>
          <w:sz w:val="24"/>
          <w:szCs w:val="24"/>
        </w:rPr>
        <w:t>пространённые, нераспространённые).</w:t>
      </w:r>
    </w:p>
    <w:p w:rsidR="00047170" w:rsidRPr="004B0EFC" w:rsidRDefault="00047170" w:rsidP="00047170">
      <w:pPr>
        <w:pStyle w:val="a4"/>
        <w:ind w:left="0" w:right="-2"/>
        <w:rPr>
          <w:sz w:val="24"/>
          <w:szCs w:val="24"/>
        </w:rPr>
      </w:pPr>
      <w:r w:rsidRPr="004B0EFC">
        <w:rPr>
          <w:sz w:val="24"/>
          <w:szCs w:val="24"/>
        </w:rPr>
        <w:t>Предложения полные и неполные.</w:t>
      </w:r>
    </w:p>
    <w:p w:rsidR="00047170" w:rsidRPr="004B0EFC" w:rsidRDefault="00047170" w:rsidP="00047170">
      <w:pPr>
        <w:pStyle w:val="a4"/>
        <w:ind w:left="0" w:right="-2"/>
        <w:rPr>
          <w:sz w:val="24"/>
          <w:szCs w:val="24"/>
        </w:rPr>
      </w:pPr>
      <w:r w:rsidRPr="004B0EFC">
        <w:rPr>
          <w:sz w:val="24"/>
          <w:szCs w:val="24"/>
        </w:rPr>
        <w:t xml:space="preserve">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w:t>
      </w:r>
      <w:r>
        <w:rPr>
          <w:sz w:val="24"/>
          <w:szCs w:val="24"/>
        </w:rPr>
        <w:t>особен</w:t>
      </w:r>
      <w:r w:rsidRPr="004B0EFC">
        <w:rPr>
          <w:sz w:val="24"/>
          <w:szCs w:val="24"/>
        </w:rPr>
        <w:t>ности предложений со словами да, нет.</w:t>
      </w:r>
    </w:p>
    <w:p w:rsidR="00047170" w:rsidRPr="004B0EFC" w:rsidRDefault="00047170" w:rsidP="00047170">
      <w:pPr>
        <w:pStyle w:val="a4"/>
        <w:ind w:left="0" w:right="-2"/>
        <w:rPr>
          <w:sz w:val="24"/>
          <w:szCs w:val="24"/>
        </w:rPr>
      </w:pPr>
      <w:r w:rsidRPr="004B0EFC">
        <w:rPr>
          <w:sz w:val="24"/>
          <w:szCs w:val="24"/>
        </w:rPr>
        <w:t>Нормы построения простого предложения, использования инверсии.</w:t>
      </w:r>
    </w:p>
    <w:p w:rsidR="00047170" w:rsidRPr="00872AEF" w:rsidRDefault="00047170" w:rsidP="00047170">
      <w:pPr>
        <w:pStyle w:val="a4"/>
        <w:ind w:left="0" w:right="-2"/>
        <w:rPr>
          <w:b/>
          <w:sz w:val="24"/>
          <w:szCs w:val="24"/>
        </w:rPr>
      </w:pPr>
      <w:r w:rsidRPr="00872AEF">
        <w:rPr>
          <w:b/>
          <w:sz w:val="24"/>
          <w:szCs w:val="24"/>
        </w:rPr>
        <w:t>Двусоставное предложение</w:t>
      </w:r>
    </w:p>
    <w:p w:rsidR="00047170" w:rsidRPr="00872AEF" w:rsidRDefault="00047170" w:rsidP="00047170">
      <w:pPr>
        <w:pStyle w:val="a4"/>
        <w:ind w:left="0" w:right="-2"/>
        <w:rPr>
          <w:b/>
          <w:i/>
          <w:sz w:val="24"/>
          <w:szCs w:val="24"/>
        </w:rPr>
      </w:pPr>
      <w:r w:rsidRPr="00872AEF">
        <w:rPr>
          <w:b/>
          <w:i/>
          <w:sz w:val="24"/>
          <w:szCs w:val="24"/>
        </w:rPr>
        <w:t>Главные члены предложения</w:t>
      </w:r>
    </w:p>
    <w:p w:rsidR="00047170" w:rsidRPr="004B0EFC" w:rsidRDefault="00047170" w:rsidP="00047170">
      <w:pPr>
        <w:pStyle w:val="a4"/>
        <w:ind w:left="0" w:right="-2"/>
        <w:rPr>
          <w:sz w:val="24"/>
          <w:szCs w:val="24"/>
        </w:rPr>
      </w:pPr>
      <w:r w:rsidRPr="004B0EFC">
        <w:rPr>
          <w:sz w:val="24"/>
          <w:szCs w:val="24"/>
        </w:rPr>
        <w:t>Подлежащее и сказуемое как главные члены предложения. Способы выражения подлежащего.</w:t>
      </w:r>
    </w:p>
    <w:p w:rsidR="00047170" w:rsidRPr="004B0EFC" w:rsidRDefault="00047170" w:rsidP="00047170">
      <w:pPr>
        <w:pStyle w:val="a4"/>
        <w:ind w:left="0" w:right="-2"/>
        <w:rPr>
          <w:sz w:val="24"/>
          <w:szCs w:val="24"/>
        </w:rPr>
      </w:pPr>
      <w:r w:rsidRPr="004B0EFC">
        <w:rPr>
          <w:sz w:val="24"/>
          <w:szCs w:val="24"/>
        </w:rPr>
        <w:t>Виды сказуемого (простое глагольное, составное глагольное, составное именное) и способы его выражения.</w:t>
      </w:r>
    </w:p>
    <w:p w:rsidR="00047170" w:rsidRPr="004B0EFC" w:rsidRDefault="00047170" w:rsidP="00047170">
      <w:pPr>
        <w:pStyle w:val="a4"/>
        <w:ind w:left="0" w:right="-2"/>
        <w:rPr>
          <w:sz w:val="24"/>
          <w:szCs w:val="24"/>
        </w:rPr>
      </w:pPr>
      <w:r w:rsidRPr="004B0EFC">
        <w:rPr>
          <w:sz w:val="24"/>
          <w:szCs w:val="24"/>
        </w:rPr>
        <w:t>Тире между подлежащим и сказуемым.</w:t>
      </w:r>
    </w:p>
    <w:p w:rsidR="00047170" w:rsidRPr="004B0EFC" w:rsidRDefault="00047170" w:rsidP="00047170">
      <w:pPr>
        <w:pStyle w:val="a4"/>
        <w:ind w:left="0" w:right="-2"/>
        <w:rPr>
          <w:sz w:val="24"/>
          <w:szCs w:val="24"/>
        </w:rPr>
      </w:pPr>
      <w:r w:rsidRPr="004B0EFC">
        <w:rPr>
          <w:sz w:val="24"/>
          <w:szCs w:val="24"/>
        </w:rPr>
        <w:t xml:space="preserve">Нормы согласования сказуемого с подлежащим, выраженным словосочетанием, сложносокращёнными словами, словами </w:t>
      </w:r>
      <w:r>
        <w:rPr>
          <w:sz w:val="24"/>
          <w:szCs w:val="24"/>
        </w:rPr>
        <w:t>боль</w:t>
      </w:r>
      <w:r w:rsidRPr="004B0EFC">
        <w:rPr>
          <w:sz w:val="24"/>
          <w:szCs w:val="24"/>
        </w:rPr>
        <w:t>шинство — меньшинство, количественными сочетаниями.</w:t>
      </w:r>
    </w:p>
    <w:p w:rsidR="00047170" w:rsidRPr="00872AEF" w:rsidRDefault="00047170" w:rsidP="00047170">
      <w:pPr>
        <w:pStyle w:val="a4"/>
        <w:ind w:left="0" w:right="-2"/>
        <w:rPr>
          <w:b/>
          <w:i/>
          <w:sz w:val="24"/>
          <w:szCs w:val="24"/>
        </w:rPr>
      </w:pPr>
      <w:r w:rsidRPr="00872AEF">
        <w:rPr>
          <w:b/>
          <w:i/>
          <w:sz w:val="24"/>
          <w:szCs w:val="24"/>
        </w:rPr>
        <w:t>Второстепенные члены предложения</w:t>
      </w:r>
    </w:p>
    <w:p w:rsidR="00047170" w:rsidRPr="004B0EFC" w:rsidRDefault="00047170" w:rsidP="00047170">
      <w:pPr>
        <w:pStyle w:val="a4"/>
        <w:ind w:left="0" w:right="-2"/>
        <w:rPr>
          <w:sz w:val="24"/>
          <w:szCs w:val="24"/>
        </w:rPr>
      </w:pPr>
      <w:r w:rsidRPr="004B0EFC">
        <w:rPr>
          <w:sz w:val="24"/>
          <w:szCs w:val="24"/>
        </w:rPr>
        <w:t>Второстепенные члены предложения, их виды.</w:t>
      </w:r>
    </w:p>
    <w:p w:rsidR="00047170" w:rsidRPr="004B0EFC" w:rsidRDefault="00047170" w:rsidP="00047170">
      <w:pPr>
        <w:pStyle w:val="a4"/>
        <w:ind w:left="0" w:right="-2"/>
        <w:rPr>
          <w:sz w:val="24"/>
          <w:szCs w:val="24"/>
        </w:rPr>
      </w:pPr>
      <w:r w:rsidRPr="004B0EFC">
        <w:rPr>
          <w:sz w:val="24"/>
          <w:szCs w:val="24"/>
        </w:rPr>
        <w:t>Определение как второс</w:t>
      </w:r>
      <w:r>
        <w:rPr>
          <w:sz w:val="24"/>
          <w:szCs w:val="24"/>
        </w:rPr>
        <w:t>тепенный член предложения. Опре</w:t>
      </w:r>
      <w:r w:rsidRPr="004B0EFC">
        <w:rPr>
          <w:sz w:val="24"/>
          <w:szCs w:val="24"/>
        </w:rPr>
        <w:t>деления согласованные и несогласованные.</w:t>
      </w:r>
    </w:p>
    <w:p w:rsidR="00047170" w:rsidRPr="004B0EFC" w:rsidRDefault="00047170" w:rsidP="00047170">
      <w:pPr>
        <w:pStyle w:val="a4"/>
        <w:ind w:left="0" w:right="-2"/>
        <w:rPr>
          <w:sz w:val="24"/>
          <w:szCs w:val="24"/>
        </w:rPr>
      </w:pPr>
      <w:r w:rsidRPr="004B0EFC">
        <w:rPr>
          <w:sz w:val="24"/>
          <w:szCs w:val="24"/>
        </w:rPr>
        <w:lastRenderedPageBreak/>
        <w:t>Приложение как особый вид определения. Дополнение как второстепенный член предложения. Дополнения прямые и косвенные.</w:t>
      </w:r>
    </w:p>
    <w:p w:rsidR="00047170" w:rsidRDefault="00047170" w:rsidP="00047170">
      <w:pPr>
        <w:pStyle w:val="a4"/>
        <w:ind w:left="0" w:right="-2"/>
        <w:rPr>
          <w:sz w:val="24"/>
          <w:szCs w:val="24"/>
        </w:rPr>
      </w:pPr>
      <w:r w:rsidRPr="004B0EFC">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047170" w:rsidRPr="004B0EFC" w:rsidRDefault="00047170" w:rsidP="00047170">
      <w:pPr>
        <w:pStyle w:val="a4"/>
        <w:ind w:left="0" w:right="-2"/>
        <w:rPr>
          <w:sz w:val="24"/>
          <w:szCs w:val="24"/>
        </w:rPr>
      </w:pPr>
    </w:p>
    <w:p w:rsidR="00047170" w:rsidRPr="005E06DC" w:rsidRDefault="00047170" w:rsidP="00047170">
      <w:pPr>
        <w:pStyle w:val="a4"/>
        <w:ind w:left="0" w:right="-2"/>
        <w:rPr>
          <w:b/>
          <w:sz w:val="24"/>
          <w:szCs w:val="24"/>
        </w:rPr>
      </w:pPr>
      <w:r w:rsidRPr="005E06DC">
        <w:rPr>
          <w:b/>
          <w:sz w:val="24"/>
          <w:szCs w:val="24"/>
        </w:rPr>
        <w:t>Односоставные предложения</w:t>
      </w:r>
    </w:p>
    <w:p w:rsidR="00047170" w:rsidRPr="004B0EFC" w:rsidRDefault="00047170" w:rsidP="00047170">
      <w:pPr>
        <w:pStyle w:val="a4"/>
        <w:ind w:left="0" w:right="-2"/>
        <w:rPr>
          <w:sz w:val="24"/>
          <w:szCs w:val="24"/>
        </w:rPr>
      </w:pPr>
      <w:r w:rsidRPr="004B0EFC">
        <w:rPr>
          <w:sz w:val="24"/>
          <w:szCs w:val="24"/>
        </w:rPr>
        <w:t>Односоставные предложения, их грамматические признаки.</w:t>
      </w:r>
    </w:p>
    <w:p w:rsidR="00047170" w:rsidRPr="004B0EFC" w:rsidRDefault="00047170" w:rsidP="00047170">
      <w:pPr>
        <w:pStyle w:val="a4"/>
        <w:ind w:left="0" w:right="-2"/>
        <w:rPr>
          <w:sz w:val="24"/>
          <w:szCs w:val="24"/>
        </w:rPr>
      </w:pPr>
      <w:r w:rsidRPr="004B0EFC">
        <w:rPr>
          <w:sz w:val="24"/>
          <w:szCs w:val="24"/>
        </w:rPr>
        <w:t>Грамматические различия односоставных предложений и двусоставных неполных предложений.</w:t>
      </w:r>
    </w:p>
    <w:p w:rsidR="00047170" w:rsidRPr="004B0EFC" w:rsidRDefault="00047170" w:rsidP="00047170">
      <w:pPr>
        <w:pStyle w:val="a4"/>
        <w:ind w:left="0" w:right="-2"/>
        <w:rPr>
          <w:sz w:val="24"/>
          <w:szCs w:val="24"/>
        </w:rPr>
      </w:pPr>
      <w:r w:rsidRPr="004B0EFC">
        <w:rPr>
          <w:sz w:val="24"/>
          <w:szCs w:val="24"/>
        </w:rPr>
        <w:t xml:space="preserve">Виды односоставных предложений: назывные, определённо-личные, неопределённо-личные, обобщённо-личные, </w:t>
      </w:r>
      <w:r>
        <w:rPr>
          <w:sz w:val="24"/>
          <w:szCs w:val="24"/>
        </w:rPr>
        <w:t>безлич</w:t>
      </w:r>
      <w:r w:rsidRPr="004B0EFC">
        <w:rPr>
          <w:sz w:val="24"/>
          <w:szCs w:val="24"/>
        </w:rPr>
        <w:t>ные предложения.</w:t>
      </w:r>
    </w:p>
    <w:p w:rsidR="00047170" w:rsidRPr="004B0EFC" w:rsidRDefault="00047170" w:rsidP="00047170">
      <w:pPr>
        <w:pStyle w:val="a4"/>
        <w:ind w:left="0" w:right="-2"/>
        <w:rPr>
          <w:sz w:val="24"/>
          <w:szCs w:val="24"/>
        </w:rPr>
      </w:pPr>
      <w:r w:rsidRPr="004B0EFC">
        <w:rPr>
          <w:sz w:val="24"/>
          <w:szCs w:val="24"/>
        </w:rPr>
        <w:t>Синтаксическая синонимия односоставных и двусоставных предложений.</w:t>
      </w:r>
    </w:p>
    <w:p w:rsidR="00047170" w:rsidRDefault="00047170" w:rsidP="00047170">
      <w:pPr>
        <w:pStyle w:val="a4"/>
        <w:ind w:left="0" w:right="-2"/>
        <w:rPr>
          <w:sz w:val="24"/>
          <w:szCs w:val="24"/>
        </w:rPr>
      </w:pPr>
      <w:r w:rsidRPr="004B0EFC">
        <w:rPr>
          <w:sz w:val="24"/>
          <w:szCs w:val="24"/>
        </w:rPr>
        <w:t xml:space="preserve">Употребление односоставных предложений в речи. </w:t>
      </w:r>
    </w:p>
    <w:p w:rsidR="00047170" w:rsidRPr="005E06DC" w:rsidRDefault="00047170" w:rsidP="00047170">
      <w:pPr>
        <w:pStyle w:val="a4"/>
        <w:ind w:left="0" w:right="-2"/>
        <w:rPr>
          <w:b/>
          <w:sz w:val="24"/>
          <w:szCs w:val="24"/>
        </w:rPr>
      </w:pPr>
      <w:r w:rsidRPr="005E06DC">
        <w:rPr>
          <w:b/>
          <w:sz w:val="24"/>
          <w:szCs w:val="24"/>
        </w:rPr>
        <w:t>Простое осложнённое предложение.</w:t>
      </w:r>
    </w:p>
    <w:p w:rsidR="00047170" w:rsidRPr="005E06DC" w:rsidRDefault="00047170" w:rsidP="00047170">
      <w:pPr>
        <w:pStyle w:val="a4"/>
        <w:ind w:left="0" w:right="-2"/>
        <w:rPr>
          <w:b/>
          <w:i/>
          <w:sz w:val="24"/>
          <w:szCs w:val="24"/>
        </w:rPr>
      </w:pPr>
      <w:r w:rsidRPr="005E06DC">
        <w:rPr>
          <w:b/>
          <w:i/>
          <w:sz w:val="24"/>
          <w:szCs w:val="24"/>
        </w:rPr>
        <w:t>Предложения с однородными членами</w:t>
      </w:r>
    </w:p>
    <w:p w:rsidR="00047170" w:rsidRPr="004B0EFC" w:rsidRDefault="00047170" w:rsidP="00047170">
      <w:pPr>
        <w:pStyle w:val="a4"/>
        <w:ind w:left="0" w:right="-2"/>
        <w:rPr>
          <w:sz w:val="24"/>
          <w:szCs w:val="24"/>
        </w:rPr>
      </w:pPr>
      <w:r w:rsidRPr="004B0EFC">
        <w:rPr>
          <w:sz w:val="24"/>
          <w:szCs w:val="24"/>
        </w:rPr>
        <w:t>Однородные члены предложения, их признаки, средства связи. Союзная и бессоюзная связь однородных членов предложения.</w:t>
      </w:r>
    </w:p>
    <w:p w:rsidR="00047170" w:rsidRPr="004B0EFC" w:rsidRDefault="00047170" w:rsidP="00047170">
      <w:pPr>
        <w:pStyle w:val="a4"/>
        <w:ind w:left="0" w:right="-2"/>
        <w:rPr>
          <w:sz w:val="24"/>
          <w:szCs w:val="24"/>
        </w:rPr>
      </w:pPr>
      <w:r w:rsidRPr="004B0EFC">
        <w:rPr>
          <w:sz w:val="24"/>
          <w:szCs w:val="24"/>
        </w:rPr>
        <w:t>Однородные и неоднородные определения.</w:t>
      </w:r>
    </w:p>
    <w:p w:rsidR="00047170" w:rsidRPr="004B0EFC" w:rsidRDefault="00047170" w:rsidP="00047170">
      <w:pPr>
        <w:pStyle w:val="a4"/>
        <w:ind w:left="0" w:right="-2"/>
        <w:rPr>
          <w:sz w:val="24"/>
          <w:szCs w:val="24"/>
        </w:rPr>
      </w:pPr>
      <w:r w:rsidRPr="004B0EFC">
        <w:rPr>
          <w:sz w:val="24"/>
          <w:szCs w:val="24"/>
        </w:rPr>
        <w:t>Предложения с обобщающими словами при однородных членах.</w:t>
      </w:r>
    </w:p>
    <w:p w:rsidR="00047170" w:rsidRPr="004B0EFC" w:rsidRDefault="00047170" w:rsidP="00047170">
      <w:pPr>
        <w:pStyle w:val="a4"/>
        <w:ind w:left="0" w:right="-2"/>
        <w:rPr>
          <w:sz w:val="24"/>
          <w:szCs w:val="24"/>
        </w:rPr>
      </w:pPr>
      <w:r w:rsidRPr="004B0EFC">
        <w:rPr>
          <w:sz w:val="24"/>
          <w:szCs w:val="24"/>
        </w:rPr>
        <w:t>Нормы построения предложений с однородными членами, связанными двойными союзами не только… но и,  как… так и.</w:t>
      </w:r>
    </w:p>
    <w:p w:rsidR="00047170" w:rsidRPr="004B0EFC" w:rsidRDefault="00047170" w:rsidP="00047170">
      <w:pPr>
        <w:pStyle w:val="a4"/>
        <w:ind w:left="0" w:right="-2"/>
        <w:rPr>
          <w:sz w:val="24"/>
          <w:szCs w:val="24"/>
        </w:rPr>
      </w:pPr>
      <w:r w:rsidRPr="004B0EFC">
        <w:rPr>
          <w:sz w:val="24"/>
          <w:szCs w:val="24"/>
        </w:rPr>
        <w:t>Нормы постановки знаков препинания в предложениях с однородными членами, с</w:t>
      </w:r>
      <w:r>
        <w:rPr>
          <w:sz w:val="24"/>
          <w:szCs w:val="24"/>
        </w:rPr>
        <w:t>вязанными попарно, с помощью по</w:t>
      </w:r>
      <w:r w:rsidRPr="004B0EFC">
        <w:rPr>
          <w:sz w:val="24"/>
          <w:szCs w:val="24"/>
        </w:rPr>
        <w:t>вторяющихся союзов (и... и, или... или, либo... либo, ни... ни, тo... тo).</w:t>
      </w:r>
    </w:p>
    <w:p w:rsidR="00047170" w:rsidRPr="004B0EFC" w:rsidRDefault="00047170" w:rsidP="00047170">
      <w:pPr>
        <w:pStyle w:val="a4"/>
        <w:ind w:left="0" w:right="-2"/>
        <w:rPr>
          <w:sz w:val="24"/>
          <w:szCs w:val="24"/>
        </w:rPr>
      </w:pPr>
      <w:r w:rsidRPr="004B0EFC">
        <w:rPr>
          <w:sz w:val="24"/>
          <w:szCs w:val="24"/>
        </w:rPr>
        <w:t>Нормы постановки знаков препинания в предложениях с обобщающими словами при однородных членах.</w:t>
      </w:r>
    </w:p>
    <w:p w:rsidR="00047170" w:rsidRPr="004B0EFC" w:rsidRDefault="00047170" w:rsidP="00047170">
      <w:pPr>
        <w:pStyle w:val="a4"/>
        <w:ind w:left="0" w:right="-2"/>
        <w:rPr>
          <w:sz w:val="24"/>
          <w:szCs w:val="24"/>
        </w:rPr>
      </w:pPr>
      <w:r w:rsidRPr="004B0EFC">
        <w:rPr>
          <w:sz w:val="24"/>
          <w:szCs w:val="24"/>
        </w:rPr>
        <w:t>Нормы постановки знаков препинания в простом и сложном предложениях с союзом и.</w:t>
      </w:r>
    </w:p>
    <w:p w:rsidR="00047170" w:rsidRPr="005E06DC" w:rsidRDefault="00047170" w:rsidP="00047170">
      <w:pPr>
        <w:pStyle w:val="a4"/>
        <w:ind w:left="0" w:right="-2"/>
        <w:rPr>
          <w:b/>
          <w:i/>
          <w:sz w:val="24"/>
          <w:szCs w:val="24"/>
        </w:rPr>
      </w:pPr>
      <w:r w:rsidRPr="005E06DC">
        <w:rPr>
          <w:b/>
          <w:i/>
          <w:sz w:val="24"/>
          <w:szCs w:val="24"/>
        </w:rPr>
        <w:t>Предложения с обособленными членами</w:t>
      </w:r>
    </w:p>
    <w:p w:rsidR="00047170" w:rsidRPr="004B0EFC" w:rsidRDefault="00047170" w:rsidP="00047170">
      <w:pPr>
        <w:pStyle w:val="a4"/>
        <w:ind w:left="0" w:right="-2"/>
        <w:rPr>
          <w:sz w:val="24"/>
          <w:szCs w:val="24"/>
        </w:rPr>
      </w:pPr>
      <w:r w:rsidRPr="004B0EFC">
        <w:rPr>
          <w:sz w:val="24"/>
          <w:szCs w:val="24"/>
        </w:rPr>
        <w:t>Обособление. Виды обосо</w:t>
      </w:r>
      <w:r>
        <w:rPr>
          <w:sz w:val="24"/>
          <w:szCs w:val="24"/>
        </w:rPr>
        <w:t>бленных членов предложения (обо</w:t>
      </w:r>
      <w:r w:rsidRPr="004B0EFC">
        <w:rPr>
          <w:sz w:val="24"/>
          <w:szCs w:val="24"/>
        </w:rPr>
        <w:t>собленные определения, обо</w:t>
      </w:r>
      <w:r>
        <w:rPr>
          <w:sz w:val="24"/>
          <w:szCs w:val="24"/>
        </w:rPr>
        <w:t>собленные приложения, обособлен</w:t>
      </w:r>
      <w:r w:rsidRPr="004B0EFC">
        <w:rPr>
          <w:sz w:val="24"/>
          <w:szCs w:val="24"/>
        </w:rPr>
        <w:t>ные обстоятельства, обособленные дополнения).</w:t>
      </w:r>
    </w:p>
    <w:p w:rsidR="00047170" w:rsidRPr="004B0EFC" w:rsidRDefault="00047170" w:rsidP="00047170">
      <w:pPr>
        <w:pStyle w:val="a4"/>
        <w:ind w:left="0" w:right="-2"/>
        <w:rPr>
          <w:sz w:val="24"/>
          <w:szCs w:val="24"/>
        </w:rPr>
      </w:pPr>
      <w:r w:rsidRPr="004B0EFC">
        <w:rPr>
          <w:sz w:val="24"/>
          <w:szCs w:val="24"/>
        </w:rPr>
        <w:t>Уточняющие члены предложения, пояснительные и при- соединительные конструкции.</w:t>
      </w:r>
    </w:p>
    <w:p w:rsidR="00047170" w:rsidRPr="004B0EFC" w:rsidRDefault="00047170" w:rsidP="00047170">
      <w:pPr>
        <w:pStyle w:val="a4"/>
        <w:ind w:left="0" w:right="-2"/>
        <w:rPr>
          <w:sz w:val="24"/>
          <w:szCs w:val="24"/>
        </w:rPr>
      </w:pPr>
      <w:r w:rsidRPr="004B0EFC">
        <w:rPr>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w:t>
      </w:r>
      <w:r>
        <w:rPr>
          <w:sz w:val="24"/>
          <w:szCs w:val="24"/>
        </w:rPr>
        <w:t>ний), до</w:t>
      </w:r>
      <w:r w:rsidRPr="004B0EFC">
        <w:rPr>
          <w:sz w:val="24"/>
          <w:szCs w:val="24"/>
        </w:rPr>
        <w:t>полнений, обстоятельств, уточняющих членов, пояснительных и присоединительных конструкций.</w:t>
      </w:r>
    </w:p>
    <w:p w:rsidR="00047170" w:rsidRPr="005E06DC" w:rsidRDefault="00047170" w:rsidP="00047170">
      <w:pPr>
        <w:pStyle w:val="a4"/>
        <w:ind w:left="0" w:right="-2"/>
        <w:rPr>
          <w:b/>
          <w:i/>
          <w:sz w:val="24"/>
          <w:szCs w:val="24"/>
        </w:rPr>
      </w:pPr>
      <w:r w:rsidRPr="005E06DC">
        <w:rPr>
          <w:b/>
          <w:i/>
          <w:sz w:val="24"/>
          <w:szCs w:val="24"/>
        </w:rPr>
        <w:t>Предложения с обращениями, вводными и вставными конструкциями</w:t>
      </w:r>
    </w:p>
    <w:p w:rsidR="00047170" w:rsidRPr="004B0EFC" w:rsidRDefault="00047170" w:rsidP="00047170">
      <w:pPr>
        <w:pStyle w:val="a4"/>
        <w:ind w:left="0" w:right="-2"/>
        <w:rPr>
          <w:sz w:val="24"/>
          <w:szCs w:val="24"/>
        </w:rPr>
      </w:pPr>
      <w:r w:rsidRPr="004B0EFC">
        <w:rPr>
          <w:sz w:val="24"/>
          <w:szCs w:val="24"/>
        </w:rPr>
        <w:t>Обращение. Основные ф</w:t>
      </w:r>
      <w:r>
        <w:rPr>
          <w:sz w:val="24"/>
          <w:szCs w:val="24"/>
        </w:rPr>
        <w:t>ункции обращения. Распространён</w:t>
      </w:r>
      <w:r w:rsidRPr="004B0EFC">
        <w:rPr>
          <w:sz w:val="24"/>
          <w:szCs w:val="24"/>
        </w:rPr>
        <w:t>ное и нераспространённое обращение.</w:t>
      </w:r>
    </w:p>
    <w:p w:rsidR="00047170" w:rsidRPr="004B0EFC" w:rsidRDefault="00047170" w:rsidP="00047170">
      <w:pPr>
        <w:pStyle w:val="a4"/>
        <w:ind w:left="0" w:right="-2"/>
        <w:rPr>
          <w:sz w:val="24"/>
          <w:szCs w:val="24"/>
        </w:rPr>
      </w:pPr>
      <w:r w:rsidRPr="004B0EFC">
        <w:rPr>
          <w:sz w:val="24"/>
          <w:szCs w:val="24"/>
        </w:rPr>
        <w:t>Вводные конструкции.</w:t>
      </w:r>
    </w:p>
    <w:p w:rsidR="00047170" w:rsidRPr="004B0EFC" w:rsidRDefault="00047170" w:rsidP="00047170">
      <w:pPr>
        <w:pStyle w:val="a4"/>
        <w:ind w:left="0" w:right="-2"/>
        <w:rPr>
          <w:sz w:val="24"/>
          <w:szCs w:val="24"/>
        </w:rPr>
      </w:pPr>
      <w:r w:rsidRPr="004B0EFC">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047170" w:rsidRPr="004B0EFC" w:rsidRDefault="00047170" w:rsidP="00047170">
      <w:pPr>
        <w:pStyle w:val="a4"/>
        <w:ind w:left="0" w:right="-2"/>
        <w:rPr>
          <w:sz w:val="24"/>
          <w:szCs w:val="24"/>
        </w:rPr>
      </w:pPr>
      <w:r w:rsidRPr="004B0EFC">
        <w:rPr>
          <w:sz w:val="24"/>
          <w:szCs w:val="24"/>
        </w:rPr>
        <w:t>Вставные конструкции.</w:t>
      </w:r>
    </w:p>
    <w:p w:rsidR="00047170" w:rsidRPr="004B0EFC" w:rsidRDefault="00047170" w:rsidP="00047170">
      <w:pPr>
        <w:pStyle w:val="a4"/>
        <w:ind w:left="0" w:right="-2"/>
        <w:rPr>
          <w:sz w:val="24"/>
          <w:szCs w:val="24"/>
        </w:rPr>
      </w:pPr>
      <w:r w:rsidRPr="004B0EFC">
        <w:rPr>
          <w:sz w:val="24"/>
          <w:szCs w:val="24"/>
        </w:rPr>
        <w:t xml:space="preserve">Омонимия членов предложения и вводных слов, </w:t>
      </w:r>
      <w:r>
        <w:rPr>
          <w:sz w:val="24"/>
          <w:szCs w:val="24"/>
        </w:rPr>
        <w:t>словосоче</w:t>
      </w:r>
      <w:r w:rsidRPr="004B0EFC">
        <w:rPr>
          <w:sz w:val="24"/>
          <w:szCs w:val="24"/>
        </w:rPr>
        <w:t>таний и предложений.</w:t>
      </w:r>
    </w:p>
    <w:p w:rsidR="00047170" w:rsidRPr="004B0EFC" w:rsidRDefault="00047170" w:rsidP="00047170">
      <w:pPr>
        <w:pStyle w:val="a4"/>
        <w:ind w:left="0" w:right="-2"/>
        <w:rPr>
          <w:sz w:val="24"/>
          <w:szCs w:val="24"/>
        </w:rPr>
      </w:pPr>
      <w:r w:rsidRPr="004B0EFC">
        <w:rPr>
          <w:sz w:val="24"/>
          <w:szCs w:val="24"/>
        </w:rPr>
        <w:t>Нормы построения предло</w:t>
      </w:r>
      <w:r>
        <w:rPr>
          <w:sz w:val="24"/>
          <w:szCs w:val="24"/>
        </w:rPr>
        <w:t>жений с вводными словами и пред</w:t>
      </w:r>
      <w:r w:rsidRPr="004B0EFC">
        <w:rPr>
          <w:sz w:val="24"/>
          <w:szCs w:val="24"/>
        </w:rPr>
        <w:t xml:space="preserve">ложениями, вставными конструкциями, обращениями </w:t>
      </w:r>
      <w:r>
        <w:rPr>
          <w:sz w:val="24"/>
          <w:szCs w:val="24"/>
        </w:rPr>
        <w:t>(рас</w:t>
      </w:r>
      <w:r w:rsidRPr="004B0EFC">
        <w:rPr>
          <w:sz w:val="24"/>
          <w:szCs w:val="24"/>
        </w:rPr>
        <w:t>пространёнными и нераспространёнными), междометиями.</w:t>
      </w:r>
    </w:p>
    <w:p w:rsidR="00047170" w:rsidRPr="004B0EFC" w:rsidRDefault="00047170" w:rsidP="00047170">
      <w:pPr>
        <w:pStyle w:val="a4"/>
        <w:ind w:left="0" w:right="-2"/>
        <w:rPr>
          <w:sz w:val="24"/>
          <w:szCs w:val="24"/>
        </w:rPr>
      </w:pPr>
      <w:r w:rsidRPr="004B0EFC">
        <w:rPr>
          <w:sz w:val="24"/>
          <w:szCs w:val="24"/>
        </w:rPr>
        <w:t>Нормы постановки знаков препинания в предложениях с вводными и вставными к</w:t>
      </w:r>
      <w:r>
        <w:rPr>
          <w:sz w:val="24"/>
          <w:szCs w:val="24"/>
        </w:rPr>
        <w:t>онструкциями, обращениями и меж</w:t>
      </w:r>
      <w:r w:rsidRPr="004B0EFC">
        <w:rPr>
          <w:sz w:val="24"/>
          <w:szCs w:val="24"/>
        </w:rPr>
        <w:t>дометиями.</w:t>
      </w:r>
    </w:p>
    <w:p w:rsidR="00047170" w:rsidRPr="00394FE1" w:rsidRDefault="00047170" w:rsidP="00047170">
      <w:pPr>
        <w:pStyle w:val="a4"/>
        <w:ind w:left="0" w:right="-2"/>
        <w:rPr>
          <w:b/>
          <w:sz w:val="24"/>
          <w:szCs w:val="24"/>
        </w:rPr>
      </w:pPr>
      <w:r w:rsidRPr="00394FE1">
        <w:rPr>
          <w:b/>
          <w:sz w:val="24"/>
          <w:szCs w:val="24"/>
        </w:rPr>
        <w:t>9 КЛАСС</w:t>
      </w:r>
    </w:p>
    <w:p w:rsidR="00047170" w:rsidRPr="00394FE1" w:rsidRDefault="00047170" w:rsidP="00047170">
      <w:pPr>
        <w:pStyle w:val="a4"/>
        <w:ind w:left="0" w:right="-2"/>
        <w:rPr>
          <w:b/>
          <w:sz w:val="24"/>
          <w:szCs w:val="24"/>
        </w:rPr>
      </w:pPr>
      <w:r w:rsidRPr="00394FE1">
        <w:rPr>
          <w:b/>
          <w:sz w:val="24"/>
          <w:szCs w:val="24"/>
        </w:rPr>
        <w:t>Общие сведения о языке</w:t>
      </w:r>
    </w:p>
    <w:p w:rsidR="00047170" w:rsidRPr="004B0EFC" w:rsidRDefault="00047170" w:rsidP="00047170">
      <w:pPr>
        <w:pStyle w:val="a4"/>
        <w:ind w:left="0" w:right="-2"/>
        <w:rPr>
          <w:sz w:val="24"/>
          <w:szCs w:val="24"/>
        </w:rPr>
      </w:pPr>
      <w:r w:rsidRPr="004B0EFC">
        <w:rPr>
          <w:sz w:val="24"/>
          <w:szCs w:val="24"/>
        </w:rPr>
        <w:t>Роль русского языка в Российской Федерации. Русский язык в современном мире.</w:t>
      </w:r>
    </w:p>
    <w:p w:rsidR="00047170" w:rsidRPr="00394FE1" w:rsidRDefault="00047170" w:rsidP="00047170">
      <w:pPr>
        <w:pStyle w:val="a4"/>
        <w:ind w:left="0" w:right="-2"/>
        <w:rPr>
          <w:b/>
          <w:sz w:val="24"/>
          <w:szCs w:val="24"/>
        </w:rPr>
      </w:pPr>
      <w:r w:rsidRPr="00394FE1">
        <w:rPr>
          <w:b/>
          <w:sz w:val="24"/>
          <w:szCs w:val="24"/>
        </w:rPr>
        <w:lastRenderedPageBreak/>
        <w:t>Язык и речь</w:t>
      </w:r>
    </w:p>
    <w:p w:rsidR="00047170" w:rsidRPr="004B0EFC" w:rsidRDefault="00047170" w:rsidP="00047170">
      <w:pPr>
        <w:pStyle w:val="a4"/>
        <w:ind w:left="0" w:right="-2"/>
        <w:rPr>
          <w:sz w:val="24"/>
          <w:szCs w:val="24"/>
        </w:rPr>
      </w:pPr>
      <w:r w:rsidRPr="004B0EFC">
        <w:rPr>
          <w:sz w:val="24"/>
          <w:szCs w:val="24"/>
        </w:rPr>
        <w:t>Речь устная и письменная, монологическая и диалогическая, полилог (повторение).</w:t>
      </w:r>
    </w:p>
    <w:p w:rsidR="00047170" w:rsidRPr="004B0EFC" w:rsidRDefault="00047170" w:rsidP="00047170">
      <w:pPr>
        <w:pStyle w:val="a4"/>
        <w:ind w:left="0" w:right="-2"/>
        <w:rPr>
          <w:sz w:val="24"/>
          <w:szCs w:val="24"/>
        </w:rPr>
      </w:pPr>
      <w:r w:rsidRPr="004B0EFC">
        <w:rPr>
          <w:sz w:val="24"/>
          <w:szCs w:val="24"/>
        </w:rPr>
        <w:t xml:space="preserve">Виды речевой деятельности: говорение, письмо, </w:t>
      </w:r>
      <w:r>
        <w:rPr>
          <w:sz w:val="24"/>
          <w:szCs w:val="24"/>
        </w:rPr>
        <w:t>аудирова</w:t>
      </w:r>
      <w:r w:rsidRPr="004B0EFC">
        <w:rPr>
          <w:sz w:val="24"/>
          <w:szCs w:val="24"/>
        </w:rPr>
        <w:t>ние, чтение (повторение).</w:t>
      </w:r>
    </w:p>
    <w:p w:rsidR="00047170" w:rsidRPr="004B0EFC" w:rsidRDefault="00047170" w:rsidP="00047170">
      <w:pPr>
        <w:pStyle w:val="a4"/>
        <w:ind w:left="0" w:right="-2"/>
        <w:rPr>
          <w:sz w:val="24"/>
          <w:szCs w:val="24"/>
        </w:rPr>
      </w:pPr>
      <w:r w:rsidRPr="004B0EFC">
        <w:rPr>
          <w:sz w:val="24"/>
          <w:szCs w:val="24"/>
        </w:rPr>
        <w:t xml:space="preserve">Виды аудирования: выборочное, ознакомительное, </w:t>
      </w:r>
      <w:r>
        <w:rPr>
          <w:sz w:val="24"/>
          <w:szCs w:val="24"/>
        </w:rPr>
        <w:t>деталь</w:t>
      </w:r>
      <w:r w:rsidRPr="004B0EFC">
        <w:rPr>
          <w:sz w:val="24"/>
          <w:szCs w:val="24"/>
        </w:rPr>
        <w:t>ное.</w:t>
      </w:r>
    </w:p>
    <w:p w:rsidR="00047170" w:rsidRPr="004B0EFC" w:rsidRDefault="00047170" w:rsidP="00047170">
      <w:pPr>
        <w:pStyle w:val="a4"/>
        <w:ind w:left="0" w:right="-2"/>
        <w:rPr>
          <w:sz w:val="24"/>
          <w:szCs w:val="24"/>
        </w:rPr>
      </w:pPr>
      <w:r w:rsidRPr="004B0EFC">
        <w:rPr>
          <w:sz w:val="24"/>
          <w:szCs w:val="24"/>
        </w:rPr>
        <w:t>Виды чтения: изучающее, ознакомительное, просмотровое, поисковое.</w:t>
      </w:r>
    </w:p>
    <w:p w:rsidR="00047170" w:rsidRPr="004B0EFC" w:rsidRDefault="00047170" w:rsidP="00047170">
      <w:pPr>
        <w:pStyle w:val="a4"/>
        <w:ind w:left="0" w:right="-2"/>
        <w:rPr>
          <w:sz w:val="24"/>
          <w:szCs w:val="24"/>
        </w:rPr>
      </w:pPr>
      <w:r w:rsidRPr="004B0EFC">
        <w:rPr>
          <w:sz w:val="24"/>
          <w:szCs w:val="24"/>
        </w:rPr>
        <w:t>Создание устных и пис</w:t>
      </w:r>
      <w:r>
        <w:rPr>
          <w:sz w:val="24"/>
          <w:szCs w:val="24"/>
        </w:rPr>
        <w:t>ьменных высказываний разной ком</w:t>
      </w:r>
      <w:r w:rsidRPr="004B0EFC">
        <w:rPr>
          <w:sz w:val="24"/>
          <w:szCs w:val="24"/>
        </w:rPr>
        <w:t>муникативной направленнос</w:t>
      </w:r>
      <w:r>
        <w:rPr>
          <w:sz w:val="24"/>
          <w:szCs w:val="24"/>
        </w:rPr>
        <w:t>ти в зависимости от темы и усло</w:t>
      </w:r>
      <w:r w:rsidRPr="004B0EFC">
        <w:rPr>
          <w:sz w:val="24"/>
          <w:szCs w:val="24"/>
        </w:rPr>
        <w:t>вий общения, с опорой  на  жизненный  и  читательский  опыт, на иллюстрации, фотографии, сюжетную картину (в том числе сочинения-миниатюры).</w:t>
      </w:r>
    </w:p>
    <w:p w:rsidR="00047170" w:rsidRPr="004B0EFC" w:rsidRDefault="00047170" w:rsidP="00047170">
      <w:pPr>
        <w:pStyle w:val="a4"/>
        <w:ind w:left="0" w:right="-2"/>
        <w:rPr>
          <w:sz w:val="24"/>
          <w:szCs w:val="24"/>
        </w:rPr>
      </w:pPr>
      <w:r w:rsidRPr="004B0EFC">
        <w:rPr>
          <w:sz w:val="24"/>
          <w:szCs w:val="24"/>
        </w:rPr>
        <w:t>Подробное, сжатое, выборочное  изложение  прочитанного или прослушанного текста.</w:t>
      </w:r>
    </w:p>
    <w:p w:rsidR="00047170" w:rsidRPr="004B0EFC" w:rsidRDefault="00047170" w:rsidP="00047170">
      <w:pPr>
        <w:pStyle w:val="a4"/>
        <w:ind w:left="0" w:right="-2"/>
        <w:rPr>
          <w:sz w:val="24"/>
          <w:szCs w:val="24"/>
        </w:rPr>
      </w:pPr>
      <w:r w:rsidRPr="004B0EFC">
        <w:rPr>
          <w:sz w:val="24"/>
          <w:szCs w:val="24"/>
        </w:rPr>
        <w:t xml:space="preserve">Соблюдение языковых норм (орфоэпических, лексических, грамматических, стилистических, орфографических, </w:t>
      </w:r>
      <w:r>
        <w:rPr>
          <w:sz w:val="24"/>
          <w:szCs w:val="24"/>
        </w:rPr>
        <w:t>пунктуа</w:t>
      </w:r>
      <w:r w:rsidRPr="004B0EFC">
        <w:rPr>
          <w:sz w:val="24"/>
          <w:szCs w:val="24"/>
        </w:rPr>
        <w:t>ционных) русского литературного языка в речевой практике при создании устных и письменных высказываний.</w:t>
      </w:r>
    </w:p>
    <w:p w:rsidR="00047170" w:rsidRPr="004B0EFC" w:rsidRDefault="00047170" w:rsidP="00047170">
      <w:pPr>
        <w:pStyle w:val="a4"/>
        <w:ind w:left="0" w:right="-2"/>
        <w:rPr>
          <w:sz w:val="24"/>
          <w:szCs w:val="24"/>
        </w:rPr>
      </w:pPr>
      <w:r w:rsidRPr="004B0EFC">
        <w:rPr>
          <w:sz w:val="24"/>
          <w:szCs w:val="24"/>
        </w:rPr>
        <w:t>Приёмы работы с учебной</w:t>
      </w:r>
      <w:r>
        <w:rPr>
          <w:sz w:val="24"/>
          <w:szCs w:val="24"/>
        </w:rPr>
        <w:t xml:space="preserve"> книгой, лингвистическими слова</w:t>
      </w:r>
      <w:r w:rsidRPr="004B0EFC">
        <w:rPr>
          <w:sz w:val="24"/>
          <w:szCs w:val="24"/>
        </w:rPr>
        <w:t>рями, справочной литературой.</w:t>
      </w:r>
    </w:p>
    <w:p w:rsidR="00047170" w:rsidRPr="00394FE1" w:rsidRDefault="00047170" w:rsidP="00047170">
      <w:pPr>
        <w:pStyle w:val="a4"/>
        <w:ind w:left="0" w:right="-2"/>
        <w:rPr>
          <w:b/>
          <w:sz w:val="24"/>
          <w:szCs w:val="24"/>
        </w:rPr>
      </w:pPr>
      <w:r w:rsidRPr="00394FE1">
        <w:rPr>
          <w:b/>
          <w:sz w:val="24"/>
          <w:szCs w:val="24"/>
        </w:rPr>
        <w:t>Текст</w:t>
      </w:r>
    </w:p>
    <w:p w:rsidR="00047170" w:rsidRPr="004B0EFC" w:rsidRDefault="00047170" w:rsidP="00047170">
      <w:pPr>
        <w:pStyle w:val="a4"/>
        <w:ind w:left="0" w:right="-2"/>
        <w:rPr>
          <w:sz w:val="24"/>
          <w:szCs w:val="24"/>
        </w:rPr>
      </w:pPr>
      <w:r w:rsidRPr="004B0EFC">
        <w:rPr>
          <w:sz w:val="24"/>
          <w:szCs w:val="24"/>
        </w:rPr>
        <w:t>Сочетание разных функционально-смысловых типов речи в тексте, в том числе сочетан</w:t>
      </w:r>
      <w:r>
        <w:rPr>
          <w:sz w:val="24"/>
          <w:szCs w:val="24"/>
        </w:rPr>
        <w:t>ие элементов разных функциональ</w:t>
      </w:r>
      <w:r w:rsidRPr="004B0EFC">
        <w:rPr>
          <w:sz w:val="24"/>
          <w:szCs w:val="24"/>
        </w:rPr>
        <w:t>ных разновидностей языка в художественном произведении.</w:t>
      </w:r>
    </w:p>
    <w:p w:rsidR="00047170" w:rsidRPr="004B0EFC" w:rsidRDefault="00047170" w:rsidP="00047170">
      <w:pPr>
        <w:pStyle w:val="a4"/>
        <w:ind w:left="0" w:right="-2"/>
        <w:rPr>
          <w:sz w:val="24"/>
          <w:szCs w:val="24"/>
        </w:rPr>
      </w:pPr>
      <w:r w:rsidRPr="004B0EFC">
        <w:rPr>
          <w:sz w:val="24"/>
          <w:szCs w:val="24"/>
        </w:rPr>
        <w:t>Особенности употреблени</w:t>
      </w:r>
      <w:r>
        <w:rPr>
          <w:sz w:val="24"/>
          <w:szCs w:val="24"/>
        </w:rPr>
        <w:t>я языковых средств выразительно</w:t>
      </w:r>
      <w:r w:rsidRPr="004B0EFC">
        <w:rPr>
          <w:sz w:val="24"/>
          <w:szCs w:val="24"/>
        </w:rPr>
        <w:t>сти в текстах, принадлежащих к различным функционально- смысловым типам речи.</w:t>
      </w:r>
    </w:p>
    <w:p w:rsidR="00047170" w:rsidRPr="004B0EFC" w:rsidRDefault="00047170" w:rsidP="00047170">
      <w:pPr>
        <w:pStyle w:val="a4"/>
        <w:ind w:left="0" w:right="-2"/>
        <w:rPr>
          <w:sz w:val="24"/>
          <w:szCs w:val="24"/>
        </w:rPr>
      </w:pPr>
      <w:r w:rsidRPr="004B0EFC">
        <w:rPr>
          <w:sz w:val="24"/>
          <w:szCs w:val="24"/>
        </w:rPr>
        <w:t>Информационная переработка текста.</w:t>
      </w:r>
    </w:p>
    <w:p w:rsidR="00047170" w:rsidRPr="004B0EFC" w:rsidRDefault="00047170" w:rsidP="00047170">
      <w:pPr>
        <w:pStyle w:val="a4"/>
        <w:ind w:left="0" w:right="-2"/>
        <w:rPr>
          <w:sz w:val="24"/>
          <w:szCs w:val="24"/>
        </w:rPr>
      </w:pPr>
      <w:r w:rsidRPr="004B0EFC">
        <w:rPr>
          <w:sz w:val="24"/>
          <w:szCs w:val="24"/>
        </w:rPr>
        <w:t>Функциональные разновидности языка</w:t>
      </w:r>
    </w:p>
    <w:p w:rsidR="00047170" w:rsidRPr="004B0EFC" w:rsidRDefault="00047170" w:rsidP="00047170">
      <w:pPr>
        <w:pStyle w:val="a4"/>
        <w:ind w:left="0" w:right="-2"/>
        <w:rPr>
          <w:sz w:val="24"/>
          <w:szCs w:val="24"/>
        </w:rPr>
      </w:pPr>
      <w:r w:rsidRPr="004B0EFC">
        <w:rPr>
          <w:sz w:val="24"/>
          <w:szCs w:val="24"/>
        </w:rPr>
        <w:t>Функциональные разн</w:t>
      </w:r>
      <w:r>
        <w:rPr>
          <w:sz w:val="24"/>
          <w:szCs w:val="24"/>
        </w:rPr>
        <w:t>овидности современного русского язы</w:t>
      </w:r>
      <w:r w:rsidRPr="004B0EFC">
        <w:rPr>
          <w:sz w:val="24"/>
          <w:szCs w:val="24"/>
        </w:rPr>
        <w:t>ка: разговор</w:t>
      </w:r>
      <w:r>
        <w:rPr>
          <w:sz w:val="24"/>
          <w:szCs w:val="24"/>
        </w:rPr>
        <w:t>н</w:t>
      </w:r>
      <w:r w:rsidRPr="004B0EFC">
        <w:rPr>
          <w:sz w:val="24"/>
          <w:szCs w:val="24"/>
        </w:rPr>
        <w:t xml:space="preserve">ая речь; функциональные стили: научный </w:t>
      </w:r>
      <w:r>
        <w:rPr>
          <w:sz w:val="24"/>
          <w:szCs w:val="24"/>
        </w:rPr>
        <w:t>(науч</w:t>
      </w:r>
      <w:r w:rsidRPr="004B0EFC">
        <w:rPr>
          <w:sz w:val="24"/>
          <w:szCs w:val="24"/>
        </w:rPr>
        <w:t>но-учебный), публицистический, официально-деловой; язык художественной литературы (повторение, обобщение).</w:t>
      </w:r>
    </w:p>
    <w:p w:rsidR="00047170" w:rsidRPr="004B0EFC" w:rsidRDefault="00047170" w:rsidP="00047170">
      <w:pPr>
        <w:pStyle w:val="a4"/>
        <w:ind w:left="0" w:right="-2"/>
        <w:rPr>
          <w:sz w:val="24"/>
          <w:szCs w:val="24"/>
        </w:rPr>
      </w:pPr>
      <w:r w:rsidRPr="004B0EFC">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047170" w:rsidRPr="004B0EFC" w:rsidRDefault="00047170" w:rsidP="00047170">
      <w:pPr>
        <w:pStyle w:val="a4"/>
        <w:ind w:left="0" w:right="-2"/>
        <w:rPr>
          <w:sz w:val="24"/>
          <w:szCs w:val="24"/>
        </w:rPr>
      </w:pPr>
      <w:r w:rsidRPr="004B0EFC">
        <w:rPr>
          <w:sz w:val="24"/>
          <w:szCs w:val="24"/>
        </w:rPr>
        <w:t xml:space="preserve">Язык художественной литературы и его отличие от других разновидностей современного русского языка. Основные при- знаки художественной речи: образность, широкое </w:t>
      </w:r>
      <w:r>
        <w:rPr>
          <w:sz w:val="24"/>
          <w:szCs w:val="24"/>
        </w:rPr>
        <w:t>использова</w:t>
      </w:r>
      <w:r w:rsidRPr="004B0EFC">
        <w:rPr>
          <w:sz w:val="24"/>
          <w:szCs w:val="24"/>
        </w:rPr>
        <w:t>ние изобразительно-выразительных средств, а также языковых средств других функциональных разновидностей языка.</w:t>
      </w:r>
    </w:p>
    <w:p w:rsidR="00047170" w:rsidRPr="004B0EFC" w:rsidRDefault="00047170" w:rsidP="00047170">
      <w:pPr>
        <w:pStyle w:val="a4"/>
        <w:ind w:left="0" w:right="-2"/>
        <w:rPr>
          <w:sz w:val="24"/>
          <w:szCs w:val="24"/>
        </w:rPr>
      </w:pPr>
      <w:r w:rsidRPr="004B0EFC">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047170" w:rsidRPr="00394FE1" w:rsidRDefault="00047170" w:rsidP="00047170">
      <w:pPr>
        <w:pStyle w:val="a4"/>
        <w:ind w:left="0" w:right="-2"/>
        <w:rPr>
          <w:b/>
          <w:sz w:val="24"/>
          <w:szCs w:val="24"/>
        </w:rPr>
      </w:pPr>
      <w:r w:rsidRPr="00394FE1">
        <w:rPr>
          <w:b/>
          <w:sz w:val="24"/>
          <w:szCs w:val="24"/>
        </w:rPr>
        <w:t>Синтаксис. Культура речи. Пунктуация</w:t>
      </w:r>
    </w:p>
    <w:p w:rsidR="00047170" w:rsidRPr="00394FE1" w:rsidRDefault="00047170" w:rsidP="00047170">
      <w:pPr>
        <w:pStyle w:val="a4"/>
        <w:ind w:left="0" w:right="-2"/>
        <w:rPr>
          <w:b/>
          <w:sz w:val="24"/>
          <w:szCs w:val="24"/>
        </w:rPr>
      </w:pPr>
      <w:r w:rsidRPr="00394FE1">
        <w:rPr>
          <w:b/>
          <w:sz w:val="24"/>
          <w:szCs w:val="24"/>
        </w:rPr>
        <w:t>Сложное предложение</w:t>
      </w:r>
    </w:p>
    <w:p w:rsidR="00047170" w:rsidRPr="004B0EFC" w:rsidRDefault="00047170" w:rsidP="00047170">
      <w:pPr>
        <w:pStyle w:val="a4"/>
        <w:ind w:left="0" w:right="-2"/>
        <w:rPr>
          <w:sz w:val="24"/>
          <w:szCs w:val="24"/>
        </w:rPr>
      </w:pPr>
      <w:r w:rsidRPr="004B0EFC">
        <w:rPr>
          <w:sz w:val="24"/>
          <w:szCs w:val="24"/>
        </w:rPr>
        <w:t>Понятие о сложном предложении (повторение). Классификация сложных предложений.</w:t>
      </w:r>
    </w:p>
    <w:p w:rsidR="00047170" w:rsidRPr="004B0EFC" w:rsidRDefault="00047170" w:rsidP="00047170">
      <w:pPr>
        <w:pStyle w:val="a4"/>
        <w:ind w:left="0" w:right="-2"/>
        <w:rPr>
          <w:sz w:val="24"/>
          <w:szCs w:val="24"/>
        </w:rPr>
      </w:pPr>
      <w:r w:rsidRPr="004B0EFC">
        <w:rPr>
          <w:sz w:val="24"/>
          <w:szCs w:val="24"/>
        </w:rPr>
        <w:t>Смысловое, структурное и интонационное единство частей сложного предложения.</w:t>
      </w:r>
    </w:p>
    <w:p w:rsidR="00047170" w:rsidRPr="00394FE1" w:rsidRDefault="00047170" w:rsidP="00047170">
      <w:pPr>
        <w:pStyle w:val="a4"/>
        <w:ind w:left="0" w:right="-2"/>
        <w:rPr>
          <w:b/>
          <w:sz w:val="24"/>
          <w:szCs w:val="24"/>
        </w:rPr>
      </w:pPr>
      <w:r w:rsidRPr="00394FE1">
        <w:rPr>
          <w:b/>
          <w:sz w:val="24"/>
          <w:szCs w:val="24"/>
        </w:rPr>
        <w:t>Сложносочинённое предложение</w:t>
      </w:r>
    </w:p>
    <w:p w:rsidR="00047170" w:rsidRPr="004B0EFC" w:rsidRDefault="00047170" w:rsidP="00047170">
      <w:pPr>
        <w:pStyle w:val="a4"/>
        <w:ind w:left="0" w:right="-2"/>
        <w:rPr>
          <w:sz w:val="24"/>
          <w:szCs w:val="24"/>
        </w:rPr>
      </w:pPr>
      <w:r w:rsidRPr="004B0EFC">
        <w:rPr>
          <w:sz w:val="24"/>
          <w:szCs w:val="24"/>
        </w:rPr>
        <w:t>Понятие о сложносочинённом предложении, его строении.</w:t>
      </w:r>
    </w:p>
    <w:p w:rsidR="00047170" w:rsidRPr="004B0EFC" w:rsidRDefault="00047170" w:rsidP="00047170">
      <w:pPr>
        <w:pStyle w:val="a4"/>
        <w:ind w:left="0" w:right="-2"/>
        <w:rPr>
          <w:sz w:val="24"/>
          <w:szCs w:val="24"/>
        </w:rPr>
      </w:pPr>
      <w:r w:rsidRPr="004B0EFC">
        <w:rPr>
          <w:sz w:val="24"/>
          <w:szCs w:val="24"/>
        </w:rPr>
        <w:t>Виды сложносочинённых</w:t>
      </w:r>
      <w:r>
        <w:rPr>
          <w:sz w:val="24"/>
          <w:szCs w:val="24"/>
        </w:rPr>
        <w:t xml:space="preserve"> предложений. Средства связи ча</w:t>
      </w:r>
      <w:r w:rsidRPr="004B0EFC">
        <w:rPr>
          <w:sz w:val="24"/>
          <w:szCs w:val="24"/>
        </w:rPr>
        <w:t>стей сложносочинённого предложения.</w:t>
      </w:r>
    </w:p>
    <w:p w:rsidR="00047170" w:rsidRPr="004B0EFC" w:rsidRDefault="00047170" w:rsidP="00047170">
      <w:pPr>
        <w:pStyle w:val="a4"/>
        <w:ind w:left="0" w:right="-2"/>
        <w:rPr>
          <w:sz w:val="24"/>
          <w:szCs w:val="24"/>
        </w:rPr>
      </w:pPr>
      <w:r w:rsidRPr="004B0EFC">
        <w:rPr>
          <w:sz w:val="24"/>
          <w:szCs w:val="24"/>
        </w:rPr>
        <w:t>Интонационные особен</w:t>
      </w:r>
      <w:r>
        <w:rPr>
          <w:sz w:val="24"/>
          <w:szCs w:val="24"/>
        </w:rPr>
        <w:t>ности сложносочинённых предложе</w:t>
      </w:r>
      <w:r w:rsidRPr="004B0EFC">
        <w:rPr>
          <w:sz w:val="24"/>
          <w:szCs w:val="24"/>
        </w:rPr>
        <w:t>ний с разными смысловыми отношениями между частями.</w:t>
      </w:r>
    </w:p>
    <w:p w:rsidR="00047170" w:rsidRPr="004B0EFC" w:rsidRDefault="00047170" w:rsidP="00047170">
      <w:pPr>
        <w:pStyle w:val="a4"/>
        <w:ind w:left="0" w:right="-2"/>
        <w:rPr>
          <w:sz w:val="24"/>
          <w:szCs w:val="24"/>
        </w:rPr>
      </w:pPr>
      <w:r w:rsidRPr="004B0EFC">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047170" w:rsidRPr="004B0EFC" w:rsidRDefault="00047170" w:rsidP="00047170">
      <w:pPr>
        <w:pStyle w:val="a4"/>
        <w:ind w:left="0" w:right="-2"/>
        <w:rPr>
          <w:sz w:val="24"/>
          <w:szCs w:val="24"/>
        </w:rPr>
      </w:pPr>
      <w:r w:rsidRPr="004B0EFC">
        <w:rPr>
          <w:sz w:val="24"/>
          <w:szCs w:val="24"/>
        </w:rPr>
        <w:t>Нормы построения сложносочинённого предложения;  нор- мы постановки знаков препинания в сложных предложениях (обобщение).</w:t>
      </w:r>
    </w:p>
    <w:p w:rsidR="00047170" w:rsidRPr="004B0EFC" w:rsidRDefault="00047170" w:rsidP="00047170">
      <w:pPr>
        <w:pStyle w:val="a4"/>
        <w:ind w:left="0" w:right="-2"/>
        <w:rPr>
          <w:sz w:val="24"/>
          <w:szCs w:val="24"/>
        </w:rPr>
      </w:pPr>
      <w:r w:rsidRPr="004B0EFC">
        <w:rPr>
          <w:sz w:val="24"/>
          <w:szCs w:val="24"/>
        </w:rPr>
        <w:t xml:space="preserve">Синтаксический и пунктуационный анализ </w:t>
      </w:r>
      <w:r>
        <w:rPr>
          <w:sz w:val="24"/>
          <w:szCs w:val="24"/>
        </w:rPr>
        <w:t>сложносочинён</w:t>
      </w:r>
      <w:r w:rsidRPr="004B0EFC">
        <w:rPr>
          <w:sz w:val="24"/>
          <w:szCs w:val="24"/>
        </w:rPr>
        <w:t>ных предложений.</w:t>
      </w:r>
    </w:p>
    <w:p w:rsidR="00047170" w:rsidRPr="00394FE1" w:rsidRDefault="00047170" w:rsidP="00047170">
      <w:pPr>
        <w:pStyle w:val="a4"/>
        <w:ind w:left="0" w:right="-2"/>
        <w:rPr>
          <w:b/>
          <w:sz w:val="24"/>
          <w:szCs w:val="24"/>
        </w:rPr>
      </w:pPr>
      <w:r w:rsidRPr="00394FE1">
        <w:rPr>
          <w:b/>
          <w:sz w:val="24"/>
          <w:szCs w:val="24"/>
        </w:rPr>
        <w:t>Сложноподчинённое предложение</w:t>
      </w:r>
    </w:p>
    <w:p w:rsidR="00047170" w:rsidRPr="004B0EFC" w:rsidRDefault="00047170" w:rsidP="00047170">
      <w:pPr>
        <w:pStyle w:val="a4"/>
        <w:ind w:left="0" w:right="-2"/>
        <w:rPr>
          <w:sz w:val="24"/>
          <w:szCs w:val="24"/>
        </w:rPr>
      </w:pPr>
      <w:r w:rsidRPr="004B0EFC">
        <w:rPr>
          <w:sz w:val="24"/>
          <w:szCs w:val="24"/>
        </w:rPr>
        <w:t>Понятие о сложноподчинё</w:t>
      </w:r>
      <w:r>
        <w:rPr>
          <w:sz w:val="24"/>
          <w:szCs w:val="24"/>
        </w:rPr>
        <w:t>нном предложении. Главная и при</w:t>
      </w:r>
      <w:r w:rsidRPr="004B0EFC">
        <w:rPr>
          <w:sz w:val="24"/>
          <w:szCs w:val="24"/>
        </w:rPr>
        <w:t xml:space="preserve">даточная части </w:t>
      </w:r>
      <w:r w:rsidRPr="004B0EFC">
        <w:rPr>
          <w:sz w:val="24"/>
          <w:szCs w:val="24"/>
        </w:rPr>
        <w:lastRenderedPageBreak/>
        <w:t>предложения.</w:t>
      </w:r>
    </w:p>
    <w:p w:rsidR="00047170" w:rsidRPr="004B0EFC" w:rsidRDefault="00047170" w:rsidP="00047170">
      <w:pPr>
        <w:pStyle w:val="a4"/>
        <w:ind w:left="0" w:right="-2"/>
        <w:rPr>
          <w:sz w:val="24"/>
          <w:szCs w:val="24"/>
        </w:rPr>
      </w:pPr>
      <w:r w:rsidRPr="004B0EFC">
        <w:rPr>
          <w:sz w:val="24"/>
          <w:szCs w:val="24"/>
        </w:rPr>
        <w:t>Союзы и союзные слова. Различия подчинительных союзов и союзных слов.</w:t>
      </w:r>
    </w:p>
    <w:p w:rsidR="00047170" w:rsidRPr="004B0EFC" w:rsidRDefault="00047170" w:rsidP="00047170">
      <w:pPr>
        <w:pStyle w:val="a4"/>
        <w:ind w:left="0" w:right="-2"/>
        <w:rPr>
          <w:sz w:val="24"/>
          <w:szCs w:val="24"/>
        </w:rPr>
      </w:pPr>
      <w:r w:rsidRPr="004B0EFC">
        <w:rPr>
          <w:sz w:val="24"/>
          <w:szCs w:val="24"/>
        </w:rPr>
        <w:t>Виды сложноподчинённы</w:t>
      </w:r>
      <w:r>
        <w:rPr>
          <w:sz w:val="24"/>
          <w:szCs w:val="24"/>
        </w:rPr>
        <w:t>х предложений по характеру смыс</w:t>
      </w:r>
      <w:r w:rsidRPr="004B0EFC">
        <w:rPr>
          <w:sz w:val="24"/>
          <w:szCs w:val="24"/>
        </w:rPr>
        <w:t>ловых отношений между главной и придаточной частями, структуре, синтаксическим средствам связи.</w:t>
      </w:r>
    </w:p>
    <w:p w:rsidR="00047170" w:rsidRPr="004B0EFC" w:rsidRDefault="00047170" w:rsidP="00047170">
      <w:pPr>
        <w:pStyle w:val="a4"/>
        <w:ind w:left="0" w:right="-2"/>
        <w:rPr>
          <w:sz w:val="24"/>
          <w:szCs w:val="24"/>
        </w:rPr>
      </w:pPr>
      <w:r w:rsidRPr="004B0EFC">
        <w:rPr>
          <w:sz w:val="24"/>
          <w:szCs w:val="24"/>
        </w:rPr>
        <w:t>Грамматическая синон</w:t>
      </w:r>
      <w:r>
        <w:rPr>
          <w:sz w:val="24"/>
          <w:szCs w:val="24"/>
        </w:rPr>
        <w:t>имия сложноподчинённых предложе</w:t>
      </w:r>
      <w:r w:rsidRPr="004B0EFC">
        <w:rPr>
          <w:sz w:val="24"/>
          <w:szCs w:val="24"/>
        </w:rPr>
        <w:t>ний и простых предложений с обособленными членами.</w:t>
      </w:r>
    </w:p>
    <w:p w:rsidR="00047170" w:rsidRPr="004B0EFC" w:rsidRDefault="00047170" w:rsidP="00047170">
      <w:pPr>
        <w:pStyle w:val="a4"/>
        <w:ind w:left="0" w:right="-2"/>
        <w:rPr>
          <w:sz w:val="24"/>
          <w:szCs w:val="24"/>
        </w:rPr>
      </w:pPr>
      <w:r w:rsidRPr="004B0EFC">
        <w:rPr>
          <w:sz w:val="24"/>
          <w:szCs w:val="24"/>
        </w:rPr>
        <w:t>Сложноподчинённые пр</w:t>
      </w:r>
      <w:r>
        <w:rPr>
          <w:sz w:val="24"/>
          <w:szCs w:val="24"/>
        </w:rPr>
        <w:t>едложения с придаточными опреде</w:t>
      </w:r>
      <w:r w:rsidRPr="004B0EFC">
        <w:rPr>
          <w:sz w:val="24"/>
          <w:szCs w:val="24"/>
        </w:rPr>
        <w:t xml:space="preserve">лительными. Сложноподчинённые предложения с </w:t>
      </w:r>
      <w:r>
        <w:rPr>
          <w:sz w:val="24"/>
          <w:szCs w:val="24"/>
        </w:rPr>
        <w:t>придаточ</w:t>
      </w:r>
      <w:r w:rsidRPr="004B0EFC">
        <w:rPr>
          <w:sz w:val="24"/>
          <w:szCs w:val="24"/>
        </w:rPr>
        <w:t>ными   изъяснительными.   Сложноподчинённые   предложения с придаточными обстоятельственными. Сложноподчинённые предложения с придаточными места, време</w:t>
      </w:r>
      <w:r>
        <w:rPr>
          <w:sz w:val="24"/>
          <w:szCs w:val="24"/>
        </w:rPr>
        <w:t>ни. Сложноподчи</w:t>
      </w:r>
      <w:r w:rsidRPr="004B0EFC">
        <w:rPr>
          <w:sz w:val="24"/>
          <w:szCs w:val="24"/>
        </w:rPr>
        <w:t>нённые предложения с пр</w:t>
      </w:r>
      <w:r>
        <w:rPr>
          <w:sz w:val="24"/>
          <w:szCs w:val="24"/>
        </w:rPr>
        <w:t>идаточными причины, цели и след</w:t>
      </w:r>
      <w:r w:rsidRPr="004B0EFC">
        <w:rPr>
          <w:sz w:val="24"/>
          <w:szCs w:val="24"/>
        </w:rPr>
        <w:t xml:space="preserve">ствия. Сложноподчинённые предложения с придаточными условия, уступки. Сложноподчинённые предложения с </w:t>
      </w:r>
      <w:r>
        <w:rPr>
          <w:sz w:val="24"/>
          <w:szCs w:val="24"/>
        </w:rPr>
        <w:t>при</w:t>
      </w:r>
      <w:r w:rsidRPr="004B0EFC">
        <w:rPr>
          <w:sz w:val="24"/>
          <w:szCs w:val="24"/>
        </w:rPr>
        <w:t xml:space="preserve">даточными образа действия, меры и степени и </w:t>
      </w:r>
      <w:r>
        <w:rPr>
          <w:sz w:val="24"/>
          <w:szCs w:val="24"/>
        </w:rPr>
        <w:t>сравнитель</w:t>
      </w:r>
      <w:r w:rsidRPr="004B0EFC">
        <w:rPr>
          <w:sz w:val="24"/>
          <w:szCs w:val="24"/>
        </w:rPr>
        <w:t>ными.</w:t>
      </w:r>
    </w:p>
    <w:p w:rsidR="00047170" w:rsidRPr="004B0EFC" w:rsidRDefault="00047170" w:rsidP="00047170">
      <w:pPr>
        <w:pStyle w:val="a4"/>
        <w:ind w:left="0" w:right="-2"/>
        <w:rPr>
          <w:sz w:val="24"/>
          <w:szCs w:val="24"/>
        </w:rPr>
      </w:pPr>
      <w:r w:rsidRPr="004B0EFC">
        <w:rPr>
          <w:sz w:val="24"/>
          <w:szCs w:val="24"/>
        </w:rPr>
        <w:t xml:space="preserve">Нормы построения сложноподчинённого предложения; </w:t>
      </w:r>
      <w:r>
        <w:rPr>
          <w:sz w:val="24"/>
          <w:szCs w:val="24"/>
        </w:rPr>
        <w:t>ме</w:t>
      </w:r>
      <w:r w:rsidRPr="004B0EFC">
        <w:rPr>
          <w:sz w:val="24"/>
          <w:szCs w:val="24"/>
        </w:rPr>
        <w:t>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 подчинённых предложений.</w:t>
      </w:r>
    </w:p>
    <w:p w:rsidR="00047170" w:rsidRPr="004B0EFC" w:rsidRDefault="00047170" w:rsidP="00047170">
      <w:pPr>
        <w:pStyle w:val="a4"/>
        <w:ind w:left="0" w:right="-2"/>
        <w:rPr>
          <w:sz w:val="24"/>
          <w:szCs w:val="24"/>
        </w:rPr>
      </w:pPr>
      <w:r w:rsidRPr="004B0EFC">
        <w:rPr>
          <w:sz w:val="24"/>
          <w:szCs w:val="24"/>
        </w:rPr>
        <w:t>Сложноподчинённые пре</w:t>
      </w:r>
      <w:r>
        <w:rPr>
          <w:sz w:val="24"/>
          <w:szCs w:val="24"/>
        </w:rPr>
        <w:t>дложения с несколькими придаточ</w:t>
      </w:r>
      <w:r w:rsidRPr="004B0EFC">
        <w:rPr>
          <w:sz w:val="24"/>
          <w:szCs w:val="24"/>
        </w:rPr>
        <w:t>ными. Однородное, неодноро</w:t>
      </w:r>
      <w:r>
        <w:rPr>
          <w:sz w:val="24"/>
          <w:szCs w:val="24"/>
        </w:rPr>
        <w:t>дное и последовательное подчине</w:t>
      </w:r>
      <w:r w:rsidRPr="004B0EFC">
        <w:rPr>
          <w:sz w:val="24"/>
          <w:szCs w:val="24"/>
        </w:rPr>
        <w:t>ние придаточных частей. Нормы постановки зна</w:t>
      </w:r>
      <w:r>
        <w:rPr>
          <w:sz w:val="24"/>
          <w:szCs w:val="24"/>
        </w:rPr>
        <w:t>ков препинания в сложноподчинён</w:t>
      </w:r>
      <w:r w:rsidRPr="004B0EFC">
        <w:rPr>
          <w:sz w:val="24"/>
          <w:szCs w:val="24"/>
        </w:rPr>
        <w:t>ных предложениях.</w:t>
      </w:r>
    </w:p>
    <w:p w:rsidR="00047170" w:rsidRPr="004B0EFC" w:rsidRDefault="00047170" w:rsidP="00047170">
      <w:pPr>
        <w:pStyle w:val="a4"/>
        <w:ind w:left="0" w:right="-2"/>
        <w:rPr>
          <w:sz w:val="24"/>
          <w:szCs w:val="24"/>
        </w:rPr>
      </w:pPr>
      <w:r w:rsidRPr="004B0EFC">
        <w:rPr>
          <w:sz w:val="24"/>
          <w:szCs w:val="24"/>
        </w:rPr>
        <w:t>Синтаксический и пу</w:t>
      </w:r>
      <w:r>
        <w:rPr>
          <w:sz w:val="24"/>
          <w:szCs w:val="24"/>
        </w:rPr>
        <w:t>нктуационный анализ сложноподчи</w:t>
      </w:r>
      <w:r w:rsidRPr="004B0EFC">
        <w:rPr>
          <w:sz w:val="24"/>
          <w:szCs w:val="24"/>
        </w:rPr>
        <w:t>нённых предложений.</w:t>
      </w:r>
    </w:p>
    <w:p w:rsidR="00047170" w:rsidRPr="00394FE1" w:rsidRDefault="00047170" w:rsidP="00047170">
      <w:pPr>
        <w:pStyle w:val="a4"/>
        <w:ind w:left="0" w:right="-2"/>
        <w:rPr>
          <w:b/>
          <w:sz w:val="24"/>
          <w:szCs w:val="24"/>
        </w:rPr>
      </w:pPr>
      <w:r w:rsidRPr="00394FE1">
        <w:rPr>
          <w:b/>
          <w:sz w:val="24"/>
          <w:szCs w:val="24"/>
        </w:rPr>
        <w:t>Бессоюзное сложное предложение</w:t>
      </w:r>
    </w:p>
    <w:p w:rsidR="00047170" w:rsidRPr="004B0EFC" w:rsidRDefault="00047170" w:rsidP="00047170">
      <w:pPr>
        <w:pStyle w:val="a4"/>
        <w:ind w:left="0" w:right="-2"/>
        <w:rPr>
          <w:sz w:val="24"/>
          <w:szCs w:val="24"/>
        </w:rPr>
      </w:pPr>
      <w:r w:rsidRPr="004B0EFC">
        <w:rPr>
          <w:sz w:val="24"/>
          <w:szCs w:val="24"/>
        </w:rPr>
        <w:t>Понятие о бессоюзном сложном предложении.</w:t>
      </w:r>
    </w:p>
    <w:p w:rsidR="00047170" w:rsidRPr="004B0EFC" w:rsidRDefault="00047170" w:rsidP="00047170">
      <w:pPr>
        <w:pStyle w:val="a4"/>
        <w:ind w:left="0" w:right="-2"/>
        <w:rPr>
          <w:sz w:val="24"/>
          <w:szCs w:val="24"/>
        </w:rPr>
      </w:pPr>
      <w:r w:rsidRPr="004B0EFC">
        <w:rPr>
          <w:sz w:val="24"/>
          <w:szCs w:val="24"/>
        </w:rPr>
        <w:t xml:space="preserve">Смысловые отношения между частями бессоюзного сложного предложения. Виды бессоюзных сложных предложений. </w:t>
      </w:r>
      <w:r>
        <w:rPr>
          <w:sz w:val="24"/>
          <w:szCs w:val="24"/>
        </w:rPr>
        <w:t>Упо</w:t>
      </w:r>
      <w:r w:rsidRPr="004B0EFC">
        <w:rPr>
          <w:sz w:val="24"/>
          <w:szCs w:val="24"/>
        </w:rPr>
        <w:t>требление бессоюзных сло</w:t>
      </w:r>
      <w:r>
        <w:rPr>
          <w:sz w:val="24"/>
          <w:szCs w:val="24"/>
        </w:rPr>
        <w:t>жных предложений в речи. Грамма</w:t>
      </w:r>
      <w:r w:rsidRPr="004B0EFC">
        <w:rPr>
          <w:sz w:val="24"/>
          <w:szCs w:val="24"/>
        </w:rPr>
        <w:t xml:space="preserve">тическая синонимия бессоюзных сложных предложений и </w:t>
      </w:r>
      <w:r>
        <w:rPr>
          <w:sz w:val="24"/>
          <w:szCs w:val="24"/>
        </w:rPr>
        <w:t>со</w:t>
      </w:r>
      <w:r w:rsidRPr="004B0EFC">
        <w:rPr>
          <w:sz w:val="24"/>
          <w:szCs w:val="24"/>
        </w:rPr>
        <w:t>юзных сложных предложений.</w:t>
      </w:r>
    </w:p>
    <w:p w:rsidR="00047170" w:rsidRPr="004B0EFC" w:rsidRDefault="00047170" w:rsidP="00047170">
      <w:pPr>
        <w:pStyle w:val="a4"/>
        <w:ind w:left="0" w:right="-2"/>
        <w:rPr>
          <w:sz w:val="24"/>
          <w:szCs w:val="24"/>
        </w:rPr>
      </w:pPr>
      <w:r w:rsidRPr="004B0EFC">
        <w:rPr>
          <w:sz w:val="24"/>
          <w:szCs w:val="24"/>
        </w:rPr>
        <w:t>Бессоюзные сложные предложения со значен</w:t>
      </w:r>
      <w:r>
        <w:rPr>
          <w:sz w:val="24"/>
          <w:szCs w:val="24"/>
        </w:rPr>
        <w:t>ием перечисле</w:t>
      </w:r>
      <w:r w:rsidRPr="004B0EFC">
        <w:rPr>
          <w:sz w:val="24"/>
          <w:szCs w:val="24"/>
        </w:rPr>
        <w:t>ния. Запятая и точка с за</w:t>
      </w:r>
      <w:r>
        <w:rPr>
          <w:sz w:val="24"/>
          <w:szCs w:val="24"/>
        </w:rPr>
        <w:t>пятой в бессоюзном сложном пред</w:t>
      </w:r>
      <w:r w:rsidRPr="004B0EFC">
        <w:rPr>
          <w:sz w:val="24"/>
          <w:szCs w:val="24"/>
        </w:rPr>
        <w:t>ложении.</w:t>
      </w:r>
    </w:p>
    <w:p w:rsidR="00047170" w:rsidRPr="004B0EFC" w:rsidRDefault="00047170" w:rsidP="00047170">
      <w:pPr>
        <w:pStyle w:val="a4"/>
        <w:ind w:left="0" w:right="-2"/>
        <w:rPr>
          <w:sz w:val="24"/>
          <w:szCs w:val="24"/>
        </w:rPr>
      </w:pPr>
      <w:r w:rsidRPr="004B0EFC">
        <w:rPr>
          <w:sz w:val="24"/>
          <w:szCs w:val="24"/>
        </w:rPr>
        <w:t>Бессоюзные сложные предложения со значением причины, пояснения, дополнения. Двоеточие в бессоюзном сложном предложении.</w:t>
      </w:r>
    </w:p>
    <w:p w:rsidR="00047170" w:rsidRPr="004B0EFC" w:rsidRDefault="00047170" w:rsidP="00047170">
      <w:pPr>
        <w:pStyle w:val="a4"/>
        <w:ind w:left="0" w:right="-2"/>
        <w:rPr>
          <w:sz w:val="24"/>
          <w:szCs w:val="24"/>
        </w:rPr>
      </w:pPr>
      <w:r w:rsidRPr="004B0EFC">
        <w:rPr>
          <w:sz w:val="24"/>
          <w:szCs w:val="24"/>
        </w:rPr>
        <w:t>Бессоюзные сложные пре</w:t>
      </w:r>
      <w:r>
        <w:rPr>
          <w:sz w:val="24"/>
          <w:szCs w:val="24"/>
        </w:rPr>
        <w:t>дложения со значением противопо</w:t>
      </w:r>
      <w:r w:rsidRPr="004B0EFC">
        <w:rPr>
          <w:sz w:val="24"/>
          <w:szCs w:val="24"/>
        </w:rPr>
        <w:t>ставления, времени, условия и следствия, сравнения. Тире в бессоюзном сложном предложении.</w:t>
      </w:r>
    </w:p>
    <w:p w:rsidR="00047170" w:rsidRPr="004B0EFC" w:rsidRDefault="00047170" w:rsidP="00047170">
      <w:pPr>
        <w:pStyle w:val="a4"/>
        <w:ind w:left="0" w:right="-2"/>
        <w:rPr>
          <w:sz w:val="24"/>
          <w:szCs w:val="24"/>
        </w:rPr>
      </w:pPr>
      <w:r w:rsidRPr="004B0EFC">
        <w:rPr>
          <w:sz w:val="24"/>
          <w:szCs w:val="24"/>
        </w:rPr>
        <w:t>Синтаксический и пунктуационный анализ бессоюзных сложных предложений.</w:t>
      </w:r>
    </w:p>
    <w:p w:rsidR="00047170" w:rsidRPr="00394FE1" w:rsidRDefault="00047170" w:rsidP="00047170">
      <w:pPr>
        <w:pStyle w:val="a4"/>
        <w:ind w:left="0" w:right="-2"/>
        <w:rPr>
          <w:b/>
          <w:sz w:val="24"/>
          <w:szCs w:val="24"/>
        </w:rPr>
      </w:pPr>
      <w:r w:rsidRPr="00394FE1">
        <w:rPr>
          <w:b/>
          <w:sz w:val="24"/>
          <w:szCs w:val="24"/>
        </w:rPr>
        <w:t>Сложные предложения с разными видами союзной и бессоюзной связи</w:t>
      </w:r>
    </w:p>
    <w:p w:rsidR="00047170" w:rsidRPr="004B0EFC" w:rsidRDefault="00047170" w:rsidP="00047170">
      <w:pPr>
        <w:pStyle w:val="a4"/>
        <w:ind w:left="0" w:right="-2"/>
        <w:rPr>
          <w:sz w:val="24"/>
          <w:szCs w:val="24"/>
        </w:rPr>
      </w:pPr>
      <w:r w:rsidRPr="004B0EFC">
        <w:rPr>
          <w:sz w:val="24"/>
          <w:szCs w:val="24"/>
        </w:rPr>
        <w:t xml:space="preserve">Типы сложных предложений с разными видами связи. Синтаксический и пунктуационный анализ сложных </w:t>
      </w:r>
      <w:r>
        <w:rPr>
          <w:sz w:val="24"/>
          <w:szCs w:val="24"/>
        </w:rPr>
        <w:t>пред</w:t>
      </w:r>
      <w:r w:rsidRPr="004B0EFC">
        <w:rPr>
          <w:sz w:val="24"/>
          <w:szCs w:val="24"/>
        </w:rPr>
        <w:t>ложений с разными видами союзной и бессоюзной связи.</w:t>
      </w:r>
    </w:p>
    <w:p w:rsidR="00047170" w:rsidRPr="00394FE1" w:rsidRDefault="00047170" w:rsidP="00047170">
      <w:pPr>
        <w:pStyle w:val="a4"/>
        <w:ind w:left="0" w:right="-2"/>
        <w:rPr>
          <w:b/>
          <w:sz w:val="24"/>
          <w:szCs w:val="24"/>
        </w:rPr>
      </w:pPr>
      <w:r w:rsidRPr="00394FE1">
        <w:rPr>
          <w:b/>
          <w:sz w:val="24"/>
          <w:szCs w:val="24"/>
        </w:rPr>
        <w:t>Прямая и косвенная речь</w:t>
      </w:r>
    </w:p>
    <w:p w:rsidR="00047170" w:rsidRPr="004B0EFC" w:rsidRDefault="00047170" w:rsidP="00047170">
      <w:pPr>
        <w:pStyle w:val="a4"/>
        <w:ind w:left="0" w:right="-2"/>
        <w:rPr>
          <w:sz w:val="24"/>
          <w:szCs w:val="24"/>
        </w:rPr>
      </w:pPr>
      <w:r w:rsidRPr="004B0EFC">
        <w:rPr>
          <w:sz w:val="24"/>
          <w:szCs w:val="24"/>
        </w:rPr>
        <w:t xml:space="preserve">Прямая и косвенная речь. Синонимия предложений с </w:t>
      </w:r>
      <w:r>
        <w:rPr>
          <w:sz w:val="24"/>
          <w:szCs w:val="24"/>
        </w:rPr>
        <w:t>пря</w:t>
      </w:r>
      <w:r w:rsidRPr="004B0EFC">
        <w:rPr>
          <w:sz w:val="24"/>
          <w:szCs w:val="24"/>
        </w:rPr>
        <w:t>мой и косвенной речью.</w:t>
      </w:r>
    </w:p>
    <w:p w:rsidR="00047170" w:rsidRPr="004B0EFC" w:rsidRDefault="00047170" w:rsidP="00047170">
      <w:pPr>
        <w:pStyle w:val="a4"/>
        <w:ind w:left="0" w:right="-2"/>
        <w:rPr>
          <w:sz w:val="24"/>
          <w:szCs w:val="24"/>
        </w:rPr>
      </w:pPr>
      <w:r w:rsidRPr="004B0EFC">
        <w:rPr>
          <w:sz w:val="24"/>
          <w:szCs w:val="24"/>
        </w:rPr>
        <w:t xml:space="preserve">Цитирование. Способы включения цитат в высказывание. Нормы построения предложений с прямой и косвенной </w:t>
      </w:r>
      <w:r>
        <w:rPr>
          <w:sz w:val="24"/>
          <w:szCs w:val="24"/>
        </w:rPr>
        <w:t>ре</w:t>
      </w:r>
      <w:r w:rsidRPr="004B0EFC">
        <w:rPr>
          <w:sz w:val="24"/>
          <w:szCs w:val="24"/>
        </w:rPr>
        <w:t>чью; нормы постановки знаков препинания в предложениях с косвенной речью, с прямой речью, при цитировании.</w:t>
      </w:r>
    </w:p>
    <w:p w:rsidR="00047170" w:rsidRDefault="00047170" w:rsidP="00047170">
      <w:pPr>
        <w:pStyle w:val="a4"/>
        <w:ind w:left="0" w:right="-2"/>
        <w:rPr>
          <w:sz w:val="24"/>
          <w:szCs w:val="24"/>
        </w:rPr>
      </w:pPr>
      <w:r w:rsidRPr="004B0EFC">
        <w:rPr>
          <w:sz w:val="24"/>
          <w:szCs w:val="24"/>
        </w:rPr>
        <w:t>Применение знаний по синтаксису и пунктуации в практике правописания.</w:t>
      </w:r>
    </w:p>
    <w:p w:rsidR="009D1F52" w:rsidRDefault="009D1F52" w:rsidP="00DA1CA8">
      <w:pPr>
        <w:jc w:val="center"/>
        <w:rPr>
          <w:rFonts w:ascii="Times New Roman" w:hAnsi="Times New Roman" w:cs="Times New Roman"/>
          <w:b/>
          <w:sz w:val="24"/>
          <w:szCs w:val="24"/>
        </w:rPr>
      </w:pPr>
    </w:p>
    <w:p w:rsidR="00DA1CA8" w:rsidRDefault="00DA1CA8" w:rsidP="00DA1CA8">
      <w:pPr>
        <w:jc w:val="center"/>
        <w:rPr>
          <w:rFonts w:ascii="Times New Roman" w:hAnsi="Times New Roman" w:cs="Times New Roman"/>
          <w:b/>
          <w:sz w:val="24"/>
          <w:szCs w:val="24"/>
        </w:rPr>
      </w:pPr>
      <w:r>
        <w:rPr>
          <w:rFonts w:ascii="Times New Roman" w:hAnsi="Times New Roman" w:cs="Times New Roman"/>
          <w:b/>
          <w:sz w:val="24"/>
          <w:szCs w:val="24"/>
        </w:rPr>
        <w:t>2.2.2.2. Литература</w:t>
      </w:r>
    </w:p>
    <w:p w:rsidR="00DA1CA8" w:rsidRPr="00A073FC" w:rsidRDefault="00DA1CA8" w:rsidP="00DA1CA8">
      <w:pPr>
        <w:pStyle w:val="a4"/>
        <w:ind w:left="0" w:right="-2"/>
        <w:rPr>
          <w:sz w:val="24"/>
          <w:szCs w:val="24"/>
        </w:rPr>
      </w:pPr>
      <w:r w:rsidRPr="00A073FC">
        <w:rPr>
          <w:sz w:val="24"/>
          <w:szCs w:val="24"/>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w:t>
      </w:r>
      <w:r w:rsidRPr="00A073FC">
        <w:rPr>
          <w:sz w:val="24"/>
          <w:szCs w:val="24"/>
        </w:rPr>
        <w:lastRenderedPageBreak/>
        <w:t xml:space="preserve">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w:t>
      </w:r>
      <w:r>
        <w:rPr>
          <w:sz w:val="24"/>
          <w:szCs w:val="24"/>
        </w:rPr>
        <w:t>постепенно  усложняются  от  5</w:t>
      </w:r>
      <w:r w:rsidRPr="00A073FC">
        <w:rPr>
          <w:sz w:val="24"/>
          <w:szCs w:val="24"/>
        </w:rPr>
        <w:t xml:space="preserve"> к 9 классу.</w:t>
      </w:r>
    </w:p>
    <w:p w:rsidR="00DA1CA8" w:rsidRPr="00A073FC" w:rsidRDefault="00DA1CA8" w:rsidP="00DA1CA8">
      <w:pPr>
        <w:pStyle w:val="a4"/>
        <w:ind w:left="0" w:right="-2"/>
        <w:rPr>
          <w:sz w:val="24"/>
          <w:szCs w:val="24"/>
        </w:rPr>
      </w:pPr>
      <w:r w:rsidRPr="00A073FC">
        <w:rPr>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 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A1CA8" w:rsidRPr="00A073FC" w:rsidRDefault="00DA1CA8" w:rsidP="00DA1CA8">
      <w:pPr>
        <w:pStyle w:val="a4"/>
        <w:ind w:left="0" w:right="-2"/>
        <w:rPr>
          <w:sz w:val="24"/>
          <w:szCs w:val="24"/>
        </w:rPr>
      </w:pPr>
      <w:r w:rsidRPr="00A073FC">
        <w:rPr>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A1CA8" w:rsidRPr="00A073FC" w:rsidRDefault="00DA1CA8" w:rsidP="00DA1CA8">
      <w:pPr>
        <w:pStyle w:val="a4"/>
        <w:ind w:left="0" w:right="-2"/>
        <w:rPr>
          <w:sz w:val="24"/>
          <w:szCs w:val="24"/>
        </w:rPr>
      </w:pPr>
      <w:r w:rsidRPr="00A073FC">
        <w:rPr>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A1CA8" w:rsidRPr="00A073FC" w:rsidRDefault="00DA1CA8" w:rsidP="00DA1CA8">
      <w:pPr>
        <w:pStyle w:val="a4"/>
        <w:ind w:left="0" w:right="-2"/>
        <w:rPr>
          <w:sz w:val="24"/>
          <w:szCs w:val="24"/>
        </w:rPr>
      </w:pPr>
      <w:r w:rsidRPr="00A073FC">
        <w:rPr>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A1CA8" w:rsidRDefault="00DA1CA8" w:rsidP="00DA1CA8">
      <w:pPr>
        <w:pStyle w:val="ad"/>
        <w:rPr>
          <w:rFonts w:ascii="Times New Roman" w:hAnsi="Times New Roman" w:cs="Times New Roman"/>
          <w:color w:val="auto"/>
          <w:sz w:val="24"/>
          <w:szCs w:val="24"/>
        </w:rPr>
      </w:pPr>
      <w:bookmarkStart w:id="128" w:name="bookmark227"/>
    </w:p>
    <w:p w:rsidR="00DA1CA8" w:rsidRPr="0077240B" w:rsidRDefault="00DA1CA8" w:rsidP="00DA1CA8">
      <w:pPr>
        <w:pStyle w:val="a4"/>
        <w:ind w:left="0" w:right="-2"/>
        <w:jc w:val="center"/>
        <w:rPr>
          <w:b/>
          <w:sz w:val="24"/>
          <w:szCs w:val="24"/>
        </w:rPr>
      </w:pPr>
      <w:r w:rsidRPr="0077240B">
        <w:rPr>
          <w:b/>
          <w:sz w:val="24"/>
          <w:szCs w:val="24"/>
        </w:rPr>
        <w:lastRenderedPageBreak/>
        <w:t>Содержание</w:t>
      </w:r>
      <w:r>
        <w:rPr>
          <w:b/>
          <w:sz w:val="24"/>
          <w:szCs w:val="24"/>
        </w:rPr>
        <w:t xml:space="preserve"> учебного предмета «Литература</w:t>
      </w:r>
      <w:r w:rsidRPr="0077240B">
        <w:rPr>
          <w:b/>
          <w:sz w:val="24"/>
          <w:szCs w:val="24"/>
        </w:rPr>
        <w:t>»</w:t>
      </w:r>
    </w:p>
    <w:p w:rsidR="00DA1CA8" w:rsidRDefault="00DA1CA8" w:rsidP="00DA1CA8">
      <w:pPr>
        <w:pStyle w:val="ad"/>
        <w:rPr>
          <w:rFonts w:ascii="Times New Roman" w:hAnsi="Times New Roman" w:cs="Times New Roman"/>
          <w:color w:val="auto"/>
          <w:sz w:val="24"/>
          <w:szCs w:val="24"/>
        </w:rPr>
      </w:pPr>
    </w:p>
    <w:p w:rsidR="00DA1CA8" w:rsidRPr="00DE428F" w:rsidRDefault="00DA1CA8" w:rsidP="00DA1CA8">
      <w:pPr>
        <w:pStyle w:val="ad"/>
        <w:jc w:val="center"/>
        <w:rPr>
          <w:rFonts w:ascii="Times New Roman" w:hAnsi="Times New Roman" w:cs="Times New Roman"/>
          <w:color w:val="auto"/>
          <w:sz w:val="24"/>
          <w:szCs w:val="24"/>
        </w:rPr>
      </w:pPr>
      <w:r w:rsidRPr="00DE428F">
        <w:rPr>
          <w:rFonts w:ascii="Times New Roman" w:hAnsi="Times New Roman" w:cs="Times New Roman"/>
          <w:color w:val="auto"/>
          <w:sz w:val="24"/>
          <w:szCs w:val="24"/>
        </w:rPr>
        <w:t>5 КЛАСС</w:t>
      </w:r>
      <w:bookmarkEnd w:id="128"/>
    </w:p>
    <w:p w:rsidR="00DA1CA8" w:rsidRPr="00DE428F" w:rsidRDefault="00DA1CA8" w:rsidP="00DA1CA8">
      <w:pPr>
        <w:pStyle w:val="ad"/>
        <w:rPr>
          <w:rFonts w:ascii="Times New Roman" w:hAnsi="Times New Roman" w:cs="Times New Roman"/>
          <w:color w:val="auto"/>
          <w:sz w:val="24"/>
          <w:szCs w:val="24"/>
        </w:rPr>
      </w:pPr>
      <w:bookmarkStart w:id="129" w:name="bookmark229"/>
      <w:r w:rsidRPr="00DE428F">
        <w:rPr>
          <w:rFonts w:ascii="Times New Roman" w:hAnsi="Times New Roman" w:cs="Times New Roman"/>
          <w:color w:val="auto"/>
          <w:sz w:val="24"/>
          <w:szCs w:val="24"/>
        </w:rPr>
        <w:t>Мифология</w:t>
      </w:r>
      <w:bookmarkEnd w:id="129"/>
    </w:p>
    <w:p w:rsidR="00DA1CA8" w:rsidRPr="00DE428F" w:rsidRDefault="00DA1CA8" w:rsidP="00DA1CA8">
      <w:pPr>
        <w:pStyle w:val="11"/>
        <w:spacing w:line="240" w:lineRule="auto"/>
        <w:ind w:firstLine="284"/>
        <w:jc w:val="both"/>
        <w:rPr>
          <w:color w:val="auto"/>
          <w:sz w:val="24"/>
          <w:szCs w:val="24"/>
        </w:rPr>
      </w:pPr>
      <w:bookmarkStart w:id="130" w:name="bookmark231"/>
      <w:r>
        <w:rPr>
          <w:color w:val="auto"/>
          <w:sz w:val="24"/>
          <w:szCs w:val="24"/>
        </w:rPr>
        <w:t>Мифы народов России и мира.</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Фольклор</w:t>
      </w:r>
      <w:bookmarkEnd w:id="130"/>
    </w:p>
    <w:p w:rsidR="00DA1CA8" w:rsidRPr="00DE428F" w:rsidRDefault="00DA1CA8" w:rsidP="00DA1CA8">
      <w:pPr>
        <w:pStyle w:val="11"/>
        <w:spacing w:line="240" w:lineRule="auto"/>
        <w:ind w:firstLine="284"/>
        <w:jc w:val="both"/>
        <w:rPr>
          <w:color w:val="auto"/>
          <w:sz w:val="24"/>
          <w:szCs w:val="24"/>
        </w:rPr>
      </w:pPr>
      <w:r w:rsidRPr="00DE428F">
        <w:rPr>
          <w:color w:val="auto"/>
          <w:sz w:val="24"/>
          <w:szCs w:val="24"/>
        </w:rPr>
        <w:t xml:space="preserve">Малые жанры: пословицы, поговорки, загадки. Сказки народов России </w:t>
      </w:r>
      <w:bookmarkStart w:id="131" w:name="bookmark233"/>
      <w:r>
        <w:rPr>
          <w:color w:val="auto"/>
          <w:sz w:val="24"/>
          <w:szCs w:val="24"/>
        </w:rPr>
        <w:t>и народов мира (не менее трёх).</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первой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31"/>
    </w:p>
    <w:p w:rsidR="00DA1CA8" w:rsidRPr="00DE428F" w:rsidRDefault="00DA1CA8" w:rsidP="00DA1CA8">
      <w:pPr>
        <w:pStyle w:val="11"/>
        <w:ind w:firstLine="284"/>
        <w:jc w:val="both"/>
        <w:rPr>
          <w:color w:val="auto"/>
          <w:sz w:val="24"/>
          <w:szCs w:val="24"/>
        </w:rPr>
      </w:pPr>
      <w:r w:rsidRPr="00DE428F">
        <w:rPr>
          <w:b/>
          <w:bCs/>
          <w:color w:val="auto"/>
          <w:sz w:val="24"/>
          <w:szCs w:val="24"/>
        </w:rPr>
        <w:t xml:space="preserve">И. А. Крылов. </w:t>
      </w:r>
      <w:r w:rsidRPr="00DE428F">
        <w:rPr>
          <w:color w:val="auto"/>
          <w:sz w:val="24"/>
          <w:szCs w:val="24"/>
        </w:rPr>
        <w:t>Басни (три по выбору). Например, «Волк на псарне», «Листы и Корни», «Свинья под Дубом», «Квартет», «Осёл и Соловей», «Ворона и Лисица».</w:t>
      </w:r>
    </w:p>
    <w:p w:rsidR="00DA1CA8" w:rsidRPr="00DE428F" w:rsidRDefault="00DA1CA8" w:rsidP="00DA1CA8">
      <w:pPr>
        <w:pStyle w:val="11"/>
        <w:ind w:firstLine="284"/>
        <w:jc w:val="both"/>
        <w:rPr>
          <w:color w:val="auto"/>
          <w:sz w:val="24"/>
          <w:szCs w:val="24"/>
        </w:rPr>
      </w:pPr>
      <w:r w:rsidRPr="00DE428F">
        <w:rPr>
          <w:b/>
          <w:bCs/>
          <w:color w:val="auto"/>
          <w:sz w:val="24"/>
          <w:szCs w:val="24"/>
        </w:rPr>
        <w:t>А. С. Пушкин</w:t>
      </w:r>
      <w:r w:rsidRPr="00DE428F">
        <w:rPr>
          <w:color w:val="auto"/>
          <w:sz w:val="24"/>
          <w:szCs w:val="24"/>
        </w:rPr>
        <w:t>. Стихотворения (не менее трёх). «Зимнее утро», «Зимний вечер», «Няне» и др. «Сказка о мёртвой царевне и о семи богатырях».</w:t>
      </w:r>
    </w:p>
    <w:p w:rsidR="00DA1CA8" w:rsidRPr="00DE428F" w:rsidRDefault="00DA1CA8" w:rsidP="00DA1CA8">
      <w:pPr>
        <w:pStyle w:val="11"/>
        <w:spacing w:line="264" w:lineRule="auto"/>
        <w:ind w:firstLine="284"/>
        <w:jc w:val="both"/>
        <w:rPr>
          <w:color w:val="auto"/>
          <w:sz w:val="24"/>
          <w:szCs w:val="24"/>
        </w:rPr>
      </w:pPr>
      <w:r w:rsidRPr="00DE428F">
        <w:rPr>
          <w:b/>
          <w:bCs/>
          <w:color w:val="auto"/>
          <w:sz w:val="24"/>
          <w:szCs w:val="24"/>
        </w:rPr>
        <w:t>М. Ю. Лермонтов</w:t>
      </w:r>
      <w:r w:rsidRPr="00DE428F">
        <w:rPr>
          <w:i/>
          <w:iCs/>
          <w:color w:val="auto"/>
          <w:sz w:val="24"/>
          <w:szCs w:val="24"/>
        </w:rPr>
        <w:t>.</w:t>
      </w:r>
      <w:r w:rsidRPr="00DE428F">
        <w:rPr>
          <w:color w:val="auto"/>
          <w:sz w:val="24"/>
          <w:szCs w:val="24"/>
        </w:rPr>
        <w:t xml:space="preserve"> Стихотворение «Бородино».</w:t>
      </w:r>
    </w:p>
    <w:p w:rsidR="00DA1CA8" w:rsidRPr="00DE428F" w:rsidRDefault="00DA1CA8" w:rsidP="00DA1CA8">
      <w:pPr>
        <w:pStyle w:val="11"/>
        <w:spacing w:line="257" w:lineRule="auto"/>
        <w:ind w:firstLine="284"/>
        <w:jc w:val="both"/>
        <w:rPr>
          <w:color w:val="auto"/>
          <w:sz w:val="24"/>
          <w:szCs w:val="24"/>
        </w:rPr>
      </w:pPr>
      <w:r w:rsidRPr="00DE428F">
        <w:rPr>
          <w:b/>
          <w:bCs/>
          <w:color w:val="auto"/>
          <w:sz w:val="24"/>
          <w:szCs w:val="24"/>
        </w:rPr>
        <w:t xml:space="preserve">Н. В. Гоголь. </w:t>
      </w:r>
      <w:r w:rsidRPr="00DE428F">
        <w:rPr>
          <w:color w:val="auto"/>
          <w:sz w:val="24"/>
          <w:szCs w:val="24"/>
        </w:rPr>
        <w:t>Повесть «Ночь перед Рождеством» из сборника «В</w:t>
      </w:r>
      <w:bookmarkStart w:id="132" w:name="bookmark235"/>
      <w:r>
        <w:rPr>
          <w:color w:val="auto"/>
          <w:sz w:val="24"/>
          <w:szCs w:val="24"/>
        </w:rPr>
        <w:t>ечера на хуторе близ Диканьки».</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второй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32"/>
    </w:p>
    <w:p w:rsidR="00DA1CA8" w:rsidRPr="00DE428F" w:rsidRDefault="00DA1CA8" w:rsidP="00DA1CA8">
      <w:pPr>
        <w:pStyle w:val="11"/>
        <w:spacing w:line="264" w:lineRule="auto"/>
        <w:ind w:firstLine="284"/>
        <w:jc w:val="both"/>
        <w:rPr>
          <w:color w:val="auto"/>
          <w:sz w:val="24"/>
          <w:szCs w:val="24"/>
        </w:rPr>
      </w:pPr>
      <w:r w:rsidRPr="00DE428F">
        <w:rPr>
          <w:b/>
          <w:bCs/>
          <w:color w:val="auto"/>
          <w:sz w:val="24"/>
          <w:szCs w:val="24"/>
        </w:rPr>
        <w:t xml:space="preserve">И. С. Тургенев. </w:t>
      </w:r>
      <w:r w:rsidRPr="00DE428F">
        <w:rPr>
          <w:color w:val="auto"/>
          <w:sz w:val="24"/>
          <w:szCs w:val="24"/>
        </w:rPr>
        <w:t>Рассказ «Муму».</w:t>
      </w:r>
    </w:p>
    <w:p w:rsidR="00DA1CA8" w:rsidRPr="00DE428F" w:rsidRDefault="00DA1CA8" w:rsidP="00DA1CA8">
      <w:pPr>
        <w:pStyle w:val="11"/>
        <w:ind w:firstLine="284"/>
        <w:jc w:val="both"/>
        <w:rPr>
          <w:color w:val="auto"/>
          <w:sz w:val="24"/>
          <w:szCs w:val="24"/>
        </w:rPr>
      </w:pPr>
      <w:r w:rsidRPr="00DE428F">
        <w:rPr>
          <w:b/>
          <w:bCs/>
          <w:color w:val="auto"/>
          <w:sz w:val="24"/>
          <w:szCs w:val="24"/>
        </w:rPr>
        <w:t xml:space="preserve">Н. А. Некрасов. </w:t>
      </w:r>
      <w:r w:rsidRPr="00DE428F">
        <w:rPr>
          <w:color w:val="auto"/>
          <w:sz w:val="24"/>
          <w:szCs w:val="24"/>
        </w:rPr>
        <w:t>Стихотворения (не менее двух). «Крестьянские дети». «Школьник». Поэма «Мороз, Красный нос» (фрагмент).</w:t>
      </w:r>
    </w:p>
    <w:p w:rsidR="00DA1CA8" w:rsidRPr="00DE428F" w:rsidRDefault="00DA1CA8" w:rsidP="00DA1CA8">
      <w:pPr>
        <w:pStyle w:val="11"/>
        <w:spacing w:line="264" w:lineRule="auto"/>
        <w:ind w:firstLine="284"/>
        <w:jc w:val="both"/>
        <w:rPr>
          <w:color w:val="auto"/>
          <w:sz w:val="24"/>
          <w:szCs w:val="24"/>
        </w:rPr>
      </w:pPr>
      <w:r w:rsidRPr="00DE428F">
        <w:rPr>
          <w:b/>
          <w:bCs/>
          <w:color w:val="auto"/>
          <w:sz w:val="24"/>
          <w:szCs w:val="24"/>
        </w:rPr>
        <w:t xml:space="preserve">Л. Н. Толстой. </w:t>
      </w:r>
      <w:bookmarkStart w:id="133" w:name="bookmark237"/>
      <w:r>
        <w:rPr>
          <w:color w:val="auto"/>
          <w:sz w:val="24"/>
          <w:szCs w:val="24"/>
        </w:rPr>
        <w:t>Рассказ «Кавказский пленник».</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rPr>
        <w:t>—ХХ веков</w:t>
      </w:r>
      <w:bookmarkEnd w:id="133"/>
    </w:p>
    <w:p w:rsidR="00DA1CA8" w:rsidRPr="00DE428F" w:rsidRDefault="00DA1CA8" w:rsidP="00DA1CA8">
      <w:pPr>
        <w:pStyle w:val="11"/>
        <w:ind w:firstLine="284"/>
        <w:jc w:val="both"/>
        <w:rPr>
          <w:color w:val="auto"/>
          <w:sz w:val="24"/>
          <w:szCs w:val="24"/>
        </w:rPr>
      </w:pPr>
      <w:r w:rsidRPr="00DE428F">
        <w:rPr>
          <w:b/>
          <w:bCs/>
          <w:color w:val="auto"/>
          <w:sz w:val="24"/>
          <w:szCs w:val="24"/>
        </w:rPr>
        <w:t xml:space="preserve">Стихотворения отечественных поэтов XIX—ХХ веков о родной природе и о связи человека с Родиной </w:t>
      </w:r>
      <w:r w:rsidRPr="00DE428F">
        <w:rPr>
          <w:color w:val="auto"/>
          <w:sz w:val="24"/>
          <w:szCs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DA1CA8" w:rsidRPr="00DE428F" w:rsidRDefault="00DA1CA8" w:rsidP="00DA1CA8">
      <w:pPr>
        <w:pStyle w:val="11"/>
        <w:spacing w:line="269" w:lineRule="auto"/>
        <w:ind w:firstLine="284"/>
        <w:jc w:val="both"/>
        <w:rPr>
          <w:color w:val="auto"/>
          <w:sz w:val="24"/>
          <w:szCs w:val="24"/>
        </w:rPr>
      </w:pPr>
      <w:r w:rsidRPr="00DE428F">
        <w:rPr>
          <w:b/>
          <w:bCs/>
          <w:color w:val="auto"/>
          <w:sz w:val="24"/>
          <w:szCs w:val="24"/>
        </w:rPr>
        <w:t xml:space="preserve">Юмористические рассказы отечественных писателей </w:t>
      </w:r>
      <w:r w:rsidRPr="00DE428F">
        <w:rPr>
          <w:b/>
          <w:bCs/>
          <w:color w:val="auto"/>
          <w:sz w:val="24"/>
          <w:szCs w:val="24"/>
          <w:lang w:val="en-US" w:bidi="en-US"/>
        </w:rPr>
        <w:t>XIX</w:t>
      </w:r>
      <w:r w:rsidRPr="00DE428F">
        <w:rPr>
          <w:b/>
          <w:bCs/>
          <w:color w:val="auto"/>
          <w:sz w:val="24"/>
          <w:szCs w:val="24"/>
          <w:lang w:bidi="en-US"/>
        </w:rPr>
        <w:t xml:space="preserve">— </w:t>
      </w:r>
      <w:r w:rsidRPr="00DE428F">
        <w:rPr>
          <w:b/>
          <w:bCs/>
          <w:color w:val="auto"/>
          <w:sz w:val="24"/>
          <w:szCs w:val="24"/>
          <w:lang w:val="en-US" w:bidi="en-US"/>
        </w:rPr>
        <w:t>XX</w:t>
      </w:r>
      <w:r w:rsidRPr="00DE428F">
        <w:rPr>
          <w:b/>
          <w:bCs/>
          <w:color w:val="auto"/>
          <w:sz w:val="24"/>
          <w:szCs w:val="24"/>
          <w:lang w:bidi="en-US"/>
        </w:rPr>
        <w:t xml:space="preserve"> </w:t>
      </w:r>
      <w:r w:rsidRPr="00DE428F">
        <w:rPr>
          <w:b/>
          <w:bCs/>
          <w:color w:val="auto"/>
          <w:sz w:val="24"/>
          <w:szCs w:val="24"/>
        </w:rPr>
        <w:t>веков</w:t>
      </w:r>
    </w:p>
    <w:p w:rsidR="00DA1CA8" w:rsidRPr="00DE428F" w:rsidRDefault="00DA1CA8" w:rsidP="00DA1CA8">
      <w:pPr>
        <w:pStyle w:val="11"/>
        <w:spacing w:line="262" w:lineRule="auto"/>
        <w:ind w:firstLine="284"/>
        <w:jc w:val="both"/>
        <w:rPr>
          <w:color w:val="auto"/>
          <w:sz w:val="24"/>
          <w:szCs w:val="24"/>
        </w:rPr>
      </w:pPr>
      <w:r w:rsidRPr="00DE428F">
        <w:rPr>
          <w:b/>
          <w:bCs/>
          <w:color w:val="auto"/>
          <w:sz w:val="24"/>
          <w:szCs w:val="24"/>
        </w:rPr>
        <w:t xml:space="preserve">А. П. Чехов </w:t>
      </w:r>
      <w:r w:rsidRPr="00DE428F">
        <w:rPr>
          <w:color w:val="auto"/>
          <w:sz w:val="24"/>
          <w:szCs w:val="24"/>
        </w:rPr>
        <w:t>(два рассказа по выбору). Например, «Лошадиная фамилия», «Мальчики», «Хирургия» и др.</w:t>
      </w:r>
    </w:p>
    <w:p w:rsidR="00DA1CA8" w:rsidRPr="00DE428F" w:rsidRDefault="00DA1CA8" w:rsidP="00DA1CA8">
      <w:pPr>
        <w:pStyle w:val="11"/>
        <w:spacing w:line="240" w:lineRule="auto"/>
        <w:ind w:firstLine="284"/>
        <w:jc w:val="both"/>
        <w:rPr>
          <w:color w:val="auto"/>
          <w:sz w:val="24"/>
          <w:szCs w:val="24"/>
        </w:rPr>
      </w:pPr>
      <w:r w:rsidRPr="00DE428F">
        <w:rPr>
          <w:b/>
          <w:bCs/>
          <w:color w:val="auto"/>
          <w:sz w:val="24"/>
          <w:szCs w:val="24"/>
        </w:rPr>
        <w:t xml:space="preserve">М. М. Зощенко </w:t>
      </w:r>
      <w:r w:rsidRPr="00DE428F">
        <w:rPr>
          <w:color w:val="auto"/>
          <w:sz w:val="24"/>
          <w:szCs w:val="24"/>
        </w:rPr>
        <w:t>(два рассказа по выбору). Например, «Галоша», «Лёля и Минька», «Ёлка», «Золотые слова», «Встреча» и др.</w:t>
      </w:r>
    </w:p>
    <w:p w:rsidR="00DA1CA8" w:rsidRPr="00DE428F" w:rsidRDefault="00DA1CA8" w:rsidP="00DA1CA8">
      <w:pPr>
        <w:pStyle w:val="11"/>
        <w:ind w:firstLine="284"/>
        <w:jc w:val="both"/>
        <w:rPr>
          <w:color w:val="auto"/>
          <w:sz w:val="24"/>
          <w:szCs w:val="24"/>
        </w:rPr>
      </w:pPr>
      <w:r w:rsidRPr="00DE428F">
        <w:rPr>
          <w:b/>
          <w:bCs/>
          <w:color w:val="auto"/>
          <w:sz w:val="24"/>
          <w:szCs w:val="24"/>
        </w:rPr>
        <w:t xml:space="preserve">Произведения отечественной литературы о природе и животных </w:t>
      </w:r>
      <w:r w:rsidRPr="00DE428F">
        <w:rPr>
          <w:color w:val="auto"/>
          <w:sz w:val="24"/>
          <w:szCs w:val="24"/>
        </w:rPr>
        <w:t>(не менее двух). Например, А. И. Куприна, М. М. Пришвина, К. Г. Паустовского.</w:t>
      </w:r>
    </w:p>
    <w:p w:rsidR="00DA1CA8" w:rsidRPr="00DE428F" w:rsidRDefault="00DA1CA8" w:rsidP="00DA1CA8">
      <w:pPr>
        <w:pStyle w:val="11"/>
        <w:spacing w:line="257" w:lineRule="auto"/>
        <w:ind w:firstLine="284"/>
        <w:jc w:val="both"/>
        <w:rPr>
          <w:color w:val="auto"/>
          <w:sz w:val="24"/>
          <w:szCs w:val="24"/>
        </w:rPr>
      </w:pPr>
      <w:r w:rsidRPr="00DE428F">
        <w:rPr>
          <w:b/>
          <w:bCs/>
          <w:color w:val="auto"/>
          <w:sz w:val="24"/>
          <w:szCs w:val="24"/>
        </w:rPr>
        <w:t xml:space="preserve">А. П. Платонов. </w:t>
      </w:r>
      <w:r w:rsidRPr="00DE428F">
        <w:rPr>
          <w:color w:val="auto"/>
          <w:sz w:val="24"/>
          <w:szCs w:val="24"/>
        </w:rPr>
        <w:t>Рассказы (один по выбору). Например, «Корова», «Никита» и др.</w:t>
      </w:r>
    </w:p>
    <w:p w:rsidR="00DA1CA8" w:rsidRPr="00DE428F" w:rsidRDefault="00DA1CA8" w:rsidP="00DA1CA8">
      <w:pPr>
        <w:pStyle w:val="11"/>
        <w:tabs>
          <w:tab w:val="left" w:pos="734"/>
        </w:tabs>
        <w:spacing w:line="264" w:lineRule="auto"/>
        <w:ind w:firstLine="284"/>
        <w:jc w:val="both"/>
        <w:rPr>
          <w:color w:val="auto"/>
          <w:sz w:val="24"/>
          <w:szCs w:val="24"/>
        </w:rPr>
      </w:pPr>
      <w:r w:rsidRPr="00DE428F">
        <w:rPr>
          <w:b/>
          <w:bCs/>
          <w:color w:val="auto"/>
          <w:sz w:val="24"/>
          <w:szCs w:val="24"/>
        </w:rPr>
        <w:t xml:space="preserve">А. П. Астафьев. </w:t>
      </w:r>
      <w:bookmarkStart w:id="134" w:name="bookmark239"/>
      <w:r>
        <w:rPr>
          <w:color w:val="auto"/>
          <w:sz w:val="24"/>
          <w:szCs w:val="24"/>
        </w:rPr>
        <w:t>Рассказ «Васюткино озеро».</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w:t>
      </w:r>
      <w:r w:rsidRPr="00DE428F">
        <w:rPr>
          <w:rFonts w:ascii="Times New Roman" w:hAnsi="Times New Roman" w:cs="Times New Roman"/>
          <w:color w:val="auto"/>
          <w:sz w:val="24"/>
          <w:szCs w:val="24"/>
          <w:lang w:val="en-US" w:eastAsia="en-US" w:bidi="en-US"/>
        </w:rPr>
        <w:t>XX</w:t>
      </w:r>
      <w:r w:rsidRPr="00DE428F">
        <w:rPr>
          <w:rFonts w:ascii="Times New Roman" w:hAnsi="Times New Roman" w:cs="Times New Roman"/>
          <w:color w:val="auto"/>
          <w:sz w:val="24"/>
          <w:szCs w:val="24"/>
          <w:lang w:eastAsia="en-US" w:bidi="en-US"/>
        </w:rPr>
        <w:t>—</w:t>
      </w:r>
      <w:r w:rsidRPr="00DE428F">
        <w:rPr>
          <w:rFonts w:ascii="Times New Roman" w:hAnsi="Times New Roman" w:cs="Times New Roman"/>
          <w:color w:val="auto"/>
          <w:sz w:val="24"/>
          <w:szCs w:val="24"/>
          <w:lang w:val="en-US" w:eastAsia="en-US" w:bidi="en-US"/>
        </w:rPr>
        <w:t>XXI</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веков</w:t>
      </w:r>
      <w:bookmarkEnd w:id="134"/>
    </w:p>
    <w:p w:rsidR="00DA1CA8" w:rsidRPr="00DE428F" w:rsidRDefault="00DA1CA8" w:rsidP="00DA1CA8">
      <w:pPr>
        <w:pStyle w:val="11"/>
        <w:ind w:firstLine="284"/>
        <w:jc w:val="both"/>
        <w:rPr>
          <w:color w:val="auto"/>
          <w:sz w:val="24"/>
          <w:szCs w:val="24"/>
        </w:rPr>
      </w:pPr>
      <w:r w:rsidRPr="00DE428F">
        <w:rPr>
          <w:b/>
          <w:bCs/>
          <w:color w:val="auto"/>
          <w:sz w:val="24"/>
          <w:szCs w:val="24"/>
        </w:rPr>
        <w:t xml:space="preserve">Произведения отечественной прозы на тему «Человек на войне» </w:t>
      </w:r>
      <w:r w:rsidRPr="00DE428F">
        <w:rPr>
          <w:color w:val="auto"/>
          <w:sz w:val="24"/>
          <w:szCs w:val="24"/>
        </w:rPr>
        <w:t>(не менее двух). Например, Л. А. Кассиль. «Дорогие мои мальчишки»; Ю. Я. Яковлев. «Девочки с Васильевского острова»; В. П. Катаев. «Сын полка» и др.</w:t>
      </w:r>
    </w:p>
    <w:p w:rsidR="00DA1CA8" w:rsidRPr="00DE428F" w:rsidRDefault="00DA1CA8" w:rsidP="00DA1CA8">
      <w:pPr>
        <w:pStyle w:val="11"/>
        <w:spacing w:line="264" w:lineRule="auto"/>
        <w:ind w:firstLine="284"/>
        <w:jc w:val="both"/>
        <w:rPr>
          <w:color w:val="auto"/>
          <w:sz w:val="24"/>
          <w:szCs w:val="24"/>
        </w:rPr>
      </w:pPr>
      <w:r w:rsidRPr="00DE428F">
        <w:rPr>
          <w:b/>
          <w:bCs/>
          <w:color w:val="auto"/>
          <w:sz w:val="24"/>
          <w:szCs w:val="24"/>
        </w:rPr>
        <w:t xml:space="preserve">Произведения отечественных писателей </w:t>
      </w:r>
      <w:r w:rsidRPr="00DE428F">
        <w:rPr>
          <w:b/>
          <w:bCs/>
          <w:color w:val="auto"/>
          <w:sz w:val="24"/>
          <w:szCs w:val="24"/>
          <w:lang w:val="en-US" w:bidi="en-US"/>
        </w:rPr>
        <w:t>XIX</w:t>
      </w:r>
      <w:r w:rsidRPr="00DE428F">
        <w:rPr>
          <w:b/>
          <w:bCs/>
          <w:color w:val="auto"/>
          <w:sz w:val="24"/>
          <w:szCs w:val="24"/>
          <w:lang w:bidi="en-US"/>
        </w:rPr>
        <w:t>—</w:t>
      </w:r>
      <w:r w:rsidRPr="00DE428F">
        <w:rPr>
          <w:b/>
          <w:bCs/>
          <w:color w:val="auto"/>
          <w:sz w:val="24"/>
          <w:szCs w:val="24"/>
          <w:lang w:val="en-US" w:bidi="en-US"/>
        </w:rPr>
        <w:t>XXI</w:t>
      </w:r>
      <w:r w:rsidRPr="00DE428F">
        <w:rPr>
          <w:b/>
          <w:bCs/>
          <w:color w:val="auto"/>
          <w:sz w:val="24"/>
          <w:szCs w:val="24"/>
          <w:lang w:bidi="en-US"/>
        </w:rPr>
        <w:t xml:space="preserve"> </w:t>
      </w:r>
      <w:r w:rsidRPr="00DE428F">
        <w:rPr>
          <w:b/>
          <w:bCs/>
          <w:color w:val="auto"/>
          <w:sz w:val="24"/>
          <w:szCs w:val="24"/>
        </w:rPr>
        <w:t xml:space="preserve">веков на тему детства </w:t>
      </w:r>
      <w:r w:rsidRPr="00DE428F">
        <w:rPr>
          <w:color w:val="auto"/>
          <w:sz w:val="24"/>
          <w:szCs w:val="24"/>
        </w:rPr>
        <w:t>(не менее двух).</w:t>
      </w:r>
    </w:p>
    <w:p w:rsidR="00DA1CA8" w:rsidRPr="00DE428F" w:rsidRDefault="00DA1CA8" w:rsidP="00DA1CA8">
      <w:pPr>
        <w:pStyle w:val="11"/>
        <w:spacing w:line="240" w:lineRule="auto"/>
        <w:ind w:firstLine="284"/>
        <w:jc w:val="both"/>
        <w:rPr>
          <w:color w:val="auto"/>
          <w:sz w:val="24"/>
          <w:szCs w:val="24"/>
        </w:rPr>
      </w:pPr>
      <w:r w:rsidRPr="00DE428F">
        <w:rPr>
          <w:color w:val="auto"/>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DA1CA8" w:rsidRPr="00DE428F" w:rsidRDefault="00DA1CA8" w:rsidP="00DA1CA8">
      <w:pPr>
        <w:pStyle w:val="11"/>
        <w:ind w:firstLine="284"/>
        <w:jc w:val="both"/>
        <w:rPr>
          <w:color w:val="auto"/>
          <w:sz w:val="24"/>
          <w:szCs w:val="24"/>
        </w:rPr>
      </w:pPr>
      <w:r w:rsidRPr="00DE428F">
        <w:rPr>
          <w:b/>
          <w:bCs/>
          <w:color w:val="auto"/>
          <w:sz w:val="24"/>
          <w:szCs w:val="24"/>
        </w:rPr>
        <w:t xml:space="preserve">Произведения приключенческого жанра отечественных писателей </w:t>
      </w:r>
      <w:r w:rsidRPr="00DE428F">
        <w:rPr>
          <w:color w:val="auto"/>
          <w:sz w:val="24"/>
          <w:szCs w:val="24"/>
        </w:rPr>
        <w:t>(одно по выбору). Например, К. Булычёв. «Девочка, с которой ничего не случится», «Миллион приклю</w:t>
      </w:r>
      <w:bookmarkStart w:id="135" w:name="bookmark241"/>
      <w:r>
        <w:rPr>
          <w:color w:val="auto"/>
          <w:sz w:val="24"/>
          <w:szCs w:val="24"/>
        </w:rPr>
        <w:t>чений» и др. (главы по выбору).</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Литература народов Российской Федерации</w:t>
      </w:r>
      <w:bookmarkEnd w:id="135"/>
    </w:p>
    <w:p w:rsidR="00DA1CA8" w:rsidRPr="00DE428F" w:rsidRDefault="00DA1CA8" w:rsidP="00DA1CA8">
      <w:pPr>
        <w:pStyle w:val="11"/>
        <w:spacing w:line="240" w:lineRule="auto"/>
        <w:ind w:firstLine="284"/>
        <w:jc w:val="both"/>
        <w:rPr>
          <w:color w:val="auto"/>
          <w:sz w:val="24"/>
          <w:szCs w:val="24"/>
        </w:rPr>
      </w:pPr>
      <w:r w:rsidRPr="00DE428F">
        <w:rPr>
          <w:b/>
          <w:bCs/>
          <w:color w:val="auto"/>
          <w:sz w:val="24"/>
          <w:szCs w:val="24"/>
        </w:rPr>
        <w:t xml:space="preserve">Стихотворения </w:t>
      </w:r>
      <w:r w:rsidRPr="00DE428F">
        <w:rPr>
          <w:color w:val="auto"/>
          <w:sz w:val="24"/>
          <w:szCs w:val="24"/>
        </w:rPr>
        <w:t xml:space="preserve">(одно по выбору). Например, Р. Г. Гамзатов. «Песня соловья»; М. Карим. </w:t>
      </w:r>
      <w:r w:rsidRPr="00DE428F">
        <w:rPr>
          <w:i/>
          <w:iCs/>
          <w:color w:val="auto"/>
          <w:sz w:val="24"/>
          <w:szCs w:val="24"/>
        </w:rPr>
        <w:t>«</w:t>
      </w:r>
      <w:bookmarkStart w:id="136" w:name="bookmark243"/>
      <w:r>
        <w:rPr>
          <w:color w:val="auto"/>
          <w:sz w:val="24"/>
          <w:szCs w:val="24"/>
        </w:rPr>
        <w:t>Эту песню мать мне пела».</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lastRenderedPageBreak/>
        <w:t>Зарубежная литература</w:t>
      </w:r>
      <w:bookmarkEnd w:id="136"/>
    </w:p>
    <w:p w:rsidR="00DA1CA8" w:rsidRPr="00DE428F" w:rsidRDefault="00DA1CA8" w:rsidP="00DA1CA8">
      <w:pPr>
        <w:pStyle w:val="11"/>
        <w:spacing w:line="257" w:lineRule="auto"/>
        <w:ind w:firstLine="284"/>
        <w:jc w:val="both"/>
        <w:rPr>
          <w:color w:val="auto"/>
          <w:sz w:val="24"/>
          <w:szCs w:val="24"/>
        </w:rPr>
      </w:pPr>
      <w:r w:rsidRPr="00DE428F">
        <w:rPr>
          <w:b/>
          <w:bCs/>
          <w:color w:val="auto"/>
          <w:sz w:val="24"/>
          <w:szCs w:val="24"/>
        </w:rPr>
        <w:t xml:space="preserve">Х. К. Андерсен. </w:t>
      </w:r>
      <w:r w:rsidRPr="00DE428F">
        <w:rPr>
          <w:color w:val="auto"/>
          <w:sz w:val="24"/>
          <w:szCs w:val="24"/>
        </w:rPr>
        <w:t>Сказки (одна по выбору). Например, «Снежная королева», «Соловей» и др.</w:t>
      </w:r>
    </w:p>
    <w:p w:rsidR="00DA1CA8" w:rsidRPr="00DE428F" w:rsidRDefault="00DA1CA8" w:rsidP="00DA1CA8">
      <w:pPr>
        <w:pStyle w:val="11"/>
        <w:ind w:firstLine="284"/>
        <w:jc w:val="both"/>
        <w:rPr>
          <w:color w:val="auto"/>
          <w:sz w:val="24"/>
          <w:szCs w:val="24"/>
        </w:rPr>
      </w:pPr>
      <w:r w:rsidRPr="00DE428F">
        <w:rPr>
          <w:b/>
          <w:bCs/>
          <w:color w:val="auto"/>
          <w:sz w:val="24"/>
          <w:szCs w:val="24"/>
        </w:rPr>
        <w:t xml:space="preserve">Зарубежная сказочная проза </w:t>
      </w:r>
      <w:r w:rsidRPr="00DE428F">
        <w:rPr>
          <w:color w:val="auto"/>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DA1CA8" w:rsidRPr="00DE428F" w:rsidRDefault="00DA1CA8" w:rsidP="00DA1CA8">
      <w:pPr>
        <w:pStyle w:val="11"/>
        <w:spacing w:line="262" w:lineRule="auto"/>
        <w:ind w:firstLine="284"/>
        <w:jc w:val="both"/>
        <w:rPr>
          <w:color w:val="auto"/>
          <w:sz w:val="24"/>
          <w:szCs w:val="24"/>
        </w:rPr>
      </w:pPr>
      <w:r w:rsidRPr="00DE428F">
        <w:rPr>
          <w:b/>
          <w:bCs/>
          <w:color w:val="auto"/>
          <w:sz w:val="24"/>
          <w:szCs w:val="24"/>
        </w:rPr>
        <w:t xml:space="preserve">Зарубежная проза о детях и подростках </w:t>
      </w:r>
      <w:r w:rsidRPr="00DE428F">
        <w:rPr>
          <w:color w:val="auto"/>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DA1CA8" w:rsidRPr="00DE428F" w:rsidRDefault="00DA1CA8" w:rsidP="00DA1CA8">
      <w:pPr>
        <w:pStyle w:val="11"/>
        <w:spacing w:line="257" w:lineRule="auto"/>
        <w:ind w:firstLine="284"/>
        <w:jc w:val="both"/>
        <w:rPr>
          <w:color w:val="auto"/>
          <w:sz w:val="24"/>
          <w:szCs w:val="24"/>
        </w:rPr>
      </w:pPr>
      <w:r w:rsidRPr="00DE428F">
        <w:rPr>
          <w:b/>
          <w:bCs/>
          <w:color w:val="auto"/>
          <w:sz w:val="24"/>
          <w:szCs w:val="24"/>
        </w:rPr>
        <w:t xml:space="preserve">Зарубежная приключенческая проза </w:t>
      </w:r>
      <w:r w:rsidRPr="00DE428F">
        <w:rPr>
          <w:color w:val="auto"/>
          <w:sz w:val="24"/>
          <w:szCs w:val="24"/>
        </w:rPr>
        <w:t>(два произведения по выбору).</w:t>
      </w:r>
    </w:p>
    <w:p w:rsidR="00DA1CA8" w:rsidRPr="00DE428F" w:rsidRDefault="00DA1CA8" w:rsidP="00DA1CA8">
      <w:pPr>
        <w:pStyle w:val="11"/>
        <w:spacing w:line="240" w:lineRule="auto"/>
        <w:ind w:firstLine="284"/>
        <w:jc w:val="both"/>
        <w:rPr>
          <w:color w:val="auto"/>
          <w:sz w:val="24"/>
          <w:szCs w:val="24"/>
        </w:rPr>
      </w:pPr>
      <w:r w:rsidRPr="00DE428F">
        <w:rPr>
          <w:color w:val="auto"/>
          <w:sz w:val="24"/>
          <w:szCs w:val="24"/>
        </w:rPr>
        <w:t>Например, Р. Л. Стивенсон. «Остров сокровищ», «Чёрная стрела» и др.</w:t>
      </w:r>
    </w:p>
    <w:p w:rsidR="00DA1CA8" w:rsidRPr="00DE428F" w:rsidRDefault="00DA1CA8" w:rsidP="00DA1CA8">
      <w:pPr>
        <w:pStyle w:val="11"/>
        <w:spacing w:line="257" w:lineRule="auto"/>
        <w:ind w:firstLine="284"/>
        <w:jc w:val="both"/>
        <w:rPr>
          <w:color w:val="auto"/>
          <w:sz w:val="24"/>
          <w:szCs w:val="24"/>
        </w:rPr>
      </w:pPr>
      <w:r w:rsidRPr="00DE428F">
        <w:rPr>
          <w:b/>
          <w:bCs/>
          <w:color w:val="auto"/>
          <w:sz w:val="24"/>
          <w:szCs w:val="24"/>
        </w:rPr>
        <w:t xml:space="preserve">Зарубежная проза о животных </w:t>
      </w:r>
      <w:r w:rsidRPr="00DE428F">
        <w:rPr>
          <w:color w:val="auto"/>
          <w:sz w:val="24"/>
          <w:szCs w:val="24"/>
        </w:rPr>
        <w:t>(одно-два произведения по выбору).</w:t>
      </w:r>
    </w:p>
    <w:p w:rsidR="00DA1CA8" w:rsidRPr="00DE428F" w:rsidRDefault="00DA1CA8" w:rsidP="00DA1CA8">
      <w:pPr>
        <w:pStyle w:val="11"/>
        <w:spacing w:line="262" w:lineRule="auto"/>
        <w:ind w:firstLine="284"/>
        <w:jc w:val="both"/>
        <w:rPr>
          <w:color w:val="auto"/>
          <w:sz w:val="24"/>
          <w:szCs w:val="24"/>
        </w:rPr>
      </w:pPr>
      <w:r w:rsidRPr="00DE428F">
        <w:rPr>
          <w:color w:val="auto"/>
          <w:sz w:val="24"/>
          <w:szCs w:val="24"/>
        </w:rPr>
        <w:t>Э. Сетон-Томпсон. «Королевская аналостанка»; Дж. Даррелл. «Говорящий свёрток»; Дж. Лондон. «Белый клык»; Дж. Р. Киплинг. «Маугли», «Рикки-Тикки-Тави» и др.</w:t>
      </w:r>
    </w:p>
    <w:p w:rsidR="00DA1CA8" w:rsidRPr="00DE428F" w:rsidRDefault="00DA1CA8" w:rsidP="00DA1CA8">
      <w:pPr>
        <w:pStyle w:val="ad"/>
        <w:rPr>
          <w:rFonts w:ascii="Times New Roman" w:hAnsi="Times New Roman" w:cs="Times New Roman"/>
          <w:color w:val="auto"/>
          <w:sz w:val="24"/>
          <w:szCs w:val="24"/>
        </w:rPr>
      </w:pPr>
      <w:bookmarkStart w:id="137" w:name="bookmark245"/>
    </w:p>
    <w:p w:rsidR="00DA1CA8" w:rsidRPr="00DE428F" w:rsidRDefault="00DA1CA8" w:rsidP="00DA1CA8">
      <w:pPr>
        <w:pStyle w:val="ad"/>
        <w:jc w:val="center"/>
        <w:rPr>
          <w:rFonts w:ascii="Times New Roman" w:hAnsi="Times New Roman" w:cs="Times New Roman"/>
          <w:color w:val="auto"/>
          <w:sz w:val="24"/>
          <w:szCs w:val="24"/>
        </w:rPr>
      </w:pPr>
      <w:r w:rsidRPr="00DE428F">
        <w:rPr>
          <w:rFonts w:ascii="Times New Roman" w:hAnsi="Times New Roman" w:cs="Times New Roman"/>
          <w:color w:val="auto"/>
          <w:sz w:val="24"/>
          <w:szCs w:val="24"/>
        </w:rPr>
        <w:t>6 КЛАСС</w:t>
      </w:r>
      <w:bookmarkStart w:id="138" w:name="bookmark247"/>
      <w:bookmarkEnd w:id="137"/>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Античная литература</w:t>
      </w:r>
      <w:bookmarkEnd w:id="138"/>
    </w:p>
    <w:p w:rsidR="00DA1CA8" w:rsidRPr="00DE428F" w:rsidRDefault="00DA1CA8" w:rsidP="00DA1CA8">
      <w:pPr>
        <w:pStyle w:val="11"/>
        <w:spacing w:line="264" w:lineRule="auto"/>
        <w:jc w:val="both"/>
        <w:rPr>
          <w:color w:val="auto"/>
          <w:sz w:val="24"/>
          <w:szCs w:val="24"/>
        </w:rPr>
      </w:pPr>
      <w:r w:rsidRPr="00DE428F">
        <w:rPr>
          <w:b/>
          <w:bCs/>
          <w:color w:val="auto"/>
          <w:sz w:val="24"/>
          <w:szCs w:val="24"/>
        </w:rPr>
        <w:t xml:space="preserve">Гомер. </w:t>
      </w:r>
      <w:r w:rsidRPr="00DE428F">
        <w:rPr>
          <w:color w:val="auto"/>
          <w:sz w:val="24"/>
          <w:szCs w:val="24"/>
        </w:rPr>
        <w:t>Поэмы. «Илиада», «Одиссея» (фра</w:t>
      </w:r>
      <w:bookmarkStart w:id="139" w:name="bookmark249"/>
      <w:r>
        <w:rPr>
          <w:color w:val="auto"/>
          <w:sz w:val="24"/>
          <w:szCs w:val="24"/>
        </w:rPr>
        <w:t>гменты).</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Фольклор</w:t>
      </w:r>
      <w:bookmarkEnd w:id="139"/>
    </w:p>
    <w:p w:rsidR="00DA1CA8" w:rsidRPr="00DE428F" w:rsidRDefault="00DA1CA8" w:rsidP="00DA1CA8">
      <w:pPr>
        <w:pStyle w:val="11"/>
        <w:spacing w:line="240" w:lineRule="auto"/>
        <w:jc w:val="both"/>
        <w:rPr>
          <w:color w:val="auto"/>
          <w:sz w:val="24"/>
          <w:szCs w:val="24"/>
        </w:rPr>
      </w:pPr>
      <w:r w:rsidRPr="00DE428F">
        <w:rPr>
          <w:color w:val="auto"/>
          <w:sz w:val="24"/>
          <w:szCs w:val="24"/>
        </w:rPr>
        <w:t>Русские былины (не менее двух). Например, «Илья Муромец и Соловей-разбойник», «Садко».</w:t>
      </w:r>
    </w:p>
    <w:p w:rsidR="00DA1CA8" w:rsidRPr="00DE428F" w:rsidRDefault="00DA1CA8" w:rsidP="00DA1CA8">
      <w:pPr>
        <w:pStyle w:val="11"/>
        <w:spacing w:line="240" w:lineRule="auto"/>
        <w:jc w:val="both"/>
        <w:rPr>
          <w:color w:val="auto"/>
          <w:sz w:val="24"/>
          <w:szCs w:val="24"/>
        </w:rPr>
      </w:pPr>
      <w:r w:rsidRPr="00DE428F">
        <w:rPr>
          <w:color w:val="auto"/>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w:t>
      </w:r>
      <w:bookmarkStart w:id="140" w:name="bookmark251"/>
      <w:r>
        <w:rPr>
          <w:color w:val="auto"/>
          <w:sz w:val="24"/>
          <w:szCs w:val="24"/>
        </w:rPr>
        <w:t>ты), баллада «Аника-воин» и др.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Древнерусская литература</w:t>
      </w:r>
      <w:bookmarkEnd w:id="140"/>
    </w:p>
    <w:p w:rsidR="00DA1CA8" w:rsidRPr="00DE428F" w:rsidRDefault="00DA1CA8" w:rsidP="00DA1CA8">
      <w:pPr>
        <w:pStyle w:val="11"/>
        <w:jc w:val="both"/>
        <w:rPr>
          <w:color w:val="auto"/>
          <w:sz w:val="24"/>
          <w:szCs w:val="24"/>
        </w:rPr>
      </w:pPr>
      <w:r w:rsidRPr="00DE428F">
        <w:rPr>
          <w:b/>
          <w:bCs/>
          <w:color w:val="auto"/>
          <w:sz w:val="24"/>
          <w:szCs w:val="24"/>
        </w:rPr>
        <w:t xml:space="preserve">«Повесть временных лет» </w:t>
      </w:r>
      <w:r w:rsidRPr="00DE428F">
        <w:rPr>
          <w:color w:val="auto"/>
          <w:sz w:val="24"/>
          <w:szCs w:val="24"/>
        </w:rPr>
        <w:t xml:space="preserve">(не менее одного фрагмента). Например, «Сказание о белгородском киселе», «Сказание о походе князя Олега на Царьград», «Предание о смерти </w:t>
      </w:r>
      <w:bookmarkStart w:id="141" w:name="bookmark253"/>
      <w:r>
        <w:rPr>
          <w:color w:val="auto"/>
          <w:sz w:val="24"/>
          <w:szCs w:val="24"/>
        </w:rPr>
        <w:t>князя Олега».</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первой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41"/>
    </w:p>
    <w:p w:rsidR="00DA1CA8" w:rsidRPr="00DE428F" w:rsidRDefault="00DA1CA8" w:rsidP="00890A80">
      <w:pPr>
        <w:pStyle w:val="11"/>
        <w:numPr>
          <w:ilvl w:val="0"/>
          <w:numId w:val="61"/>
        </w:numPr>
        <w:tabs>
          <w:tab w:val="left" w:pos="622"/>
        </w:tabs>
        <w:ind w:left="1080" w:hanging="360"/>
        <w:jc w:val="both"/>
        <w:rPr>
          <w:color w:val="auto"/>
          <w:sz w:val="24"/>
          <w:szCs w:val="24"/>
        </w:rPr>
      </w:pPr>
      <w:r w:rsidRPr="00DE428F">
        <w:rPr>
          <w:b/>
          <w:bCs/>
          <w:color w:val="auto"/>
          <w:sz w:val="24"/>
          <w:szCs w:val="24"/>
        </w:rPr>
        <w:t>С. Пушкин</w:t>
      </w:r>
      <w:r w:rsidRPr="00DE428F">
        <w:rPr>
          <w:color w:val="auto"/>
          <w:sz w:val="24"/>
          <w:szCs w:val="24"/>
        </w:rPr>
        <w:t>. Стихотворения (не менее трёх). «Песнь о вещем Олеге», «Зимняя дорога», «Узник», «Туча» и др. Роман «Дубровский».</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М. Ю. Лермонтов</w:t>
      </w:r>
      <w:r w:rsidRPr="00DE428F">
        <w:rPr>
          <w:i/>
          <w:iCs/>
          <w:color w:val="auto"/>
          <w:sz w:val="24"/>
          <w:szCs w:val="24"/>
        </w:rPr>
        <w:t>.</w:t>
      </w:r>
      <w:r w:rsidRPr="00DE428F">
        <w:rPr>
          <w:color w:val="auto"/>
          <w:sz w:val="24"/>
          <w:szCs w:val="24"/>
        </w:rPr>
        <w:t xml:space="preserve"> Стихотворения (не менее трёх). «Три пальмы», «Листок», «Утёс» и др.</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 xml:space="preserve">А. В. Кольцов. </w:t>
      </w:r>
      <w:r w:rsidRPr="00DE428F">
        <w:rPr>
          <w:color w:val="auto"/>
          <w:sz w:val="24"/>
          <w:szCs w:val="24"/>
        </w:rPr>
        <w:t>Стихотворения (не менее двух). Напр</w:t>
      </w:r>
      <w:bookmarkStart w:id="142" w:name="bookmark255"/>
      <w:r>
        <w:rPr>
          <w:color w:val="auto"/>
          <w:sz w:val="24"/>
          <w:szCs w:val="24"/>
        </w:rPr>
        <w:t>имер, «Косарь», «Соловей» и др.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второй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42"/>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Ф. И. Тютчев. </w:t>
      </w:r>
      <w:r w:rsidRPr="00DE428F">
        <w:rPr>
          <w:color w:val="auto"/>
          <w:sz w:val="24"/>
          <w:szCs w:val="24"/>
        </w:rPr>
        <w:t>Стихотворения (не менее двух). «Есть в осени первоначальной...», «С поляны коршун поднялся...».</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А. Фет. </w:t>
      </w:r>
      <w:r w:rsidRPr="00DE428F">
        <w:rPr>
          <w:color w:val="auto"/>
          <w:sz w:val="24"/>
          <w:szCs w:val="24"/>
        </w:rPr>
        <w:t>Стихотворения (не менее двух). «Учись у них — у дуба, у берёзы.», «Я пришёл к тебе с приветом.».</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 xml:space="preserve">И. С. Тургенев. </w:t>
      </w:r>
      <w:r w:rsidRPr="00DE428F">
        <w:rPr>
          <w:color w:val="auto"/>
          <w:sz w:val="24"/>
          <w:szCs w:val="24"/>
        </w:rPr>
        <w:t>Рассказ «Бежин луг».</w:t>
      </w:r>
    </w:p>
    <w:p w:rsidR="00DA1CA8" w:rsidRPr="00DE428F" w:rsidRDefault="00DA1CA8" w:rsidP="00DA1CA8">
      <w:pPr>
        <w:pStyle w:val="11"/>
        <w:spacing w:line="271" w:lineRule="auto"/>
        <w:jc w:val="both"/>
        <w:rPr>
          <w:color w:val="auto"/>
          <w:sz w:val="24"/>
          <w:szCs w:val="24"/>
        </w:rPr>
      </w:pPr>
      <w:r w:rsidRPr="00DE428F">
        <w:rPr>
          <w:b/>
          <w:bCs/>
          <w:color w:val="auto"/>
          <w:sz w:val="24"/>
          <w:szCs w:val="24"/>
        </w:rPr>
        <w:t xml:space="preserve">Н. С. Лесков. </w:t>
      </w:r>
      <w:r w:rsidRPr="00DE428F">
        <w:rPr>
          <w:color w:val="auto"/>
          <w:sz w:val="24"/>
          <w:szCs w:val="24"/>
        </w:rPr>
        <w:t>Сказ «Левша».</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 xml:space="preserve">Л. Н. Толстой. </w:t>
      </w:r>
      <w:r w:rsidRPr="00DE428F">
        <w:rPr>
          <w:color w:val="auto"/>
          <w:sz w:val="24"/>
          <w:szCs w:val="24"/>
        </w:rPr>
        <w:t>Повесть «Детство» (главы).</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П. Чехов. </w:t>
      </w:r>
      <w:r w:rsidRPr="00DE428F">
        <w:rPr>
          <w:color w:val="auto"/>
          <w:sz w:val="24"/>
          <w:szCs w:val="24"/>
        </w:rPr>
        <w:t>Рассказы (три по выбору). Например, «Толстый и тонкий», «Хамелеон», «Смерть чиновника» и др.</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А. И. Куприн</w:t>
      </w:r>
      <w:bookmarkStart w:id="143" w:name="bookmark257"/>
      <w:r>
        <w:rPr>
          <w:color w:val="auto"/>
          <w:sz w:val="24"/>
          <w:szCs w:val="24"/>
        </w:rPr>
        <w:t>. Рассказ «Чудесный доктор».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w:t>
      </w:r>
      <w:r w:rsidRPr="00DE428F">
        <w:rPr>
          <w:rFonts w:ascii="Times New Roman" w:hAnsi="Times New Roman" w:cs="Times New Roman"/>
          <w:color w:val="auto"/>
          <w:sz w:val="24"/>
          <w:szCs w:val="24"/>
          <w:lang w:val="en-US" w:eastAsia="en-US" w:bidi="en-US"/>
        </w:rPr>
        <w:t>XX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43"/>
    </w:p>
    <w:p w:rsidR="00DA1CA8" w:rsidRPr="00DE428F" w:rsidRDefault="00DA1CA8" w:rsidP="00DA1CA8">
      <w:pPr>
        <w:pStyle w:val="11"/>
        <w:spacing w:line="259" w:lineRule="auto"/>
        <w:jc w:val="both"/>
        <w:rPr>
          <w:color w:val="auto"/>
          <w:sz w:val="24"/>
          <w:szCs w:val="24"/>
        </w:rPr>
      </w:pPr>
      <w:r w:rsidRPr="00DE428F">
        <w:rPr>
          <w:b/>
          <w:bCs/>
          <w:color w:val="auto"/>
          <w:sz w:val="24"/>
          <w:szCs w:val="24"/>
        </w:rPr>
        <w:t xml:space="preserve">Стихотворения отечественных поэтов начала ХХ века </w:t>
      </w:r>
      <w:r w:rsidRPr="00DE428F">
        <w:rPr>
          <w:color w:val="auto"/>
          <w:sz w:val="24"/>
          <w:szCs w:val="24"/>
        </w:rPr>
        <w:t>(не менее двух). Например, стихотворения С. А. Есенина, В. В. Маяковского, А. А. Блока и др.</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 xml:space="preserve">Стихотворения отечественных поэтов </w:t>
      </w:r>
      <w:r w:rsidRPr="00DE428F">
        <w:rPr>
          <w:b/>
          <w:bCs/>
          <w:color w:val="auto"/>
          <w:sz w:val="24"/>
          <w:szCs w:val="24"/>
          <w:lang w:val="en-US" w:bidi="en-US"/>
        </w:rPr>
        <w:t>XX</w:t>
      </w:r>
      <w:r w:rsidRPr="00DE428F">
        <w:rPr>
          <w:b/>
          <w:bCs/>
          <w:color w:val="auto"/>
          <w:sz w:val="24"/>
          <w:szCs w:val="24"/>
          <w:lang w:bidi="en-US"/>
        </w:rPr>
        <w:t xml:space="preserve"> </w:t>
      </w:r>
      <w:r w:rsidRPr="00DE428F">
        <w:rPr>
          <w:b/>
          <w:bCs/>
          <w:color w:val="auto"/>
          <w:sz w:val="24"/>
          <w:szCs w:val="24"/>
        </w:rPr>
        <w:t xml:space="preserve">века </w:t>
      </w:r>
      <w:r w:rsidRPr="00DE428F">
        <w:rPr>
          <w:color w:val="auto"/>
          <w:sz w:val="24"/>
          <w:szCs w:val="24"/>
        </w:rPr>
        <w:t xml:space="preserve">(не менее четырёх стихотворений двух поэтов). Например, стихотворения О. Ф. Берггольц, В. С. Высоцкого, Е. А. </w:t>
      </w:r>
      <w:r w:rsidRPr="00DE428F">
        <w:rPr>
          <w:color w:val="auto"/>
          <w:sz w:val="24"/>
          <w:szCs w:val="24"/>
        </w:rPr>
        <w:lastRenderedPageBreak/>
        <w:t>Евтушенко, А. С. Кушнера, Ю. Д. Левитанского, Ю. П. Мориц, Б. Ш. Окуджавы, Д. С. Самойлова.</w:t>
      </w:r>
    </w:p>
    <w:p w:rsidR="00DA1CA8" w:rsidRPr="00DE428F" w:rsidRDefault="00DA1CA8" w:rsidP="00DA1CA8">
      <w:pPr>
        <w:pStyle w:val="11"/>
        <w:spacing w:line="259" w:lineRule="auto"/>
        <w:jc w:val="both"/>
        <w:rPr>
          <w:color w:val="auto"/>
          <w:sz w:val="24"/>
          <w:szCs w:val="24"/>
        </w:rPr>
      </w:pPr>
      <w:r w:rsidRPr="00DE428F">
        <w:rPr>
          <w:b/>
          <w:bCs/>
          <w:color w:val="auto"/>
          <w:sz w:val="24"/>
          <w:szCs w:val="24"/>
        </w:rPr>
        <w:t xml:space="preserve">Проза отечественных писателей конца </w:t>
      </w:r>
      <w:r w:rsidRPr="00DE428F">
        <w:rPr>
          <w:b/>
          <w:bCs/>
          <w:color w:val="auto"/>
          <w:sz w:val="24"/>
          <w:szCs w:val="24"/>
          <w:lang w:val="en-US" w:bidi="en-US"/>
        </w:rPr>
        <w:t>XX</w:t>
      </w:r>
      <w:r w:rsidRPr="00DE428F">
        <w:rPr>
          <w:b/>
          <w:bCs/>
          <w:color w:val="auto"/>
          <w:sz w:val="24"/>
          <w:szCs w:val="24"/>
          <w:lang w:bidi="en-US"/>
        </w:rPr>
        <w:t xml:space="preserve"> </w:t>
      </w:r>
      <w:r w:rsidRPr="00DE428F">
        <w:rPr>
          <w:b/>
          <w:bCs/>
          <w:color w:val="auto"/>
          <w:sz w:val="24"/>
          <w:szCs w:val="24"/>
        </w:rPr>
        <w:t xml:space="preserve">— начала </w:t>
      </w:r>
      <w:r w:rsidRPr="00DE428F">
        <w:rPr>
          <w:b/>
          <w:bCs/>
          <w:color w:val="auto"/>
          <w:sz w:val="24"/>
          <w:szCs w:val="24"/>
          <w:lang w:val="en-US" w:bidi="en-US"/>
        </w:rPr>
        <w:t>XXI</w:t>
      </w:r>
      <w:r w:rsidRPr="00DE428F">
        <w:rPr>
          <w:b/>
          <w:bCs/>
          <w:color w:val="auto"/>
          <w:sz w:val="24"/>
          <w:szCs w:val="24"/>
          <w:lang w:bidi="en-US"/>
        </w:rPr>
        <w:t xml:space="preserve"> </w:t>
      </w:r>
      <w:r w:rsidRPr="00DE428F">
        <w:rPr>
          <w:b/>
          <w:bCs/>
          <w:color w:val="auto"/>
          <w:sz w:val="24"/>
          <w:szCs w:val="24"/>
        </w:rPr>
        <w:t xml:space="preserve">века, в том числе о Великой Отечественной войне </w:t>
      </w:r>
      <w:r w:rsidRPr="00DE428F">
        <w:rPr>
          <w:color w:val="auto"/>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DA1CA8" w:rsidRPr="00DE428F" w:rsidRDefault="00DA1CA8" w:rsidP="00DA1CA8">
      <w:pPr>
        <w:pStyle w:val="11"/>
        <w:tabs>
          <w:tab w:val="left" w:pos="773"/>
        </w:tabs>
        <w:spacing w:line="257" w:lineRule="auto"/>
        <w:ind w:left="240" w:firstLine="0"/>
        <w:jc w:val="both"/>
        <w:rPr>
          <w:color w:val="auto"/>
          <w:sz w:val="24"/>
          <w:szCs w:val="24"/>
        </w:rPr>
      </w:pPr>
      <w:r w:rsidRPr="00DE428F">
        <w:rPr>
          <w:b/>
          <w:bCs/>
          <w:color w:val="auto"/>
          <w:sz w:val="24"/>
          <w:szCs w:val="24"/>
        </w:rPr>
        <w:t xml:space="preserve">В. Г. Распутин. </w:t>
      </w:r>
      <w:r w:rsidRPr="00DE428F">
        <w:rPr>
          <w:color w:val="auto"/>
          <w:sz w:val="24"/>
          <w:szCs w:val="24"/>
        </w:rPr>
        <w:t>Рассказ «Уроки французского».</w:t>
      </w:r>
    </w:p>
    <w:p w:rsidR="00DA1CA8" w:rsidRPr="00DE428F" w:rsidRDefault="00DA1CA8" w:rsidP="00DA1CA8">
      <w:pPr>
        <w:pStyle w:val="11"/>
        <w:spacing w:line="259" w:lineRule="auto"/>
        <w:jc w:val="both"/>
        <w:rPr>
          <w:color w:val="auto"/>
          <w:sz w:val="24"/>
          <w:szCs w:val="24"/>
        </w:rPr>
      </w:pPr>
      <w:r w:rsidRPr="00DE428F">
        <w:rPr>
          <w:b/>
          <w:bCs/>
          <w:color w:val="auto"/>
          <w:sz w:val="24"/>
          <w:szCs w:val="24"/>
        </w:rPr>
        <w:t xml:space="preserve">Произведения отечественных писателей на тему взросления человека </w:t>
      </w:r>
      <w:r w:rsidRPr="00DE428F">
        <w:rPr>
          <w:color w:val="auto"/>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DA1CA8" w:rsidRPr="00DE3F7D" w:rsidRDefault="00DA1CA8" w:rsidP="00DA1CA8">
      <w:pPr>
        <w:pStyle w:val="11"/>
        <w:spacing w:line="262" w:lineRule="auto"/>
        <w:jc w:val="both"/>
        <w:rPr>
          <w:color w:val="auto"/>
          <w:sz w:val="24"/>
          <w:szCs w:val="24"/>
        </w:rPr>
      </w:pPr>
      <w:r w:rsidRPr="00DE428F">
        <w:rPr>
          <w:b/>
          <w:bCs/>
          <w:color w:val="auto"/>
          <w:sz w:val="24"/>
          <w:szCs w:val="24"/>
        </w:rPr>
        <w:t xml:space="preserve">Произведения современных отечественных писателей-фантастов </w:t>
      </w:r>
      <w:r w:rsidRPr="00DE428F">
        <w:rPr>
          <w:color w:val="auto"/>
          <w:sz w:val="24"/>
          <w:szCs w:val="24"/>
        </w:rPr>
        <w:t>(не менее двух). Например, А. В. Жвалевский и Е. Б. Пастернак. «Время всегда хорошее»; С. В. Лукьяненко. «Мальчик и Тьма»; В. В. Ледерман. «Календарь ма(й</w:t>
      </w:r>
      <w:bookmarkStart w:id="144" w:name="bookmark259"/>
      <w:r>
        <w:rPr>
          <w:color w:val="auto"/>
          <w:sz w:val="24"/>
          <w:szCs w:val="24"/>
        </w:rPr>
        <w:t>)я» и др.</w:t>
      </w:r>
    </w:p>
    <w:p w:rsidR="00DA1CA8" w:rsidRPr="00DE428F" w:rsidRDefault="00DA1CA8" w:rsidP="00DA1CA8">
      <w:pPr>
        <w:pStyle w:val="ad"/>
        <w:rPr>
          <w:rFonts w:ascii="Times New Roman" w:hAnsi="Times New Roman" w:cs="Times New Roman"/>
          <w:sz w:val="24"/>
          <w:szCs w:val="24"/>
        </w:rPr>
      </w:pPr>
      <w:r w:rsidRPr="00DE428F">
        <w:rPr>
          <w:rFonts w:ascii="Times New Roman" w:hAnsi="Times New Roman" w:cs="Times New Roman"/>
          <w:sz w:val="24"/>
          <w:szCs w:val="24"/>
        </w:rPr>
        <w:t>Литература народов Российской Федерации</w:t>
      </w:r>
      <w:bookmarkEnd w:id="144"/>
    </w:p>
    <w:p w:rsidR="00DA1CA8" w:rsidRPr="00DE3F7D" w:rsidRDefault="00DA1CA8" w:rsidP="00DA1CA8">
      <w:pPr>
        <w:pStyle w:val="11"/>
        <w:spacing w:line="240" w:lineRule="auto"/>
        <w:jc w:val="both"/>
        <w:rPr>
          <w:color w:val="auto"/>
          <w:sz w:val="24"/>
          <w:szCs w:val="24"/>
        </w:rPr>
      </w:pPr>
      <w:r w:rsidRPr="00DE428F">
        <w:rPr>
          <w:b/>
          <w:bCs/>
          <w:color w:val="auto"/>
          <w:sz w:val="24"/>
          <w:szCs w:val="24"/>
        </w:rPr>
        <w:t xml:space="preserve">Стихотворения </w:t>
      </w:r>
      <w:r w:rsidRPr="00DE428F">
        <w:rPr>
          <w:color w:val="auto"/>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w:t>
      </w:r>
      <w:bookmarkStart w:id="145" w:name="bookmark261"/>
      <w:r>
        <w:rPr>
          <w:color w:val="auto"/>
          <w:sz w:val="24"/>
          <w:szCs w:val="24"/>
        </w:rPr>
        <w:t>и делалось на свете.».</w:t>
      </w:r>
    </w:p>
    <w:p w:rsidR="00DA1CA8" w:rsidRPr="00DE428F" w:rsidRDefault="00DA1CA8" w:rsidP="00DA1CA8">
      <w:pPr>
        <w:pStyle w:val="ad"/>
        <w:rPr>
          <w:rFonts w:ascii="Times New Roman" w:hAnsi="Times New Roman" w:cs="Times New Roman"/>
          <w:sz w:val="24"/>
          <w:szCs w:val="24"/>
        </w:rPr>
      </w:pPr>
      <w:r w:rsidRPr="00DE428F">
        <w:rPr>
          <w:rFonts w:ascii="Times New Roman" w:hAnsi="Times New Roman" w:cs="Times New Roman"/>
          <w:sz w:val="24"/>
          <w:szCs w:val="24"/>
        </w:rPr>
        <w:t>Зарубежная литература</w:t>
      </w:r>
      <w:bookmarkEnd w:id="145"/>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Д. Дефо. </w:t>
      </w:r>
      <w:r w:rsidRPr="00DE428F">
        <w:rPr>
          <w:color w:val="auto"/>
          <w:sz w:val="24"/>
          <w:szCs w:val="24"/>
        </w:rPr>
        <w:t>«Робинзон Крузо» (главы по выбору).</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Дж. Свифт. </w:t>
      </w:r>
      <w:r w:rsidRPr="00DE428F">
        <w:rPr>
          <w:color w:val="auto"/>
          <w:sz w:val="24"/>
          <w:szCs w:val="24"/>
        </w:rPr>
        <w:t>«Путешествия Гулливера» (главы по выбору).</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Произведения зарубежных писателей на тему взросления человека </w:t>
      </w:r>
      <w:r w:rsidRPr="00DE428F">
        <w:rPr>
          <w:color w:val="auto"/>
          <w:sz w:val="24"/>
          <w:szCs w:val="24"/>
        </w:rPr>
        <w:t>(не менее двух). Например, Ж. Верн. «Дети капитана Гранта» (главы по выбору). Х. Ли. «Убить пересмешника» (главы по выбору)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Произведения современных зарубежных писателей-фантастов </w:t>
      </w:r>
      <w:r w:rsidRPr="00DE428F">
        <w:rPr>
          <w:color w:val="auto"/>
          <w:sz w:val="24"/>
          <w:szCs w:val="24"/>
        </w:rPr>
        <w:t>(не менее двух). Например, Дж. К. Роулинг. «Гарри Поттер» (главы по выбору), Д. У. Джонс. «Дом с характером» и др.</w:t>
      </w:r>
      <w:bookmarkStart w:id="146" w:name="bookmark263"/>
    </w:p>
    <w:p w:rsidR="00DA1CA8" w:rsidRDefault="00DA1CA8" w:rsidP="00DA1CA8">
      <w:pPr>
        <w:pStyle w:val="ad"/>
        <w:rPr>
          <w:rFonts w:ascii="Times New Roman" w:hAnsi="Times New Roman" w:cs="Times New Roman"/>
          <w:color w:val="auto"/>
          <w:sz w:val="24"/>
          <w:szCs w:val="24"/>
        </w:rPr>
      </w:pPr>
    </w:p>
    <w:p w:rsidR="00DA1CA8" w:rsidRPr="00DE428F" w:rsidRDefault="00DA1CA8" w:rsidP="00DA1CA8">
      <w:pPr>
        <w:pStyle w:val="ad"/>
        <w:jc w:val="center"/>
        <w:rPr>
          <w:rFonts w:ascii="Times New Roman" w:hAnsi="Times New Roman" w:cs="Times New Roman"/>
          <w:color w:val="auto"/>
          <w:sz w:val="24"/>
          <w:szCs w:val="24"/>
        </w:rPr>
      </w:pPr>
      <w:r w:rsidRPr="00DE428F">
        <w:rPr>
          <w:rFonts w:ascii="Times New Roman" w:hAnsi="Times New Roman" w:cs="Times New Roman"/>
          <w:color w:val="auto"/>
          <w:sz w:val="24"/>
          <w:szCs w:val="24"/>
        </w:rPr>
        <w:t>7 КЛАСС</w:t>
      </w:r>
      <w:bookmarkEnd w:id="146"/>
    </w:p>
    <w:p w:rsidR="00DA1CA8" w:rsidRPr="00DE428F" w:rsidRDefault="00DA1CA8" w:rsidP="00DA1CA8">
      <w:pPr>
        <w:pStyle w:val="ad"/>
        <w:rPr>
          <w:rFonts w:ascii="Times New Roman" w:hAnsi="Times New Roman" w:cs="Times New Roman"/>
          <w:color w:val="auto"/>
          <w:sz w:val="24"/>
          <w:szCs w:val="24"/>
        </w:rPr>
      </w:pPr>
      <w:bookmarkStart w:id="147" w:name="bookmark265"/>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Древнерусская литература</w:t>
      </w:r>
      <w:bookmarkEnd w:id="147"/>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Древнерусские повести </w:t>
      </w:r>
      <w:r w:rsidRPr="00DE428F">
        <w:rPr>
          <w:color w:val="auto"/>
          <w:sz w:val="24"/>
          <w:szCs w:val="24"/>
        </w:rPr>
        <w:t>(одна повесть по выбору). Например, «Поучение» Владимир</w:t>
      </w:r>
      <w:bookmarkStart w:id="148" w:name="bookmark267"/>
      <w:r>
        <w:rPr>
          <w:color w:val="auto"/>
          <w:sz w:val="24"/>
          <w:szCs w:val="24"/>
        </w:rPr>
        <w:t>а Мономаха (в сокращении) и др.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первой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48"/>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С. Пушкин. </w:t>
      </w:r>
      <w:r w:rsidRPr="00DE428F">
        <w:rPr>
          <w:color w:val="auto"/>
          <w:sz w:val="24"/>
          <w:szCs w:val="24"/>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DA1CA8" w:rsidRPr="00DE428F" w:rsidRDefault="00DA1CA8" w:rsidP="00DA1CA8">
      <w:pPr>
        <w:pStyle w:val="11"/>
        <w:spacing w:line="240" w:lineRule="auto"/>
        <w:ind w:firstLine="238"/>
        <w:jc w:val="both"/>
        <w:rPr>
          <w:color w:val="auto"/>
          <w:sz w:val="24"/>
          <w:szCs w:val="24"/>
        </w:rPr>
      </w:pPr>
      <w:r w:rsidRPr="00DE428F">
        <w:rPr>
          <w:b/>
          <w:bCs/>
          <w:color w:val="auto"/>
          <w:sz w:val="24"/>
          <w:szCs w:val="24"/>
        </w:rPr>
        <w:t xml:space="preserve">М. Ю. Лермонтов. </w:t>
      </w:r>
      <w:r w:rsidRPr="00DE428F">
        <w:rPr>
          <w:color w:val="auto"/>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DA1CA8" w:rsidRPr="00DE3F7D" w:rsidRDefault="00DA1CA8" w:rsidP="00DA1CA8">
      <w:pPr>
        <w:pStyle w:val="11"/>
        <w:spacing w:line="259" w:lineRule="auto"/>
        <w:ind w:firstLine="238"/>
        <w:jc w:val="both"/>
        <w:rPr>
          <w:color w:val="auto"/>
          <w:sz w:val="24"/>
          <w:szCs w:val="24"/>
        </w:rPr>
      </w:pPr>
      <w:r w:rsidRPr="00DE428F">
        <w:rPr>
          <w:b/>
          <w:bCs/>
          <w:color w:val="auto"/>
          <w:sz w:val="24"/>
          <w:szCs w:val="24"/>
        </w:rPr>
        <w:t xml:space="preserve">Н. В. Гоголь. </w:t>
      </w:r>
      <w:r w:rsidRPr="00DE428F">
        <w:rPr>
          <w:color w:val="auto"/>
          <w:sz w:val="24"/>
          <w:szCs w:val="24"/>
        </w:rPr>
        <w:t>Пове</w:t>
      </w:r>
      <w:bookmarkStart w:id="149" w:name="bookmark269"/>
      <w:r>
        <w:rPr>
          <w:color w:val="auto"/>
          <w:sz w:val="24"/>
          <w:szCs w:val="24"/>
        </w:rPr>
        <w:t>сть «Тарас Бульба».</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второй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49"/>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И. С. Тургенев. </w:t>
      </w:r>
      <w:r w:rsidRPr="00DE428F">
        <w:rPr>
          <w:color w:val="auto"/>
          <w:sz w:val="24"/>
          <w:szCs w:val="24"/>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Л. Н. Толстой. </w:t>
      </w:r>
      <w:r w:rsidRPr="00DE428F">
        <w:rPr>
          <w:color w:val="auto"/>
          <w:sz w:val="24"/>
          <w:szCs w:val="24"/>
        </w:rPr>
        <w:t>Рассказ «После бала».</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Н. А. Некрасов. </w:t>
      </w:r>
      <w:r w:rsidRPr="00DE428F">
        <w:rPr>
          <w:color w:val="auto"/>
          <w:sz w:val="24"/>
          <w:szCs w:val="24"/>
        </w:rPr>
        <w:t>Стихотворения (не менее двух). Например, «Размышления у парадного подъезда», «Железная дорога»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Поэзия второй половины </w:t>
      </w:r>
      <w:r w:rsidRPr="00DE428F">
        <w:rPr>
          <w:b/>
          <w:bCs/>
          <w:color w:val="auto"/>
          <w:sz w:val="24"/>
          <w:szCs w:val="24"/>
          <w:lang w:val="en-US" w:bidi="en-US"/>
        </w:rPr>
        <w:t>XIX</w:t>
      </w:r>
      <w:r w:rsidRPr="00DE428F">
        <w:rPr>
          <w:b/>
          <w:bCs/>
          <w:color w:val="auto"/>
          <w:sz w:val="24"/>
          <w:szCs w:val="24"/>
          <w:lang w:bidi="en-US"/>
        </w:rPr>
        <w:t xml:space="preserve"> </w:t>
      </w:r>
      <w:r w:rsidRPr="00DE428F">
        <w:rPr>
          <w:b/>
          <w:bCs/>
          <w:color w:val="auto"/>
          <w:sz w:val="24"/>
          <w:szCs w:val="24"/>
        </w:rPr>
        <w:t xml:space="preserve">века. </w:t>
      </w:r>
      <w:r w:rsidRPr="00DE428F">
        <w:rPr>
          <w:color w:val="auto"/>
          <w:sz w:val="24"/>
          <w:szCs w:val="24"/>
        </w:rPr>
        <w:t>Ф. И. Тютчев, А. А. Фет, А. К. Толстой и др. (не менее двух стихотворений по выбору).</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lastRenderedPageBreak/>
        <w:t xml:space="preserve">М. Е. Салтыков-Щедрин. </w:t>
      </w:r>
      <w:r w:rsidRPr="00DE428F">
        <w:rPr>
          <w:color w:val="auto"/>
          <w:sz w:val="24"/>
          <w:szCs w:val="24"/>
        </w:rPr>
        <w:t>Сказки (две по выбору). Например, «Повесть о том, как один мужик двух генералов прокормил», «Дикий помещик», «Премудрый пескарь» и др.</w:t>
      </w:r>
    </w:p>
    <w:p w:rsidR="00DA1CA8" w:rsidRPr="00DE428F" w:rsidRDefault="00DA1CA8" w:rsidP="00DA1CA8">
      <w:pPr>
        <w:pStyle w:val="11"/>
        <w:spacing w:line="252" w:lineRule="auto"/>
        <w:jc w:val="both"/>
        <w:rPr>
          <w:color w:val="auto"/>
          <w:sz w:val="24"/>
          <w:szCs w:val="24"/>
        </w:rPr>
      </w:pPr>
      <w:r w:rsidRPr="00DE428F">
        <w:rPr>
          <w:b/>
          <w:bCs/>
          <w:color w:val="auto"/>
          <w:sz w:val="24"/>
          <w:szCs w:val="24"/>
        </w:rPr>
        <w:t xml:space="preserve">Произведения отечественных и зарубежных писателей на историческую тему </w:t>
      </w:r>
      <w:r w:rsidRPr="00DE428F">
        <w:rPr>
          <w:color w:val="auto"/>
          <w:sz w:val="24"/>
          <w:szCs w:val="24"/>
        </w:rPr>
        <w:t>(не менее двух). Например, А. К. То</w:t>
      </w:r>
      <w:bookmarkStart w:id="150" w:name="bookmark271"/>
      <w:r>
        <w:rPr>
          <w:color w:val="auto"/>
          <w:sz w:val="24"/>
          <w:szCs w:val="24"/>
        </w:rPr>
        <w:t>лстого, Р. Сабатини, Ф. Купера.</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Литература конца XIX — начала XX века</w:t>
      </w:r>
      <w:bookmarkEnd w:id="150"/>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П. Чехов. </w:t>
      </w:r>
      <w:r w:rsidRPr="00DE428F">
        <w:rPr>
          <w:color w:val="auto"/>
          <w:sz w:val="24"/>
          <w:szCs w:val="24"/>
        </w:rPr>
        <w:t>Рассказы (один по выбору). Например, «Тоска», «Злоумышленник»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М. Горький. </w:t>
      </w:r>
      <w:r w:rsidRPr="00DE428F">
        <w:rPr>
          <w:color w:val="auto"/>
          <w:sz w:val="24"/>
          <w:szCs w:val="24"/>
        </w:rPr>
        <w:t>Ранние рассказы (одно произведение по выбору). Например, «Старуха Изергиль» (легенда о Данко), «Челкаш» и др.</w:t>
      </w:r>
    </w:p>
    <w:p w:rsidR="00DA1CA8" w:rsidRPr="00DE428F" w:rsidRDefault="00DA1CA8" w:rsidP="00DA1CA8">
      <w:pPr>
        <w:pStyle w:val="11"/>
        <w:spacing w:line="252" w:lineRule="auto"/>
        <w:jc w:val="both"/>
        <w:rPr>
          <w:color w:val="auto"/>
          <w:sz w:val="24"/>
          <w:szCs w:val="24"/>
        </w:rPr>
      </w:pPr>
      <w:r w:rsidRPr="00DE428F">
        <w:rPr>
          <w:b/>
          <w:bCs/>
          <w:color w:val="auto"/>
          <w:sz w:val="24"/>
          <w:szCs w:val="24"/>
        </w:rPr>
        <w:t xml:space="preserve">Сатирические произведения отечественных и зарубежных писателей </w:t>
      </w:r>
      <w:r w:rsidRPr="00DE428F">
        <w:rPr>
          <w:color w:val="auto"/>
          <w:sz w:val="24"/>
          <w:szCs w:val="24"/>
        </w:rPr>
        <w:t>(не менее двух). Например, М. М. Зощенко, А. Т. Аверченко,</w:t>
      </w:r>
      <w:bookmarkStart w:id="151" w:name="bookmark273"/>
      <w:r>
        <w:rPr>
          <w:color w:val="auto"/>
          <w:sz w:val="24"/>
          <w:szCs w:val="24"/>
        </w:rPr>
        <w:t xml:space="preserve"> Н. Тэффи, О. Генри, Я. Гашека.</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первой половины </w:t>
      </w:r>
      <w:r w:rsidRPr="00DE428F">
        <w:rPr>
          <w:rFonts w:ascii="Times New Roman" w:hAnsi="Times New Roman" w:cs="Times New Roman"/>
          <w:color w:val="auto"/>
          <w:sz w:val="24"/>
          <w:szCs w:val="24"/>
          <w:lang w:val="en-US" w:eastAsia="en-US" w:bidi="en-US"/>
        </w:rPr>
        <w:t>XX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51"/>
    </w:p>
    <w:p w:rsidR="00DA1CA8" w:rsidRPr="00DE428F" w:rsidRDefault="00DA1CA8" w:rsidP="00890A80">
      <w:pPr>
        <w:pStyle w:val="11"/>
        <w:numPr>
          <w:ilvl w:val="0"/>
          <w:numId w:val="62"/>
        </w:numPr>
        <w:tabs>
          <w:tab w:val="left" w:pos="604"/>
        </w:tabs>
        <w:spacing w:line="240" w:lineRule="auto"/>
        <w:ind w:left="720" w:hanging="360"/>
        <w:jc w:val="both"/>
        <w:rPr>
          <w:color w:val="auto"/>
          <w:sz w:val="24"/>
          <w:szCs w:val="24"/>
        </w:rPr>
      </w:pPr>
      <w:r w:rsidRPr="00DE428F">
        <w:rPr>
          <w:b/>
          <w:bCs/>
          <w:color w:val="auto"/>
          <w:sz w:val="24"/>
          <w:szCs w:val="24"/>
        </w:rPr>
        <w:t xml:space="preserve">С. Грин. </w:t>
      </w:r>
      <w:r w:rsidRPr="00DE428F">
        <w:rPr>
          <w:color w:val="auto"/>
          <w:sz w:val="24"/>
          <w:szCs w:val="24"/>
        </w:rPr>
        <w:t>Повести и рассказы (одно произведение по выбору). Например, «Алые паруса», «Зелёная лампа»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Отечественная поэзия первой половины </w:t>
      </w:r>
      <w:r w:rsidRPr="00DE428F">
        <w:rPr>
          <w:b/>
          <w:bCs/>
          <w:color w:val="auto"/>
          <w:sz w:val="24"/>
          <w:szCs w:val="24"/>
          <w:lang w:val="en-US" w:bidi="en-US"/>
        </w:rPr>
        <w:t>XX</w:t>
      </w:r>
      <w:r w:rsidRPr="00DE428F">
        <w:rPr>
          <w:b/>
          <w:bCs/>
          <w:color w:val="auto"/>
          <w:sz w:val="24"/>
          <w:szCs w:val="24"/>
          <w:lang w:bidi="en-US"/>
        </w:rPr>
        <w:t xml:space="preserve"> </w:t>
      </w:r>
      <w:r w:rsidRPr="00DE428F">
        <w:rPr>
          <w:b/>
          <w:bCs/>
          <w:color w:val="auto"/>
          <w:sz w:val="24"/>
          <w:szCs w:val="24"/>
        </w:rPr>
        <w:t>века</w:t>
      </w:r>
      <w:r w:rsidRPr="00DE428F">
        <w:rPr>
          <w:color w:val="auto"/>
          <w:sz w:val="24"/>
          <w:szCs w:val="24"/>
        </w:rPr>
        <w:t>. Стихотворения на тему мечты и реальности (два-три по выбору). Например, стихотворения А. А. Блока, Н. С. Гумилёва, М. И. Цветаевой и др.</w:t>
      </w:r>
    </w:p>
    <w:p w:rsidR="00DA1CA8" w:rsidRPr="00DE428F" w:rsidRDefault="00DA1CA8" w:rsidP="00890A80">
      <w:pPr>
        <w:pStyle w:val="11"/>
        <w:numPr>
          <w:ilvl w:val="0"/>
          <w:numId w:val="62"/>
        </w:numPr>
        <w:tabs>
          <w:tab w:val="left" w:pos="580"/>
        </w:tabs>
        <w:spacing w:line="240" w:lineRule="auto"/>
        <w:ind w:left="720" w:hanging="360"/>
        <w:jc w:val="both"/>
        <w:rPr>
          <w:color w:val="auto"/>
          <w:sz w:val="24"/>
          <w:szCs w:val="24"/>
        </w:rPr>
      </w:pPr>
      <w:r w:rsidRPr="00DE428F">
        <w:rPr>
          <w:b/>
          <w:bCs/>
          <w:color w:val="auto"/>
          <w:sz w:val="24"/>
          <w:szCs w:val="24"/>
        </w:rPr>
        <w:t xml:space="preserve">В. Маяковский. </w:t>
      </w:r>
      <w:r w:rsidRPr="00DE428F">
        <w:rPr>
          <w:color w:val="auto"/>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DA1CA8" w:rsidRPr="00DE3F7D" w:rsidRDefault="00DA1CA8" w:rsidP="00890A80">
      <w:pPr>
        <w:pStyle w:val="11"/>
        <w:numPr>
          <w:ilvl w:val="0"/>
          <w:numId w:val="63"/>
        </w:numPr>
        <w:tabs>
          <w:tab w:val="left" w:pos="604"/>
        </w:tabs>
        <w:spacing w:line="240" w:lineRule="auto"/>
        <w:ind w:left="946" w:hanging="360"/>
        <w:jc w:val="both"/>
        <w:rPr>
          <w:color w:val="auto"/>
          <w:sz w:val="24"/>
          <w:szCs w:val="24"/>
        </w:rPr>
      </w:pPr>
      <w:r w:rsidRPr="00DE428F">
        <w:rPr>
          <w:b/>
          <w:bCs/>
          <w:color w:val="auto"/>
          <w:sz w:val="24"/>
          <w:szCs w:val="24"/>
        </w:rPr>
        <w:t xml:space="preserve">П. Платонов. </w:t>
      </w:r>
      <w:r w:rsidRPr="00DE428F">
        <w:rPr>
          <w:color w:val="auto"/>
          <w:sz w:val="24"/>
          <w:szCs w:val="24"/>
        </w:rPr>
        <w:t>Рассказы (один по выбору). Например, «Юшка», «Неизвестный цветок» и др.</w:t>
      </w:r>
      <w:bookmarkStart w:id="152" w:name="bookmark275"/>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второй половины </w:t>
      </w:r>
      <w:r w:rsidRPr="00DE428F">
        <w:rPr>
          <w:rFonts w:ascii="Times New Roman" w:hAnsi="Times New Roman" w:cs="Times New Roman"/>
          <w:color w:val="auto"/>
          <w:sz w:val="24"/>
          <w:szCs w:val="24"/>
          <w:lang w:val="en-US" w:eastAsia="en-US" w:bidi="en-US"/>
        </w:rPr>
        <w:t>XX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52"/>
    </w:p>
    <w:p w:rsidR="00DA1CA8" w:rsidRPr="00DE428F" w:rsidRDefault="00DA1CA8" w:rsidP="00890A80">
      <w:pPr>
        <w:pStyle w:val="11"/>
        <w:numPr>
          <w:ilvl w:val="0"/>
          <w:numId w:val="63"/>
        </w:numPr>
        <w:tabs>
          <w:tab w:val="left" w:pos="585"/>
        </w:tabs>
        <w:spacing w:line="240" w:lineRule="auto"/>
        <w:ind w:left="946" w:hanging="360"/>
        <w:jc w:val="both"/>
        <w:rPr>
          <w:color w:val="auto"/>
          <w:sz w:val="24"/>
          <w:szCs w:val="24"/>
        </w:rPr>
      </w:pPr>
      <w:r w:rsidRPr="00DE428F">
        <w:rPr>
          <w:b/>
          <w:bCs/>
          <w:color w:val="auto"/>
          <w:sz w:val="24"/>
          <w:szCs w:val="24"/>
        </w:rPr>
        <w:t xml:space="preserve">М. Шукшин. </w:t>
      </w:r>
      <w:r w:rsidRPr="00DE428F">
        <w:rPr>
          <w:color w:val="auto"/>
          <w:sz w:val="24"/>
          <w:szCs w:val="24"/>
        </w:rPr>
        <w:t>Рассказы (один по выбору). Например, «Чудик», «Стенька Разин», «Критики»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Стихотворения отечественных поэтов </w:t>
      </w:r>
      <w:r w:rsidRPr="00DE428F">
        <w:rPr>
          <w:b/>
          <w:bCs/>
          <w:color w:val="auto"/>
          <w:sz w:val="24"/>
          <w:szCs w:val="24"/>
          <w:lang w:val="en-US" w:bidi="en-US"/>
        </w:rPr>
        <w:t>XX</w:t>
      </w:r>
      <w:r w:rsidRPr="00DE428F">
        <w:rPr>
          <w:b/>
          <w:bCs/>
          <w:color w:val="auto"/>
          <w:sz w:val="24"/>
          <w:szCs w:val="24"/>
          <w:lang w:bidi="en-US"/>
        </w:rPr>
        <w:t>—</w:t>
      </w:r>
      <w:r w:rsidRPr="00DE428F">
        <w:rPr>
          <w:b/>
          <w:bCs/>
          <w:color w:val="auto"/>
          <w:sz w:val="24"/>
          <w:szCs w:val="24"/>
          <w:lang w:val="en-US" w:bidi="en-US"/>
        </w:rPr>
        <w:t>XXI</w:t>
      </w:r>
      <w:r w:rsidRPr="00DE428F">
        <w:rPr>
          <w:b/>
          <w:bCs/>
          <w:color w:val="auto"/>
          <w:sz w:val="24"/>
          <w:szCs w:val="24"/>
          <w:lang w:bidi="en-US"/>
        </w:rPr>
        <w:t xml:space="preserve"> </w:t>
      </w:r>
      <w:r w:rsidRPr="00DE428F">
        <w:rPr>
          <w:b/>
          <w:bCs/>
          <w:color w:val="auto"/>
          <w:sz w:val="24"/>
          <w:szCs w:val="24"/>
        </w:rPr>
        <w:t xml:space="preserve">веков </w:t>
      </w:r>
      <w:r w:rsidRPr="00DE428F">
        <w:rPr>
          <w:color w:val="auto"/>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 xml:space="preserve">Произведения отечественных прозаиков второй половины </w:t>
      </w:r>
      <w:r w:rsidRPr="00DE428F">
        <w:rPr>
          <w:b/>
          <w:bCs/>
          <w:color w:val="auto"/>
          <w:sz w:val="24"/>
          <w:szCs w:val="24"/>
          <w:lang w:val="en-US" w:bidi="en-US"/>
        </w:rPr>
        <w:t>XX</w:t>
      </w:r>
      <w:r w:rsidRPr="00DE428F">
        <w:rPr>
          <w:b/>
          <w:bCs/>
          <w:color w:val="auto"/>
          <w:sz w:val="24"/>
          <w:szCs w:val="24"/>
          <w:lang w:bidi="en-US"/>
        </w:rPr>
        <w:t xml:space="preserve"> </w:t>
      </w:r>
      <w:r w:rsidRPr="00DE428F">
        <w:rPr>
          <w:b/>
          <w:bCs/>
          <w:color w:val="auto"/>
          <w:sz w:val="24"/>
          <w:szCs w:val="24"/>
        </w:rPr>
        <w:t xml:space="preserve">— начала </w:t>
      </w:r>
      <w:r w:rsidRPr="00DE428F">
        <w:rPr>
          <w:b/>
          <w:bCs/>
          <w:color w:val="auto"/>
          <w:sz w:val="24"/>
          <w:szCs w:val="24"/>
          <w:lang w:val="en-US" w:bidi="en-US"/>
        </w:rPr>
        <w:t>XXI</w:t>
      </w:r>
      <w:r w:rsidRPr="00DE428F">
        <w:rPr>
          <w:b/>
          <w:bCs/>
          <w:color w:val="auto"/>
          <w:sz w:val="24"/>
          <w:szCs w:val="24"/>
          <w:lang w:bidi="en-US"/>
        </w:rPr>
        <w:t xml:space="preserve"> </w:t>
      </w:r>
      <w:r w:rsidRPr="00DE428F">
        <w:rPr>
          <w:b/>
          <w:bCs/>
          <w:color w:val="auto"/>
          <w:sz w:val="24"/>
          <w:szCs w:val="24"/>
        </w:rPr>
        <w:t xml:space="preserve">века </w:t>
      </w:r>
      <w:r w:rsidRPr="00DE428F">
        <w:rPr>
          <w:color w:val="auto"/>
          <w:sz w:val="24"/>
          <w:szCs w:val="24"/>
        </w:rPr>
        <w:t>(не менее двух). Например, произведения Ф. А. Абрамова, В. П. Астафьева, В. И. Белова, Ф. А. Искандера и др.</w:t>
      </w:r>
    </w:p>
    <w:p w:rsidR="00DA1CA8" w:rsidRPr="00DE3F7D" w:rsidRDefault="00DA1CA8" w:rsidP="00DA1CA8">
      <w:pPr>
        <w:pStyle w:val="11"/>
        <w:spacing w:line="257" w:lineRule="auto"/>
        <w:jc w:val="both"/>
        <w:rPr>
          <w:color w:val="auto"/>
          <w:sz w:val="24"/>
          <w:szCs w:val="24"/>
        </w:rPr>
      </w:pPr>
      <w:r w:rsidRPr="00DE428F">
        <w:rPr>
          <w:b/>
          <w:bCs/>
          <w:color w:val="auto"/>
          <w:sz w:val="24"/>
          <w:szCs w:val="24"/>
        </w:rPr>
        <w:t xml:space="preserve">Тема взаимоотношения поколений, становления человека, выбора им жизненного пути </w:t>
      </w:r>
      <w:r w:rsidRPr="00DE428F">
        <w:rPr>
          <w:color w:val="auto"/>
          <w:sz w:val="24"/>
          <w:szCs w:val="24"/>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w:t>
      </w:r>
      <w:bookmarkStart w:id="153" w:name="bookmark277"/>
      <w:r>
        <w:rPr>
          <w:color w:val="auto"/>
          <w:sz w:val="24"/>
          <w:szCs w:val="24"/>
        </w:rPr>
        <w:t>и др.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Зарубежная литература</w:t>
      </w:r>
      <w:bookmarkEnd w:id="153"/>
    </w:p>
    <w:p w:rsidR="00DA1CA8" w:rsidRPr="00DE428F" w:rsidRDefault="00DA1CA8" w:rsidP="00DA1CA8">
      <w:pPr>
        <w:pStyle w:val="11"/>
        <w:spacing w:line="257" w:lineRule="auto"/>
        <w:jc w:val="both"/>
        <w:rPr>
          <w:color w:val="auto"/>
          <w:sz w:val="24"/>
          <w:szCs w:val="24"/>
        </w:rPr>
      </w:pPr>
      <w:r w:rsidRPr="00DE428F">
        <w:rPr>
          <w:b/>
          <w:bCs/>
          <w:color w:val="auto"/>
          <w:sz w:val="24"/>
          <w:szCs w:val="24"/>
        </w:rPr>
        <w:t>М. де Сервантес Сааведра</w:t>
      </w:r>
      <w:r w:rsidRPr="00DE428F">
        <w:rPr>
          <w:color w:val="auto"/>
          <w:sz w:val="24"/>
          <w:szCs w:val="24"/>
        </w:rPr>
        <w:t>. Роман «Хитроумный идальго Дон Кихот Ламанчский» (главы).</w:t>
      </w:r>
    </w:p>
    <w:p w:rsidR="00DA1CA8" w:rsidRPr="00DE428F" w:rsidRDefault="00DA1CA8" w:rsidP="00DA1CA8">
      <w:pPr>
        <w:pStyle w:val="11"/>
        <w:jc w:val="both"/>
        <w:rPr>
          <w:color w:val="auto"/>
          <w:sz w:val="24"/>
          <w:szCs w:val="24"/>
        </w:rPr>
      </w:pPr>
      <w:r w:rsidRPr="00DE428F">
        <w:rPr>
          <w:b/>
          <w:bCs/>
          <w:color w:val="auto"/>
          <w:sz w:val="24"/>
          <w:szCs w:val="24"/>
        </w:rPr>
        <w:t xml:space="preserve">Зарубежная новеллистика </w:t>
      </w:r>
      <w:r w:rsidRPr="00DE428F">
        <w:rPr>
          <w:color w:val="auto"/>
          <w:sz w:val="24"/>
          <w:szCs w:val="24"/>
        </w:rPr>
        <w:t>(одно-два произведения по выбору). Например, П. Мериме. «Маттео Фальконе»; О. Генри. «Дары волхвов», «Последний лист».</w:t>
      </w:r>
    </w:p>
    <w:p w:rsidR="00DA1CA8" w:rsidRPr="00DE3F7D" w:rsidRDefault="00DA1CA8" w:rsidP="00DA1CA8">
      <w:pPr>
        <w:pStyle w:val="11"/>
        <w:spacing w:line="264" w:lineRule="auto"/>
        <w:jc w:val="both"/>
        <w:rPr>
          <w:color w:val="auto"/>
          <w:sz w:val="24"/>
          <w:szCs w:val="24"/>
        </w:rPr>
      </w:pPr>
      <w:r w:rsidRPr="00DE428F">
        <w:rPr>
          <w:b/>
          <w:bCs/>
          <w:color w:val="auto"/>
          <w:sz w:val="24"/>
          <w:szCs w:val="24"/>
        </w:rPr>
        <w:t xml:space="preserve">А. де Сент Экзюпери. </w:t>
      </w:r>
      <w:r w:rsidRPr="00DE428F">
        <w:rPr>
          <w:color w:val="auto"/>
          <w:sz w:val="24"/>
          <w:szCs w:val="24"/>
        </w:rPr>
        <w:t>По</w:t>
      </w:r>
      <w:bookmarkStart w:id="154" w:name="bookmark279"/>
      <w:r>
        <w:rPr>
          <w:color w:val="auto"/>
          <w:sz w:val="24"/>
          <w:szCs w:val="24"/>
        </w:rPr>
        <w:t>весть-сказка «Маленький принц».</w:t>
      </w:r>
    </w:p>
    <w:p w:rsidR="00DA1CA8" w:rsidRPr="00DE428F" w:rsidRDefault="00DA1CA8" w:rsidP="00DA1CA8">
      <w:pPr>
        <w:pStyle w:val="ad"/>
        <w:jc w:val="center"/>
        <w:rPr>
          <w:rFonts w:ascii="Times New Roman" w:hAnsi="Times New Roman" w:cs="Times New Roman"/>
          <w:color w:val="auto"/>
          <w:sz w:val="24"/>
          <w:szCs w:val="24"/>
        </w:rPr>
      </w:pPr>
      <w:r w:rsidRPr="00DE428F">
        <w:rPr>
          <w:rFonts w:ascii="Times New Roman" w:hAnsi="Times New Roman" w:cs="Times New Roman"/>
          <w:color w:val="auto"/>
          <w:sz w:val="24"/>
          <w:szCs w:val="24"/>
        </w:rPr>
        <w:t>8 КЛАСС</w:t>
      </w:r>
      <w:bookmarkStart w:id="155" w:name="bookmark281"/>
      <w:bookmarkEnd w:id="154"/>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Древнерусская литература</w:t>
      </w:r>
      <w:bookmarkEnd w:id="155"/>
    </w:p>
    <w:p w:rsidR="00DA1CA8" w:rsidRPr="00DE428F" w:rsidRDefault="00DA1CA8" w:rsidP="00DA1CA8">
      <w:pPr>
        <w:pStyle w:val="11"/>
        <w:jc w:val="both"/>
        <w:rPr>
          <w:color w:val="auto"/>
          <w:sz w:val="24"/>
          <w:szCs w:val="24"/>
        </w:rPr>
      </w:pPr>
      <w:r w:rsidRPr="00DE428F">
        <w:rPr>
          <w:b/>
          <w:bCs/>
          <w:color w:val="auto"/>
          <w:sz w:val="24"/>
          <w:szCs w:val="24"/>
        </w:rPr>
        <w:t xml:space="preserve">Житийная литература </w:t>
      </w:r>
      <w:r w:rsidRPr="00DE428F">
        <w:rPr>
          <w:color w:val="auto"/>
          <w:sz w:val="24"/>
          <w:szCs w:val="24"/>
        </w:rPr>
        <w:t xml:space="preserve">(одно произведение по выбору). Например, «Житие Сергия Радонежского», «Житие протопопа </w:t>
      </w:r>
      <w:bookmarkStart w:id="156" w:name="bookmark283"/>
      <w:r>
        <w:rPr>
          <w:color w:val="auto"/>
          <w:sz w:val="24"/>
          <w:szCs w:val="24"/>
        </w:rPr>
        <w:t>Аввакума, им самим написанное».</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Литература XVIII века</w:t>
      </w:r>
      <w:bookmarkEnd w:id="156"/>
    </w:p>
    <w:p w:rsidR="00DA1CA8" w:rsidRPr="00DE3F7D" w:rsidRDefault="00DA1CA8" w:rsidP="00DA1CA8">
      <w:pPr>
        <w:pStyle w:val="11"/>
        <w:spacing w:line="264" w:lineRule="auto"/>
        <w:jc w:val="both"/>
        <w:rPr>
          <w:color w:val="auto"/>
          <w:sz w:val="24"/>
          <w:szCs w:val="24"/>
        </w:rPr>
      </w:pPr>
      <w:r w:rsidRPr="00DE428F">
        <w:rPr>
          <w:b/>
          <w:bCs/>
          <w:color w:val="auto"/>
          <w:sz w:val="24"/>
          <w:szCs w:val="24"/>
        </w:rPr>
        <w:t xml:space="preserve">Д. И. Фонвизин. </w:t>
      </w:r>
      <w:bookmarkStart w:id="157" w:name="bookmark285"/>
      <w:r>
        <w:rPr>
          <w:color w:val="auto"/>
          <w:sz w:val="24"/>
          <w:szCs w:val="24"/>
        </w:rPr>
        <w:t>Комедия «Недоросль».</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Литература первой половины XIX века</w:t>
      </w:r>
      <w:bookmarkEnd w:id="157"/>
    </w:p>
    <w:p w:rsidR="00DA1CA8" w:rsidRPr="00DE428F" w:rsidRDefault="00DA1CA8" w:rsidP="00DA1CA8">
      <w:pPr>
        <w:pStyle w:val="11"/>
        <w:spacing w:line="252" w:lineRule="auto"/>
        <w:jc w:val="both"/>
        <w:rPr>
          <w:color w:val="auto"/>
          <w:sz w:val="24"/>
          <w:szCs w:val="24"/>
        </w:rPr>
      </w:pPr>
      <w:r w:rsidRPr="00DE428F">
        <w:rPr>
          <w:b/>
          <w:bCs/>
          <w:color w:val="auto"/>
          <w:sz w:val="24"/>
          <w:szCs w:val="24"/>
        </w:rPr>
        <w:t xml:space="preserve">А. С. Пушкин. </w:t>
      </w:r>
      <w:r w:rsidRPr="00DE428F">
        <w:rPr>
          <w:color w:val="auto"/>
          <w:sz w:val="24"/>
          <w:szCs w:val="24"/>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DA1CA8" w:rsidRPr="00DE428F" w:rsidRDefault="00DA1CA8" w:rsidP="00DA1CA8">
      <w:pPr>
        <w:pStyle w:val="11"/>
        <w:spacing w:line="252" w:lineRule="auto"/>
        <w:jc w:val="both"/>
        <w:rPr>
          <w:color w:val="auto"/>
          <w:sz w:val="24"/>
          <w:szCs w:val="24"/>
        </w:rPr>
      </w:pPr>
      <w:r w:rsidRPr="00DE428F">
        <w:rPr>
          <w:b/>
          <w:bCs/>
          <w:color w:val="auto"/>
          <w:sz w:val="24"/>
          <w:szCs w:val="24"/>
        </w:rPr>
        <w:lastRenderedPageBreak/>
        <w:t xml:space="preserve">М. Ю. Лермонтов. </w:t>
      </w:r>
      <w:r w:rsidRPr="00DE428F">
        <w:rPr>
          <w:color w:val="auto"/>
          <w:sz w:val="24"/>
          <w:szCs w:val="24"/>
        </w:rPr>
        <w:t>Стихотворения (не менее двух). Например, «Я не хочу, чтоб свет узнал...», «Из-под таинственной, холодной полумаски...», «Нищий» и др. Поэма «Мцыри».</w:t>
      </w:r>
    </w:p>
    <w:p w:rsidR="00DA1CA8" w:rsidRPr="00DE428F" w:rsidRDefault="00DA1CA8" w:rsidP="00DA1CA8">
      <w:pPr>
        <w:pStyle w:val="11"/>
        <w:spacing w:line="264" w:lineRule="auto"/>
        <w:jc w:val="both"/>
        <w:rPr>
          <w:color w:val="auto"/>
          <w:sz w:val="24"/>
          <w:szCs w:val="24"/>
        </w:rPr>
      </w:pPr>
      <w:r w:rsidRPr="00DE428F">
        <w:rPr>
          <w:b/>
          <w:bCs/>
          <w:color w:val="auto"/>
          <w:sz w:val="24"/>
          <w:szCs w:val="24"/>
        </w:rPr>
        <w:t xml:space="preserve">Н. В. Гоголь. </w:t>
      </w:r>
      <w:r w:rsidRPr="00DE428F">
        <w:rPr>
          <w:color w:val="auto"/>
          <w:sz w:val="24"/>
          <w:szCs w:val="24"/>
        </w:rPr>
        <w:t>Повес</w:t>
      </w:r>
      <w:bookmarkStart w:id="158" w:name="bookmark287"/>
      <w:r>
        <w:rPr>
          <w:color w:val="auto"/>
          <w:sz w:val="24"/>
          <w:szCs w:val="24"/>
        </w:rPr>
        <w:t>ть «Шинель». Комедия «Ревизор».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второй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58"/>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И. С. Тургенев. </w:t>
      </w:r>
      <w:r w:rsidRPr="00DE428F">
        <w:rPr>
          <w:color w:val="auto"/>
          <w:sz w:val="24"/>
          <w:szCs w:val="24"/>
        </w:rPr>
        <w:t>Повести (одна по выбору). Например, «Ася», «Первая любовь».</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Ф. М. Достоевский. </w:t>
      </w:r>
      <w:r w:rsidRPr="00DE428F">
        <w:rPr>
          <w:color w:val="auto"/>
          <w:sz w:val="24"/>
          <w:szCs w:val="24"/>
        </w:rPr>
        <w:t>«Бедные люди», «Белые ночи» (одно произведение по выбору).</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Л. Н. Толстой. </w:t>
      </w:r>
      <w:r w:rsidRPr="00DE428F">
        <w:rPr>
          <w:color w:val="auto"/>
          <w:sz w:val="24"/>
          <w:szCs w:val="24"/>
        </w:rPr>
        <w:t>Повести и рассказы (одно произведение по выбору). Например, «Отрочество»</w:t>
      </w:r>
      <w:bookmarkStart w:id="159" w:name="bookmark289"/>
      <w:r>
        <w:rPr>
          <w:color w:val="auto"/>
          <w:sz w:val="24"/>
          <w:szCs w:val="24"/>
        </w:rPr>
        <w:t xml:space="preserve"> (главы).</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первой половины </w:t>
      </w:r>
      <w:r w:rsidRPr="00DE428F">
        <w:rPr>
          <w:rFonts w:ascii="Times New Roman" w:hAnsi="Times New Roman" w:cs="Times New Roman"/>
          <w:color w:val="auto"/>
          <w:sz w:val="24"/>
          <w:szCs w:val="24"/>
          <w:lang w:val="en-US" w:eastAsia="en-US" w:bidi="en-US"/>
        </w:rPr>
        <w:t>XX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59"/>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Произведения писателей русского зарубежья </w:t>
      </w:r>
      <w:r w:rsidRPr="00DE428F">
        <w:rPr>
          <w:color w:val="auto"/>
          <w:sz w:val="24"/>
          <w:szCs w:val="24"/>
        </w:rPr>
        <w:t>(не менее двух по выбору). Например, произведения И. С. Шмелёва, М. А. Осоргина, В. В. Набокова, Н. Тэффи, А. Т. Аверченко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Поэзия первой половины ХХ века </w:t>
      </w:r>
      <w:r w:rsidRPr="00DE428F">
        <w:rPr>
          <w:color w:val="auto"/>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М. А. Булгаков </w:t>
      </w:r>
      <w:r w:rsidRPr="00DE428F">
        <w:rPr>
          <w:color w:val="auto"/>
          <w:sz w:val="24"/>
          <w:szCs w:val="24"/>
        </w:rPr>
        <w:t>(одна повесть по выбору). Н</w:t>
      </w:r>
      <w:bookmarkStart w:id="160" w:name="bookmark291"/>
      <w:r>
        <w:rPr>
          <w:color w:val="auto"/>
          <w:sz w:val="24"/>
          <w:szCs w:val="24"/>
        </w:rPr>
        <w:t>апример, «Собачье сердце» и др.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второй половины </w:t>
      </w:r>
      <w:r w:rsidRPr="00DE428F">
        <w:rPr>
          <w:rFonts w:ascii="Times New Roman" w:hAnsi="Times New Roman" w:cs="Times New Roman"/>
          <w:color w:val="auto"/>
          <w:sz w:val="24"/>
          <w:szCs w:val="24"/>
          <w:lang w:val="en-US" w:eastAsia="en-US" w:bidi="en-US"/>
        </w:rPr>
        <w:t>XX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60"/>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Т. Твардовский. </w:t>
      </w:r>
      <w:r w:rsidRPr="00DE428F">
        <w:rPr>
          <w:color w:val="auto"/>
          <w:sz w:val="24"/>
          <w:szCs w:val="24"/>
        </w:rPr>
        <w:t>Поэма «Василий Тёркин» (главы «Переправа», «Гармонь», «Два солдата», «Поединок»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М. А. Шолохов. </w:t>
      </w:r>
      <w:r w:rsidRPr="00DE428F">
        <w:rPr>
          <w:color w:val="auto"/>
          <w:sz w:val="24"/>
          <w:szCs w:val="24"/>
        </w:rPr>
        <w:t>Рассказ «Судьба человека».</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И. Солженицын. </w:t>
      </w:r>
      <w:r w:rsidRPr="00DE428F">
        <w:rPr>
          <w:color w:val="auto"/>
          <w:sz w:val="24"/>
          <w:szCs w:val="24"/>
        </w:rPr>
        <w:t>Рассказ «Матрёнин двор».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Произведения отечественных прозаиков второй половины </w:t>
      </w:r>
      <w:r w:rsidRPr="00DE428F">
        <w:rPr>
          <w:b/>
          <w:bCs/>
          <w:color w:val="auto"/>
          <w:sz w:val="24"/>
          <w:szCs w:val="24"/>
          <w:lang w:val="en-US" w:bidi="en-US"/>
        </w:rPr>
        <w:t>XX</w:t>
      </w:r>
      <w:r w:rsidRPr="00DE428F">
        <w:rPr>
          <w:b/>
          <w:bCs/>
          <w:color w:val="auto"/>
          <w:sz w:val="24"/>
          <w:szCs w:val="24"/>
          <w:lang w:bidi="en-US"/>
        </w:rPr>
        <w:t>—</w:t>
      </w:r>
      <w:r w:rsidRPr="00DE428F">
        <w:rPr>
          <w:b/>
          <w:bCs/>
          <w:color w:val="auto"/>
          <w:sz w:val="24"/>
          <w:szCs w:val="24"/>
          <w:lang w:val="en-US" w:bidi="en-US"/>
        </w:rPr>
        <w:t>XXI</w:t>
      </w:r>
      <w:r w:rsidRPr="00DE428F">
        <w:rPr>
          <w:b/>
          <w:bCs/>
          <w:color w:val="auto"/>
          <w:sz w:val="24"/>
          <w:szCs w:val="24"/>
          <w:lang w:bidi="en-US"/>
        </w:rPr>
        <w:t xml:space="preserve"> </w:t>
      </w:r>
      <w:r w:rsidRPr="00DE428F">
        <w:rPr>
          <w:b/>
          <w:bCs/>
          <w:color w:val="auto"/>
          <w:sz w:val="24"/>
          <w:szCs w:val="24"/>
        </w:rPr>
        <w:t xml:space="preserve">века </w:t>
      </w:r>
      <w:r w:rsidRPr="00DE428F">
        <w:rPr>
          <w:color w:val="auto"/>
          <w:sz w:val="24"/>
          <w:szCs w:val="24"/>
        </w:rPr>
        <w:t>(не менее двух произведений). Например, произведения Е. И. Носова, А. Н. и Б. Н. Стругацких, В. Ф. Тендрякова, Б. П. Екимова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Произведения отечественных и зарубежных прозаиков второй половины </w:t>
      </w:r>
      <w:r w:rsidRPr="00DE428F">
        <w:rPr>
          <w:b/>
          <w:bCs/>
          <w:color w:val="auto"/>
          <w:sz w:val="24"/>
          <w:szCs w:val="24"/>
          <w:lang w:val="en-US" w:bidi="en-US"/>
        </w:rPr>
        <w:t>XX</w:t>
      </w:r>
      <w:r w:rsidRPr="00DE428F">
        <w:rPr>
          <w:b/>
          <w:bCs/>
          <w:color w:val="auto"/>
          <w:sz w:val="24"/>
          <w:szCs w:val="24"/>
          <w:lang w:bidi="en-US"/>
        </w:rPr>
        <w:t>—</w:t>
      </w:r>
      <w:r w:rsidRPr="00DE428F">
        <w:rPr>
          <w:b/>
          <w:bCs/>
          <w:color w:val="auto"/>
          <w:sz w:val="24"/>
          <w:szCs w:val="24"/>
          <w:lang w:val="en-US" w:bidi="en-US"/>
        </w:rPr>
        <w:t>XXI</w:t>
      </w:r>
      <w:r w:rsidRPr="00DE428F">
        <w:rPr>
          <w:b/>
          <w:bCs/>
          <w:color w:val="auto"/>
          <w:sz w:val="24"/>
          <w:szCs w:val="24"/>
          <w:lang w:bidi="en-US"/>
        </w:rPr>
        <w:t xml:space="preserve"> </w:t>
      </w:r>
      <w:r w:rsidRPr="00DE428F">
        <w:rPr>
          <w:b/>
          <w:bCs/>
          <w:color w:val="auto"/>
          <w:sz w:val="24"/>
          <w:szCs w:val="24"/>
        </w:rPr>
        <w:t xml:space="preserve">века </w:t>
      </w:r>
      <w:r w:rsidRPr="00DE428F">
        <w:rPr>
          <w:color w:val="auto"/>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Поэзия второй половины </w:t>
      </w:r>
      <w:r w:rsidRPr="00DE428F">
        <w:rPr>
          <w:b/>
          <w:bCs/>
          <w:color w:val="auto"/>
          <w:sz w:val="24"/>
          <w:szCs w:val="24"/>
          <w:lang w:val="en-US" w:bidi="en-US"/>
        </w:rPr>
        <w:t>XX</w:t>
      </w:r>
      <w:r w:rsidRPr="00DE428F">
        <w:rPr>
          <w:b/>
          <w:bCs/>
          <w:color w:val="auto"/>
          <w:sz w:val="24"/>
          <w:szCs w:val="24"/>
          <w:lang w:bidi="en-US"/>
        </w:rPr>
        <w:t xml:space="preserve"> </w:t>
      </w:r>
      <w:r w:rsidRPr="00DE428F">
        <w:rPr>
          <w:b/>
          <w:bCs/>
          <w:color w:val="auto"/>
          <w:sz w:val="24"/>
          <w:szCs w:val="24"/>
        </w:rPr>
        <w:t xml:space="preserve">— начала </w:t>
      </w:r>
      <w:r w:rsidRPr="00DE428F">
        <w:rPr>
          <w:b/>
          <w:bCs/>
          <w:color w:val="auto"/>
          <w:sz w:val="24"/>
          <w:szCs w:val="24"/>
          <w:lang w:val="en-US" w:bidi="en-US"/>
        </w:rPr>
        <w:t>XXI</w:t>
      </w:r>
      <w:r w:rsidRPr="00DE428F">
        <w:rPr>
          <w:b/>
          <w:bCs/>
          <w:color w:val="auto"/>
          <w:sz w:val="24"/>
          <w:szCs w:val="24"/>
          <w:lang w:bidi="en-US"/>
        </w:rPr>
        <w:t xml:space="preserve"> </w:t>
      </w:r>
      <w:r w:rsidRPr="00DE428F">
        <w:rPr>
          <w:b/>
          <w:bCs/>
          <w:color w:val="auto"/>
          <w:sz w:val="24"/>
          <w:szCs w:val="24"/>
        </w:rPr>
        <w:t xml:space="preserve">века </w:t>
      </w:r>
      <w:r w:rsidRPr="00DE428F">
        <w:rPr>
          <w:color w:val="auto"/>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w:t>
      </w:r>
      <w:bookmarkStart w:id="161" w:name="bookmark293"/>
      <w:r>
        <w:rPr>
          <w:color w:val="auto"/>
          <w:sz w:val="24"/>
          <w:szCs w:val="24"/>
        </w:rPr>
        <w:t xml:space="preserve"> Бродского, А. С. Кушнера и др.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Зарубежная литература</w:t>
      </w:r>
      <w:bookmarkEnd w:id="161"/>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У. Шекспир. </w:t>
      </w:r>
      <w:r w:rsidRPr="00DE428F">
        <w:rPr>
          <w:color w:val="auto"/>
          <w:sz w:val="24"/>
          <w:szCs w:val="24"/>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Ж.-Б. Мольер. </w:t>
      </w:r>
      <w:r w:rsidRPr="00DE428F">
        <w:rPr>
          <w:color w:val="auto"/>
          <w:sz w:val="24"/>
          <w:szCs w:val="24"/>
        </w:rPr>
        <w:t>Комедия «Мещанин во дворянстве» (фрагменты по выбору).</w:t>
      </w:r>
    </w:p>
    <w:p w:rsidR="00DA1CA8" w:rsidRPr="00DE428F" w:rsidRDefault="00DA1CA8" w:rsidP="00DA1CA8">
      <w:pPr>
        <w:pStyle w:val="ad"/>
        <w:rPr>
          <w:rFonts w:ascii="Times New Roman" w:hAnsi="Times New Roman" w:cs="Times New Roman"/>
          <w:color w:val="auto"/>
          <w:sz w:val="24"/>
          <w:szCs w:val="24"/>
        </w:rPr>
      </w:pPr>
      <w:bookmarkStart w:id="162" w:name="bookmark295"/>
    </w:p>
    <w:p w:rsidR="00DA1CA8" w:rsidRPr="00DE428F" w:rsidRDefault="00DA1CA8" w:rsidP="00DA1CA8">
      <w:pPr>
        <w:pStyle w:val="ad"/>
        <w:jc w:val="center"/>
        <w:rPr>
          <w:rFonts w:ascii="Times New Roman" w:hAnsi="Times New Roman" w:cs="Times New Roman"/>
          <w:color w:val="auto"/>
          <w:sz w:val="24"/>
          <w:szCs w:val="24"/>
        </w:rPr>
      </w:pPr>
      <w:r w:rsidRPr="00DE428F">
        <w:rPr>
          <w:rFonts w:ascii="Times New Roman" w:hAnsi="Times New Roman" w:cs="Times New Roman"/>
          <w:color w:val="auto"/>
          <w:sz w:val="24"/>
          <w:szCs w:val="24"/>
        </w:rPr>
        <w:t>9 КЛАСС</w:t>
      </w:r>
      <w:bookmarkStart w:id="163" w:name="bookmark297"/>
      <w:bookmarkEnd w:id="162"/>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Древнерусская литература</w:t>
      </w:r>
      <w:bookmarkEnd w:id="163"/>
    </w:p>
    <w:p w:rsidR="00DA1CA8" w:rsidRPr="00DE3F7D" w:rsidRDefault="00DA1CA8" w:rsidP="00DA1CA8">
      <w:pPr>
        <w:pStyle w:val="11"/>
        <w:spacing w:line="240" w:lineRule="auto"/>
        <w:jc w:val="both"/>
        <w:rPr>
          <w:color w:val="auto"/>
          <w:sz w:val="24"/>
          <w:szCs w:val="24"/>
        </w:rPr>
      </w:pPr>
      <w:bookmarkStart w:id="164" w:name="bookmark299"/>
      <w:r>
        <w:rPr>
          <w:color w:val="auto"/>
          <w:sz w:val="24"/>
          <w:szCs w:val="24"/>
        </w:rPr>
        <w:t>«Слово о полку Игореве».</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w:t>
      </w:r>
      <w:r w:rsidRPr="00DE428F">
        <w:rPr>
          <w:rFonts w:ascii="Times New Roman" w:hAnsi="Times New Roman" w:cs="Times New Roman"/>
          <w:color w:val="auto"/>
          <w:sz w:val="24"/>
          <w:szCs w:val="24"/>
          <w:lang w:val="en-US" w:eastAsia="en-US" w:bidi="en-US"/>
        </w:rPr>
        <w:t>XVIII</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64"/>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М. В. Ломоносов. </w:t>
      </w:r>
      <w:r w:rsidRPr="00DE428F">
        <w:rPr>
          <w:color w:val="auto"/>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Г. Р. Державин. </w:t>
      </w:r>
      <w:r w:rsidRPr="00DE428F">
        <w:rPr>
          <w:color w:val="auto"/>
          <w:sz w:val="24"/>
          <w:szCs w:val="24"/>
        </w:rPr>
        <w:t>Стихотворения (два по выбору). Например, «Властителям и судиям», «Памятник»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Н. М. Карамзин. </w:t>
      </w:r>
      <w:bookmarkStart w:id="165" w:name="bookmark301"/>
      <w:r>
        <w:rPr>
          <w:color w:val="auto"/>
          <w:sz w:val="24"/>
          <w:szCs w:val="24"/>
        </w:rPr>
        <w:t>Повесть «Бедная Лиза».</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 xml:space="preserve">Литература первой половины </w:t>
      </w:r>
      <w:r w:rsidRPr="00DE428F">
        <w:rPr>
          <w:rFonts w:ascii="Times New Roman" w:hAnsi="Times New Roman" w:cs="Times New Roman"/>
          <w:color w:val="auto"/>
          <w:sz w:val="24"/>
          <w:szCs w:val="24"/>
          <w:lang w:val="en-US" w:eastAsia="en-US" w:bidi="en-US"/>
        </w:rPr>
        <w:t>XIX</w:t>
      </w:r>
      <w:r w:rsidRPr="00DE428F">
        <w:rPr>
          <w:rFonts w:ascii="Times New Roman" w:hAnsi="Times New Roman" w:cs="Times New Roman"/>
          <w:color w:val="auto"/>
          <w:sz w:val="24"/>
          <w:szCs w:val="24"/>
          <w:lang w:eastAsia="en-US" w:bidi="en-US"/>
        </w:rPr>
        <w:t xml:space="preserve"> </w:t>
      </w:r>
      <w:r w:rsidRPr="00DE428F">
        <w:rPr>
          <w:rFonts w:ascii="Times New Roman" w:hAnsi="Times New Roman" w:cs="Times New Roman"/>
          <w:color w:val="auto"/>
          <w:sz w:val="24"/>
          <w:szCs w:val="24"/>
        </w:rPr>
        <w:t>века</w:t>
      </w:r>
      <w:bookmarkEnd w:id="165"/>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В. А. Жуковский. </w:t>
      </w:r>
      <w:r w:rsidRPr="00DE428F">
        <w:rPr>
          <w:color w:val="auto"/>
          <w:sz w:val="24"/>
          <w:szCs w:val="24"/>
        </w:rPr>
        <w:t>Баллады, элегии (одна-две по выбору). Например, «Светлана», «Невыразимое», «Море» и др.</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С. Грибоедов. </w:t>
      </w:r>
      <w:r w:rsidRPr="00DE428F">
        <w:rPr>
          <w:color w:val="auto"/>
          <w:sz w:val="24"/>
          <w:szCs w:val="24"/>
        </w:rPr>
        <w:t>Комедия «Горе от ума».</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lastRenderedPageBreak/>
        <w:t xml:space="preserve">Поэзия пушкинской эпохи. </w:t>
      </w:r>
      <w:r w:rsidRPr="00DE428F">
        <w:rPr>
          <w:color w:val="auto"/>
          <w:sz w:val="24"/>
          <w:szCs w:val="24"/>
        </w:rPr>
        <w:t>К. Н. Батюшков, А. А. Дельвиг, Н. М. Языков, Е. А. Баратынский (не менее трёх стихотворений по выбору).</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А. С. Пушкин. </w:t>
      </w:r>
      <w:r w:rsidRPr="00DE428F">
        <w:rPr>
          <w:color w:val="auto"/>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DA1CA8" w:rsidRPr="00DE428F" w:rsidRDefault="00DA1CA8" w:rsidP="00DA1CA8">
      <w:pPr>
        <w:pStyle w:val="11"/>
        <w:spacing w:line="240" w:lineRule="auto"/>
        <w:jc w:val="both"/>
        <w:rPr>
          <w:color w:val="auto"/>
          <w:sz w:val="24"/>
          <w:szCs w:val="24"/>
        </w:rPr>
      </w:pPr>
      <w:r w:rsidRPr="00DE428F">
        <w:rPr>
          <w:b/>
          <w:bCs/>
          <w:color w:val="auto"/>
          <w:sz w:val="24"/>
          <w:szCs w:val="24"/>
        </w:rPr>
        <w:t xml:space="preserve">М. Ю. Лермонтов. </w:t>
      </w:r>
      <w:r w:rsidRPr="00DE428F">
        <w:rPr>
          <w:color w:val="auto"/>
          <w:sz w:val="24"/>
          <w:szCs w:val="24"/>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DA1CA8" w:rsidRPr="00DE428F" w:rsidRDefault="00DA1CA8" w:rsidP="00DA1CA8">
      <w:pPr>
        <w:pStyle w:val="11"/>
        <w:spacing w:line="264" w:lineRule="auto"/>
        <w:jc w:val="both"/>
        <w:rPr>
          <w:color w:val="auto"/>
          <w:sz w:val="24"/>
          <w:szCs w:val="24"/>
        </w:rPr>
      </w:pPr>
      <w:r w:rsidRPr="00DE428F">
        <w:rPr>
          <w:b/>
          <w:bCs/>
          <w:color w:val="auto"/>
          <w:sz w:val="24"/>
          <w:szCs w:val="24"/>
        </w:rPr>
        <w:t xml:space="preserve">Н. В. Гоголь. </w:t>
      </w:r>
      <w:r w:rsidRPr="00DE428F">
        <w:rPr>
          <w:color w:val="auto"/>
          <w:sz w:val="24"/>
          <w:szCs w:val="24"/>
        </w:rPr>
        <w:t>Поэма «Мёртвые души».</w:t>
      </w:r>
    </w:p>
    <w:p w:rsidR="00DA1CA8" w:rsidRPr="00DE428F" w:rsidRDefault="00DA1CA8" w:rsidP="00DA1CA8">
      <w:pPr>
        <w:pStyle w:val="11"/>
        <w:jc w:val="both"/>
        <w:rPr>
          <w:color w:val="auto"/>
          <w:sz w:val="24"/>
          <w:szCs w:val="24"/>
        </w:rPr>
      </w:pPr>
      <w:r w:rsidRPr="00DE428F">
        <w:rPr>
          <w:b/>
          <w:bCs/>
          <w:color w:val="auto"/>
          <w:sz w:val="24"/>
          <w:szCs w:val="24"/>
        </w:rPr>
        <w:t xml:space="preserve">Отечественная проза первой половины </w:t>
      </w:r>
      <w:r w:rsidRPr="00DE428F">
        <w:rPr>
          <w:b/>
          <w:bCs/>
          <w:color w:val="auto"/>
          <w:sz w:val="24"/>
          <w:szCs w:val="24"/>
          <w:lang w:val="en-US" w:bidi="en-US"/>
        </w:rPr>
        <w:t>XIX</w:t>
      </w:r>
      <w:r w:rsidRPr="00DE428F">
        <w:rPr>
          <w:b/>
          <w:bCs/>
          <w:color w:val="auto"/>
          <w:sz w:val="24"/>
          <w:szCs w:val="24"/>
          <w:lang w:bidi="en-US"/>
        </w:rPr>
        <w:t xml:space="preserve"> </w:t>
      </w:r>
      <w:r w:rsidRPr="00DE428F">
        <w:rPr>
          <w:b/>
          <w:bCs/>
          <w:color w:val="auto"/>
          <w:sz w:val="24"/>
          <w:szCs w:val="24"/>
        </w:rPr>
        <w:t xml:space="preserve">в. </w:t>
      </w:r>
      <w:r w:rsidRPr="00DE428F">
        <w:rPr>
          <w:color w:val="auto"/>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w:t>
      </w:r>
      <w:bookmarkStart w:id="166" w:name="bookmark303"/>
      <w:r>
        <w:rPr>
          <w:color w:val="auto"/>
          <w:sz w:val="24"/>
          <w:szCs w:val="24"/>
        </w:rPr>
        <w:t xml:space="preserve"> по выбору) А. И. Герцена и др.</w:t>
      </w:r>
    </w:p>
    <w:p w:rsidR="00DA1CA8" w:rsidRPr="00DE428F" w:rsidRDefault="00DA1CA8" w:rsidP="00DA1CA8">
      <w:pPr>
        <w:pStyle w:val="ad"/>
        <w:rPr>
          <w:rFonts w:ascii="Times New Roman" w:hAnsi="Times New Roman" w:cs="Times New Roman"/>
          <w:color w:val="auto"/>
          <w:sz w:val="24"/>
          <w:szCs w:val="24"/>
        </w:rPr>
      </w:pPr>
      <w:r w:rsidRPr="00DE428F">
        <w:rPr>
          <w:rFonts w:ascii="Times New Roman" w:hAnsi="Times New Roman" w:cs="Times New Roman"/>
          <w:color w:val="auto"/>
          <w:sz w:val="24"/>
          <w:szCs w:val="24"/>
        </w:rPr>
        <w:t>Зарубежная литература</w:t>
      </w:r>
      <w:bookmarkEnd w:id="166"/>
    </w:p>
    <w:p w:rsidR="00DA1CA8" w:rsidRPr="00DE428F" w:rsidRDefault="00DA1CA8" w:rsidP="00DA1CA8">
      <w:pPr>
        <w:pStyle w:val="11"/>
        <w:spacing w:line="257" w:lineRule="auto"/>
        <w:jc w:val="both"/>
        <w:rPr>
          <w:color w:val="auto"/>
          <w:sz w:val="24"/>
          <w:szCs w:val="24"/>
        </w:rPr>
      </w:pPr>
      <w:r w:rsidRPr="00DE428F">
        <w:rPr>
          <w:b/>
          <w:bCs/>
          <w:color w:val="auto"/>
          <w:sz w:val="24"/>
          <w:szCs w:val="24"/>
        </w:rPr>
        <w:t xml:space="preserve">Данте. </w:t>
      </w:r>
      <w:r w:rsidRPr="00DE428F">
        <w:rPr>
          <w:color w:val="auto"/>
          <w:sz w:val="24"/>
          <w:szCs w:val="24"/>
        </w:rPr>
        <w:t>«Божественная комедия» (не менее двух фрагментов по выбору).</w:t>
      </w:r>
    </w:p>
    <w:p w:rsidR="00DA1CA8" w:rsidRPr="00DE428F" w:rsidRDefault="00DA1CA8" w:rsidP="00DA1CA8">
      <w:pPr>
        <w:pStyle w:val="11"/>
        <w:spacing w:line="264" w:lineRule="auto"/>
        <w:jc w:val="both"/>
        <w:rPr>
          <w:color w:val="auto"/>
          <w:sz w:val="24"/>
          <w:szCs w:val="24"/>
        </w:rPr>
      </w:pPr>
      <w:r w:rsidRPr="00DE428F">
        <w:rPr>
          <w:b/>
          <w:bCs/>
          <w:color w:val="auto"/>
          <w:sz w:val="24"/>
          <w:szCs w:val="24"/>
        </w:rPr>
        <w:t xml:space="preserve">У. Шекспир. </w:t>
      </w:r>
      <w:r w:rsidRPr="00DE428F">
        <w:rPr>
          <w:color w:val="auto"/>
          <w:sz w:val="24"/>
          <w:szCs w:val="24"/>
        </w:rPr>
        <w:t>Трагедия «Гамлет» (фрагменты по выбору).</w:t>
      </w:r>
    </w:p>
    <w:p w:rsidR="00DA1CA8" w:rsidRPr="00DE428F" w:rsidRDefault="00DA1CA8" w:rsidP="00DA1CA8">
      <w:pPr>
        <w:pStyle w:val="11"/>
        <w:spacing w:line="257" w:lineRule="auto"/>
        <w:jc w:val="both"/>
        <w:rPr>
          <w:color w:val="auto"/>
          <w:sz w:val="24"/>
          <w:szCs w:val="24"/>
        </w:rPr>
      </w:pPr>
      <w:r w:rsidRPr="00DE428F">
        <w:rPr>
          <w:b/>
          <w:bCs/>
          <w:color w:val="auto"/>
          <w:sz w:val="24"/>
          <w:szCs w:val="24"/>
        </w:rPr>
        <w:t xml:space="preserve">И.-В. Гёте. </w:t>
      </w:r>
      <w:r w:rsidRPr="00DE428F">
        <w:rPr>
          <w:color w:val="auto"/>
          <w:sz w:val="24"/>
          <w:szCs w:val="24"/>
        </w:rPr>
        <w:t>Трагедия «Фауст» (не менее двух фрагментов по выбору).</w:t>
      </w:r>
    </w:p>
    <w:p w:rsidR="00DA1CA8" w:rsidRPr="00DE428F" w:rsidRDefault="00DA1CA8" w:rsidP="00DA1CA8">
      <w:pPr>
        <w:pStyle w:val="11"/>
        <w:jc w:val="both"/>
        <w:rPr>
          <w:color w:val="auto"/>
          <w:sz w:val="24"/>
          <w:szCs w:val="24"/>
        </w:rPr>
      </w:pPr>
      <w:r w:rsidRPr="00DE428F">
        <w:rPr>
          <w:b/>
          <w:bCs/>
          <w:color w:val="auto"/>
          <w:sz w:val="24"/>
          <w:szCs w:val="24"/>
        </w:rPr>
        <w:t xml:space="preserve">Дж. Г. Байрон. </w:t>
      </w:r>
      <w:r w:rsidRPr="00DE428F">
        <w:rPr>
          <w:color w:val="auto"/>
          <w:sz w:val="24"/>
          <w:szCs w:val="24"/>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DA1CA8" w:rsidRPr="00DE428F" w:rsidRDefault="00DA1CA8" w:rsidP="00DA1CA8">
      <w:pPr>
        <w:pStyle w:val="a4"/>
        <w:spacing w:line="259" w:lineRule="auto"/>
        <w:rPr>
          <w:sz w:val="24"/>
          <w:szCs w:val="24"/>
        </w:rPr>
      </w:pPr>
      <w:r w:rsidRPr="00DE428F">
        <w:rPr>
          <w:b/>
          <w:bCs/>
          <w:sz w:val="24"/>
          <w:szCs w:val="24"/>
        </w:rPr>
        <w:t xml:space="preserve">Зарубежная проза первой половины </w:t>
      </w:r>
      <w:r w:rsidRPr="00DE428F">
        <w:rPr>
          <w:b/>
          <w:bCs/>
          <w:sz w:val="24"/>
          <w:szCs w:val="24"/>
          <w:lang w:val="en-US" w:bidi="en-US"/>
        </w:rPr>
        <w:t>XIX</w:t>
      </w:r>
      <w:r w:rsidRPr="00DE428F">
        <w:rPr>
          <w:b/>
          <w:bCs/>
          <w:sz w:val="24"/>
          <w:szCs w:val="24"/>
          <w:lang w:bidi="en-US"/>
        </w:rPr>
        <w:t xml:space="preserve"> </w:t>
      </w:r>
      <w:r w:rsidRPr="00DE428F">
        <w:rPr>
          <w:b/>
          <w:bCs/>
          <w:sz w:val="24"/>
          <w:szCs w:val="24"/>
        </w:rPr>
        <w:t xml:space="preserve">в. </w:t>
      </w:r>
      <w:r w:rsidRPr="00DE428F">
        <w:rPr>
          <w:sz w:val="24"/>
          <w:szCs w:val="24"/>
        </w:rPr>
        <w:t>(одно произведение по выбору). Например, произведения Э. Т. А. Гофмана, В. Гюго, В. Скотта и др.</w:t>
      </w:r>
    </w:p>
    <w:p w:rsidR="00DA1CA8" w:rsidRPr="00494EC0" w:rsidRDefault="00DA1CA8" w:rsidP="00DA1CA8">
      <w:pPr>
        <w:pStyle w:val="a4"/>
        <w:spacing w:line="259" w:lineRule="auto"/>
      </w:pPr>
    </w:p>
    <w:p w:rsidR="00DA1CA8" w:rsidRDefault="00DA1CA8" w:rsidP="00DA1CA8">
      <w:pPr>
        <w:pStyle w:val="a4"/>
        <w:ind w:left="0" w:right="-2"/>
        <w:rPr>
          <w:sz w:val="24"/>
          <w:szCs w:val="24"/>
        </w:rPr>
      </w:pPr>
    </w:p>
    <w:p w:rsidR="009B1CB2" w:rsidRDefault="009B1CB2" w:rsidP="009B1CB2">
      <w:pPr>
        <w:pStyle w:val="a4"/>
        <w:ind w:left="0" w:right="-2"/>
        <w:jc w:val="center"/>
        <w:rPr>
          <w:b/>
          <w:sz w:val="24"/>
          <w:szCs w:val="24"/>
        </w:rPr>
      </w:pPr>
      <w:r w:rsidRPr="00DE3F7D">
        <w:rPr>
          <w:b/>
          <w:sz w:val="24"/>
          <w:szCs w:val="24"/>
        </w:rPr>
        <w:t>2.2.2.</w:t>
      </w:r>
      <w:r w:rsidR="009D1F52">
        <w:rPr>
          <w:b/>
          <w:sz w:val="24"/>
          <w:szCs w:val="24"/>
        </w:rPr>
        <w:t>3</w:t>
      </w:r>
      <w:r>
        <w:rPr>
          <w:b/>
          <w:sz w:val="24"/>
          <w:szCs w:val="24"/>
        </w:rPr>
        <w:t xml:space="preserve">. Родной </w:t>
      </w:r>
      <w:r w:rsidR="00F80D8E">
        <w:rPr>
          <w:b/>
          <w:sz w:val="24"/>
          <w:szCs w:val="24"/>
        </w:rPr>
        <w:t xml:space="preserve">(татарский язык) </w:t>
      </w:r>
      <w:r>
        <w:rPr>
          <w:b/>
          <w:sz w:val="24"/>
          <w:szCs w:val="24"/>
        </w:rPr>
        <w:t>язык</w:t>
      </w:r>
    </w:p>
    <w:p w:rsidR="00DF626C" w:rsidRDefault="00DF626C" w:rsidP="00F80D8E">
      <w:pPr>
        <w:pStyle w:val="a4"/>
        <w:ind w:left="0" w:right="-2"/>
        <w:rPr>
          <w:b/>
          <w:sz w:val="24"/>
          <w:szCs w:val="24"/>
        </w:rPr>
      </w:pPr>
    </w:p>
    <w:p w:rsidR="00F80D8E" w:rsidRPr="00F80D8E" w:rsidRDefault="00F80D8E" w:rsidP="00F80D8E">
      <w:pPr>
        <w:pStyle w:val="a4"/>
        <w:ind w:left="0" w:right="-2"/>
        <w:rPr>
          <w:b/>
          <w:sz w:val="24"/>
          <w:szCs w:val="24"/>
        </w:rPr>
      </w:pPr>
      <w:r w:rsidRPr="00F80D8E">
        <w:rPr>
          <w:bCs/>
          <w:sz w:val="24"/>
          <w:szCs w:val="24"/>
        </w:rPr>
        <w:t>Целью</w:t>
      </w:r>
      <w:r w:rsidRPr="00F80D8E">
        <w:rPr>
          <w:sz w:val="24"/>
          <w:szCs w:val="24"/>
        </w:rPr>
        <w:t xml:space="preserve"> изучения учебного предмета «Родной (татарский) язык» является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
    <w:p w:rsidR="00F80D8E" w:rsidRPr="00F80D8E" w:rsidRDefault="00F80D8E" w:rsidP="00F80D8E">
      <w:pPr>
        <w:pStyle w:val="2"/>
        <w:spacing w:before="0"/>
        <w:contextualSpacing/>
        <w:jc w:val="center"/>
        <w:rPr>
          <w:rFonts w:ascii="Times New Roman" w:hAnsi="Times New Roman" w:cs="Times New Roman"/>
          <w:color w:val="auto"/>
          <w:sz w:val="24"/>
          <w:szCs w:val="24"/>
        </w:rPr>
      </w:pPr>
      <w:r w:rsidRPr="00F80D8E">
        <w:rPr>
          <w:rFonts w:ascii="Times New Roman" w:hAnsi="Times New Roman" w:cs="Times New Roman"/>
          <w:color w:val="auto"/>
          <w:sz w:val="24"/>
          <w:szCs w:val="24"/>
        </w:rPr>
        <w:t>5 КЛАСС</w:t>
      </w:r>
    </w:p>
    <w:p w:rsidR="00F80D8E" w:rsidRPr="00F80D8E" w:rsidRDefault="00F80D8E" w:rsidP="00F80D8E">
      <w:pPr>
        <w:pStyle w:val="aff5"/>
        <w:spacing w:before="0" w:beforeAutospacing="0" w:after="0" w:afterAutospacing="0"/>
        <w:contextualSpacing/>
        <w:jc w:val="both"/>
      </w:pPr>
      <w:r w:rsidRPr="00F80D8E">
        <w:rPr>
          <w:b/>
        </w:rPr>
        <w:t>Речевая деятельность и культура речи</w:t>
      </w:r>
    </w:p>
    <w:p w:rsidR="00F80D8E" w:rsidRPr="00F80D8E" w:rsidRDefault="00F80D8E" w:rsidP="00F80D8E">
      <w:pPr>
        <w:pStyle w:val="aff5"/>
        <w:spacing w:before="0" w:beforeAutospacing="0" w:after="0" w:afterAutospacing="0"/>
        <w:contextualSpacing/>
        <w:jc w:val="both"/>
      </w:pPr>
      <w:r w:rsidRPr="00F80D8E">
        <w:t>Устная и письменная речь. Диалогическая и монологическая речь. Работа с текстом.</w:t>
      </w:r>
    </w:p>
    <w:p w:rsidR="00F80D8E" w:rsidRPr="00F80D8E" w:rsidRDefault="00F80D8E" w:rsidP="00F80D8E">
      <w:pPr>
        <w:pStyle w:val="aff5"/>
        <w:spacing w:before="0" w:beforeAutospacing="0" w:after="0" w:afterAutospacing="0"/>
        <w:contextualSpacing/>
        <w:jc w:val="both"/>
      </w:pPr>
      <w:r w:rsidRPr="00F80D8E">
        <w:rPr>
          <w:b/>
        </w:rPr>
        <w:t>Фонетика, графика</w:t>
      </w:r>
    </w:p>
    <w:p w:rsidR="00F80D8E" w:rsidRPr="00F80D8E" w:rsidRDefault="00F80D8E" w:rsidP="00F80D8E">
      <w:pPr>
        <w:pStyle w:val="aff5"/>
        <w:spacing w:before="0" w:beforeAutospacing="0" w:after="0" w:afterAutospacing="0"/>
        <w:contextualSpacing/>
        <w:jc w:val="both"/>
      </w:pPr>
      <w:r w:rsidRPr="00F80D8E">
        <w:t>Закон сингармонизма. Согласные звуки. Гласные звуки. Слог. Ударение. Интонация. Фонетический анализ. Органы речи.</w:t>
      </w:r>
    </w:p>
    <w:p w:rsidR="00F80D8E" w:rsidRPr="00F80D8E" w:rsidRDefault="00F80D8E" w:rsidP="00F80D8E">
      <w:pPr>
        <w:pStyle w:val="aff5"/>
        <w:spacing w:before="0" w:beforeAutospacing="0" w:after="0" w:afterAutospacing="0"/>
        <w:contextualSpacing/>
        <w:jc w:val="both"/>
      </w:pPr>
      <w:r w:rsidRPr="00F80D8E">
        <w:rPr>
          <w:b/>
        </w:rPr>
        <w:t>Орфоэпия</w:t>
      </w:r>
    </w:p>
    <w:p w:rsidR="00F80D8E" w:rsidRPr="00F80D8E" w:rsidRDefault="00F80D8E" w:rsidP="00F80D8E">
      <w:pPr>
        <w:pStyle w:val="aff5"/>
        <w:spacing w:before="0" w:beforeAutospacing="0" w:after="0" w:afterAutospacing="0"/>
        <w:contextualSpacing/>
        <w:jc w:val="both"/>
      </w:pPr>
      <w:r w:rsidRPr="00F80D8E">
        <w:t>Понятие об орфоэпии татарского языка.</w:t>
      </w:r>
    </w:p>
    <w:p w:rsidR="00F80D8E" w:rsidRPr="00F80D8E" w:rsidRDefault="00F80D8E" w:rsidP="00F80D8E">
      <w:pPr>
        <w:pStyle w:val="aff5"/>
        <w:spacing w:before="0" w:beforeAutospacing="0" w:after="0" w:afterAutospacing="0"/>
        <w:contextualSpacing/>
        <w:jc w:val="both"/>
      </w:pPr>
      <w:r w:rsidRPr="00F80D8E">
        <w:rPr>
          <w:b/>
        </w:rPr>
        <w:t>Лексикология</w:t>
      </w:r>
    </w:p>
    <w:p w:rsidR="00F80D8E" w:rsidRPr="00F80D8E" w:rsidRDefault="00F80D8E" w:rsidP="00F80D8E">
      <w:pPr>
        <w:pStyle w:val="aff5"/>
        <w:spacing w:before="0" w:beforeAutospacing="0" w:after="0" w:afterAutospacing="0"/>
        <w:contextualSpacing/>
        <w:jc w:val="both"/>
      </w:pPr>
      <w:r w:rsidRPr="00F80D8E">
        <w:t>Лексическое значение слова. Синонимы. Антонимы. Омонимы. Заимствованные слова. Фразеологизмы.</w:t>
      </w:r>
    </w:p>
    <w:p w:rsidR="00F80D8E" w:rsidRPr="00F80D8E" w:rsidRDefault="00F80D8E" w:rsidP="00F80D8E">
      <w:pPr>
        <w:pStyle w:val="aff5"/>
        <w:spacing w:before="0" w:beforeAutospacing="0" w:after="0" w:afterAutospacing="0"/>
        <w:contextualSpacing/>
        <w:jc w:val="both"/>
      </w:pPr>
      <w:r w:rsidRPr="00F80D8E">
        <w:rPr>
          <w:b/>
        </w:rPr>
        <w:lastRenderedPageBreak/>
        <w:t>Морфемика и словообразование</w:t>
      </w:r>
    </w:p>
    <w:p w:rsidR="00F80D8E" w:rsidRPr="00F80D8E" w:rsidRDefault="00F80D8E" w:rsidP="00F80D8E">
      <w:pPr>
        <w:pStyle w:val="aff5"/>
        <w:spacing w:before="0" w:beforeAutospacing="0" w:after="0" w:afterAutospacing="0"/>
        <w:contextualSpacing/>
        <w:jc w:val="both"/>
      </w:pPr>
      <w:r w:rsidRPr="00F80D8E">
        <w:t>Корень слова. Аффиксы. Основа.</w:t>
      </w:r>
    </w:p>
    <w:p w:rsidR="00F80D8E" w:rsidRPr="00F80D8E" w:rsidRDefault="00F80D8E" w:rsidP="00F80D8E">
      <w:pPr>
        <w:pStyle w:val="aff5"/>
        <w:spacing w:before="0" w:beforeAutospacing="0" w:after="0" w:afterAutospacing="0"/>
        <w:contextualSpacing/>
        <w:jc w:val="both"/>
      </w:pPr>
      <w:r w:rsidRPr="00F80D8E">
        <w:rPr>
          <w:b/>
        </w:rPr>
        <w:t>Морфология</w:t>
      </w:r>
    </w:p>
    <w:p w:rsidR="00F80D8E" w:rsidRPr="00F80D8E" w:rsidRDefault="00F80D8E" w:rsidP="00F80D8E">
      <w:pPr>
        <w:pStyle w:val="aff5"/>
        <w:spacing w:before="0" w:beforeAutospacing="0" w:after="0" w:afterAutospacing="0"/>
        <w:contextualSpacing/>
        <w:jc w:val="both"/>
      </w:pPr>
      <w:r w:rsidRPr="00F80D8E">
        <w:t>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 времени. Глаголы будущего времени. Послелоги и послеложные слова. Частицы. Союзы.</w:t>
      </w:r>
    </w:p>
    <w:p w:rsidR="00F80D8E" w:rsidRPr="00F80D8E" w:rsidRDefault="00F80D8E" w:rsidP="00F80D8E">
      <w:pPr>
        <w:pStyle w:val="aff5"/>
        <w:spacing w:before="0" w:beforeAutospacing="0" w:after="0" w:afterAutospacing="0"/>
        <w:contextualSpacing/>
        <w:jc w:val="both"/>
      </w:pPr>
      <w:r w:rsidRPr="00F80D8E">
        <w:rPr>
          <w:b/>
        </w:rPr>
        <w:t>Синтаксис</w:t>
      </w:r>
    </w:p>
    <w:p w:rsidR="00F80D8E" w:rsidRPr="00F80D8E" w:rsidRDefault="00F80D8E" w:rsidP="00F80D8E">
      <w:pPr>
        <w:pStyle w:val="aff5"/>
        <w:spacing w:before="0" w:beforeAutospacing="0" w:after="0" w:afterAutospacing="0"/>
        <w:contextualSpacing/>
        <w:jc w:val="both"/>
      </w:pPr>
      <w:r w:rsidRPr="00F80D8E">
        <w:t>Главные члены предложения. Второстепенные члены предложения. Распространенное и нераспространенное предложение.</w:t>
      </w:r>
    </w:p>
    <w:p w:rsidR="00F80D8E" w:rsidRPr="00F80D8E" w:rsidRDefault="00F80D8E" w:rsidP="00F80D8E">
      <w:pPr>
        <w:pStyle w:val="2"/>
        <w:spacing w:before="0"/>
        <w:contextualSpacing/>
        <w:jc w:val="center"/>
        <w:rPr>
          <w:rFonts w:ascii="Times New Roman" w:hAnsi="Times New Roman" w:cs="Times New Roman"/>
          <w:color w:val="auto"/>
          <w:sz w:val="24"/>
          <w:szCs w:val="24"/>
        </w:rPr>
      </w:pPr>
      <w:r w:rsidRPr="00F80D8E">
        <w:rPr>
          <w:rFonts w:ascii="Times New Roman" w:hAnsi="Times New Roman" w:cs="Times New Roman"/>
          <w:color w:val="auto"/>
          <w:sz w:val="24"/>
          <w:szCs w:val="24"/>
        </w:rPr>
        <w:t>6 КЛАСС</w:t>
      </w:r>
    </w:p>
    <w:p w:rsidR="00F80D8E" w:rsidRPr="00F80D8E" w:rsidRDefault="00F80D8E" w:rsidP="00F80D8E">
      <w:pPr>
        <w:pStyle w:val="aff5"/>
        <w:spacing w:before="0" w:beforeAutospacing="0" w:after="0" w:afterAutospacing="0"/>
        <w:contextualSpacing/>
        <w:jc w:val="both"/>
      </w:pPr>
      <w:r w:rsidRPr="00F80D8E">
        <w:rPr>
          <w:b/>
        </w:rPr>
        <w:t>Речевая деятельность и культура речи</w:t>
      </w:r>
    </w:p>
    <w:p w:rsidR="00F80D8E" w:rsidRPr="00F80D8E" w:rsidRDefault="00F80D8E" w:rsidP="00F80D8E">
      <w:pPr>
        <w:pStyle w:val="aff5"/>
        <w:spacing w:before="0" w:beforeAutospacing="0" w:after="0" w:afterAutospacing="0"/>
        <w:contextualSpacing/>
        <w:jc w:val="both"/>
      </w:pPr>
      <w:r w:rsidRPr="00F80D8E">
        <w:t>Работа с текстом.</w:t>
      </w:r>
    </w:p>
    <w:p w:rsidR="00F80D8E" w:rsidRPr="00F80D8E" w:rsidRDefault="00F80D8E" w:rsidP="00F80D8E">
      <w:pPr>
        <w:pStyle w:val="aff5"/>
        <w:spacing w:before="0" w:beforeAutospacing="0" w:after="0" w:afterAutospacing="0"/>
        <w:contextualSpacing/>
        <w:jc w:val="both"/>
      </w:pPr>
      <w:r w:rsidRPr="00F80D8E">
        <w:rPr>
          <w:b/>
        </w:rPr>
        <w:t>Фонетика</w:t>
      </w:r>
    </w:p>
    <w:p w:rsidR="00F80D8E" w:rsidRPr="00F80D8E" w:rsidRDefault="00F80D8E" w:rsidP="00F80D8E">
      <w:pPr>
        <w:pStyle w:val="aff5"/>
        <w:spacing w:before="0" w:beforeAutospacing="0" w:after="0" w:afterAutospacing="0"/>
        <w:contextualSpacing/>
        <w:jc w:val="both"/>
      </w:pPr>
      <w:r w:rsidRPr="00F80D8E">
        <w:t>Система гласных звуков. Изменения в системе гласных звуков татарского языка. Система согласных звуков.</w:t>
      </w:r>
    </w:p>
    <w:p w:rsidR="00F80D8E" w:rsidRPr="00F80D8E" w:rsidRDefault="00F80D8E" w:rsidP="00F80D8E">
      <w:pPr>
        <w:pStyle w:val="aff5"/>
        <w:spacing w:before="0" w:beforeAutospacing="0" w:after="0" w:afterAutospacing="0"/>
        <w:contextualSpacing/>
        <w:jc w:val="both"/>
      </w:pPr>
      <w:r w:rsidRPr="00F80D8E">
        <w:rPr>
          <w:b/>
        </w:rPr>
        <w:t>Орфография</w:t>
      </w:r>
    </w:p>
    <w:p w:rsidR="00F80D8E" w:rsidRPr="00F80D8E" w:rsidRDefault="00F80D8E" w:rsidP="00F80D8E">
      <w:pPr>
        <w:pStyle w:val="aff5"/>
        <w:spacing w:before="0" w:beforeAutospacing="0" w:after="0" w:afterAutospacing="0"/>
        <w:contextualSpacing/>
        <w:jc w:val="both"/>
      </w:pPr>
      <w:r w:rsidRPr="00F80D8E">
        <w:t>Правописание букв, обозначающих сочетание двух звуков. Правописание букв ъ и ь.</w:t>
      </w:r>
    </w:p>
    <w:p w:rsidR="00F80D8E" w:rsidRPr="00F80D8E" w:rsidRDefault="00F80D8E" w:rsidP="00F80D8E">
      <w:pPr>
        <w:pStyle w:val="aff5"/>
        <w:spacing w:before="0" w:beforeAutospacing="0" w:after="0" w:afterAutospacing="0"/>
        <w:contextualSpacing/>
        <w:jc w:val="both"/>
      </w:pPr>
      <w:r w:rsidRPr="00F80D8E">
        <w:rPr>
          <w:b/>
        </w:rPr>
        <w:t>Лексикология</w:t>
      </w:r>
    </w:p>
    <w:p w:rsidR="00F80D8E" w:rsidRPr="00F80D8E" w:rsidRDefault="00F80D8E" w:rsidP="00F80D8E">
      <w:pPr>
        <w:pStyle w:val="aff5"/>
        <w:spacing w:before="0" w:beforeAutospacing="0" w:after="0" w:afterAutospacing="0"/>
        <w:contextualSpacing/>
        <w:jc w:val="both"/>
      </w:pPr>
      <w:r w:rsidRPr="00F80D8E">
        <w:t>Заимствования в татарском языке. Синонимы, антонимы. Лексический анализ слова.</w:t>
      </w:r>
    </w:p>
    <w:p w:rsidR="00F80D8E" w:rsidRPr="00F80D8E" w:rsidRDefault="00F80D8E" w:rsidP="00F80D8E">
      <w:pPr>
        <w:pStyle w:val="aff5"/>
        <w:spacing w:before="0" w:beforeAutospacing="0" w:after="0" w:afterAutospacing="0"/>
        <w:contextualSpacing/>
        <w:jc w:val="both"/>
      </w:pPr>
      <w:r w:rsidRPr="00F80D8E">
        <w:rPr>
          <w:b/>
        </w:rPr>
        <w:t>Морфемика и словообразование</w:t>
      </w:r>
    </w:p>
    <w:p w:rsidR="00F80D8E" w:rsidRPr="00F80D8E" w:rsidRDefault="00F80D8E" w:rsidP="00F80D8E">
      <w:pPr>
        <w:pStyle w:val="aff5"/>
        <w:spacing w:before="0" w:beforeAutospacing="0" w:after="0" w:afterAutospacing="0"/>
        <w:contextualSpacing/>
        <w:jc w:val="both"/>
      </w:pPr>
      <w:r w:rsidRPr="00F80D8E">
        <w:t>Корень слова. Однокоренные слова.</w:t>
      </w:r>
    </w:p>
    <w:p w:rsidR="00F80D8E" w:rsidRPr="00F80D8E" w:rsidRDefault="00F80D8E" w:rsidP="00F80D8E">
      <w:pPr>
        <w:pStyle w:val="aff5"/>
        <w:spacing w:before="0" w:beforeAutospacing="0" w:after="0" w:afterAutospacing="0"/>
        <w:contextualSpacing/>
        <w:jc w:val="both"/>
      </w:pPr>
      <w:r w:rsidRPr="00F80D8E">
        <w:rPr>
          <w:b/>
        </w:rPr>
        <w:t>Морфология</w:t>
      </w:r>
    </w:p>
    <w:p w:rsidR="00F80D8E" w:rsidRPr="00F80D8E" w:rsidRDefault="00F80D8E" w:rsidP="00F80D8E">
      <w:pPr>
        <w:pStyle w:val="aff5"/>
        <w:spacing w:before="0" w:beforeAutospacing="0" w:after="0" w:afterAutospacing="0"/>
        <w:contextualSpacing/>
        <w:jc w:val="both"/>
      </w:pPr>
      <w:r w:rsidRPr="00F80D8E">
        <w:t>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w:t>
      </w:r>
    </w:p>
    <w:p w:rsidR="00F80D8E" w:rsidRPr="00F80D8E" w:rsidRDefault="00F80D8E" w:rsidP="00F80D8E">
      <w:pPr>
        <w:pStyle w:val="aff5"/>
        <w:spacing w:before="0" w:beforeAutospacing="0" w:after="0" w:afterAutospacing="0"/>
        <w:contextualSpacing/>
        <w:jc w:val="both"/>
      </w:pPr>
      <w:r w:rsidRPr="00F80D8E">
        <w:rPr>
          <w:b/>
        </w:rPr>
        <w:t>Синтаксис. Пунктуация</w:t>
      </w:r>
    </w:p>
    <w:p w:rsidR="00F80D8E" w:rsidRPr="00F80D8E" w:rsidRDefault="00F80D8E" w:rsidP="00F80D8E">
      <w:pPr>
        <w:pStyle w:val="aff5"/>
        <w:spacing w:before="0" w:beforeAutospacing="0" w:after="0" w:afterAutospacing="0"/>
        <w:contextualSpacing/>
        <w:jc w:val="both"/>
      </w:pPr>
      <w:r w:rsidRPr="00F80D8E">
        <w:t>Односоставные предложения с главным членом в форме подлежащего. Второстепенные члены предложения. Предложения с однородными членами.</w:t>
      </w:r>
    </w:p>
    <w:p w:rsidR="00F80D8E" w:rsidRPr="00F80D8E" w:rsidRDefault="00F80D8E" w:rsidP="00F80D8E">
      <w:pPr>
        <w:pStyle w:val="aff5"/>
        <w:spacing w:before="0" w:beforeAutospacing="0" w:after="0" w:afterAutospacing="0"/>
        <w:contextualSpacing/>
        <w:jc w:val="both"/>
      </w:pPr>
      <w:r w:rsidRPr="00F80D8E">
        <w:t>Предложения с обращениями и вводными словами. Знаки препинания в простом предложении. Синтаксический анализ простого предложения.</w:t>
      </w:r>
    </w:p>
    <w:p w:rsidR="00F80D8E" w:rsidRPr="00F80D8E" w:rsidRDefault="00F80D8E" w:rsidP="00F80D8E">
      <w:pPr>
        <w:pStyle w:val="2"/>
        <w:spacing w:before="0"/>
        <w:contextualSpacing/>
        <w:jc w:val="center"/>
        <w:rPr>
          <w:rFonts w:ascii="Times New Roman" w:hAnsi="Times New Roman" w:cs="Times New Roman"/>
          <w:color w:val="auto"/>
          <w:sz w:val="24"/>
          <w:szCs w:val="24"/>
        </w:rPr>
      </w:pPr>
      <w:r w:rsidRPr="00F80D8E">
        <w:rPr>
          <w:rFonts w:ascii="Times New Roman" w:hAnsi="Times New Roman" w:cs="Times New Roman"/>
          <w:color w:val="auto"/>
          <w:sz w:val="24"/>
          <w:szCs w:val="24"/>
        </w:rPr>
        <w:t>7 КЛАСС</w:t>
      </w:r>
    </w:p>
    <w:p w:rsidR="00F80D8E" w:rsidRPr="00F80D8E" w:rsidRDefault="00F80D8E" w:rsidP="00F80D8E">
      <w:pPr>
        <w:pStyle w:val="aff5"/>
        <w:spacing w:before="0" w:beforeAutospacing="0" w:after="0" w:afterAutospacing="0"/>
        <w:contextualSpacing/>
        <w:jc w:val="both"/>
      </w:pPr>
      <w:r w:rsidRPr="00F80D8E">
        <w:rPr>
          <w:b/>
        </w:rPr>
        <w:t>Речевая деятельность и культура речи</w:t>
      </w:r>
    </w:p>
    <w:p w:rsidR="00F80D8E" w:rsidRPr="00F80D8E" w:rsidRDefault="00F80D8E" w:rsidP="00F80D8E">
      <w:pPr>
        <w:pStyle w:val="aff5"/>
        <w:spacing w:before="0" w:beforeAutospacing="0" w:after="0" w:afterAutospacing="0"/>
        <w:contextualSpacing/>
        <w:jc w:val="both"/>
      </w:pPr>
      <w:r w:rsidRPr="00F80D8E">
        <w:t>Татарский язык и его место среди других языков. Эссе «Родной язык».</w:t>
      </w:r>
    </w:p>
    <w:p w:rsidR="00F80D8E" w:rsidRPr="00F80D8E" w:rsidRDefault="00F80D8E" w:rsidP="00F80D8E">
      <w:pPr>
        <w:pStyle w:val="aff5"/>
        <w:spacing w:before="0" w:beforeAutospacing="0" w:after="0" w:afterAutospacing="0"/>
        <w:contextualSpacing/>
        <w:jc w:val="both"/>
      </w:pPr>
      <w:r w:rsidRPr="00F80D8E">
        <w:t>Работа с текстом.</w:t>
      </w:r>
    </w:p>
    <w:p w:rsidR="00F80D8E" w:rsidRPr="00F80D8E" w:rsidRDefault="00F80D8E" w:rsidP="00F80D8E">
      <w:pPr>
        <w:pStyle w:val="aff5"/>
        <w:spacing w:before="0" w:beforeAutospacing="0" w:after="0" w:afterAutospacing="0"/>
        <w:contextualSpacing/>
        <w:jc w:val="both"/>
      </w:pPr>
      <w:r w:rsidRPr="00F80D8E">
        <w:rPr>
          <w:b/>
        </w:rPr>
        <w:t>Фонетика</w:t>
      </w:r>
    </w:p>
    <w:p w:rsidR="00F80D8E" w:rsidRPr="00F80D8E" w:rsidRDefault="00F80D8E" w:rsidP="00F80D8E">
      <w:pPr>
        <w:pStyle w:val="aff5"/>
        <w:spacing w:before="0" w:beforeAutospacing="0" w:after="0" w:afterAutospacing="0"/>
        <w:contextualSpacing/>
        <w:jc w:val="both"/>
      </w:pPr>
      <w:r w:rsidRPr="00F80D8E">
        <w:t>Гласные звуки в татарском и русском языках</w:t>
      </w:r>
      <w:r w:rsidRPr="00F80D8E">
        <w:rPr>
          <w:b/>
        </w:rPr>
        <w:t xml:space="preserve">. </w:t>
      </w:r>
      <w:r w:rsidRPr="00F80D8E">
        <w:t>Аккомодация</w:t>
      </w:r>
      <w:r w:rsidRPr="00F80D8E">
        <w:rPr>
          <w:b/>
        </w:rPr>
        <w:t xml:space="preserve">. </w:t>
      </w:r>
      <w:r w:rsidRPr="00F80D8E">
        <w:t>Согласные звуки в татарском и русском языках</w:t>
      </w:r>
      <w:r w:rsidRPr="00F80D8E">
        <w:rPr>
          <w:b/>
        </w:rPr>
        <w:t xml:space="preserve">. </w:t>
      </w:r>
      <w:r w:rsidRPr="00F80D8E">
        <w:t xml:space="preserve">Ударение. </w:t>
      </w:r>
    </w:p>
    <w:p w:rsidR="00F80D8E" w:rsidRPr="00F80D8E" w:rsidRDefault="00F80D8E" w:rsidP="00F80D8E">
      <w:pPr>
        <w:pStyle w:val="aff5"/>
        <w:spacing w:before="0" w:beforeAutospacing="0" w:after="0" w:afterAutospacing="0"/>
        <w:contextualSpacing/>
        <w:jc w:val="both"/>
      </w:pPr>
      <w:r w:rsidRPr="00F80D8E">
        <w:rPr>
          <w:b/>
        </w:rPr>
        <w:t>Орфография</w:t>
      </w:r>
    </w:p>
    <w:p w:rsidR="00F80D8E" w:rsidRPr="00F80D8E" w:rsidRDefault="00F80D8E" w:rsidP="00F80D8E">
      <w:pPr>
        <w:pStyle w:val="aff5"/>
        <w:spacing w:before="0" w:beforeAutospacing="0" w:after="0" w:afterAutospacing="0"/>
        <w:contextualSpacing/>
        <w:jc w:val="both"/>
      </w:pPr>
      <w:r w:rsidRPr="00F80D8E">
        <w:t>Орфографический словарь татарского языка.</w:t>
      </w:r>
    </w:p>
    <w:p w:rsidR="00F80D8E" w:rsidRPr="00F80D8E" w:rsidRDefault="00F80D8E" w:rsidP="00F80D8E">
      <w:pPr>
        <w:pStyle w:val="aff5"/>
        <w:spacing w:before="0" w:beforeAutospacing="0" w:after="0" w:afterAutospacing="0"/>
        <w:contextualSpacing/>
        <w:jc w:val="both"/>
      </w:pPr>
      <w:r w:rsidRPr="00F80D8E">
        <w:rPr>
          <w:b/>
        </w:rPr>
        <w:t>Лексикология</w:t>
      </w:r>
    </w:p>
    <w:p w:rsidR="00F80D8E" w:rsidRPr="00F80D8E" w:rsidRDefault="00F80D8E" w:rsidP="00F80D8E">
      <w:pPr>
        <w:pStyle w:val="aff5"/>
        <w:spacing w:before="0" w:beforeAutospacing="0" w:after="0" w:afterAutospacing="0"/>
        <w:contextualSpacing/>
        <w:jc w:val="both"/>
      </w:pPr>
      <w:r w:rsidRPr="00F80D8E">
        <w:t>Основные способы толкования лексического значения слова. Однозначные и многозначные слова. Прямое и переносное значения слова.</w:t>
      </w:r>
    </w:p>
    <w:p w:rsidR="00F80D8E" w:rsidRPr="00F80D8E" w:rsidRDefault="00F80D8E" w:rsidP="00F80D8E">
      <w:pPr>
        <w:pStyle w:val="aff5"/>
        <w:spacing w:before="0" w:beforeAutospacing="0" w:after="0" w:afterAutospacing="0"/>
        <w:contextualSpacing/>
        <w:jc w:val="both"/>
      </w:pPr>
      <w:r w:rsidRPr="00F80D8E">
        <w:rPr>
          <w:b/>
        </w:rPr>
        <w:t>Морфология</w:t>
      </w:r>
    </w:p>
    <w:p w:rsidR="00F80D8E" w:rsidRPr="00F80D8E" w:rsidRDefault="00F80D8E" w:rsidP="00F80D8E">
      <w:pPr>
        <w:pStyle w:val="aff5"/>
        <w:spacing w:before="0" w:beforeAutospacing="0" w:after="0" w:afterAutospacing="0"/>
        <w:contextualSpacing/>
        <w:jc w:val="both"/>
      </w:pPr>
      <w:r w:rsidRPr="00F80D8E">
        <w:t>Местоимения. Неспрягаемые неличные формы глагола. Отрицательная форма деепричастий. Наречие и его виды. Морфологический анализ наречия.</w:t>
      </w:r>
    </w:p>
    <w:p w:rsidR="00F80D8E" w:rsidRPr="00F80D8E" w:rsidRDefault="00F80D8E" w:rsidP="00F80D8E">
      <w:pPr>
        <w:pStyle w:val="aff5"/>
        <w:spacing w:before="0" w:beforeAutospacing="0" w:after="0" w:afterAutospacing="0"/>
        <w:contextualSpacing/>
        <w:jc w:val="both"/>
      </w:pPr>
      <w:r w:rsidRPr="00F80D8E">
        <w:rPr>
          <w:b/>
        </w:rPr>
        <w:t>Синтаксис. Пунктуация</w:t>
      </w:r>
    </w:p>
    <w:p w:rsidR="00F80D8E" w:rsidRPr="00F80D8E" w:rsidRDefault="00F80D8E" w:rsidP="00F80D8E">
      <w:pPr>
        <w:pStyle w:val="aff5"/>
        <w:spacing w:before="0" w:beforeAutospacing="0" w:after="0" w:afterAutospacing="0"/>
        <w:contextualSpacing/>
        <w:jc w:val="both"/>
      </w:pPr>
      <w:r w:rsidRPr="00F80D8E">
        <w:t>Способы передачи чужой речи. Прямая и косвенная речь. Диалог. Преобразование прямой речи в косвенную речь. Понятие о сложных предложениях. Сложносочиненное предложение. Союзное сложносочиненное предложение. Бессоюзное сложносочиненное предложение. Знаки препинания в сложносочиненных предложениях.</w:t>
      </w:r>
    </w:p>
    <w:p w:rsidR="00F80D8E" w:rsidRPr="00F80D8E" w:rsidRDefault="00F80D8E" w:rsidP="00F80D8E">
      <w:pPr>
        <w:pStyle w:val="2"/>
        <w:spacing w:before="0"/>
        <w:contextualSpacing/>
        <w:jc w:val="center"/>
        <w:rPr>
          <w:rFonts w:ascii="Times New Roman" w:hAnsi="Times New Roman" w:cs="Times New Roman"/>
          <w:color w:val="auto"/>
          <w:sz w:val="24"/>
          <w:szCs w:val="24"/>
        </w:rPr>
      </w:pPr>
      <w:r w:rsidRPr="00F80D8E">
        <w:rPr>
          <w:rFonts w:ascii="Times New Roman" w:hAnsi="Times New Roman" w:cs="Times New Roman"/>
          <w:color w:val="auto"/>
          <w:sz w:val="24"/>
          <w:szCs w:val="24"/>
        </w:rPr>
        <w:lastRenderedPageBreak/>
        <w:t>8 КЛАСС</w:t>
      </w:r>
    </w:p>
    <w:p w:rsidR="00F80D8E" w:rsidRPr="00F80D8E" w:rsidRDefault="00F80D8E" w:rsidP="00F80D8E">
      <w:pPr>
        <w:pStyle w:val="aff5"/>
        <w:spacing w:before="0" w:beforeAutospacing="0" w:after="0" w:afterAutospacing="0"/>
        <w:contextualSpacing/>
        <w:jc w:val="both"/>
      </w:pPr>
      <w:r w:rsidRPr="00F80D8E">
        <w:rPr>
          <w:b/>
        </w:rPr>
        <w:t>Речевая деятельность и культура речи</w:t>
      </w:r>
    </w:p>
    <w:p w:rsidR="00F80D8E" w:rsidRPr="00F80D8E" w:rsidRDefault="00F80D8E" w:rsidP="00F80D8E">
      <w:pPr>
        <w:pStyle w:val="aff5"/>
        <w:spacing w:before="0" w:beforeAutospacing="0" w:after="0" w:afterAutospacing="0"/>
        <w:contextualSpacing/>
        <w:jc w:val="both"/>
      </w:pPr>
      <w:r w:rsidRPr="00F80D8E">
        <w:t>Особенности употребления фразеологизмов в речи. Работа с текстом.</w:t>
      </w:r>
    </w:p>
    <w:p w:rsidR="00F80D8E" w:rsidRPr="00F80D8E" w:rsidRDefault="00F80D8E" w:rsidP="00F80D8E">
      <w:pPr>
        <w:pStyle w:val="aff5"/>
        <w:spacing w:before="0" w:beforeAutospacing="0" w:after="0" w:afterAutospacing="0"/>
        <w:contextualSpacing/>
        <w:jc w:val="both"/>
      </w:pPr>
      <w:r w:rsidRPr="00F80D8E">
        <w:rPr>
          <w:b/>
        </w:rPr>
        <w:t>Орфоэпия</w:t>
      </w:r>
    </w:p>
    <w:p w:rsidR="00F80D8E" w:rsidRPr="00F80D8E" w:rsidRDefault="00F80D8E" w:rsidP="00F80D8E">
      <w:pPr>
        <w:pStyle w:val="aff5"/>
        <w:spacing w:before="0" w:beforeAutospacing="0" w:after="0" w:afterAutospacing="0"/>
        <w:contextualSpacing/>
        <w:jc w:val="both"/>
      </w:pPr>
      <w:r w:rsidRPr="00F80D8E">
        <w:t>Нарушение орфоэпических норм. Особенности словесного ударения в татарском языке.</w:t>
      </w:r>
    </w:p>
    <w:p w:rsidR="00F80D8E" w:rsidRPr="00F80D8E" w:rsidRDefault="00F80D8E" w:rsidP="00F80D8E">
      <w:pPr>
        <w:pStyle w:val="aff5"/>
        <w:spacing w:before="0" w:beforeAutospacing="0" w:after="0" w:afterAutospacing="0"/>
        <w:contextualSpacing/>
        <w:jc w:val="both"/>
      </w:pPr>
      <w:r w:rsidRPr="00F80D8E">
        <w:rPr>
          <w:b/>
        </w:rPr>
        <w:t>Орфография</w:t>
      </w:r>
    </w:p>
    <w:p w:rsidR="00F80D8E" w:rsidRPr="00F80D8E" w:rsidRDefault="00F80D8E" w:rsidP="00F80D8E">
      <w:pPr>
        <w:pStyle w:val="aff5"/>
        <w:spacing w:before="0" w:beforeAutospacing="0" w:after="0" w:afterAutospacing="0"/>
        <w:contextualSpacing/>
        <w:jc w:val="both"/>
      </w:pPr>
      <w:r w:rsidRPr="00F80D8E">
        <w:t>Сложные случаи орфографии. Присоединение окончаний к заимствованиям.</w:t>
      </w:r>
    </w:p>
    <w:p w:rsidR="00F80D8E" w:rsidRPr="00F80D8E" w:rsidRDefault="00F80D8E" w:rsidP="00F80D8E">
      <w:pPr>
        <w:pStyle w:val="aff5"/>
        <w:spacing w:before="0" w:beforeAutospacing="0" w:after="0" w:afterAutospacing="0"/>
        <w:contextualSpacing/>
        <w:jc w:val="both"/>
      </w:pPr>
      <w:r w:rsidRPr="00F80D8E">
        <w:rPr>
          <w:b/>
        </w:rPr>
        <w:t>Морфология</w:t>
      </w:r>
    </w:p>
    <w:p w:rsidR="00F80D8E" w:rsidRPr="00F80D8E" w:rsidRDefault="00F80D8E" w:rsidP="00F80D8E">
      <w:pPr>
        <w:pStyle w:val="aff5"/>
        <w:spacing w:before="0" w:beforeAutospacing="0" w:after="0" w:afterAutospacing="0"/>
        <w:contextualSpacing/>
        <w:jc w:val="both"/>
      </w:pPr>
      <w:r w:rsidRPr="00F80D8E">
        <w:t>Имя прилагательное. Субстантивация прилагательных. Изменение имен прилагательных по падежам. Спрягаемые и неспрягаемые формы глагола. Инфинитив. Причастие. Деепричастие. Служебные части речи. Послелоги. Союзы. Модальные части речи.</w:t>
      </w:r>
    </w:p>
    <w:p w:rsidR="00F80D8E" w:rsidRPr="00F80D8E" w:rsidRDefault="00F80D8E" w:rsidP="00F80D8E">
      <w:pPr>
        <w:pStyle w:val="aff5"/>
        <w:spacing w:before="0" w:beforeAutospacing="0" w:after="0" w:afterAutospacing="0"/>
        <w:contextualSpacing/>
        <w:jc w:val="both"/>
      </w:pPr>
      <w:r w:rsidRPr="00F80D8E">
        <w:rPr>
          <w:b/>
        </w:rPr>
        <w:t>Синтаксис. Пунктуация</w:t>
      </w:r>
    </w:p>
    <w:p w:rsidR="00F80D8E" w:rsidRPr="00F80D8E" w:rsidRDefault="00F80D8E" w:rsidP="00F80D8E">
      <w:pPr>
        <w:pStyle w:val="aff5"/>
        <w:spacing w:before="0" w:beforeAutospacing="0" w:after="0" w:afterAutospacing="0"/>
        <w:contextualSpacing/>
        <w:jc w:val="both"/>
      </w:pPr>
      <w:r w:rsidRPr="00F80D8E">
        <w:t>Виды сложных предложений: сложносочиненные и сложноподчиненные предложения. Главная и придаточная часть сложноподчиненного предложения. Синтетическое сложноподчиненное предложение. Синтетические средства связи. Аналитическое сложноподчиненное предложение. Аналитические средства связи. Придаточные подлежащные предложения. Придаточные сказуемные предложения. Придаточные дополнительные предложения. Придаточные определительные предложения. Придаточные предложения времени. Придаточные предложения места. Придаточные предложения образа действия. Придаточные предложения меры и степени. Придаточные предложения цели. Придаточные предложения причины. Придаточные условные предложения. Придаточные уступительные предложения.</w:t>
      </w:r>
    </w:p>
    <w:p w:rsidR="00F80D8E" w:rsidRPr="00F80D8E" w:rsidRDefault="00F80D8E" w:rsidP="00F80D8E">
      <w:pPr>
        <w:pStyle w:val="2"/>
        <w:spacing w:before="0"/>
        <w:contextualSpacing/>
        <w:jc w:val="center"/>
        <w:rPr>
          <w:rFonts w:ascii="Times New Roman" w:hAnsi="Times New Roman" w:cs="Times New Roman"/>
          <w:color w:val="auto"/>
          <w:sz w:val="24"/>
          <w:szCs w:val="24"/>
        </w:rPr>
      </w:pPr>
      <w:r w:rsidRPr="00F80D8E">
        <w:rPr>
          <w:rFonts w:ascii="Times New Roman" w:hAnsi="Times New Roman" w:cs="Times New Roman"/>
          <w:color w:val="auto"/>
          <w:sz w:val="24"/>
          <w:szCs w:val="24"/>
        </w:rPr>
        <w:t>9 КЛАСС</w:t>
      </w:r>
    </w:p>
    <w:p w:rsidR="00F80D8E" w:rsidRPr="00F80D8E" w:rsidRDefault="00F80D8E" w:rsidP="00F80D8E">
      <w:pPr>
        <w:pStyle w:val="aff5"/>
        <w:spacing w:before="0" w:beforeAutospacing="0" w:after="0" w:afterAutospacing="0"/>
        <w:contextualSpacing/>
        <w:jc w:val="both"/>
      </w:pPr>
      <w:r w:rsidRPr="00F80D8E">
        <w:rPr>
          <w:b/>
        </w:rPr>
        <w:t>Речевая деятельность и культура речи</w:t>
      </w:r>
    </w:p>
    <w:p w:rsidR="00F80D8E" w:rsidRPr="00F80D8E" w:rsidRDefault="00F80D8E" w:rsidP="00F80D8E">
      <w:pPr>
        <w:pStyle w:val="aff5"/>
        <w:spacing w:before="0" w:beforeAutospacing="0" w:after="0" w:afterAutospacing="0"/>
        <w:contextualSpacing/>
        <w:jc w:val="both"/>
      </w:pPr>
      <w:r w:rsidRPr="00F80D8E">
        <w:t>Работа с текстом. Стили речи и их особенности.</w:t>
      </w:r>
    </w:p>
    <w:p w:rsidR="00F80D8E" w:rsidRPr="00F80D8E" w:rsidRDefault="00F80D8E" w:rsidP="00F80D8E">
      <w:pPr>
        <w:pStyle w:val="aff5"/>
        <w:spacing w:before="0" w:beforeAutospacing="0" w:after="0" w:afterAutospacing="0"/>
        <w:contextualSpacing/>
        <w:jc w:val="both"/>
      </w:pPr>
      <w:r w:rsidRPr="00F80D8E">
        <w:rPr>
          <w:b/>
        </w:rPr>
        <w:t>Фонетика</w:t>
      </w:r>
      <w:r w:rsidRPr="00F80D8E">
        <w:t xml:space="preserve"> (повторение изученного материала в 5–8 классах)</w:t>
      </w:r>
    </w:p>
    <w:p w:rsidR="00F80D8E" w:rsidRPr="00F80D8E" w:rsidRDefault="00F80D8E" w:rsidP="00F80D8E">
      <w:pPr>
        <w:pStyle w:val="aff5"/>
        <w:spacing w:before="0" w:beforeAutospacing="0" w:after="0" w:afterAutospacing="0"/>
        <w:contextualSpacing/>
        <w:jc w:val="both"/>
      </w:pPr>
      <w:r w:rsidRPr="00F80D8E">
        <w:t>Гласные и согласные звуки. Изменения в системе гласных звуков татарского языка. Изменения в системе согласных звуков татарского языка. Позиционные изменения звуков. Добавление звуков.</w:t>
      </w:r>
    </w:p>
    <w:p w:rsidR="00F80D8E" w:rsidRPr="00F80D8E" w:rsidRDefault="00F80D8E" w:rsidP="00F80D8E">
      <w:pPr>
        <w:pStyle w:val="aff5"/>
        <w:spacing w:before="0" w:beforeAutospacing="0" w:after="0" w:afterAutospacing="0"/>
        <w:contextualSpacing/>
        <w:jc w:val="both"/>
      </w:pPr>
      <w:r w:rsidRPr="00F80D8E">
        <w:rPr>
          <w:b/>
        </w:rPr>
        <w:t>Лексикология</w:t>
      </w:r>
    </w:p>
    <w:p w:rsidR="00F80D8E" w:rsidRPr="00F80D8E" w:rsidRDefault="00F80D8E" w:rsidP="00F80D8E">
      <w:pPr>
        <w:pStyle w:val="aff5"/>
        <w:spacing w:before="0" w:beforeAutospacing="0" w:after="0" w:afterAutospacing="0"/>
        <w:contextualSpacing/>
        <w:jc w:val="both"/>
      </w:pPr>
      <w:r w:rsidRPr="00F80D8E">
        <w:t>Диалектизмы. Профессионализмы. Устаревшие слова. Лексический анализ слова. Неологизмы.</w:t>
      </w:r>
    </w:p>
    <w:p w:rsidR="00F80D8E" w:rsidRPr="00F80D8E" w:rsidRDefault="00F80D8E" w:rsidP="00F80D8E">
      <w:pPr>
        <w:pStyle w:val="aff5"/>
        <w:spacing w:before="0" w:beforeAutospacing="0" w:after="0" w:afterAutospacing="0"/>
        <w:contextualSpacing/>
        <w:jc w:val="both"/>
      </w:pPr>
      <w:r w:rsidRPr="00F80D8E">
        <w:rPr>
          <w:b/>
        </w:rPr>
        <w:t>Морфемика и словообразование</w:t>
      </w:r>
    </w:p>
    <w:p w:rsidR="00F80D8E" w:rsidRPr="00F80D8E" w:rsidRDefault="00F80D8E" w:rsidP="00F80D8E">
      <w:pPr>
        <w:pStyle w:val="aff5"/>
        <w:spacing w:before="0" w:beforeAutospacing="0" w:after="0" w:afterAutospacing="0"/>
        <w:contextualSpacing/>
        <w:jc w:val="both"/>
      </w:pPr>
      <w:r w:rsidRPr="00F80D8E">
        <w:t>Способы словообразования в татарском языке.</w:t>
      </w:r>
    </w:p>
    <w:p w:rsidR="00F80D8E" w:rsidRPr="00F80D8E" w:rsidRDefault="00F80D8E" w:rsidP="00F80D8E">
      <w:pPr>
        <w:pStyle w:val="aff5"/>
        <w:spacing w:before="0" w:beforeAutospacing="0" w:after="0" w:afterAutospacing="0"/>
        <w:contextualSpacing/>
        <w:jc w:val="both"/>
      </w:pPr>
      <w:r w:rsidRPr="00F80D8E">
        <w:rPr>
          <w:b/>
        </w:rPr>
        <w:t>Морфология</w:t>
      </w:r>
      <w:r w:rsidRPr="00F80D8E">
        <w:t xml:space="preserve"> (повторение изученного материала в 5–8 классах)</w:t>
      </w:r>
    </w:p>
    <w:p w:rsidR="00F80D8E" w:rsidRPr="00F80D8E" w:rsidRDefault="00F80D8E" w:rsidP="00F80D8E">
      <w:pPr>
        <w:pStyle w:val="aff5"/>
        <w:spacing w:before="0" w:beforeAutospacing="0" w:after="0" w:afterAutospacing="0"/>
        <w:contextualSpacing/>
        <w:jc w:val="both"/>
      </w:pPr>
      <w:r w:rsidRPr="00F80D8E">
        <w:t>Самостоятельные части речи. Имя существительное. Категория падежа. Категория принадлежности. Склонение существительных с окончанием принадлежности по падежам. Имя прилагательное. Степени сравнения прилагательных. Местоимение. Имя числительное. Разряды числительных. Звукоподражательные слова. Вспомогательные глаголы. Предикативные слова.</w:t>
      </w:r>
    </w:p>
    <w:p w:rsidR="00F80D8E" w:rsidRPr="00F80D8E" w:rsidRDefault="00F80D8E" w:rsidP="00F80D8E">
      <w:pPr>
        <w:pStyle w:val="aff5"/>
        <w:spacing w:before="0" w:beforeAutospacing="0" w:after="0" w:afterAutospacing="0"/>
        <w:contextualSpacing/>
        <w:jc w:val="both"/>
      </w:pPr>
      <w:r w:rsidRPr="00F80D8E">
        <w:rPr>
          <w:b/>
        </w:rPr>
        <w:t>Синтаксис (повторение)</w:t>
      </w:r>
    </w:p>
    <w:p w:rsidR="00F80D8E" w:rsidRPr="00F80D8E" w:rsidRDefault="00F80D8E" w:rsidP="00F80D8E">
      <w:pPr>
        <w:pStyle w:val="aff5"/>
        <w:spacing w:before="0" w:beforeAutospacing="0" w:after="0" w:afterAutospacing="0"/>
        <w:contextualSpacing/>
        <w:jc w:val="both"/>
      </w:pPr>
      <w:r w:rsidRPr="00F80D8E">
        <w:t>Сложносочиненные предложения. Сложноподчиненные предложения. Виды сложноподчиненных предложений. Сложноподчиненные предложения в татарском и русском языках.</w:t>
      </w:r>
    </w:p>
    <w:p w:rsidR="00F80D8E" w:rsidRPr="00F80D8E" w:rsidRDefault="00F80D8E" w:rsidP="00F80D8E">
      <w:pPr>
        <w:pStyle w:val="aff5"/>
        <w:spacing w:before="0" w:beforeAutospacing="0" w:after="0" w:afterAutospacing="0"/>
        <w:contextualSpacing/>
        <w:jc w:val="both"/>
      </w:pPr>
      <w:r w:rsidRPr="00F80D8E">
        <w:rPr>
          <w:b/>
        </w:rPr>
        <w:t>Стилистика</w:t>
      </w:r>
    </w:p>
    <w:p w:rsidR="00F80D8E" w:rsidRPr="00F80D8E" w:rsidRDefault="00F80D8E" w:rsidP="00F80D8E">
      <w:pPr>
        <w:pStyle w:val="aff5"/>
        <w:spacing w:before="0" w:beforeAutospacing="0" w:after="0" w:afterAutospacing="0"/>
        <w:contextualSpacing/>
        <w:jc w:val="both"/>
      </w:pPr>
      <w:r w:rsidRPr="00F80D8E">
        <w:t>Синтаксические синонимы. Синонимия словосочетаний. Синонимия предложений. Научный стиль. Официально-деловой стиль. Разговорный стиль. Художественный стиль. Публицистический стиль.</w:t>
      </w:r>
    </w:p>
    <w:p w:rsidR="00F80D8E" w:rsidRPr="00F80D8E" w:rsidRDefault="00F80D8E" w:rsidP="00F80D8E">
      <w:pPr>
        <w:pStyle w:val="aff5"/>
        <w:spacing w:before="0" w:beforeAutospacing="0" w:after="0" w:afterAutospacing="0"/>
        <w:contextualSpacing/>
        <w:jc w:val="both"/>
      </w:pPr>
      <w:r w:rsidRPr="00F80D8E">
        <w:rPr>
          <w:b/>
        </w:rPr>
        <w:t>Виды речевой деятельности</w:t>
      </w:r>
    </w:p>
    <w:p w:rsidR="00F80D8E" w:rsidRPr="00F80D8E" w:rsidRDefault="00F80D8E" w:rsidP="00F80D8E">
      <w:pPr>
        <w:pStyle w:val="aff5"/>
        <w:spacing w:before="0" w:beforeAutospacing="0" w:after="0" w:afterAutospacing="0"/>
        <w:contextualSpacing/>
        <w:jc w:val="both"/>
      </w:pPr>
      <w:r w:rsidRPr="00F80D8E">
        <w:rPr>
          <w:b/>
        </w:rPr>
        <w:t>Слушание</w:t>
      </w:r>
    </w:p>
    <w:p w:rsidR="00F80D8E" w:rsidRPr="00F80D8E" w:rsidRDefault="00F80D8E" w:rsidP="00F80D8E">
      <w:pPr>
        <w:pStyle w:val="aff5"/>
        <w:spacing w:before="0" w:beforeAutospacing="0" w:after="0" w:afterAutospacing="0"/>
        <w:contextualSpacing/>
        <w:jc w:val="both"/>
      </w:pPr>
      <w:r w:rsidRPr="00F80D8E">
        <w:t xml:space="preserve">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w:t>
      </w:r>
      <w:r w:rsidRPr="00F80D8E">
        <w:lastRenderedPageBreak/>
        <w:t>текстов различных функционально-смысловых типов речи. Понимание текста как речевого произведения, выявление его структуры, особенностей абзацного членения.</w:t>
      </w:r>
    </w:p>
    <w:p w:rsidR="00F80D8E" w:rsidRPr="00F80D8E" w:rsidRDefault="00F80D8E" w:rsidP="00F80D8E">
      <w:pPr>
        <w:pStyle w:val="aff5"/>
        <w:spacing w:before="0" w:beforeAutospacing="0" w:after="0" w:afterAutospacing="0"/>
        <w:contextualSpacing/>
        <w:jc w:val="both"/>
      </w:pPr>
      <w:r w:rsidRPr="00F80D8E">
        <w:rPr>
          <w:b/>
        </w:rPr>
        <w:t>Говорение</w:t>
      </w:r>
    </w:p>
    <w:p w:rsidR="00F80D8E" w:rsidRPr="00F80D8E" w:rsidRDefault="00F80D8E" w:rsidP="00F80D8E">
      <w:pPr>
        <w:pStyle w:val="aff5"/>
        <w:spacing w:before="0" w:beforeAutospacing="0" w:after="0" w:afterAutospacing="0"/>
        <w:contextualSpacing/>
        <w:jc w:val="both"/>
      </w:pPr>
      <w:r w:rsidRPr="00F80D8E">
        <w:t>Совершенствование интонационных умений обучающихся – разграничение эмоциональной и смысловой интонации. Участие в диалогах, беседах, дискуссиях на различные темы.</w:t>
      </w:r>
    </w:p>
    <w:p w:rsidR="00F80D8E" w:rsidRPr="00F80D8E" w:rsidRDefault="00F80D8E" w:rsidP="00F80D8E">
      <w:pPr>
        <w:pStyle w:val="aff5"/>
        <w:spacing w:before="0" w:beforeAutospacing="0" w:after="0" w:afterAutospacing="0"/>
        <w:contextualSpacing/>
        <w:jc w:val="both"/>
      </w:pPr>
      <w:r w:rsidRPr="00F80D8E">
        <w:t>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w:t>
      </w:r>
    </w:p>
    <w:p w:rsidR="00F80D8E" w:rsidRPr="00F80D8E" w:rsidRDefault="00F80D8E" w:rsidP="00F80D8E">
      <w:pPr>
        <w:pStyle w:val="aff5"/>
        <w:spacing w:before="0" w:beforeAutospacing="0" w:after="0" w:afterAutospacing="0"/>
        <w:contextualSpacing/>
        <w:jc w:val="both"/>
      </w:pPr>
      <w:r w:rsidRPr="00F80D8E">
        <w:t>Свободное, правильное изложение своих мыслей в устной и письменной форме с соблюдением норм построения текста (логичность, последовательность, соответствие теме, связность). Умение давать развернутые ответы на вопросы. Составление собственных текстов, использование при составлении текстов образцов, ключевых слов, вопросов или плана. Составление вопросов по содержанию текста и умение отвечать на них.</w:t>
      </w:r>
    </w:p>
    <w:p w:rsidR="00F80D8E" w:rsidRPr="00F80D8E" w:rsidRDefault="00F80D8E" w:rsidP="00F80D8E">
      <w:pPr>
        <w:pStyle w:val="aff5"/>
        <w:spacing w:before="0" w:beforeAutospacing="0" w:after="0" w:afterAutospacing="0"/>
        <w:contextualSpacing/>
        <w:jc w:val="both"/>
      </w:pPr>
      <w:r w:rsidRPr="00F80D8E">
        <w:t>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Краткое изложение на татарском языке результатов выполненной проектной работы.</w:t>
      </w:r>
    </w:p>
    <w:p w:rsidR="00F80D8E" w:rsidRPr="00F80D8E" w:rsidRDefault="00F80D8E" w:rsidP="00F80D8E">
      <w:pPr>
        <w:pStyle w:val="aff5"/>
        <w:spacing w:before="0" w:beforeAutospacing="0" w:after="0" w:afterAutospacing="0"/>
        <w:contextualSpacing/>
        <w:jc w:val="both"/>
      </w:pPr>
      <w:r w:rsidRPr="00F80D8E">
        <w:rPr>
          <w:b/>
        </w:rPr>
        <w:t>Чтение</w:t>
      </w:r>
    </w:p>
    <w:p w:rsidR="00F80D8E" w:rsidRPr="00F80D8E" w:rsidRDefault="00F80D8E" w:rsidP="00F80D8E">
      <w:pPr>
        <w:pStyle w:val="aff5"/>
        <w:spacing w:before="0" w:beforeAutospacing="0" w:after="0" w:afterAutospacing="0"/>
        <w:contextualSpacing/>
        <w:jc w:val="both"/>
      </w:pPr>
      <w:r w:rsidRPr="00F80D8E">
        <w:t>Правильное беглое, осознанное и выразительное чтение текстов на 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w:t>
      </w:r>
    </w:p>
    <w:p w:rsidR="00F80D8E" w:rsidRPr="00F80D8E" w:rsidRDefault="00F80D8E" w:rsidP="00F80D8E">
      <w:pPr>
        <w:pStyle w:val="aff5"/>
        <w:spacing w:before="0" w:beforeAutospacing="0" w:after="0" w:afterAutospacing="0"/>
        <w:contextualSpacing/>
        <w:jc w:val="both"/>
      </w:pPr>
      <w:r w:rsidRPr="00F80D8E">
        <w:t>Работа с книгой, статьями из газет и журналов, интернет-ресурсами. Определение темы и основной мысли текста.</w:t>
      </w:r>
    </w:p>
    <w:p w:rsidR="00F80D8E" w:rsidRPr="00F80D8E" w:rsidRDefault="00F80D8E" w:rsidP="00F80D8E">
      <w:pPr>
        <w:pStyle w:val="aff5"/>
        <w:spacing w:before="0" w:beforeAutospacing="0" w:after="0" w:afterAutospacing="0"/>
        <w:contextualSpacing/>
        <w:jc w:val="both"/>
      </w:pPr>
      <w:r w:rsidRPr="00F80D8E">
        <w:rPr>
          <w:b/>
        </w:rPr>
        <w:t>Письмо</w:t>
      </w:r>
    </w:p>
    <w:p w:rsidR="00F80D8E" w:rsidRPr="00F80D8E" w:rsidRDefault="00F80D8E" w:rsidP="00F80D8E">
      <w:pPr>
        <w:pStyle w:val="aff5"/>
        <w:spacing w:before="0" w:beforeAutospacing="0" w:after="0" w:afterAutospacing="0"/>
        <w:contextualSpacing/>
        <w:jc w:val="both"/>
      </w:pPr>
      <w:r w:rsidRPr="00F80D8E">
        <w:t>Письменное выполнение</w:t>
      </w:r>
      <w:r w:rsidRPr="00F80D8E">
        <w:rPr>
          <w:b/>
        </w:rPr>
        <w:t xml:space="preserve"> </w:t>
      </w:r>
      <w:r w:rsidRPr="00F80D8E">
        <w:t>языковых (фонетических, лексических и грамматических) упражнений. Свободное, правильное изложение своих мыслей в письменной форме с соблюдением норм построения текста (логичность, последовательность, соответствие теме, связность).</w:t>
      </w:r>
    </w:p>
    <w:p w:rsidR="00F80D8E" w:rsidRPr="00F80D8E" w:rsidRDefault="00F80D8E" w:rsidP="00F80D8E">
      <w:pPr>
        <w:pStyle w:val="aff5"/>
        <w:spacing w:before="0" w:beforeAutospacing="0" w:after="0" w:afterAutospacing="0"/>
        <w:contextualSpacing/>
        <w:jc w:val="both"/>
      </w:pPr>
      <w:r w:rsidRPr="00F80D8E">
        <w:t>Составление плана прочитанного текста с целью дальнейшего воспроизведения содержания текста. Написание собственных текстов по заданной теме. Написание текстов с опорой на картину. Краткие выписки из текста для использования их в собственных 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переработки текстов (создание тезисов, конспектов, рефератов, рецензий).</w:t>
      </w:r>
    </w:p>
    <w:p w:rsidR="00F80D8E" w:rsidRDefault="00F80D8E" w:rsidP="00F80D8E">
      <w:pPr>
        <w:pStyle w:val="a4"/>
        <w:ind w:left="0" w:right="-2"/>
        <w:rPr>
          <w:b/>
          <w:sz w:val="24"/>
          <w:szCs w:val="24"/>
        </w:rPr>
      </w:pPr>
    </w:p>
    <w:p w:rsidR="00F80D8E" w:rsidRDefault="00F80D8E" w:rsidP="00F80D8E">
      <w:pPr>
        <w:pStyle w:val="a4"/>
        <w:ind w:left="0" w:right="-2"/>
        <w:rPr>
          <w:b/>
          <w:sz w:val="24"/>
          <w:szCs w:val="24"/>
        </w:rPr>
      </w:pPr>
    </w:p>
    <w:p w:rsidR="00F80D8E" w:rsidRDefault="00F80D8E" w:rsidP="00F80D8E">
      <w:pPr>
        <w:pStyle w:val="a4"/>
        <w:ind w:left="0" w:right="-2"/>
        <w:jc w:val="center"/>
        <w:rPr>
          <w:b/>
          <w:sz w:val="24"/>
          <w:szCs w:val="24"/>
        </w:rPr>
      </w:pPr>
      <w:r w:rsidRPr="00DE3F7D">
        <w:rPr>
          <w:b/>
          <w:sz w:val="24"/>
          <w:szCs w:val="24"/>
        </w:rPr>
        <w:t>2.2.2.</w:t>
      </w:r>
      <w:r w:rsidR="009D1F52">
        <w:rPr>
          <w:b/>
          <w:sz w:val="24"/>
          <w:szCs w:val="24"/>
        </w:rPr>
        <w:t>4</w:t>
      </w:r>
      <w:r>
        <w:rPr>
          <w:b/>
          <w:sz w:val="24"/>
          <w:szCs w:val="24"/>
        </w:rPr>
        <w:t>. Родная (татарская) литература</w:t>
      </w:r>
    </w:p>
    <w:p w:rsidR="00F80D8E" w:rsidRPr="00134DED" w:rsidRDefault="00134DED" w:rsidP="00F80D8E">
      <w:pPr>
        <w:pStyle w:val="a4"/>
        <w:ind w:left="0" w:right="-2"/>
        <w:rPr>
          <w:b/>
          <w:sz w:val="24"/>
          <w:szCs w:val="24"/>
        </w:rPr>
      </w:pPr>
      <w:r w:rsidRPr="00134DED">
        <w:rPr>
          <w:bCs/>
          <w:sz w:val="24"/>
          <w:szCs w:val="24"/>
        </w:rPr>
        <w:t>Цель</w:t>
      </w:r>
      <w:r w:rsidRPr="00134DED">
        <w:rPr>
          <w:b/>
          <w:bCs/>
          <w:sz w:val="24"/>
          <w:szCs w:val="24"/>
        </w:rPr>
        <w:t xml:space="preserve"> </w:t>
      </w:r>
      <w:r w:rsidRPr="00134DED">
        <w:rPr>
          <w:sz w:val="24"/>
          <w:szCs w:val="24"/>
        </w:rPr>
        <w:t>изучения учебного предмета – воспитание ценностного отношения к родной (татарской)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w:t>
      </w:r>
    </w:p>
    <w:p w:rsidR="00F80D8E" w:rsidRDefault="00F80D8E" w:rsidP="00F80D8E">
      <w:pPr>
        <w:pStyle w:val="a4"/>
        <w:ind w:left="0" w:right="-2"/>
        <w:rPr>
          <w:b/>
          <w:sz w:val="24"/>
          <w:szCs w:val="24"/>
        </w:rPr>
      </w:pPr>
    </w:p>
    <w:p w:rsidR="00134DED" w:rsidRPr="00134DED" w:rsidRDefault="00134DED" w:rsidP="00134DED">
      <w:pPr>
        <w:pStyle w:val="2"/>
        <w:spacing w:before="0"/>
        <w:contextualSpacing/>
        <w:jc w:val="center"/>
        <w:rPr>
          <w:rFonts w:ascii="Times New Roman" w:hAnsi="Times New Roman" w:cs="Times New Roman"/>
          <w:color w:val="auto"/>
          <w:sz w:val="24"/>
          <w:szCs w:val="24"/>
        </w:rPr>
      </w:pPr>
      <w:r w:rsidRPr="00134DED">
        <w:rPr>
          <w:rFonts w:ascii="Times New Roman" w:hAnsi="Times New Roman" w:cs="Times New Roman"/>
          <w:color w:val="auto"/>
          <w:sz w:val="24"/>
          <w:szCs w:val="24"/>
        </w:rPr>
        <w:t>5 КЛАСС</w:t>
      </w:r>
    </w:p>
    <w:p w:rsidR="00134DED" w:rsidRPr="00134DED" w:rsidRDefault="00134DED" w:rsidP="00134DED">
      <w:pPr>
        <w:pStyle w:val="aff5"/>
        <w:spacing w:before="0" w:beforeAutospacing="0" w:after="0" w:afterAutospacing="0"/>
        <w:contextualSpacing/>
        <w:jc w:val="both"/>
      </w:pPr>
      <w:r w:rsidRPr="00134DED">
        <w:rPr>
          <w:b/>
          <w:bCs/>
        </w:rPr>
        <w:t>Введение</w:t>
      </w:r>
    </w:p>
    <w:p w:rsidR="00134DED" w:rsidRPr="00134DED" w:rsidRDefault="00134DED" w:rsidP="00134DED">
      <w:pPr>
        <w:pStyle w:val="aff5"/>
        <w:spacing w:before="0" w:beforeAutospacing="0" w:after="0" w:afterAutospacing="0"/>
        <w:contextualSpacing/>
        <w:jc w:val="both"/>
      </w:pPr>
      <w:r w:rsidRPr="00134DED">
        <w:t>Периодическая печать на татарском языке для детей.</w:t>
      </w:r>
    </w:p>
    <w:p w:rsidR="00134DED" w:rsidRPr="00134DED" w:rsidRDefault="00134DED" w:rsidP="00134DED">
      <w:pPr>
        <w:pStyle w:val="aff5"/>
        <w:spacing w:before="0" w:beforeAutospacing="0" w:after="0" w:afterAutospacing="0"/>
        <w:contextualSpacing/>
        <w:jc w:val="both"/>
      </w:pPr>
      <w:r w:rsidRPr="00134DED">
        <w:t>Детский журнал «Ялкын» («Пламя»).</w:t>
      </w:r>
    </w:p>
    <w:p w:rsidR="00134DED" w:rsidRPr="00134DED" w:rsidRDefault="00134DED" w:rsidP="00134DED">
      <w:pPr>
        <w:pStyle w:val="aff5"/>
        <w:spacing w:before="0" w:beforeAutospacing="0" w:after="0" w:afterAutospacing="0"/>
        <w:contextualSpacing/>
        <w:jc w:val="both"/>
      </w:pPr>
      <w:r w:rsidRPr="00134DED">
        <w:rPr>
          <w:b/>
          <w:bCs/>
        </w:rPr>
        <w:t>Устное народное творчество</w:t>
      </w:r>
    </w:p>
    <w:p w:rsidR="00134DED" w:rsidRPr="00134DED" w:rsidRDefault="00134DED" w:rsidP="00134DED">
      <w:pPr>
        <w:pStyle w:val="aff5"/>
        <w:spacing w:before="0" w:beforeAutospacing="0" w:after="0" w:afterAutospacing="0"/>
        <w:contextualSpacing/>
        <w:jc w:val="both"/>
      </w:pPr>
      <w:r w:rsidRPr="00134DED">
        <w:lastRenderedPageBreak/>
        <w:t>Устное народное творчество как народное достояние.</w:t>
      </w:r>
    </w:p>
    <w:p w:rsidR="00134DED" w:rsidRPr="00134DED" w:rsidRDefault="00134DED" w:rsidP="00134DED">
      <w:pPr>
        <w:pStyle w:val="aff5"/>
        <w:spacing w:before="0" w:beforeAutospacing="0" w:after="0" w:afterAutospacing="0"/>
        <w:contextualSpacing/>
        <w:jc w:val="both"/>
      </w:pPr>
      <w:r w:rsidRPr="00134DED">
        <w:t>Особенности фольклорных произведений. Основные жанры фольклора.</w:t>
      </w:r>
    </w:p>
    <w:p w:rsidR="00134DED" w:rsidRPr="00134DED" w:rsidRDefault="00134DED" w:rsidP="00134DED">
      <w:pPr>
        <w:pStyle w:val="aff5"/>
        <w:spacing w:before="0" w:beforeAutospacing="0" w:after="0" w:afterAutospacing="0"/>
        <w:contextualSpacing/>
        <w:jc w:val="both"/>
      </w:pPr>
      <w:r w:rsidRPr="00134DED">
        <w:rPr>
          <w:b/>
          <w:bCs/>
        </w:rPr>
        <w:t xml:space="preserve">Сказки. </w:t>
      </w:r>
      <w:r w:rsidRPr="00134DED">
        <w:t>Отображение национального характера в сказках. Виды сказок.</w:t>
      </w:r>
    </w:p>
    <w:p w:rsidR="00134DED" w:rsidRPr="00134DED" w:rsidRDefault="00134DED" w:rsidP="00134DED">
      <w:pPr>
        <w:pStyle w:val="aff5"/>
        <w:spacing w:before="0" w:beforeAutospacing="0" w:after="0" w:afterAutospacing="0"/>
        <w:contextualSpacing/>
        <w:jc w:val="both"/>
      </w:pPr>
      <w:r w:rsidRPr="00134DED">
        <w:t>Татарские народные сказки: «Хәйләкәр төлке» («Хитрая лиса»), «Өч кыз» («Три дочери»).</w:t>
      </w:r>
    </w:p>
    <w:p w:rsidR="00134DED" w:rsidRPr="00134DED" w:rsidRDefault="00134DED" w:rsidP="00134DED">
      <w:pPr>
        <w:pStyle w:val="aff5"/>
        <w:spacing w:before="0" w:beforeAutospacing="0" w:after="0" w:afterAutospacing="0"/>
        <w:contextualSpacing/>
        <w:jc w:val="both"/>
      </w:pPr>
      <w:r w:rsidRPr="00134DED">
        <w:rPr>
          <w:b/>
        </w:rPr>
        <w:t xml:space="preserve">Мифы. </w:t>
      </w:r>
      <w:r w:rsidRPr="00134DED">
        <w:t>Понятие о мифе. Происхождение мифов, их классификация. Татарские народные мифы.</w:t>
      </w:r>
    </w:p>
    <w:p w:rsidR="00134DED" w:rsidRPr="00134DED" w:rsidRDefault="00134DED" w:rsidP="00134DED">
      <w:pPr>
        <w:pStyle w:val="aff5"/>
        <w:spacing w:before="0" w:beforeAutospacing="0" w:after="0" w:afterAutospacing="0"/>
        <w:contextualSpacing/>
        <w:jc w:val="both"/>
      </w:pPr>
      <w:r w:rsidRPr="00134DED">
        <w:t>Мифы: «Җил иясе җил чыгара» («Откуда появляется ветер»), «Тавык» («Курица»).</w:t>
      </w:r>
    </w:p>
    <w:p w:rsidR="00134DED" w:rsidRPr="00134DED" w:rsidRDefault="00134DED" w:rsidP="00134DED">
      <w:pPr>
        <w:pStyle w:val="aff5"/>
        <w:spacing w:before="0" w:beforeAutospacing="0" w:after="0" w:afterAutospacing="0"/>
        <w:contextualSpacing/>
        <w:jc w:val="both"/>
      </w:pPr>
      <w:r w:rsidRPr="00134DED">
        <w:rPr>
          <w:b/>
          <w:bCs/>
        </w:rPr>
        <w:t xml:space="preserve">Предания и легенды. </w:t>
      </w:r>
      <w:r w:rsidRPr="00134DED">
        <w:t>Особенности жанра. Отличие легенд от преданий.</w:t>
      </w:r>
    </w:p>
    <w:p w:rsidR="00134DED" w:rsidRPr="00134DED" w:rsidRDefault="00134DED" w:rsidP="00134DED">
      <w:pPr>
        <w:pStyle w:val="aff5"/>
        <w:spacing w:before="0" w:beforeAutospacing="0" w:after="0" w:afterAutospacing="0"/>
        <w:contextualSpacing/>
        <w:jc w:val="both"/>
      </w:pPr>
      <w:r w:rsidRPr="00134DED">
        <w:t>Легенда: «Зөһрә кыз» («Девушка Зухра»).</w:t>
      </w:r>
    </w:p>
    <w:p w:rsidR="00134DED" w:rsidRPr="00134DED" w:rsidRDefault="00134DED" w:rsidP="00134DED">
      <w:pPr>
        <w:pStyle w:val="aff5"/>
        <w:spacing w:before="0" w:beforeAutospacing="0" w:after="0" w:afterAutospacing="0"/>
        <w:contextualSpacing/>
        <w:jc w:val="both"/>
      </w:pPr>
      <w:r w:rsidRPr="00134DED">
        <w:t>Предание: «Шәһәр нигә Казан дип аталган» («Почему город назвали Казанью»).</w:t>
      </w:r>
    </w:p>
    <w:p w:rsidR="00134DED" w:rsidRPr="00134DED" w:rsidRDefault="00134DED" w:rsidP="00134DED">
      <w:pPr>
        <w:pStyle w:val="aff5"/>
        <w:spacing w:before="0" w:beforeAutospacing="0" w:after="0" w:afterAutospacing="0"/>
        <w:contextualSpacing/>
        <w:jc w:val="both"/>
      </w:pPr>
      <w:r w:rsidRPr="00134DED">
        <w:rPr>
          <w:b/>
        </w:rPr>
        <w:t xml:space="preserve">Малые жанры устного народного творчества. </w:t>
      </w:r>
      <w:r w:rsidRPr="00134DED">
        <w:t>Загадки, пословицы, поговорки.</w:t>
      </w:r>
    </w:p>
    <w:p w:rsidR="00134DED" w:rsidRPr="00134DED" w:rsidRDefault="00134DED" w:rsidP="00134DED">
      <w:pPr>
        <w:pStyle w:val="aff5"/>
        <w:spacing w:before="0" w:beforeAutospacing="0" w:after="0" w:afterAutospacing="0"/>
        <w:contextualSpacing/>
        <w:jc w:val="both"/>
      </w:pPr>
      <w:r w:rsidRPr="00134DED">
        <w:rPr>
          <w:b/>
        </w:rPr>
        <w:t>Татарская литература</w:t>
      </w:r>
    </w:p>
    <w:p w:rsidR="00134DED" w:rsidRPr="00134DED" w:rsidRDefault="00134DED" w:rsidP="00134DED">
      <w:pPr>
        <w:pStyle w:val="aff5"/>
        <w:spacing w:before="0" w:beforeAutospacing="0" w:after="0" w:afterAutospacing="0"/>
        <w:contextualSpacing/>
        <w:jc w:val="both"/>
      </w:pPr>
      <w:r w:rsidRPr="00134DED">
        <w:rPr>
          <w:b/>
        </w:rPr>
        <w:t xml:space="preserve">Литературная (авторская) сказка. </w:t>
      </w:r>
      <w:r w:rsidRPr="00134DED">
        <w:t>Фольклорные традиции в литературной сказке. Художественный вымысел в литературной сказке.</w:t>
      </w:r>
    </w:p>
    <w:p w:rsidR="00134DED" w:rsidRPr="00134DED" w:rsidRDefault="00134DED" w:rsidP="00134DED">
      <w:pPr>
        <w:pStyle w:val="aff5"/>
        <w:spacing w:before="0" w:beforeAutospacing="0" w:after="0" w:afterAutospacing="0"/>
        <w:contextualSpacing/>
        <w:jc w:val="both"/>
      </w:pPr>
      <w:r w:rsidRPr="00134DED">
        <w:rPr>
          <w:b/>
          <w:bCs/>
        </w:rPr>
        <w:t>Г. Тукай.</w:t>
      </w:r>
      <w:r w:rsidRPr="00134DED">
        <w:t xml:space="preserve"> «Шүрәле»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rsidR="00134DED" w:rsidRPr="00134DED" w:rsidRDefault="00134DED" w:rsidP="00134DED">
      <w:pPr>
        <w:pStyle w:val="aff5"/>
        <w:spacing w:before="0" w:beforeAutospacing="0" w:after="0" w:afterAutospacing="0"/>
        <w:contextualSpacing/>
        <w:jc w:val="both"/>
      </w:pPr>
      <w:r w:rsidRPr="00134DED">
        <w:rPr>
          <w:b/>
        </w:rPr>
        <w:t xml:space="preserve">Проза. </w:t>
      </w:r>
      <w:r w:rsidRPr="00134DED">
        <w:t>Эпические произведения, их особенности. Жанр рассказа.</w:t>
      </w:r>
    </w:p>
    <w:p w:rsidR="00134DED" w:rsidRPr="00134DED" w:rsidRDefault="00134DED" w:rsidP="00134DED">
      <w:pPr>
        <w:pStyle w:val="aff5"/>
        <w:spacing w:before="0" w:beforeAutospacing="0" w:after="0" w:afterAutospacing="0"/>
        <w:contextualSpacing/>
        <w:jc w:val="both"/>
      </w:pPr>
      <w:r w:rsidRPr="00134DED">
        <w:rPr>
          <w:b/>
          <w:bCs/>
        </w:rPr>
        <w:t>Ф. Яруллин.</w:t>
      </w:r>
      <w:r w:rsidRPr="00134DED">
        <w:t xml:space="preserve"> «Кояштагы тап» («Пятно на солнце»). Тема нравственности. Понятия честности, милосердия, взаимовыручки и взаимоподдержки.</w:t>
      </w:r>
    </w:p>
    <w:p w:rsidR="00134DED" w:rsidRPr="00134DED" w:rsidRDefault="00134DED" w:rsidP="00134DED">
      <w:pPr>
        <w:pStyle w:val="aff5"/>
        <w:spacing w:before="0" w:beforeAutospacing="0" w:after="0" w:afterAutospacing="0"/>
        <w:contextualSpacing/>
        <w:jc w:val="both"/>
      </w:pPr>
      <w:r w:rsidRPr="00134DED">
        <w:rPr>
          <w:b/>
          <w:bCs/>
        </w:rPr>
        <w:t>Ф. Амирхан.</w:t>
      </w:r>
      <w:r w:rsidRPr="00134DED">
        <w:t xml:space="preserve"> «Ай өстендәге Зөһрә кыз» («Девушка Зухра на Луне»).</w:t>
      </w:r>
    </w:p>
    <w:p w:rsidR="00134DED" w:rsidRPr="00134DED" w:rsidRDefault="00134DED" w:rsidP="00134DED">
      <w:pPr>
        <w:pStyle w:val="aff5"/>
        <w:spacing w:before="0" w:beforeAutospacing="0" w:after="0" w:afterAutospacing="0"/>
        <w:contextualSpacing/>
        <w:jc w:val="both"/>
      </w:pPr>
      <w:r w:rsidRPr="00134DED">
        <w:rPr>
          <w:b/>
        </w:rPr>
        <w:t>Басня.</w:t>
      </w:r>
      <w:r w:rsidRPr="00134DED">
        <w:t xml:space="preserve"> Особенности жанра. Герои, композиция.</w:t>
      </w:r>
    </w:p>
    <w:p w:rsidR="00134DED" w:rsidRPr="00134DED" w:rsidRDefault="00134DED" w:rsidP="00134DED">
      <w:pPr>
        <w:pStyle w:val="aff5"/>
        <w:spacing w:before="0" w:beforeAutospacing="0" w:after="0" w:afterAutospacing="0"/>
        <w:contextualSpacing/>
        <w:jc w:val="both"/>
      </w:pPr>
      <w:r w:rsidRPr="00134DED">
        <w:rPr>
          <w:b/>
          <w:bCs/>
        </w:rPr>
        <w:t>Г. Тукай.</w:t>
      </w:r>
      <w:r w:rsidRPr="00134DED">
        <w:t xml:space="preserve"> «Умарта корты һәм чебеннәр» («Пчела и мухи»).</w:t>
      </w:r>
    </w:p>
    <w:p w:rsidR="00134DED" w:rsidRPr="00134DED" w:rsidRDefault="00134DED" w:rsidP="00134DED">
      <w:pPr>
        <w:pStyle w:val="aff5"/>
        <w:spacing w:before="0" w:beforeAutospacing="0" w:after="0" w:afterAutospacing="0"/>
        <w:contextualSpacing/>
        <w:jc w:val="both"/>
      </w:pPr>
      <w:r w:rsidRPr="00134DED">
        <w:rPr>
          <w:b/>
          <w:bCs/>
        </w:rPr>
        <w:t>М. Гафури.</w:t>
      </w:r>
      <w:r w:rsidRPr="00134DED">
        <w:t xml:space="preserve"> «Сарыкны кем ашаган» («Кто съел овцу»).</w:t>
      </w:r>
    </w:p>
    <w:p w:rsidR="00134DED" w:rsidRPr="00134DED" w:rsidRDefault="00134DED" w:rsidP="00134DED">
      <w:pPr>
        <w:pStyle w:val="aff5"/>
        <w:spacing w:before="0" w:beforeAutospacing="0" w:after="0" w:afterAutospacing="0"/>
        <w:contextualSpacing/>
        <w:jc w:val="both"/>
      </w:pPr>
      <w:r w:rsidRPr="00134DED">
        <w:rPr>
          <w:b/>
        </w:rPr>
        <w:t>Лирические произведения.</w:t>
      </w:r>
      <w:r w:rsidRPr="00134DED">
        <w:t xml:space="preserve"> Особенности лирических произведений.</w:t>
      </w:r>
    </w:p>
    <w:p w:rsidR="00134DED" w:rsidRPr="00134DED" w:rsidRDefault="00134DED" w:rsidP="00134DED">
      <w:pPr>
        <w:pStyle w:val="aff5"/>
        <w:spacing w:before="0" w:beforeAutospacing="0" w:after="0" w:afterAutospacing="0"/>
        <w:contextualSpacing/>
        <w:jc w:val="both"/>
      </w:pPr>
      <w:r w:rsidRPr="00134DED">
        <w:rPr>
          <w:b/>
          <w:bCs/>
        </w:rPr>
        <w:t>Г. Тукай.</w:t>
      </w:r>
      <w:r w:rsidRPr="00134DED">
        <w:t xml:space="preserve"> «Туган җиремә» («Родной земле»). Особенности пейзажной лирики. Воспевание родной земли.</w:t>
      </w:r>
    </w:p>
    <w:p w:rsidR="00134DED" w:rsidRPr="00134DED" w:rsidRDefault="00134DED" w:rsidP="00134DED">
      <w:pPr>
        <w:pStyle w:val="aff5"/>
        <w:spacing w:before="0" w:beforeAutospacing="0" w:after="0" w:afterAutospacing="0"/>
        <w:contextualSpacing/>
        <w:jc w:val="both"/>
      </w:pPr>
      <w:r w:rsidRPr="00134DED">
        <w:t>Жизнь и творчество М. Джалиля.</w:t>
      </w:r>
    </w:p>
    <w:p w:rsidR="00134DED" w:rsidRPr="00134DED" w:rsidRDefault="00134DED" w:rsidP="00134DED">
      <w:pPr>
        <w:pStyle w:val="aff5"/>
        <w:spacing w:before="0" w:beforeAutospacing="0" w:after="0" w:afterAutospacing="0"/>
        <w:contextualSpacing/>
        <w:jc w:val="both"/>
      </w:pPr>
      <w:r w:rsidRPr="00134DED">
        <w:rPr>
          <w:b/>
          <w:bCs/>
        </w:rPr>
        <w:t>М. Джалиль.</w:t>
      </w:r>
      <w:r w:rsidRPr="00134DED">
        <w:t xml:space="preserve"> «Сандугач һәм чишмә» («Соловей и родник»). Восхваление храбрости и мужества советского солдата. Чувство долга перед Родиной.</w:t>
      </w:r>
    </w:p>
    <w:p w:rsidR="00134DED" w:rsidRPr="00134DED" w:rsidRDefault="00134DED" w:rsidP="00134DED">
      <w:pPr>
        <w:pStyle w:val="aff5"/>
        <w:spacing w:before="0" w:beforeAutospacing="0" w:after="0" w:afterAutospacing="0"/>
        <w:contextualSpacing/>
        <w:jc w:val="both"/>
      </w:pPr>
      <w:r w:rsidRPr="00134DED">
        <w:rPr>
          <w:b/>
          <w:bCs/>
        </w:rPr>
        <w:t>М. Аглямов.</w:t>
      </w:r>
      <w:r w:rsidRPr="00134DED">
        <w:t xml:space="preserve"> «Матурлык минем белән» («Красота всегда со мной»). Тема красоты. Умение видеть красоту.</w:t>
      </w:r>
    </w:p>
    <w:p w:rsidR="00134DED" w:rsidRPr="00134DED" w:rsidRDefault="00134DED" w:rsidP="00134DED">
      <w:pPr>
        <w:pStyle w:val="aff5"/>
        <w:spacing w:before="0" w:beforeAutospacing="0" w:after="0" w:afterAutospacing="0"/>
        <w:contextualSpacing/>
        <w:jc w:val="both"/>
      </w:pPr>
      <w:r w:rsidRPr="00134DED">
        <w:rPr>
          <w:b/>
          <w:bCs/>
        </w:rPr>
        <w:t>Р. Миннуллин</w:t>
      </w:r>
      <w:r w:rsidRPr="00134DED">
        <w:t>. «Әни, мин көчек күрдем» («Мама, я видел щенка»), «Олы булсам...» («Когда я стану взрослым...»). Детская мечта. Сострадание и милосердие.</w:t>
      </w:r>
    </w:p>
    <w:p w:rsidR="00134DED" w:rsidRPr="00134DED" w:rsidRDefault="00134DED" w:rsidP="00134DED">
      <w:pPr>
        <w:pStyle w:val="aff5"/>
        <w:spacing w:before="0" w:beforeAutospacing="0" w:after="0" w:afterAutospacing="0"/>
        <w:contextualSpacing/>
        <w:jc w:val="both"/>
      </w:pPr>
      <w:r w:rsidRPr="00134DED">
        <w:rPr>
          <w:b/>
          <w:bCs/>
        </w:rPr>
        <w:t>Ш. Галиев.</w:t>
      </w:r>
      <w:r w:rsidRPr="00134DED">
        <w:t xml:space="preserve"> «Һәркем әйтә дөресен» («Каждый говорит правду»).</w:t>
      </w:r>
    </w:p>
    <w:p w:rsidR="00134DED" w:rsidRPr="00134DED" w:rsidRDefault="00134DED" w:rsidP="00134DED">
      <w:pPr>
        <w:pStyle w:val="aff5"/>
        <w:spacing w:before="0" w:beforeAutospacing="0" w:after="0" w:afterAutospacing="0"/>
        <w:contextualSpacing/>
        <w:jc w:val="both"/>
      </w:pPr>
      <w:r w:rsidRPr="00134DED">
        <w:rPr>
          <w:b/>
          <w:bCs/>
        </w:rPr>
        <w:t>Драматические произведения</w:t>
      </w:r>
    </w:p>
    <w:p w:rsidR="00134DED" w:rsidRPr="00134DED" w:rsidRDefault="00134DED" w:rsidP="00134DED">
      <w:pPr>
        <w:pStyle w:val="aff5"/>
        <w:spacing w:before="0" w:beforeAutospacing="0" w:after="0" w:afterAutospacing="0"/>
        <w:contextualSpacing/>
        <w:jc w:val="both"/>
      </w:pPr>
      <w:r w:rsidRPr="00134DED">
        <w:rPr>
          <w:b/>
          <w:bCs/>
        </w:rPr>
        <w:t>Т. Миннулин.</w:t>
      </w:r>
      <w:r w:rsidRPr="00134DED">
        <w:t xml:space="preserve"> «Гафият турында әкият» («Сказка о Гафияте»). Фольклорное начало в произведении. Сказочные персонажи.</w:t>
      </w:r>
    </w:p>
    <w:p w:rsidR="00134DED" w:rsidRPr="00134DED" w:rsidRDefault="00134DED" w:rsidP="00134DED">
      <w:pPr>
        <w:pStyle w:val="2"/>
        <w:spacing w:before="0"/>
        <w:contextualSpacing/>
        <w:jc w:val="center"/>
        <w:rPr>
          <w:rFonts w:ascii="Times New Roman" w:hAnsi="Times New Roman" w:cs="Times New Roman"/>
          <w:color w:val="auto"/>
          <w:sz w:val="24"/>
          <w:szCs w:val="24"/>
        </w:rPr>
      </w:pPr>
      <w:r w:rsidRPr="00134DED">
        <w:rPr>
          <w:rFonts w:ascii="Times New Roman" w:hAnsi="Times New Roman" w:cs="Times New Roman"/>
          <w:color w:val="auto"/>
          <w:sz w:val="24"/>
          <w:szCs w:val="24"/>
        </w:rPr>
        <w:t>6 КЛАСС</w:t>
      </w:r>
    </w:p>
    <w:p w:rsidR="00134DED" w:rsidRPr="00134DED" w:rsidRDefault="00134DED" w:rsidP="00134DED">
      <w:pPr>
        <w:pStyle w:val="aff5"/>
        <w:spacing w:before="0" w:beforeAutospacing="0" w:after="0" w:afterAutospacing="0"/>
        <w:contextualSpacing/>
        <w:jc w:val="both"/>
      </w:pPr>
      <w:r w:rsidRPr="00134DED">
        <w:rPr>
          <w:b/>
        </w:rPr>
        <w:t>Введение</w:t>
      </w:r>
    </w:p>
    <w:p w:rsidR="00134DED" w:rsidRPr="00134DED" w:rsidRDefault="00134DED" w:rsidP="00134DED">
      <w:pPr>
        <w:pStyle w:val="aff5"/>
        <w:spacing w:before="0" w:beforeAutospacing="0" w:after="0" w:afterAutospacing="0"/>
        <w:contextualSpacing/>
        <w:jc w:val="both"/>
      </w:pPr>
      <w:r w:rsidRPr="00134DED">
        <w:t>Татарская периодическая печать для молодежи. Журнал «Идел» («Идель»).</w:t>
      </w:r>
    </w:p>
    <w:p w:rsidR="00134DED" w:rsidRPr="00134DED" w:rsidRDefault="00134DED" w:rsidP="00134DED">
      <w:pPr>
        <w:pStyle w:val="aff5"/>
        <w:spacing w:before="0" w:beforeAutospacing="0" w:after="0" w:afterAutospacing="0"/>
        <w:contextualSpacing/>
        <w:jc w:val="both"/>
      </w:pPr>
      <w:r w:rsidRPr="00134DED">
        <w:rPr>
          <w:b/>
        </w:rPr>
        <w:t xml:space="preserve">Гимн. </w:t>
      </w:r>
      <w:r w:rsidRPr="00134DED">
        <w:t>Гимн России. Гимн Татарстана.</w:t>
      </w:r>
    </w:p>
    <w:p w:rsidR="00134DED" w:rsidRPr="00134DED" w:rsidRDefault="00134DED" w:rsidP="00134DED">
      <w:pPr>
        <w:pStyle w:val="aff5"/>
        <w:spacing w:before="0" w:beforeAutospacing="0" w:after="0" w:afterAutospacing="0"/>
        <w:contextualSpacing/>
        <w:jc w:val="both"/>
      </w:pPr>
      <w:r w:rsidRPr="00134DED">
        <w:rPr>
          <w:b/>
        </w:rPr>
        <w:t>Устное народное творчество</w:t>
      </w:r>
    </w:p>
    <w:p w:rsidR="00134DED" w:rsidRPr="00134DED" w:rsidRDefault="00134DED" w:rsidP="00134DED">
      <w:pPr>
        <w:pStyle w:val="aff5"/>
        <w:spacing w:before="0" w:beforeAutospacing="0" w:after="0" w:afterAutospacing="0"/>
        <w:contextualSpacing/>
        <w:jc w:val="both"/>
      </w:pPr>
      <w:r w:rsidRPr="00134DED">
        <w:rPr>
          <w:b/>
        </w:rPr>
        <w:t>Татарские народные песни:</w:t>
      </w:r>
      <w:r w:rsidRPr="00134DED">
        <w:t xml:space="preserve"> 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w:t>
      </w:r>
    </w:p>
    <w:p w:rsidR="00134DED" w:rsidRPr="00134DED" w:rsidRDefault="00134DED" w:rsidP="00134DED">
      <w:pPr>
        <w:pStyle w:val="aff5"/>
        <w:spacing w:before="0" w:beforeAutospacing="0" w:after="0" w:afterAutospacing="0"/>
        <w:contextualSpacing/>
        <w:jc w:val="both"/>
      </w:pPr>
      <w:r w:rsidRPr="00134DED">
        <w:t>Песни: «Иске кара урман» («Старый дремучий лес»), «Биючеләр көе» («Плясовая»).</w:t>
      </w:r>
    </w:p>
    <w:p w:rsidR="00134DED" w:rsidRPr="00134DED" w:rsidRDefault="00134DED" w:rsidP="00134DED">
      <w:pPr>
        <w:pStyle w:val="aff5"/>
        <w:spacing w:before="0" w:beforeAutospacing="0" w:after="0" w:afterAutospacing="0"/>
        <w:contextualSpacing/>
        <w:jc w:val="both"/>
      </w:pPr>
      <w:r w:rsidRPr="00134DED">
        <w:rPr>
          <w:b/>
        </w:rPr>
        <w:t>Татарская литература</w:t>
      </w:r>
    </w:p>
    <w:p w:rsidR="00134DED" w:rsidRPr="00134DED" w:rsidRDefault="00134DED" w:rsidP="00134DED">
      <w:pPr>
        <w:pStyle w:val="aff5"/>
        <w:spacing w:before="0" w:beforeAutospacing="0" w:after="0" w:afterAutospacing="0"/>
        <w:contextualSpacing/>
        <w:jc w:val="both"/>
      </w:pPr>
      <w:r w:rsidRPr="00134DED">
        <w:rPr>
          <w:b/>
        </w:rPr>
        <w:t xml:space="preserve">Лирические произведения. </w:t>
      </w:r>
      <w:r w:rsidRPr="00134DED">
        <w:t>Образ в лирическом произведении. Средства выражения переживаний лирического героя.</w:t>
      </w:r>
    </w:p>
    <w:p w:rsidR="00134DED" w:rsidRPr="00134DED" w:rsidRDefault="00134DED" w:rsidP="00134DED">
      <w:pPr>
        <w:pStyle w:val="aff5"/>
        <w:spacing w:before="0" w:beforeAutospacing="0" w:after="0" w:afterAutospacing="0"/>
        <w:contextualSpacing/>
        <w:jc w:val="both"/>
      </w:pPr>
      <w:r w:rsidRPr="00134DED">
        <w:rPr>
          <w:b/>
          <w:bCs/>
        </w:rPr>
        <w:t>Р. Рәкыйпов.</w:t>
      </w:r>
      <w:r w:rsidRPr="00134DED">
        <w:t xml:space="preserve"> «Мин яратам сине, Татарстан» («Я люблю тебя, Татарстан!»). Образ Родины. Чувства гордости и любви к родному краю.</w:t>
      </w:r>
    </w:p>
    <w:p w:rsidR="00134DED" w:rsidRPr="00134DED" w:rsidRDefault="00134DED" w:rsidP="00134DED">
      <w:pPr>
        <w:pStyle w:val="aff5"/>
        <w:spacing w:before="0" w:beforeAutospacing="0" w:after="0" w:afterAutospacing="0"/>
        <w:contextualSpacing/>
        <w:jc w:val="both"/>
      </w:pPr>
      <w:r w:rsidRPr="00134DED">
        <w:lastRenderedPageBreak/>
        <w:t>Творчество Дардменда.</w:t>
      </w:r>
    </w:p>
    <w:p w:rsidR="00134DED" w:rsidRPr="00134DED" w:rsidRDefault="00134DED" w:rsidP="00134DED">
      <w:pPr>
        <w:pStyle w:val="aff5"/>
        <w:spacing w:before="0" w:beforeAutospacing="0" w:after="0" w:afterAutospacing="0"/>
        <w:contextualSpacing/>
        <w:jc w:val="both"/>
      </w:pPr>
      <w:r w:rsidRPr="00134DED">
        <w:rPr>
          <w:b/>
          <w:bCs/>
        </w:rPr>
        <w:t>Дардменд.</w:t>
      </w:r>
      <w:r w:rsidRPr="00134DED">
        <w:t xml:space="preserve"> «Кил, өйрән» («Давай учись»). Роль родного языка в жизни человека. Понимание необходимости изучения других языков. Борьба за чистоту языка.</w:t>
      </w:r>
    </w:p>
    <w:p w:rsidR="00134DED" w:rsidRPr="00134DED" w:rsidRDefault="00134DED" w:rsidP="00134DED">
      <w:pPr>
        <w:pStyle w:val="aff5"/>
        <w:spacing w:before="0" w:beforeAutospacing="0" w:after="0" w:afterAutospacing="0"/>
        <w:contextualSpacing/>
        <w:jc w:val="both"/>
      </w:pPr>
      <w:r w:rsidRPr="00134DED">
        <w:rPr>
          <w:b/>
          <w:bCs/>
        </w:rPr>
        <w:t>Дардменд.</w:t>
      </w:r>
      <w:r w:rsidRPr="00134DED">
        <w:t xml:space="preserve"> «Видагъ» («Прощание»). Чувства и переживания лирического героя. Образы природы, раскрывающие душу лирического героя.</w:t>
      </w:r>
    </w:p>
    <w:p w:rsidR="00134DED" w:rsidRPr="00134DED" w:rsidRDefault="00134DED" w:rsidP="00134DED">
      <w:pPr>
        <w:pStyle w:val="aff5"/>
        <w:spacing w:before="0" w:beforeAutospacing="0" w:after="0" w:afterAutospacing="0"/>
        <w:contextualSpacing/>
        <w:jc w:val="both"/>
      </w:pPr>
      <w:r w:rsidRPr="00134DED">
        <w:rPr>
          <w:b/>
          <w:bCs/>
        </w:rPr>
        <w:t>Р. Файзуллин.</w:t>
      </w:r>
      <w:r w:rsidRPr="00134DED">
        <w:t xml:space="preserve"> «Туган тел турында бер шигырь» («Стихотворение о родном языке»).</w:t>
      </w:r>
    </w:p>
    <w:p w:rsidR="00134DED" w:rsidRPr="00134DED" w:rsidRDefault="00134DED" w:rsidP="00134DED">
      <w:pPr>
        <w:pStyle w:val="aff5"/>
        <w:spacing w:before="0" w:beforeAutospacing="0" w:after="0" w:afterAutospacing="0"/>
        <w:contextualSpacing/>
        <w:jc w:val="both"/>
      </w:pPr>
      <w:r w:rsidRPr="00134DED">
        <w:rPr>
          <w:b/>
          <w:bCs/>
        </w:rPr>
        <w:t>Ф. Яруллин.</w:t>
      </w:r>
      <w:r w:rsidRPr="00134DED">
        <w:t xml:space="preserve"> «Сез иң гүзәл кеше икәнсез» («Вы самый прекрасный человек»). Образ учителя в литературе. Отношение к нему лирического героя.</w:t>
      </w:r>
    </w:p>
    <w:p w:rsidR="00134DED" w:rsidRPr="00134DED" w:rsidRDefault="00134DED" w:rsidP="00134DED">
      <w:pPr>
        <w:pStyle w:val="aff5"/>
        <w:spacing w:before="0" w:beforeAutospacing="0" w:after="0" w:afterAutospacing="0"/>
        <w:contextualSpacing/>
        <w:jc w:val="both"/>
      </w:pPr>
      <w:r w:rsidRPr="00134DED">
        <w:rPr>
          <w:b/>
          <w:bCs/>
        </w:rPr>
        <w:t>Л. Лерон.</w:t>
      </w:r>
      <w:r w:rsidRPr="00134DED">
        <w:t xml:space="preserve"> «Фашист очып үтте» («Фашист пролетел»).</w:t>
      </w:r>
      <w:r w:rsidRPr="00134DED">
        <w:rPr>
          <w:b/>
          <w:bCs/>
        </w:rPr>
        <w:t xml:space="preserve"> </w:t>
      </w:r>
      <w:r w:rsidRPr="00134DED">
        <w:t>Картины военного времени. Трагизм. Образ врага.</w:t>
      </w:r>
    </w:p>
    <w:p w:rsidR="00134DED" w:rsidRPr="00134DED" w:rsidRDefault="00134DED" w:rsidP="00134DED">
      <w:pPr>
        <w:pStyle w:val="aff5"/>
        <w:spacing w:before="0" w:beforeAutospacing="0" w:after="0" w:afterAutospacing="0"/>
        <w:contextualSpacing/>
        <w:jc w:val="both"/>
      </w:pPr>
      <w:r w:rsidRPr="00134DED">
        <w:t>Жизнь и творчество Ш. Галиева.</w:t>
      </w:r>
    </w:p>
    <w:p w:rsidR="00134DED" w:rsidRPr="00134DED" w:rsidRDefault="00134DED" w:rsidP="00134DED">
      <w:pPr>
        <w:pStyle w:val="aff5"/>
        <w:spacing w:before="0" w:beforeAutospacing="0" w:after="0" w:afterAutospacing="0"/>
        <w:contextualSpacing/>
        <w:jc w:val="both"/>
      </w:pPr>
      <w:r w:rsidRPr="00134DED">
        <w:rPr>
          <w:b/>
          <w:bCs/>
        </w:rPr>
        <w:t>Ш. Галиев.</w:t>
      </w:r>
      <w:r w:rsidRPr="00134DED">
        <w:t xml:space="preserve"> «Пәрәмәч» («Перемяч»). Приемы создания комичности в лирическом произведении.</w:t>
      </w:r>
    </w:p>
    <w:p w:rsidR="00134DED" w:rsidRPr="00134DED" w:rsidRDefault="00134DED" w:rsidP="00134DED">
      <w:pPr>
        <w:pStyle w:val="aff5"/>
        <w:spacing w:before="0" w:beforeAutospacing="0" w:after="0" w:afterAutospacing="0"/>
        <w:contextualSpacing/>
        <w:jc w:val="both"/>
      </w:pPr>
      <w:r w:rsidRPr="00134DED">
        <w:rPr>
          <w:b/>
          <w:bCs/>
        </w:rPr>
        <w:t>Х. Такташ.</w:t>
      </w:r>
      <w:r w:rsidRPr="00134DED">
        <w:t xml:space="preserve"> «Әй, җырлыйсы килә шушы җырны» («Так хочется спеть эту песню»). Образ малой родины. Ностальгия по прошлому, счастливому детству.</w:t>
      </w:r>
    </w:p>
    <w:p w:rsidR="00134DED" w:rsidRPr="00134DED" w:rsidRDefault="00134DED" w:rsidP="00134DED">
      <w:pPr>
        <w:pStyle w:val="aff5"/>
        <w:spacing w:before="0" w:beforeAutospacing="0" w:after="0" w:afterAutospacing="0"/>
        <w:contextualSpacing/>
        <w:jc w:val="both"/>
      </w:pPr>
      <w:r w:rsidRPr="00134DED">
        <w:rPr>
          <w:b/>
        </w:rPr>
        <w:t>Образная система произведений фантастики</w:t>
      </w:r>
    </w:p>
    <w:p w:rsidR="00134DED" w:rsidRPr="00134DED" w:rsidRDefault="00134DED" w:rsidP="00134DED">
      <w:pPr>
        <w:pStyle w:val="aff5"/>
        <w:spacing w:before="0" w:beforeAutospacing="0" w:after="0" w:afterAutospacing="0"/>
        <w:contextualSpacing/>
        <w:jc w:val="both"/>
      </w:pPr>
      <w:r w:rsidRPr="00134DED">
        <w:t>Жизнь и творчество К. Насыри.</w:t>
      </w:r>
    </w:p>
    <w:p w:rsidR="00134DED" w:rsidRPr="00134DED" w:rsidRDefault="00134DED" w:rsidP="00134DED">
      <w:pPr>
        <w:pStyle w:val="aff5"/>
        <w:spacing w:before="0" w:beforeAutospacing="0" w:after="0" w:afterAutospacing="0"/>
        <w:contextualSpacing/>
        <w:jc w:val="both"/>
      </w:pPr>
      <w:r w:rsidRPr="00134DED">
        <w:rPr>
          <w:b/>
          <w:bCs/>
        </w:rPr>
        <w:t>К. Насыри.</w:t>
      </w:r>
      <w:r w:rsidRPr="00134DED">
        <w:t xml:space="preserve">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rsidR="00134DED" w:rsidRPr="00134DED" w:rsidRDefault="00134DED" w:rsidP="00134DED">
      <w:pPr>
        <w:pStyle w:val="aff5"/>
        <w:spacing w:before="0" w:beforeAutospacing="0" w:after="0" w:afterAutospacing="0"/>
        <w:contextualSpacing/>
        <w:jc w:val="both"/>
      </w:pPr>
      <w:r w:rsidRPr="00134DED">
        <w:rPr>
          <w:b/>
        </w:rPr>
        <w:t>Аллегорическая образность</w:t>
      </w:r>
    </w:p>
    <w:p w:rsidR="00134DED" w:rsidRPr="00134DED" w:rsidRDefault="00134DED" w:rsidP="00134DED">
      <w:pPr>
        <w:pStyle w:val="aff5"/>
        <w:spacing w:before="0" w:beforeAutospacing="0" w:after="0" w:afterAutospacing="0"/>
        <w:contextualSpacing/>
        <w:jc w:val="both"/>
      </w:pPr>
      <w:r w:rsidRPr="00134DED">
        <w:rPr>
          <w:b/>
          <w:bCs/>
        </w:rPr>
        <w:t>Г. Рахим.</w:t>
      </w:r>
      <w:r w:rsidRPr="00134DED">
        <w:t xml:space="preserve"> «Яз әкиятләре» («Весенние сказки»). Условность и аллегорическая образность.</w:t>
      </w:r>
    </w:p>
    <w:p w:rsidR="00134DED" w:rsidRPr="00134DED" w:rsidRDefault="00134DED" w:rsidP="00134DED">
      <w:pPr>
        <w:pStyle w:val="aff5"/>
        <w:spacing w:before="0" w:beforeAutospacing="0" w:after="0" w:afterAutospacing="0"/>
        <w:contextualSpacing/>
        <w:jc w:val="both"/>
      </w:pPr>
      <w:r w:rsidRPr="00134DED">
        <w:rPr>
          <w:b/>
        </w:rPr>
        <w:t>Особенности образной системы в автобиографических произведениях</w:t>
      </w:r>
    </w:p>
    <w:p w:rsidR="00134DED" w:rsidRPr="00134DED" w:rsidRDefault="00134DED" w:rsidP="00134DED">
      <w:pPr>
        <w:pStyle w:val="aff5"/>
        <w:spacing w:before="0" w:beforeAutospacing="0" w:after="0" w:afterAutospacing="0"/>
        <w:contextualSpacing/>
        <w:jc w:val="both"/>
      </w:pPr>
      <w:r w:rsidRPr="00134DED">
        <w:t>Жизнь и творчество Г. Тукая.</w:t>
      </w:r>
    </w:p>
    <w:p w:rsidR="00134DED" w:rsidRPr="00134DED" w:rsidRDefault="00134DED" w:rsidP="00134DED">
      <w:pPr>
        <w:pStyle w:val="aff5"/>
        <w:spacing w:before="0" w:beforeAutospacing="0" w:after="0" w:afterAutospacing="0"/>
        <w:contextualSpacing/>
        <w:jc w:val="both"/>
      </w:pPr>
      <w:r w:rsidRPr="00134DED">
        <w:rPr>
          <w:b/>
          <w:bCs/>
        </w:rPr>
        <w:t>Г. Тукай.</w:t>
      </w:r>
      <w:r w:rsidRPr="00134DED">
        <w:t xml:space="preserve"> «Исемдә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134DED" w:rsidRPr="00134DED" w:rsidRDefault="00134DED" w:rsidP="00134DED">
      <w:pPr>
        <w:pStyle w:val="aff5"/>
        <w:spacing w:before="0" w:beforeAutospacing="0" w:after="0" w:afterAutospacing="0"/>
        <w:contextualSpacing/>
        <w:jc w:val="both"/>
      </w:pPr>
      <w:r w:rsidRPr="00134DED">
        <w:rPr>
          <w:b/>
        </w:rPr>
        <w:t>Образность в жанре рассказа и повести</w:t>
      </w:r>
    </w:p>
    <w:p w:rsidR="00134DED" w:rsidRPr="00134DED" w:rsidRDefault="00134DED" w:rsidP="00134DED">
      <w:pPr>
        <w:pStyle w:val="aff5"/>
        <w:spacing w:before="0" w:beforeAutospacing="0" w:after="0" w:afterAutospacing="0"/>
        <w:contextualSpacing/>
        <w:jc w:val="both"/>
      </w:pPr>
      <w:r w:rsidRPr="00134DED">
        <w:t>Жизнь и творчество Г. Ибрагимова.</w:t>
      </w:r>
    </w:p>
    <w:p w:rsidR="00134DED" w:rsidRPr="00134DED" w:rsidRDefault="00134DED" w:rsidP="00134DED">
      <w:pPr>
        <w:pStyle w:val="aff5"/>
        <w:spacing w:before="0" w:beforeAutospacing="0" w:after="0" w:afterAutospacing="0"/>
        <w:contextualSpacing/>
        <w:jc w:val="both"/>
      </w:pPr>
      <w:r w:rsidRPr="00134DED">
        <w:rPr>
          <w:b/>
          <w:bCs/>
        </w:rPr>
        <w:t>Г. Ибрагимов</w:t>
      </w:r>
      <w:r w:rsidRPr="00134DED">
        <w:t>.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w:t>
      </w:r>
    </w:p>
    <w:p w:rsidR="00134DED" w:rsidRPr="00134DED" w:rsidRDefault="00134DED" w:rsidP="00134DED">
      <w:pPr>
        <w:pStyle w:val="aff5"/>
        <w:spacing w:before="0" w:beforeAutospacing="0" w:after="0" w:afterAutospacing="0"/>
        <w:contextualSpacing/>
        <w:jc w:val="both"/>
      </w:pPr>
      <w:r w:rsidRPr="00134DED">
        <w:rPr>
          <w:b/>
          <w:bCs/>
        </w:rPr>
        <w:t>Р. Мухаммадиев</w:t>
      </w:r>
      <w:r w:rsidRPr="00134DED">
        <w:t>. «Беренче умырзая» («Первый подснежник»). Образ природы. Бережное отношение к природе. Связь поколений. Чистота помыслов.</w:t>
      </w:r>
    </w:p>
    <w:p w:rsidR="00134DED" w:rsidRPr="00134DED" w:rsidRDefault="00134DED" w:rsidP="00134DED">
      <w:pPr>
        <w:pStyle w:val="aff5"/>
        <w:spacing w:before="0" w:beforeAutospacing="0" w:after="0" w:afterAutospacing="0"/>
        <w:contextualSpacing/>
        <w:jc w:val="both"/>
      </w:pPr>
      <w:r w:rsidRPr="00134DED">
        <w:rPr>
          <w:b/>
          <w:bCs/>
        </w:rPr>
        <w:t>А. Еники</w:t>
      </w:r>
      <w:r w:rsidRPr="00134DED">
        <w:t>. «Кем җырлады?» («Кто пел?»). Образ раненного лейтенанта, его чувства и переживания в последние моменты жизни. Образ татарской песни.</w:t>
      </w:r>
    </w:p>
    <w:p w:rsidR="00134DED" w:rsidRPr="00134DED" w:rsidRDefault="00134DED" w:rsidP="00134DED">
      <w:pPr>
        <w:pStyle w:val="aff5"/>
        <w:spacing w:before="0" w:beforeAutospacing="0" w:after="0" w:afterAutospacing="0"/>
        <w:contextualSpacing/>
        <w:jc w:val="both"/>
      </w:pPr>
      <w:r w:rsidRPr="00134DED">
        <w:rPr>
          <w:b/>
        </w:rPr>
        <w:t>Образная система в лиро-эпических произведениях</w:t>
      </w:r>
    </w:p>
    <w:p w:rsidR="00134DED" w:rsidRPr="00134DED" w:rsidRDefault="00134DED" w:rsidP="00134DED">
      <w:pPr>
        <w:pStyle w:val="aff5"/>
        <w:spacing w:before="0" w:beforeAutospacing="0" w:after="0" w:afterAutospacing="0"/>
        <w:contextualSpacing/>
        <w:jc w:val="both"/>
      </w:pPr>
      <w:r w:rsidRPr="00134DED">
        <w:rPr>
          <w:b/>
          <w:bCs/>
        </w:rPr>
        <w:t>Г. Кутуй.</w:t>
      </w:r>
      <w:r w:rsidRPr="00134DED">
        <w:t xml:space="preserve">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134DED" w:rsidRPr="00134DED" w:rsidRDefault="00134DED" w:rsidP="00134DED">
      <w:pPr>
        <w:pStyle w:val="aff5"/>
        <w:spacing w:before="0" w:beforeAutospacing="0" w:after="0" w:afterAutospacing="0"/>
        <w:contextualSpacing/>
        <w:jc w:val="both"/>
      </w:pPr>
      <w:r w:rsidRPr="00134DED">
        <w:rPr>
          <w:b/>
        </w:rPr>
        <w:t>Особенности образной системы в драматических произведениях</w:t>
      </w:r>
    </w:p>
    <w:p w:rsidR="00134DED" w:rsidRPr="00134DED" w:rsidRDefault="00134DED" w:rsidP="00134DED">
      <w:pPr>
        <w:pStyle w:val="aff5"/>
        <w:spacing w:before="0" w:beforeAutospacing="0" w:after="0" w:afterAutospacing="0"/>
        <w:contextualSpacing/>
        <w:jc w:val="both"/>
      </w:pPr>
      <w:r w:rsidRPr="00134DED">
        <w:rPr>
          <w:b/>
          <w:bCs/>
        </w:rPr>
        <w:t>Г. Камал.</w:t>
      </w:r>
      <w:r w:rsidRPr="00134DED">
        <w:t xml:space="preserve">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rsidR="00134DED" w:rsidRPr="00134DED" w:rsidRDefault="00134DED" w:rsidP="00134DED">
      <w:pPr>
        <w:pStyle w:val="2"/>
        <w:spacing w:before="0"/>
        <w:contextualSpacing/>
        <w:jc w:val="center"/>
        <w:rPr>
          <w:rFonts w:ascii="Times New Roman" w:hAnsi="Times New Roman" w:cs="Times New Roman"/>
          <w:color w:val="auto"/>
          <w:sz w:val="24"/>
          <w:szCs w:val="24"/>
        </w:rPr>
      </w:pPr>
      <w:r w:rsidRPr="00134DED">
        <w:rPr>
          <w:rFonts w:ascii="Times New Roman" w:hAnsi="Times New Roman" w:cs="Times New Roman"/>
          <w:color w:val="auto"/>
          <w:sz w:val="24"/>
          <w:szCs w:val="24"/>
        </w:rPr>
        <w:t>7 КЛАСС</w:t>
      </w:r>
    </w:p>
    <w:p w:rsidR="00134DED" w:rsidRPr="00134DED" w:rsidRDefault="00134DED" w:rsidP="00134DED">
      <w:pPr>
        <w:pStyle w:val="aff5"/>
        <w:spacing w:before="0" w:beforeAutospacing="0" w:after="0" w:afterAutospacing="0"/>
        <w:contextualSpacing/>
        <w:jc w:val="both"/>
      </w:pPr>
      <w:r w:rsidRPr="00134DED">
        <w:rPr>
          <w:b/>
        </w:rPr>
        <w:t>Введение</w:t>
      </w:r>
    </w:p>
    <w:p w:rsidR="00134DED" w:rsidRPr="00134DED" w:rsidRDefault="00134DED" w:rsidP="00134DED">
      <w:pPr>
        <w:pStyle w:val="aff5"/>
        <w:spacing w:before="0" w:beforeAutospacing="0" w:after="0" w:afterAutospacing="0"/>
        <w:contextualSpacing/>
        <w:jc w:val="both"/>
      </w:pPr>
      <w:r w:rsidRPr="00134DED">
        <w:t>Периодическая печать на татарском языке для молодежи. Газета «Татарстан яшьләре» («Молодежь Татарстана»).</w:t>
      </w:r>
    </w:p>
    <w:p w:rsidR="00134DED" w:rsidRPr="00134DED" w:rsidRDefault="00134DED" w:rsidP="00134DED">
      <w:pPr>
        <w:pStyle w:val="aff5"/>
        <w:spacing w:before="0" w:beforeAutospacing="0" w:after="0" w:afterAutospacing="0"/>
        <w:contextualSpacing/>
        <w:jc w:val="both"/>
      </w:pPr>
      <w:r w:rsidRPr="00134DED">
        <w:rPr>
          <w:b/>
        </w:rPr>
        <w:t>Устное народное творчество</w:t>
      </w:r>
    </w:p>
    <w:p w:rsidR="00134DED" w:rsidRPr="00134DED" w:rsidRDefault="00134DED" w:rsidP="00134DED">
      <w:pPr>
        <w:pStyle w:val="aff5"/>
        <w:spacing w:before="0" w:beforeAutospacing="0" w:after="0" w:afterAutospacing="0"/>
        <w:contextualSpacing/>
        <w:jc w:val="both"/>
      </w:pPr>
      <w:r w:rsidRPr="00134DED">
        <w:rPr>
          <w:b/>
        </w:rPr>
        <w:lastRenderedPageBreak/>
        <w:t xml:space="preserve">Баит – оригинальный жанр татарского фольклора. </w:t>
      </w:r>
      <w:r w:rsidRPr="00134DED">
        <w:t>Жанровые особенности. Виды баитов.</w:t>
      </w:r>
    </w:p>
    <w:p w:rsidR="00134DED" w:rsidRPr="00134DED" w:rsidRDefault="00134DED" w:rsidP="00134DED">
      <w:pPr>
        <w:pStyle w:val="aff5"/>
        <w:spacing w:before="0" w:beforeAutospacing="0" w:after="0" w:afterAutospacing="0"/>
        <w:contextualSpacing/>
        <w:jc w:val="both"/>
      </w:pPr>
      <w:r w:rsidRPr="00134DED">
        <w:t>Исследователи устного народного творчества (Г. Тукай, Г. Ибрагимов, Х. Ярми и др.).</w:t>
      </w:r>
    </w:p>
    <w:p w:rsidR="00134DED" w:rsidRPr="00134DED" w:rsidRDefault="00134DED" w:rsidP="00134DED">
      <w:pPr>
        <w:pStyle w:val="aff5"/>
        <w:spacing w:before="0" w:beforeAutospacing="0" w:after="0" w:afterAutospacing="0"/>
        <w:contextualSpacing/>
        <w:jc w:val="both"/>
      </w:pPr>
      <w:r w:rsidRPr="00134DED">
        <w:t>Баит: «Сак-Сок бәете» («Баит о Сак-Соке»).</w:t>
      </w:r>
    </w:p>
    <w:p w:rsidR="00134DED" w:rsidRPr="00134DED" w:rsidRDefault="00134DED" w:rsidP="00134DED">
      <w:pPr>
        <w:pStyle w:val="aff5"/>
        <w:spacing w:before="0" w:beforeAutospacing="0" w:after="0" w:afterAutospacing="0"/>
        <w:contextualSpacing/>
        <w:jc w:val="both"/>
      </w:pPr>
      <w:r w:rsidRPr="00134DED">
        <w:rPr>
          <w:b/>
        </w:rPr>
        <w:t>Татарская литература</w:t>
      </w:r>
    </w:p>
    <w:p w:rsidR="00134DED" w:rsidRPr="00134DED" w:rsidRDefault="00134DED" w:rsidP="00134DED">
      <w:pPr>
        <w:pStyle w:val="aff5"/>
        <w:spacing w:before="0" w:beforeAutospacing="0" w:after="0" w:afterAutospacing="0"/>
        <w:contextualSpacing/>
        <w:jc w:val="both"/>
      </w:pPr>
      <w:r w:rsidRPr="00134DED">
        <w:rPr>
          <w:b/>
        </w:rPr>
        <w:t>Рассказ</w:t>
      </w:r>
      <w:r w:rsidRPr="00134DED">
        <w:t xml:space="preserve"> как эпический жанр. Особенности жанра рассказа.</w:t>
      </w:r>
    </w:p>
    <w:p w:rsidR="00134DED" w:rsidRPr="00134DED" w:rsidRDefault="00134DED" w:rsidP="00134DED">
      <w:pPr>
        <w:pStyle w:val="aff5"/>
        <w:spacing w:before="0" w:beforeAutospacing="0" w:after="0" w:afterAutospacing="0"/>
        <w:contextualSpacing/>
        <w:jc w:val="both"/>
      </w:pPr>
      <w:r w:rsidRPr="00134DED">
        <w:rPr>
          <w:b/>
          <w:bCs/>
        </w:rPr>
        <w:t>Ш. Камал.</w:t>
      </w:r>
      <w:r w:rsidRPr="00134DED">
        <w:t xml:space="preserve"> «Буранда» («В метель»). Приемы эмоционального воздействия на читателя. Образ матери.</w:t>
      </w:r>
    </w:p>
    <w:p w:rsidR="00134DED" w:rsidRPr="00134DED" w:rsidRDefault="00134DED" w:rsidP="00134DED">
      <w:pPr>
        <w:pStyle w:val="aff5"/>
        <w:spacing w:before="0" w:beforeAutospacing="0" w:after="0" w:afterAutospacing="0"/>
        <w:contextualSpacing/>
        <w:jc w:val="both"/>
      </w:pPr>
      <w:r w:rsidRPr="00134DED">
        <w:rPr>
          <w:b/>
          <w:bCs/>
        </w:rPr>
        <w:t>Р. Галиуллин.</w:t>
      </w:r>
      <w:r w:rsidRPr="00134DED">
        <w:t xml:space="preserve"> «Сәлам» («Привет»). Противопоставление внешней красоты духовному богатству человека. Ложь и разочарование.</w:t>
      </w:r>
    </w:p>
    <w:p w:rsidR="00134DED" w:rsidRPr="00134DED" w:rsidRDefault="00134DED" w:rsidP="00134DED">
      <w:pPr>
        <w:pStyle w:val="aff5"/>
        <w:spacing w:before="0" w:beforeAutospacing="0" w:after="0" w:afterAutospacing="0"/>
        <w:contextualSpacing/>
        <w:jc w:val="both"/>
      </w:pPr>
      <w:r w:rsidRPr="00134DED">
        <w:rPr>
          <w:b/>
        </w:rPr>
        <w:t>Жанр повести</w:t>
      </w:r>
    </w:p>
    <w:p w:rsidR="00134DED" w:rsidRPr="00134DED" w:rsidRDefault="00134DED" w:rsidP="00134DED">
      <w:pPr>
        <w:pStyle w:val="aff5"/>
        <w:spacing w:before="0" w:beforeAutospacing="0" w:after="0" w:afterAutospacing="0"/>
        <w:contextualSpacing/>
        <w:jc w:val="both"/>
      </w:pPr>
      <w:r w:rsidRPr="00134DED">
        <w:rPr>
          <w:b/>
          <w:bCs/>
        </w:rPr>
        <w:t>Г. Баширов.</w:t>
      </w:r>
      <w:r w:rsidRPr="00134DED">
        <w:t xml:space="preserve">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w:t>
      </w:r>
    </w:p>
    <w:p w:rsidR="00134DED" w:rsidRPr="00134DED" w:rsidRDefault="00134DED" w:rsidP="00134DED">
      <w:pPr>
        <w:pStyle w:val="aff5"/>
        <w:spacing w:before="0" w:beforeAutospacing="0" w:after="0" w:afterAutospacing="0"/>
        <w:contextualSpacing/>
        <w:jc w:val="both"/>
      </w:pPr>
      <w:r w:rsidRPr="00134DED">
        <w:rPr>
          <w:b/>
          <w:bCs/>
        </w:rPr>
        <w:t>М. Магдеев.</w:t>
      </w:r>
      <w:r w:rsidRPr="00134DED">
        <w:t xml:space="preserve"> «Без – кырык беренче ел балалары» («Мы – дети сорок первого года») (отрывки). Изображение трудностей военных и послевоенных лет. Образ подростка.</w:t>
      </w:r>
    </w:p>
    <w:p w:rsidR="00134DED" w:rsidRPr="00134DED" w:rsidRDefault="00134DED" w:rsidP="00134DED">
      <w:pPr>
        <w:pStyle w:val="aff5"/>
        <w:spacing w:before="0" w:beforeAutospacing="0" w:after="0" w:afterAutospacing="0"/>
        <w:contextualSpacing/>
        <w:jc w:val="both"/>
      </w:pPr>
      <w:r w:rsidRPr="00134DED">
        <w:rPr>
          <w:b/>
        </w:rPr>
        <w:t>Роман</w:t>
      </w:r>
      <w:r w:rsidRPr="00134DED">
        <w:t>. Жанровые особенности.</w:t>
      </w:r>
    </w:p>
    <w:p w:rsidR="00134DED" w:rsidRPr="00134DED" w:rsidRDefault="00134DED" w:rsidP="00134DED">
      <w:pPr>
        <w:pStyle w:val="aff5"/>
        <w:spacing w:before="0" w:beforeAutospacing="0" w:after="0" w:afterAutospacing="0"/>
        <w:contextualSpacing/>
        <w:jc w:val="both"/>
      </w:pPr>
      <w:r w:rsidRPr="00134DED">
        <w:rPr>
          <w:b/>
          <w:bCs/>
        </w:rPr>
        <w:t>М. Галяу.</w:t>
      </w:r>
      <w:r w:rsidRPr="00134DED">
        <w:t xml:space="preserve"> «Мөһәҗирләр» («Мухаджиры»). Судьба татарского народа. Проблематика романа. Система образов.</w:t>
      </w:r>
    </w:p>
    <w:p w:rsidR="00134DED" w:rsidRPr="00134DED" w:rsidRDefault="00134DED" w:rsidP="00134DED">
      <w:pPr>
        <w:pStyle w:val="aff5"/>
        <w:spacing w:before="0" w:beforeAutospacing="0" w:after="0" w:afterAutospacing="0"/>
        <w:contextualSpacing/>
        <w:jc w:val="both"/>
      </w:pPr>
      <w:r w:rsidRPr="00134DED">
        <w:rPr>
          <w:b/>
        </w:rPr>
        <w:t>Жанр драмы</w:t>
      </w:r>
    </w:p>
    <w:p w:rsidR="00134DED" w:rsidRPr="00134DED" w:rsidRDefault="00134DED" w:rsidP="00134DED">
      <w:pPr>
        <w:pStyle w:val="aff5"/>
        <w:spacing w:before="0" w:beforeAutospacing="0" w:after="0" w:afterAutospacing="0"/>
        <w:contextualSpacing/>
        <w:jc w:val="both"/>
      </w:pPr>
      <w:r w:rsidRPr="00134DED">
        <w:rPr>
          <w:b/>
          <w:bCs/>
        </w:rPr>
        <w:t>Т. Миннуллин.</w:t>
      </w:r>
      <w:r w:rsidRPr="00134DED">
        <w:t xml:space="preserve">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rsidR="00134DED" w:rsidRPr="00134DED" w:rsidRDefault="00134DED" w:rsidP="00134DED">
      <w:pPr>
        <w:pStyle w:val="aff5"/>
        <w:spacing w:before="0" w:beforeAutospacing="0" w:after="0" w:afterAutospacing="0"/>
        <w:contextualSpacing/>
        <w:jc w:val="both"/>
      </w:pPr>
      <w:r w:rsidRPr="00134DED">
        <w:rPr>
          <w:b/>
        </w:rPr>
        <w:t xml:space="preserve">Жанры лирики: </w:t>
      </w:r>
      <w:r w:rsidRPr="00134DED">
        <w:t>пейзажная, философская, гражданская, интимная лирика.</w:t>
      </w:r>
    </w:p>
    <w:p w:rsidR="00134DED" w:rsidRPr="00134DED" w:rsidRDefault="00134DED" w:rsidP="00134DED">
      <w:pPr>
        <w:pStyle w:val="aff5"/>
        <w:spacing w:before="0" w:beforeAutospacing="0" w:after="0" w:afterAutospacing="0"/>
        <w:contextualSpacing/>
        <w:jc w:val="both"/>
      </w:pPr>
      <w:r w:rsidRPr="00134DED">
        <w:rPr>
          <w:b/>
          <w:bCs/>
        </w:rPr>
        <w:t>Х. Туфан.</w:t>
      </w:r>
      <w:r w:rsidRPr="00134DED">
        <w:t xml:space="preserve"> «Кайсыгызның кулы җылы?» («У кого руки теплее»). Богатство и многообразие человеческих чувств и переживаний. Отношение поэта к родному языку.</w:t>
      </w:r>
    </w:p>
    <w:p w:rsidR="00134DED" w:rsidRPr="00134DED" w:rsidRDefault="00134DED" w:rsidP="00134DED">
      <w:pPr>
        <w:pStyle w:val="aff5"/>
        <w:spacing w:before="0" w:beforeAutospacing="0" w:after="0" w:afterAutospacing="0"/>
        <w:contextualSpacing/>
        <w:jc w:val="both"/>
      </w:pPr>
      <w:r w:rsidRPr="00134DED">
        <w:rPr>
          <w:b/>
        </w:rPr>
        <w:t>Г. Тукай.</w:t>
      </w:r>
      <w:r w:rsidRPr="00134DED">
        <w:t xml:space="preserve"> «Җәйге таң хатирәсе» («Летняя заря»). Образы природы.</w:t>
      </w:r>
    </w:p>
    <w:p w:rsidR="00134DED" w:rsidRPr="00134DED" w:rsidRDefault="00134DED" w:rsidP="00134DED">
      <w:pPr>
        <w:pStyle w:val="aff5"/>
        <w:spacing w:before="0" w:beforeAutospacing="0" w:after="0" w:afterAutospacing="0"/>
        <w:contextualSpacing/>
        <w:jc w:val="both"/>
      </w:pPr>
      <w:r w:rsidRPr="00134DED">
        <w:rPr>
          <w:b/>
          <w:bCs/>
        </w:rPr>
        <w:t>С. Хаким.</w:t>
      </w:r>
      <w:r w:rsidRPr="00134DED">
        <w:t xml:space="preserve">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134DED" w:rsidRPr="00134DED" w:rsidRDefault="00134DED" w:rsidP="00134DED">
      <w:pPr>
        <w:pStyle w:val="aff5"/>
        <w:spacing w:before="0" w:beforeAutospacing="0" w:after="0" w:afterAutospacing="0"/>
        <w:contextualSpacing/>
        <w:jc w:val="both"/>
      </w:pPr>
      <w:r w:rsidRPr="00134DED">
        <w:rPr>
          <w:b/>
          <w:bCs/>
        </w:rPr>
        <w:t>Г. Авзал.</w:t>
      </w:r>
      <w:r w:rsidRPr="00134DED">
        <w:t xml:space="preserve"> «Без татарлар» («Мы татары»). Национальный образ народа.</w:t>
      </w:r>
    </w:p>
    <w:p w:rsidR="00134DED" w:rsidRPr="00134DED" w:rsidRDefault="00134DED" w:rsidP="00134DED">
      <w:pPr>
        <w:pStyle w:val="aff5"/>
        <w:spacing w:before="0" w:beforeAutospacing="0" w:after="0" w:afterAutospacing="0"/>
        <w:contextualSpacing/>
        <w:jc w:val="both"/>
      </w:pPr>
      <w:r w:rsidRPr="00134DED">
        <w:rPr>
          <w:b/>
          <w:bCs/>
        </w:rPr>
        <w:t>Н. Арсланов</w:t>
      </w:r>
      <w:r w:rsidRPr="00134DED">
        <w:t>. «Халкыма» («Моему народу»). Чувство гордости за свой народ, историю и культуру.</w:t>
      </w:r>
    </w:p>
    <w:p w:rsidR="00134DED" w:rsidRPr="00134DED" w:rsidRDefault="00134DED" w:rsidP="00134DED">
      <w:pPr>
        <w:pStyle w:val="aff5"/>
        <w:spacing w:before="0" w:beforeAutospacing="0" w:after="0" w:afterAutospacing="0"/>
        <w:contextualSpacing/>
        <w:jc w:val="both"/>
      </w:pPr>
      <w:r w:rsidRPr="00134DED">
        <w:rPr>
          <w:b/>
          <w:bCs/>
        </w:rPr>
        <w:t>Р. Гаташ.</w:t>
      </w:r>
      <w:r w:rsidRPr="00134DED">
        <w:t xml:space="preserve"> «Татар китабы» («Татарская книга»). Исторические личности татарского народа. Трагизм их судьбы. Книга – духовное богатство, символ красоты и вечности.</w:t>
      </w:r>
    </w:p>
    <w:p w:rsidR="00134DED" w:rsidRPr="00134DED" w:rsidRDefault="00134DED" w:rsidP="00134DED">
      <w:pPr>
        <w:pStyle w:val="aff5"/>
        <w:spacing w:before="0" w:beforeAutospacing="0" w:after="0" w:afterAutospacing="0"/>
        <w:contextualSpacing/>
        <w:jc w:val="both"/>
      </w:pPr>
      <w:r w:rsidRPr="00134DED">
        <w:rPr>
          <w:b/>
          <w:bCs/>
        </w:rPr>
        <w:t>Р. Харис.</w:t>
      </w:r>
      <w:r w:rsidRPr="00134DED">
        <w:t xml:space="preserve"> «Кеше кайчан матур» («Чем красив человек»). Внутренняя красота человека.</w:t>
      </w:r>
    </w:p>
    <w:p w:rsidR="00134DED" w:rsidRPr="00134DED" w:rsidRDefault="00134DED" w:rsidP="00134DED">
      <w:pPr>
        <w:pStyle w:val="aff5"/>
        <w:spacing w:before="0" w:beforeAutospacing="0" w:after="0" w:afterAutospacing="0"/>
        <w:contextualSpacing/>
        <w:jc w:val="both"/>
      </w:pPr>
      <w:r w:rsidRPr="00134DED">
        <w:rPr>
          <w:b/>
          <w:bCs/>
        </w:rPr>
        <w:t>М. Мирза.</w:t>
      </w:r>
      <w:r w:rsidRPr="00134DED">
        <w:t xml:space="preserve"> «Көздә бер мәл» («Одно мгновение осени»). Роль природы в раскрытии чувств и переживаний лирического героя. Долг перед родителями. Благословление родителей.</w:t>
      </w:r>
    </w:p>
    <w:p w:rsidR="00134DED" w:rsidRPr="00134DED" w:rsidRDefault="00134DED" w:rsidP="00134DED">
      <w:pPr>
        <w:pStyle w:val="aff5"/>
        <w:spacing w:before="0" w:beforeAutospacing="0" w:after="0" w:afterAutospacing="0"/>
        <w:contextualSpacing/>
        <w:jc w:val="both"/>
      </w:pPr>
      <w:r w:rsidRPr="00134DED">
        <w:rPr>
          <w:b/>
          <w:bCs/>
        </w:rPr>
        <w:t>Г. Мурат.</w:t>
      </w:r>
      <w:r w:rsidRPr="00134DED">
        <w:t xml:space="preserve"> «Туган тел» («Родной язык»). Уважение к истории своего народа, чувство ответственности за сохранение родного языка.</w:t>
      </w:r>
    </w:p>
    <w:p w:rsidR="00134DED" w:rsidRPr="00134DED" w:rsidRDefault="00134DED" w:rsidP="00134DED">
      <w:pPr>
        <w:pStyle w:val="aff5"/>
        <w:spacing w:before="0" w:beforeAutospacing="0" w:after="0" w:afterAutospacing="0"/>
        <w:contextualSpacing/>
        <w:jc w:val="both"/>
      </w:pPr>
      <w:r w:rsidRPr="00134DED">
        <w:rPr>
          <w:b/>
        </w:rPr>
        <w:t xml:space="preserve">Лиро-эпические жанры литературы. </w:t>
      </w:r>
      <w:r w:rsidRPr="00134DED">
        <w:t>Жанр поэмы. Особенности поэмы.</w:t>
      </w:r>
    </w:p>
    <w:p w:rsidR="00134DED" w:rsidRPr="00134DED" w:rsidRDefault="00134DED" w:rsidP="00134DED">
      <w:pPr>
        <w:pStyle w:val="aff5"/>
        <w:spacing w:before="0" w:beforeAutospacing="0" w:after="0" w:afterAutospacing="0"/>
        <w:contextualSpacing/>
        <w:jc w:val="both"/>
      </w:pPr>
      <w:r w:rsidRPr="00134DED">
        <w:rPr>
          <w:b/>
          <w:bCs/>
        </w:rPr>
        <w:t>Р. Файзуллин.</w:t>
      </w:r>
      <w:r w:rsidRPr="00134DED">
        <w:t xml:space="preserve"> «Сәйдәш» («Сайдаш»). Поэма о жизни и творчестве известного татарского композитора С. Сайдашева. Противоречия в судьбе композитора.</w:t>
      </w:r>
    </w:p>
    <w:p w:rsidR="00134DED" w:rsidRPr="00134DED" w:rsidRDefault="00134DED" w:rsidP="00134DED">
      <w:pPr>
        <w:pStyle w:val="aff5"/>
        <w:spacing w:before="0" w:beforeAutospacing="0" w:after="0" w:afterAutospacing="0"/>
        <w:contextualSpacing/>
        <w:jc w:val="both"/>
      </w:pPr>
      <w:r w:rsidRPr="00134DED">
        <w:t>Жанр стихотворения в прозе. Особенности жанра.</w:t>
      </w:r>
    </w:p>
    <w:p w:rsidR="00134DED" w:rsidRPr="00134DED" w:rsidRDefault="00134DED" w:rsidP="00134DED">
      <w:pPr>
        <w:pStyle w:val="aff5"/>
        <w:spacing w:before="0" w:beforeAutospacing="0" w:after="0" w:afterAutospacing="0"/>
        <w:contextualSpacing/>
        <w:jc w:val="both"/>
      </w:pPr>
      <w:r w:rsidRPr="00134DED">
        <w:rPr>
          <w:b/>
          <w:bCs/>
        </w:rPr>
        <w:t>М. Галиев.</w:t>
      </w:r>
      <w:r w:rsidRPr="00134DED">
        <w:t xml:space="preserve"> «Чатыр тау җиле» («Ветер с горы Чатыр»). </w:t>
      </w:r>
    </w:p>
    <w:p w:rsidR="009D1F52" w:rsidRDefault="009D1F52" w:rsidP="00134DED">
      <w:pPr>
        <w:pStyle w:val="2"/>
        <w:spacing w:before="0"/>
        <w:contextualSpacing/>
        <w:jc w:val="center"/>
        <w:rPr>
          <w:rFonts w:ascii="Times New Roman" w:hAnsi="Times New Roman" w:cs="Times New Roman"/>
          <w:color w:val="auto"/>
          <w:sz w:val="24"/>
          <w:szCs w:val="24"/>
        </w:rPr>
      </w:pPr>
    </w:p>
    <w:p w:rsidR="00134DED" w:rsidRPr="00134DED" w:rsidRDefault="00134DED" w:rsidP="00134DED">
      <w:pPr>
        <w:pStyle w:val="2"/>
        <w:spacing w:before="0"/>
        <w:contextualSpacing/>
        <w:jc w:val="center"/>
        <w:rPr>
          <w:rFonts w:ascii="Times New Roman" w:hAnsi="Times New Roman" w:cs="Times New Roman"/>
          <w:color w:val="auto"/>
          <w:sz w:val="24"/>
          <w:szCs w:val="24"/>
        </w:rPr>
      </w:pPr>
      <w:r w:rsidRPr="00134DED">
        <w:rPr>
          <w:rFonts w:ascii="Times New Roman" w:hAnsi="Times New Roman" w:cs="Times New Roman"/>
          <w:color w:val="auto"/>
          <w:sz w:val="24"/>
          <w:szCs w:val="24"/>
        </w:rPr>
        <w:t>8 КЛАСС</w:t>
      </w:r>
    </w:p>
    <w:p w:rsidR="00134DED" w:rsidRPr="00134DED" w:rsidRDefault="00134DED" w:rsidP="00134DED">
      <w:pPr>
        <w:pStyle w:val="aff5"/>
        <w:spacing w:before="0" w:beforeAutospacing="0" w:after="0" w:afterAutospacing="0"/>
        <w:contextualSpacing/>
        <w:jc w:val="both"/>
      </w:pPr>
      <w:r w:rsidRPr="00134DED">
        <w:rPr>
          <w:b/>
        </w:rPr>
        <w:t>Введение</w:t>
      </w:r>
    </w:p>
    <w:p w:rsidR="00134DED" w:rsidRPr="00134DED" w:rsidRDefault="00134DED" w:rsidP="00134DED">
      <w:pPr>
        <w:pStyle w:val="aff5"/>
        <w:spacing w:before="0" w:beforeAutospacing="0" w:after="0" w:afterAutospacing="0"/>
        <w:contextualSpacing/>
        <w:jc w:val="both"/>
      </w:pPr>
      <w:r w:rsidRPr="00134DED">
        <w:t>Татарская периодическая печать. Знакомство с журналом «Безнең мирас» («Наше наследие»).</w:t>
      </w:r>
    </w:p>
    <w:p w:rsidR="00134DED" w:rsidRPr="00134DED" w:rsidRDefault="00134DED" w:rsidP="00134DED">
      <w:pPr>
        <w:pStyle w:val="aff5"/>
        <w:spacing w:before="0" w:beforeAutospacing="0" w:after="0" w:afterAutospacing="0"/>
        <w:contextualSpacing/>
        <w:jc w:val="both"/>
      </w:pPr>
      <w:r w:rsidRPr="00134DED">
        <w:t>Литература как искусство слова.</w:t>
      </w:r>
    </w:p>
    <w:p w:rsidR="00134DED" w:rsidRPr="00134DED" w:rsidRDefault="00134DED" w:rsidP="00134DED">
      <w:pPr>
        <w:pStyle w:val="aff5"/>
        <w:spacing w:before="0" w:beforeAutospacing="0" w:after="0" w:afterAutospacing="0"/>
        <w:contextualSpacing/>
        <w:jc w:val="both"/>
      </w:pPr>
      <w:r w:rsidRPr="00134DED">
        <w:t>Своеобразие художественного отражения жизни в словесном искусстве. Периодизация татарской литературы.</w:t>
      </w:r>
    </w:p>
    <w:p w:rsidR="00134DED" w:rsidRPr="00134DED" w:rsidRDefault="00134DED" w:rsidP="00134DED">
      <w:pPr>
        <w:pStyle w:val="aff5"/>
        <w:spacing w:before="0" w:beforeAutospacing="0" w:after="0" w:afterAutospacing="0"/>
        <w:contextualSpacing/>
        <w:jc w:val="both"/>
      </w:pPr>
      <w:r w:rsidRPr="00134DED">
        <w:rPr>
          <w:b/>
        </w:rPr>
        <w:t>История татарской литературы</w:t>
      </w:r>
    </w:p>
    <w:p w:rsidR="00134DED" w:rsidRPr="00134DED" w:rsidRDefault="00134DED" w:rsidP="00134DED">
      <w:pPr>
        <w:pStyle w:val="aff5"/>
        <w:spacing w:before="0" w:beforeAutospacing="0" w:after="0" w:afterAutospacing="0"/>
        <w:contextualSpacing/>
        <w:jc w:val="both"/>
      </w:pPr>
      <w:r w:rsidRPr="00134DED">
        <w:rPr>
          <w:b/>
          <w:bCs/>
        </w:rPr>
        <w:t>Средневековая тюрко-татарская литература</w:t>
      </w:r>
    </w:p>
    <w:p w:rsidR="00134DED" w:rsidRPr="00134DED" w:rsidRDefault="00134DED" w:rsidP="00134DED">
      <w:pPr>
        <w:pStyle w:val="aff5"/>
        <w:spacing w:before="0" w:beforeAutospacing="0" w:after="0" w:afterAutospacing="0"/>
        <w:contextualSpacing/>
        <w:jc w:val="both"/>
      </w:pPr>
      <w:r w:rsidRPr="00134DED">
        <w:rPr>
          <w:b/>
        </w:rPr>
        <w:t>Литература XII – первой половины XIII вв.</w:t>
      </w:r>
      <w:r w:rsidRPr="00134DED">
        <w:t xml:space="preserve"> Особенности периода.</w:t>
      </w:r>
    </w:p>
    <w:p w:rsidR="00134DED" w:rsidRPr="00134DED" w:rsidRDefault="00134DED" w:rsidP="00134DED">
      <w:pPr>
        <w:pStyle w:val="aff5"/>
        <w:spacing w:before="0" w:beforeAutospacing="0" w:after="0" w:afterAutospacing="0"/>
        <w:contextualSpacing/>
        <w:jc w:val="both"/>
      </w:pPr>
      <w:r w:rsidRPr="00134DED">
        <w:rPr>
          <w:b/>
        </w:rPr>
        <w:t>Кул Гали.</w:t>
      </w:r>
      <w:r w:rsidRPr="00134DED">
        <w:t xml:space="preserve"> «Кыйссаи Йосыф» («Сказание о Юсуфе»).</w:t>
      </w:r>
    </w:p>
    <w:p w:rsidR="00134DED" w:rsidRPr="00134DED" w:rsidRDefault="00134DED" w:rsidP="00134DED">
      <w:pPr>
        <w:pStyle w:val="aff5"/>
        <w:spacing w:before="0" w:beforeAutospacing="0" w:after="0" w:afterAutospacing="0"/>
        <w:contextualSpacing/>
        <w:jc w:val="both"/>
      </w:pPr>
      <w:r w:rsidRPr="00134DED">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134DED" w:rsidRPr="00134DED" w:rsidRDefault="00134DED" w:rsidP="00134DED">
      <w:pPr>
        <w:pStyle w:val="aff5"/>
        <w:spacing w:before="0" w:beforeAutospacing="0" w:after="0" w:afterAutospacing="0"/>
        <w:contextualSpacing/>
        <w:jc w:val="both"/>
      </w:pPr>
      <w:r w:rsidRPr="00134DED">
        <w:rPr>
          <w:b/>
        </w:rPr>
        <w:t>Литература XIII – первой половины XV вв.</w:t>
      </w:r>
      <w:r w:rsidRPr="00134DED">
        <w:t xml:space="preserve"> Общая характеристика литературы данного периода.</w:t>
      </w:r>
    </w:p>
    <w:p w:rsidR="00134DED" w:rsidRPr="00134DED" w:rsidRDefault="00134DED" w:rsidP="00134DED">
      <w:pPr>
        <w:pStyle w:val="aff5"/>
        <w:spacing w:before="0" w:beforeAutospacing="0" w:after="0" w:afterAutospacing="0"/>
        <w:contextualSpacing/>
        <w:jc w:val="both"/>
      </w:pPr>
      <w:r w:rsidRPr="00134DED">
        <w:rPr>
          <w:b/>
        </w:rPr>
        <w:t>С. Сараи.</w:t>
      </w:r>
      <w:r w:rsidRPr="00134DED">
        <w:t xml:space="preserve">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134DED" w:rsidRPr="00134DED" w:rsidRDefault="00134DED" w:rsidP="00134DED">
      <w:pPr>
        <w:pStyle w:val="aff5"/>
        <w:spacing w:before="0" w:beforeAutospacing="0" w:after="0" w:afterAutospacing="0"/>
        <w:contextualSpacing/>
        <w:jc w:val="both"/>
      </w:pPr>
      <w:r w:rsidRPr="00134DED">
        <w:rPr>
          <w:b/>
        </w:rPr>
        <w:t>Устное народное творчество</w:t>
      </w:r>
    </w:p>
    <w:p w:rsidR="00134DED" w:rsidRPr="00134DED" w:rsidRDefault="00134DED" w:rsidP="00134DED">
      <w:pPr>
        <w:pStyle w:val="aff5"/>
        <w:spacing w:before="0" w:beforeAutospacing="0" w:after="0" w:afterAutospacing="0"/>
        <w:contextualSpacing/>
        <w:jc w:val="both"/>
      </w:pPr>
      <w:r w:rsidRPr="00134DED">
        <w:t>Дастан «Идегәй» («Идегей») – как памятник устного народного творчества.</w:t>
      </w:r>
    </w:p>
    <w:p w:rsidR="00134DED" w:rsidRPr="00134DED" w:rsidRDefault="00134DED" w:rsidP="00134DED">
      <w:pPr>
        <w:pStyle w:val="aff5"/>
        <w:spacing w:before="0" w:beforeAutospacing="0" w:after="0" w:afterAutospacing="0"/>
        <w:contextualSpacing/>
        <w:jc w:val="both"/>
      </w:pPr>
      <w:r w:rsidRPr="00134DED">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rsidR="00134DED" w:rsidRPr="00134DED" w:rsidRDefault="00134DED" w:rsidP="00134DED">
      <w:pPr>
        <w:pStyle w:val="aff5"/>
        <w:spacing w:before="0" w:beforeAutospacing="0" w:after="0" w:afterAutospacing="0"/>
        <w:contextualSpacing/>
        <w:jc w:val="both"/>
      </w:pPr>
      <w:r w:rsidRPr="00134DED">
        <w:rPr>
          <w:b/>
        </w:rPr>
        <w:t>История татарской литературы</w:t>
      </w:r>
    </w:p>
    <w:p w:rsidR="00134DED" w:rsidRPr="00134DED" w:rsidRDefault="00134DED" w:rsidP="00134DED">
      <w:pPr>
        <w:pStyle w:val="aff5"/>
        <w:spacing w:before="0" w:beforeAutospacing="0" w:after="0" w:afterAutospacing="0"/>
        <w:contextualSpacing/>
        <w:jc w:val="both"/>
      </w:pPr>
      <w:r w:rsidRPr="00134DED">
        <w:rPr>
          <w:b/>
        </w:rPr>
        <w:t xml:space="preserve">Татарская литература периода Казанского ханства. </w:t>
      </w:r>
      <w:r w:rsidRPr="00134DED">
        <w:t>Особенности развития татарской литературы данного</w:t>
      </w:r>
      <w:r w:rsidRPr="00134DED">
        <w:rPr>
          <w:b/>
        </w:rPr>
        <w:t xml:space="preserve"> </w:t>
      </w:r>
      <w:r w:rsidRPr="00134DED">
        <w:t>периода.</w:t>
      </w:r>
    </w:p>
    <w:p w:rsidR="00134DED" w:rsidRPr="00134DED" w:rsidRDefault="00134DED" w:rsidP="00134DED">
      <w:pPr>
        <w:pStyle w:val="aff5"/>
        <w:spacing w:before="0" w:beforeAutospacing="0" w:after="0" w:afterAutospacing="0"/>
        <w:contextualSpacing/>
        <w:jc w:val="both"/>
      </w:pPr>
      <w:r w:rsidRPr="00134DED">
        <w:rPr>
          <w:b/>
        </w:rPr>
        <w:t>Кул Шариф</w:t>
      </w:r>
      <w:r w:rsidRPr="00134DED">
        <w:t>.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134DED" w:rsidRPr="00134DED" w:rsidRDefault="00134DED" w:rsidP="00134DED">
      <w:pPr>
        <w:pStyle w:val="aff5"/>
        <w:spacing w:before="0" w:beforeAutospacing="0" w:after="0" w:afterAutospacing="0"/>
        <w:contextualSpacing/>
        <w:jc w:val="both"/>
      </w:pPr>
      <w:r w:rsidRPr="00134DED">
        <w:rPr>
          <w:b/>
        </w:rPr>
        <w:t xml:space="preserve">Татарская литература XVII века. </w:t>
      </w:r>
      <w:r w:rsidRPr="00134DED">
        <w:t>Особенности развития татарской литературы XVII века. Суфийская литература. Нравственно-философское направление литературы.</w:t>
      </w:r>
    </w:p>
    <w:p w:rsidR="00134DED" w:rsidRPr="00134DED" w:rsidRDefault="00134DED" w:rsidP="00134DED">
      <w:pPr>
        <w:pStyle w:val="aff5"/>
        <w:spacing w:before="0" w:beforeAutospacing="0" w:after="0" w:afterAutospacing="0"/>
        <w:contextualSpacing/>
        <w:jc w:val="both"/>
      </w:pPr>
      <w:r w:rsidRPr="00134DED">
        <w:rPr>
          <w:b/>
        </w:rPr>
        <w:t>М. Колый.</w:t>
      </w:r>
      <w:r w:rsidRPr="00134DED">
        <w:t xml:space="preserve"> Хикметы. Проблематика хикметов. Духовные переживания, нравственные устои лирического героя.</w:t>
      </w:r>
    </w:p>
    <w:p w:rsidR="00134DED" w:rsidRPr="00134DED" w:rsidRDefault="00134DED" w:rsidP="00134DED">
      <w:pPr>
        <w:pStyle w:val="aff5"/>
        <w:spacing w:before="0" w:beforeAutospacing="0" w:after="0" w:afterAutospacing="0"/>
        <w:contextualSpacing/>
        <w:jc w:val="both"/>
      </w:pPr>
      <w:r w:rsidRPr="00134DED">
        <w:rPr>
          <w:b/>
        </w:rPr>
        <w:t xml:space="preserve">Татарская литература XVIII века. </w:t>
      </w:r>
      <w:r w:rsidRPr="00134DED">
        <w:t>Особенности развития татарской литературы XVIII века. Сближение литературы с жизнью народа.</w:t>
      </w:r>
    </w:p>
    <w:p w:rsidR="00134DED" w:rsidRPr="00134DED" w:rsidRDefault="00134DED" w:rsidP="00134DED">
      <w:pPr>
        <w:pStyle w:val="aff5"/>
        <w:spacing w:before="0" w:beforeAutospacing="0" w:after="0" w:afterAutospacing="0"/>
        <w:contextualSpacing/>
        <w:jc w:val="both"/>
      </w:pPr>
      <w:r w:rsidRPr="00134DED">
        <w:rPr>
          <w:b/>
        </w:rPr>
        <w:t>Г. Утыз Имяни.</w:t>
      </w:r>
      <w:r w:rsidRPr="00134DED">
        <w:t xml:space="preserve">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134DED" w:rsidRPr="00134DED" w:rsidRDefault="00134DED" w:rsidP="00134DED">
      <w:pPr>
        <w:pStyle w:val="aff5"/>
        <w:spacing w:before="0" w:beforeAutospacing="0" w:after="0" w:afterAutospacing="0"/>
        <w:contextualSpacing/>
        <w:jc w:val="both"/>
      </w:pPr>
      <w:r w:rsidRPr="00134DED">
        <w:rPr>
          <w:b/>
        </w:rPr>
        <w:t xml:space="preserve">Татарская литература XIX века. </w:t>
      </w:r>
      <w:r w:rsidRPr="00134DED">
        <w:t>Особенности развития татарской литературы в XIX веке. Просветительское движение у татар. Становление реалистической поэзии. Тематика произведений.</w:t>
      </w:r>
    </w:p>
    <w:p w:rsidR="00134DED" w:rsidRPr="00134DED" w:rsidRDefault="00134DED" w:rsidP="00134DED">
      <w:pPr>
        <w:pStyle w:val="aff5"/>
        <w:spacing w:before="0" w:beforeAutospacing="0" w:after="0" w:afterAutospacing="0"/>
        <w:contextualSpacing/>
        <w:jc w:val="both"/>
      </w:pPr>
      <w:r w:rsidRPr="00134DED">
        <w:t>Творчество Г. Кандалый.</w:t>
      </w:r>
    </w:p>
    <w:p w:rsidR="00134DED" w:rsidRPr="00134DED" w:rsidRDefault="00134DED" w:rsidP="00134DED">
      <w:pPr>
        <w:pStyle w:val="aff5"/>
        <w:spacing w:before="0" w:beforeAutospacing="0" w:after="0" w:afterAutospacing="0"/>
        <w:contextualSpacing/>
        <w:jc w:val="both"/>
      </w:pPr>
      <w:r w:rsidRPr="00134DED">
        <w:rPr>
          <w:b/>
        </w:rPr>
        <w:t>Г. Кандалый.</w:t>
      </w:r>
      <w:r w:rsidRPr="00134DED">
        <w:t xml:space="preserve"> «Сәхипҗәмал» («Сахибджамал») (отрывок).</w:t>
      </w:r>
    </w:p>
    <w:p w:rsidR="00134DED" w:rsidRPr="00134DED" w:rsidRDefault="00134DED" w:rsidP="00134DED">
      <w:pPr>
        <w:pStyle w:val="aff5"/>
        <w:spacing w:before="0" w:beforeAutospacing="0" w:after="0" w:afterAutospacing="0"/>
        <w:contextualSpacing/>
        <w:jc w:val="both"/>
      </w:pPr>
      <w:r w:rsidRPr="00134DED">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134DED" w:rsidRPr="00134DED" w:rsidRDefault="00134DED" w:rsidP="00134DED">
      <w:pPr>
        <w:pStyle w:val="aff5"/>
        <w:spacing w:before="0" w:beforeAutospacing="0" w:after="0" w:afterAutospacing="0"/>
        <w:contextualSpacing/>
        <w:jc w:val="both"/>
      </w:pPr>
      <w:r w:rsidRPr="00134DED">
        <w:t>Жизнь и творчество К. Насыри.</w:t>
      </w:r>
    </w:p>
    <w:p w:rsidR="00134DED" w:rsidRPr="00134DED" w:rsidRDefault="00134DED" w:rsidP="00134DED">
      <w:pPr>
        <w:pStyle w:val="aff5"/>
        <w:spacing w:before="0" w:beforeAutospacing="0" w:after="0" w:afterAutospacing="0"/>
        <w:contextualSpacing/>
        <w:jc w:val="both"/>
      </w:pPr>
      <w:r w:rsidRPr="00134DED">
        <w:rPr>
          <w:b/>
          <w:bCs/>
        </w:rPr>
        <w:t>К. Насыри.</w:t>
      </w:r>
      <w:r w:rsidRPr="00134DED">
        <w:t xml:space="preserve"> «Кырык бакча» («Сорок садов»). Нравственные качества. Духовная красота человека.</w:t>
      </w:r>
    </w:p>
    <w:p w:rsidR="00134DED" w:rsidRPr="00134DED" w:rsidRDefault="00134DED" w:rsidP="00134DED">
      <w:pPr>
        <w:pStyle w:val="aff5"/>
        <w:spacing w:before="0" w:beforeAutospacing="0" w:after="0" w:afterAutospacing="0"/>
        <w:contextualSpacing/>
        <w:jc w:val="both"/>
      </w:pPr>
      <w:r w:rsidRPr="00134DED">
        <w:lastRenderedPageBreak/>
        <w:t>Биография М. Акъегетзадэ.</w:t>
      </w:r>
    </w:p>
    <w:p w:rsidR="00134DED" w:rsidRPr="00134DED" w:rsidRDefault="00134DED" w:rsidP="00134DED">
      <w:pPr>
        <w:pStyle w:val="aff5"/>
        <w:spacing w:before="0" w:beforeAutospacing="0" w:after="0" w:afterAutospacing="0"/>
        <w:contextualSpacing/>
        <w:jc w:val="both"/>
      </w:pPr>
      <w:r w:rsidRPr="00134DED">
        <w:rPr>
          <w:b/>
        </w:rPr>
        <w:t>М. Акъегетзадэ.</w:t>
      </w:r>
      <w:r w:rsidRPr="00134DED">
        <w:t xml:space="preserve">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w:t>
      </w:r>
    </w:p>
    <w:p w:rsidR="00134DED" w:rsidRPr="00134DED" w:rsidRDefault="00134DED" w:rsidP="00134DED">
      <w:pPr>
        <w:pStyle w:val="aff5"/>
        <w:spacing w:before="0" w:beforeAutospacing="0" w:after="0" w:afterAutospacing="0"/>
        <w:contextualSpacing/>
        <w:jc w:val="both"/>
      </w:pPr>
      <w:r w:rsidRPr="00134DED">
        <w:rPr>
          <w:b/>
        </w:rPr>
        <w:t xml:space="preserve">Татарская литература начала ХХ века. </w:t>
      </w:r>
      <w:r w:rsidRPr="00134DED">
        <w:t>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134DED" w:rsidRPr="00134DED" w:rsidRDefault="00134DED" w:rsidP="00134DED">
      <w:pPr>
        <w:pStyle w:val="aff5"/>
        <w:spacing w:before="0" w:beforeAutospacing="0" w:after="0" w:afterAutospacing="0"/>
        <w:contextualSpacing/>
        <w:jc w:val="both"/>
      </w:pPr>
      <w:r w:rsidRPr="00134DED">
        <w:t>Жизнь и творчество Г. Тукая.</w:t>
      </w:r>
    </w:p>
    <w:p w:rsidR="00134DED" w:rsidRPr="00134DED" w:rsidRDefault="00134DED" w:rsidP="00134DED">
      <w:pPr>
        <w:pStyle w:val="aff5"/>
        <w:spacing w:before="0" w:beforeAutospacing="0" w:after="0" w:afterAutospacing="0"/>
        <w:contextualSpacing/>
        <w:jc w:val="both"/>
      </w:pPr>
      <w:r w:rsidRPr="00134DED">
        <w:rPr>
          <w:b/>
        </w:rPr>
        <w:t>Г. Тукай.</w:t>
      </w:r>
      <w:r w:rsidRPr="00134DED">
        <w:t xml:space="preserve"> «Милләткә» («К нации»), «Тәэссер» («Впечатление»),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134DED" w:rsidRPr="00134DED" w:rsidRDefault="00134DED" w:rsidP="00134DED">
      <w:pPr>
        <w:pStyle w:val="aff5"/>
        <w:spacing w:before="0" w:beforeAutospacing="0" w:after="0" w:afterAutospacing="0"/>
        <w:contextualSpacing/>
        <w:jc w:val="both"/>
      </w:pPr>
      <w:r w:rsidRPr="00134DED">
        <w:rPr>
          <w:b/>
        </w:rPr>
        <w:t xml:space="preserve">Н. Думави. </w:t>
      </w:r>
      <w:r w:rsidRPr="00134DED">
        <w:t>«Син – кеше» («Ты – человек»). Размышления о смысле жизни, о месте человека в обществе.</w:t>
      </w:r>
    </w:p>
    <w:p w:rsidR="00134DED" w:rsidRPr="00134DED" w:rsidRDefault="00134DED" w:rsidP="00134DED">
      <w:pPr>
        <w:pStyle w:val="aff5"/>
        <w:spacing w:before="0" w:beforeAutospacing="0" w:after="0" w:afterAutospacing="0"/>
        <w:contextualSpacing/>
        <w:jc w:val="both"/>
      </w:pPr>
      <w:r w:rsidRPr="00134DED">
        <w:rPr>
          <w:b/>
        </w:rPr>
        <w:t xml:space="preserve">Г. Исхаки. </w:t>
      </w:r>
      <w:r w:rsidRPr="00134DED">
        <w:t>«Сөннәтче бабай» («Суннатчи бабай»). Нравственные качества татарского народа.</w:t>
      </w:r>
    </w:p>
    <w:p w:rsidR="00134DED" w:rsidRPr="00134DED" w:rsidRDefault="00134DED" w:rsidP="00134DED">
      <w:pPr>
        <w:pStyle w:val="aff5"/>
        <w:spacing w:before="0" w:beforeAutospacing="0" w:after="0" w:afterAutospacing="0"/>
        <w:contextualSpacing/>
        <w:jc w:val="both"/>
      </w:pPr>
      <w:r w:rsidRPr="00134DED">
        <w:rPr>
          <w:b/>
        </w:rPr>
        <w:t>Дардменд.</w:t>
      </w:r>
      <w:r w:rsidRPr="00134DED">
        <w:t xml:space="preserve"> «Кораб» («Корабль»). Изображение судьбы нации, народа в образах корабля, бури, волны и пропасти.</w:t>
      </w:r>
    </w:p>
    <w:p w:rsidR="00134DED" w:rsidRPr="00134DED" w:rsidRDefault="00134DED" w:rsidP="00134DED">
      <w:pPr>
        <w:pStyle w:val="aff5"/>
        <w:spacing w:before="0" w:beforeAutospacing="0" w:after="0" w:afterAutospacing="0"/>
        <w:contextualSpacing/>
        <w:jc w:val="both"/>
      </w:pPr>
      <w:r w:rsidRPr="00134DED">
        <w:rPr>
          <w:b/>
        </w:rPr>
        <w:t>С. Рамиев.</w:t>
      </w:r>
      <w:r w:rsidRPr="00134DED">
        <w:t xml:space="preserve"> «Таң вакыты» («На рассвете»). Переживания лирического героя за свой народ, желание видеть его свободным, образованным, прогрессивным.</w:t>
      </w:r>
    </w:p>
    <w:p w:rsidR="00134DED" w:rsidRPr="00134DED" w:rsidRDefault="00134DED" w:rsidP="00134DED">
      <w:pPr>
        <w:pStyle w:val="aff5"/>
        <w:spacing w:before="0" w:beforeAutospacing="0" w:after="0" w:afterAutospacing="0"/>
        <w:contextualSpacing/>
        <w:jc w:val="both"/>
      </w:pPr>
      <w:r w:rsidRPr="00134DED">
        <w:t>Жизнь и творчество Ф. Амирхана.</w:t>
      </w:r>
    </w:p>
    <w:p w:rsidR="00134DED" w:rsidRPr="00134DED" w:rsidRDefault="00134DED" w:rsidP="00134DED">
      <w:pPr>
        <w:pStyle w:val="aff5"/>
        <w:spacing w:before="0" w:beforeAutospacing="0" w:after="0" w:afterAutospacing="0"/>
        <w:contextualSpacing/>
        <w:jc w:val="both"/>
      </w:pPr>
      <w:r w:rsidRPr="00134DED">
        <w:rPr>
          <w:b/>
        </w:rPr>
        <w:t>Ф. Амирхан.</w:t>
      </w:r>
      <w:r w:rsidRPr="00134DED">
        <w:t xml:space="preserve">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134DED" w:rsidRPr="00134DED" w:rsidRDefault="00134DED" w:rsidP="00134DED">
      <w:pPr>
        <w:pStyle w:val="aff5"/>
        <w:spacing w:before="0" w:beforeAutospacing="0" w:after="0" w:afterAutospacing="0"/>
        <w:contextualSpacing/>
        <w:jc w:val="both"/>
      </w:pPr>
      <w:r w:rsidRPr="00134DED">
        <w:rPr>
          <w:b/>
        </w:rPr>
        <w:t>М. Файзи.</w:t>
      </w:r>
      <w:r w:rsidRPr="00134DED">
        <w:t xml:space="preserve"> «Галиябану». Традиционный любовный треугольник. Система образов в произведении. Конфликт. Трагическое разрешение конфликта. </w:t>
      </w:r>
    </w:p>
    <w:p w:rsidR="00134DED" w:rsidRPr="00134DED" w:rsidRDefault="00134DED" w:rsidP="00134DED">
      <w:pPr>
        <w:pStyle w:val="2"/>
        <w:spacing w:before="0"/>
        <w:contextualSpacing/>
        <w:jc w:val="center"/>
        <w:rPr>
          <w:rFonts w:ascii="Times New Roman" w:hAnsi="Times New Roman" w:cs="Times New Roman"/>
          <w:color w:val="auto"/>
          <w:sz w:val="24"/>
          <w:szCs w:val="24"/>
        </w:rPr>
      </w:pPr>
      <w:r w:rsidRPr="00134DED">
        <w:rPr>
          <w:rFonts w:ascii="Times New Roman" w:hAnsi="Times New Roman" w:cs="Times New Roman"/>
          <w:color w:val="auto"/>
          <w:sz w:val="24"/>
          <w:szCs w:val="24"/>
        </w:rPr>
        <w:t>9 КЛАСС</w:t>
      </w:r>
    </w:p>
    <w:p w:rsidR="00134DED" w:rsidRPr="00134DED" w:rsidRDefault="00134DED" w:rsidP="00134DED">
      <w:pPr>
        <w:pStyle w:val="aff5"/>
        <w:spacing w:before="0" w:beforeAutospacing="0" w:after="0" w:afterAutospacing="0"/>
        <w:contextualSpacing/>
        <w:jc w:val="both"/>
      </w:pPr>
      <w:r w:rsidRPr="00134DED">
        <w:rPr>
          <w:b/>
          <w:bCs/>
        </w:rPr>
        <w:t>Введение</w:t>
      </w:r>
    </w:p>
    <w:p w:rsidR="00134DED" w:rsidRPr="00134DED" w:rsidRDefault="00134DED" w:rsidP="00134DED">
      <w:pPr>
        <w:pStyle w:val="aff5"/>
        <w:spacing w:before="0" w:beforeAutospacing="0" w:after="0" w:afterAutospacing="0"/>
        <w:contextualSpacing/>
        <w:jc w:val="both"/>
      </w:pPr>
      <w:r w:rsidRPr="00134DED">
        <w:t>Татарская периодическая печать. Знакомство с журналом «Казан утлары» («Огни Казани»).</w:t>
      </w:r>
    </w:p>
    <w:p w:rsidR="00134DED" w:rsidRPr="00134DED" w:rsidRDefault="00134DED" w:rsidP="00134DED">
      <w:pPr>
        <w:pStyle w:val="aff5"/>
        <w:spacing w:before="0" w:beforeAutospacing="0" w:after="0" w:afterAutospacing="0"/>
        <w:contextualSpacing/>
        <w:jc w:val="both"/>
      </w:pPr>
      <w:r w:rsidRPr="00134DED">
        <w:rPr>
          <w:b/>
        </w:rPr>
        <w:t>История татарской литературы</w:t>
      </w:r>
    </w:p>
    <w:p w:rsidR="00134DED" w:rsidRPr="00134DED" w:rsidRDefault="00134DED" w:rsidP="00134DED">
      <w:pPr>
        <w:pStyle w:val="aff5"/>
        <w:spacing w:before="0" w:beforeAutospacing="0" w:after="0" w:afterAutospacing="0"/>
        <w:contextualSpacing/>
        <w:jc w:val="both"/>
      </w:pPr>
      <w:r w:rsidRPr="00134DED">
        <w:rPr>
          <w:b/>
          <w:bCs/>
        </w:rPr>
        <w:t xml:space="preserve">Татарская литература 1920–1930-х гг. </w:t>
      </w:r>
      <w:r w:rsidRPr="00134DED">
        <w:t>Особенности татарской литературы данного периода.</w:t>
      </w:r>
    </w:p>
    <w:p w:rsidR="00134DED" w:rsidRPr="00134DED" w:rsidRDefault="00134DED" w:rsidP="00134DED">
      <w:pPr>
        <w:pStyle w:val="aff5"/>
        <w:spacing w:before="0" w:beforeAutospacing="0" w:after="0" w:afterAutospacing="0"/>
        <w:contextualSpacing/>
        <w:jc w:val="both"/>
      </w:pPr>
      <w:r w:rsidRPr="00134DED">
        <w:t>Жизнь и творчество Г. Исхаки.</w:t>
      </w:r>
    </w:p>
    <w:p w:rsidR="00134DED" w:rsidRPr="00134DED" w:rsidRDefault="00134DED" w:rsidP="00134DED">
      <w:pPr>
        <w:pStyle w:val="aff5"/>
        <w:spacing w:before="0" w:beforeAutospacing="0" w:after="0" w:afterAutospacing="0"/>
        <w:contextualSpacing/>
        <w:jc w:val="both"/>
      </w:pPr>
      <w:r w:rsidRPr="00134DED">
        <w:rPr>
          <w:b/>
        </w:rPr>
        <w:t>Г. Исхаки.</w:t>
      </w:r>
      <w:r w:rsidRPr="00134DED">
        <w:t xml:space="preserve">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134DED" w:rsidRPr="00134DED" w:rsidRDefault="00134DED" w:rsidP="00134DED">
      <w:pPr>
        <w:pStyle w:val="aff5"/>
        <w:spacing w:before="0" w:beforeAutospacing="0" w:after="0" w:afterAutospacing="0"/>
        <w:contextualSpacing/>
        <w:jc w:val="both"/>
      </w:pPr>
      <w:r w:rsidRPr="00134DED">
        <w:t>Жизнь и творчество Г. Ибрагимова.</w:t>
      </w:r>
    </w:p>
    <w:p w:rsidR="00134DED" w:rsidRPr="00134DED" w:rsidRDefault="00134DED" w:rsidP="00134DED">
      <w:pPr>
        <w:pStyle w:val="aff5"/>
        <w:spacing w:before="0" w:beforeAutospacing="0" w:after="0" w:afterAutospacing="0"/>
        <w:contextualSpacing/>
        <w:jc w:val="both"/>
      </w:pPr>
      <w:r w:rsidRPr="00134DED">
        <w:rPr>
          <w:b/>
        </w:rPr>
        <w:t>Г. Ибрагимов.</w:t>
      </w:r>
      <w:r w:rsidRPr="00134DED">
        <w:t xml:space="preserve"> «Казакъ кызы» («Дочь степи»). История создания романа. Судьба человека. Проблематика романа. Традиции и обычаи казахского народа.</w:t>
      </w:r>
    </w:p>
    <w:p w:rsidR="00134DED" w:rsidRPr="00134DED" w:rsidRDefault="00134DED" w:rsidP="00134DED">
      <w:pPr>
        <w:pStyle w:val="aff5"/>
        <w:spacing w:before="0" w:beforeAutospacing="0" w:after="0" w:afterAutospacing="0"/>
        <w:contextualSpacing/>
        <w:jc w:val="both"/>
      </w:pPr>
      <w:r w:rsidRPr="00134DED">
        <w:rPr>
          <w:b/>
        </w:rPr>
        <w:t>Ф. Амирхан.</w:t>
      </w:r>
      <w:r w:rsidRPr="00134DED">
        <w:t xml:space="preserve"> «Шәфигулла агай» («Шафигулла ага»). Восприятие сути жизненных перипетий через сатирическое повествование.</w:t>
      </w:r>
    </w:p>
    <w:p w:rsidR="00134DED" w:rsidRPr="00134DED" w:rsidRDefault="00134DED" w:rsidP="00134DED">
      <w:pPr>
        <w:pStyle w:val="aff5"/>
        <w:spacing w:before="0" w:beforeAutospacing="0" w:after="0" w:afterAutospacing="0"/>
        <w:contextualSpacing/>
        <w:jc w:val="both"/>
      </w:pPr>
      <w:r w:rsidRPr="00134DED">
        <w:t>Творчество А Кутуя.</w:t>
      </w:r>
    </w:p>
    <w:p w:rsidR="00134DED" w:rsidRPr="00134DED" w:rsidRDefault="00134DED" w:rsidP="00134DED">
      <w:pPr>
        <w:pStyle w:val="aff5"/>
        <w:spacing w:before="0" w:beforeAutospacing="0" w:after="0" w:afterAutospacing="0"/>
        <w:contextualSpacing/>
        <w:jc w:val="both"/>
      </w:pPr>
      <w:r w:rsidRPr="00134DED">
        <w:rPr>
          <w:b/>
        </w:rPr>
        <w:t>А. Кутуй.</w:t>
      </w:r>
      <w:r w:rsidRPr="00134DED">
        <w:t xml:space="preserve"> «Тапшырылмаган хатлар» («Неотосланные письма»).</w:t>
      </w:r>
    </w:p>
    <w:p w:rsidR="00134DED" w:rsidRPr="00134DED" w:rsidRDefault="00134DED" w:rsidP="00134DED">
      <w:pPr>
        <w:pStyle w:val="aff5"/>
        <w:spacing w:before="0" w:beforeAutospacing="0" w:after="0" w:afterAutospacing="0"/>
        <w:contextualSpacing/>
        <w:jc w:val="both"/>
      </w:pPr>
      <w:r w:rsidRPr="00134DED">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134DED" w:rsidRPr="00134DED" w:rsidRDefault="00134DED" w:rsidP="00134DED">
      <w:pPr>
        <w:pStyle w:val="aff5"/>
        <w:spacing w:before="0" w:beforeAutospacing="0" w:after="0" w:afterAutospacing="0"/>
        <w:contextualSpacing/>
        <w:jc w:val="both"/>
      </w:pPr>
      <w:r w:rsidRPr="00134DED">
        <w:t>Жизнь и творчество Х. Такташа.</w:t>
      </w:r>
    </w:p>
    <w:p w:rsidR="00134DED" w:rsidRPr="00134DED" w:rsidRDefault="00134DED" w:rsidP="00134DED">
      <w:pPr>
        <w:pStyle w:val="aff5"/>
        <w:spacing w:before="0" w:beforeAutospacing="0" w:after="0" w:afterAutospacing="0"/>
        <w:contextualSpacing/>
        <w:jc w:val="both"/>
      </w:pPr>
      <w:r w:rsidRPr="00134DED">
        <w:rPr>
          <w:b/>
        </w:rPr>
        <w:t>Х. Такташ.</w:t>
      </w:r>
      <w:r w:rsidRPr="00134DED">
        <w:t xml:space="preserve"> «Мәхәббәт тәүбәсе» («Раскаяние в любви»). Авторская позиция в отношении героев произведения. Отрицательное отношение автора к идее «свободной любви».</w:t>
      </w:r>
    </w:p>
    <w:p w:rsidR="00134DED" w:rsidRPr="00134DED" w:rsidRDefault="00134DED" w:rsidP="00134DED">
      <w:pPr>
        <w:pStyle w:val="aff5"/>
        <w:spacing w:before="0" w:beforeAutospacing="0" w:after="0" w:afterAutospacing="0"/>
        <w:contextualSpacing/>
        <w:jc w:val="both"/>
      </w:pPr>
      <w:r w:rsidRPr="00134DED">
        <w:rPr>
          <w:b/>
          <w:bCs/>
        </w:rPr>
        <w:t xml:space="preserve">Татарская литература периода Великой Отечественной войны и послевоенного времени. </w:t>
      </w:r>
      <w:r w:rsidRPr="00134DED">
        <w:t>Особенности татарской литературы данного периода.</w:t>
      </w:r>
    </w:p>
    <w:p w:rsidR="00134DED" w:rsidRPr="00134DED" w:rsidRDefault="00134DED" w:rsidP="00134DED">
      <w:pPr>
        <w:pStyle w:val="aff5"/>
        <w:spacing w:before="0" w:beforeAutospacing="0" w:after="0" w:afterAutospacing="0"/>
        <w:contextualSpacing/>
        <w:jc w:val="both"/>
      </w:pPr>
      <w:r w:rsidRPr="00134DED">
        <w:lastRenderedPageBreak/>
        <w:t>Жизнь и творчество М. Джалиля.</w:t>
      </w:r>
    </w:p>
    <w:p w:rsidR="00134DED" w:rsidRPr="00134DED" w:rsidRDefault="00134DED" w:rsidP="00134DED">
      <w:pPr>
        <w:pStyle w:val="aff5"/>
        <w:spacing w:before="0" w:beforeAutospacing="0" w:after="0" w:afterAutospacing="0"/>
        <w:contextualSpacing/>
        <w:jc w:val="both"/>
      </w:pPr>
      <w:r w:rsidRPr="00134DED">
        <w:rPr>
          <w:b/>
        </w:rPr>
        <w:t>М. Джалиль.</w:t>
      </w:r>
      <w:r w:rsidRPr="00134DED">
        <w:t xml:space="preserve"> «Моабит дәфтәрләре» («Моабитская тетрадь»): «Җырларым» («Мои песни»), «Ирек» («Воля»), «Кошчык» («Пташка»), «Кичер, илем» («Прости, Родина»), «Төрмәдә төш» («Сон в тюрьме»).</w:t>
      </w:r>
    </w:p>
    <w:p w:rsidR="00134DED" w:rsidRPr="00134DED" w:rsidRDefault="00134DED" w:rsidP="00134DED">
      <w:pPr>
        <w:pStyle w:val="aff5"/>
        <w:spacing w:before="0" w:beforeAutospacing="0" w:after="0" w:afterAutospacing="0"/>
        <w:contextualSpacing/>
        <w:jc w:val="both"/>
      </w:pPr>
      <w:r w:rsidRPr="00134DED">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rsidR="00134DED" w:rsidRPr="00134DED" w:rsidRDefault="00134DED" w:rsidP="00134DED">
      <w:pPr>
        <w:pStyle w:val="aff5"/>
        <w:spacing w:before="0" w:beforeAutospacing="0" w:after="0" w:afterAutospacing="0"/>
        <w:contextualSpacing/>
        <w:jc w:val="both"/>
      </w:pPr>
      <w:r w:rsidRPr="00134DED">
        <w:t>Жизнь и творчество Ф. Карима.</w:t>
      </w:r>
    </w:p>
    <w:p w:rsidR="00134DED" w:rsidRPr="00134DED" w:rsidRDefault="00134DED" w:rsidP="00134DED">
      <w:pPr>
        <w:pStyle w:val="aff5"/>
        <w:spacing w:before="0" w:beforeAutospacing="0" w:after="0" w:afterAutospacing="0"/>
        <w:contextualSpacing/>
        <w:jc w:val="both"/>
      </w:pPr>
      <w:r w:rsidRPr="00134DED">
        <w:rPr>
          <w:b/>
        </w:rPr>
        <w:t>Ф. Карим.</w:t>
      </w:r>
      <w:r w:rsidRPr="00134DED">
        <w:t xml:space="preserve"> «Кыр казы» («Дикий гусь»). Чувство тоски по Родине, по родным и близким.</w:t>
      </w:r>
    </w:p>
    <w:p w:rsidR="00134DED" w:rsidRPr="00134DED" w:rsidRDefault="00134DED" w:rsidP="00134DED">
      <w:pPr>
        <w:pStyle w:val="aff5"/>
        <w:spacing w:before="0" w:beforeAutospacing="0" w:after="0" w:afterAutospacing="0"/>
        <w:contextualSpacing/>
        <w:jc w:val="both"/>
      </w:pPr>
      <w:r w:rsidRPr="00134DED">
        <w:t>Жизнь и творчество Х. Туфана.</w:t>
      </w:r>
    </w:p>
    <w:p w:rsidR="00134DED" w:rsidRPr="00134DED" w:rsidRDefault="00134DED" w:rsidP="00134DED">
      <w:pPr>
        <w:pStyle w:val="aff5"/>
        <w:spacing w:before="0" w:beforeAutospacing="0" w:after="0" w:afterAutospacing="0"/>
        <w:contextualSpacing/>
        <w:jc w:val="both"/>
      </w:pPr>
      <w:r w:rsidRPr="00134DED">
        <w:rPr>
          <w:b/>
        </w:rPr>
        <w:t>Х. Туфан.</w:t>
      </w:r>
      <w:r w:rsidRPr="00134DED">
        <w:t xml:space="preserve"> «Каеннар сары иде» («Березы стали желтыми»), «Иртәләр җитте исә» («С наступлением утра»), «Гөлләр инде яфрак яралар» («Уже распускаются цветы»).</w:t>
      </w:r>
    </w:p>
    <w:p w:rsidR="00134DED" w:rsidRPr="00134DED" w:rsidRDefault="00134DED" w:rsidP="00134DED">
      <w:pPr>
        <w:pStyle w:val="aff5"/>
        <w:spacing w:before="0" w:beforeAutospacing="0" w:after="0" w:afterAutospacing="0"/>
        <w:contextualSpacing/>
        <w:jc w:val="both"/>
      </w:pPr>
      <w:r w:rsidRPr="00134DED">
        <w:t>Противоречивые чувства в душе лирического героя.</w:t>
      </w:r>
    </w:p>
    <w:p w:rsidR="00134DED" w:rsidRPr="00134DED" w:rsidRDefault="00134DED" w:rsidP="00134DED">
      <w:pPr>
        <w:pStyle w:val="aff5"/>
        <w:spacing w:before="0" w:beforeAutospacing="0" w:after="0" w:afterAutospacing="0"/>
        <w:contextualSpacing/>
        <w:jc w:val="both"/>
      </w:pPr>
      <w:r w:rsidRPr="00134DED">
        <w:rPr>
          <w:b/>
          <w:bCs/>
        </w:rPr>
        <w:t xml:space="preserve">Татарская проза 1960–1980-х гг. </w:t>
      </w:r>
      <w:r w:rsidRPr="00134DED">
        <w:t>Особенности татарской прозы данного периода.</w:t>
      </w:r>
    </w:p>
    <w:p w:rsidR="00134DED" w:rsidRPr="00134DED" w:rsidRDefault="00134DED" w:rsidP="00134DED">
      <w:pPr>
        <w:pStyle w:val="aff5"/>
        <w:spacing w:before="0" w:beforeAutospacing="0" w:after="0" w:afterAutospacing="0"/>
        <w:contextualSpacing/>
        <w:jc w:val="both"/>
      </w:pPr>
      <w:r w:rsidRPr="00134DED">
        <w:rPr>
          <w:b/>
        </w:rPr>
        <w:t>А. Еники.</w:t>
      </w:r>
      <w:r w:rsidRPr="00134DED">
        <w:t xml:space="preserve">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134DED" w:rsidRPr="00134DED" w:rsidRDefault="00134DED" w:rsidP="00134DED">
      <w:pPr>
        <w:pStyle w:val="aff5"/>
        <w:spacing w:before="0" w:beforeAutospacing="0" w:after="0" w:afterAutospacing="0"/>
        <w:contextualSpacing/>
        <w:jc w:val="both"/>
      </w:pPr>
      <w:r w:rsidRPr="00134DED">
        <w:rPr>
          <w:b/>
        </w:rPr>
        <w:t>А. Гилязов.</w:t>
      </w:r>
      <w:r w:rsidRPr="00134DED">
        <w:t xml:space="preserve">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134DED" w:rsidRPr="00134DED" w:rsidRDefault="00134DED" w:rsidP="00134DED">
      <w:pPr>
        <w:pStyle w:val="aff5"/>
        <w:spacing w:before="0" w:beforeAutospacing="0" w:after="0" w:afterAutospacing="0"/>
        <w:contextualSpacing/>
        <w:jc w:val="both"/>
      </w:pPr>
      <w:r w:rsidRPr="00134DED">
        <w:rPr>
          <w:b/>
        </w:rPr>
        <w:t>Н. Фаттах.</w:t>
      </w:r>
      <w:r w:rsidRPr="00134DED">
        <w:t xml:space="preserve"> «Әтил суы ака торур» («Течет река Итиль») (отрывки). Историческая действительность и вымысел. Образ жизни, традиции и обычаи народа.</w:t>
      </w:r>
    </w:p>
    <w:p w:rsidR="00134DED" w:rsidRPr="00134DED" w:rsidRDefault="00134DED" w:rsidP="00134DED">
      <w:pPr>
        <w:pStyle w:val="aff5"/>
        <w:spacing w:before="0" w:beforeAutospacing="0" w:after="0" w:afterAutospacing="0"/>
        <w:contextualSpacing/>
        <w:jc w:val="both"/>
      </w:pPr>
      <w:r w:rsidRPr="00134DED">
        <w:t>Жизнь и творчество Ф. Яруллина.</w:t>
      </w:r>
    </w:p>
    <w:p w:rsidR="00134DED" w:rsidRPr="00134DED" w:rsidRDefault="00134DED" w:rsidP="00134DED">
      <w:pPr>
        <w:pStyle w:val="aff5"/>
        <w:spacing w:before="0" w:beforeAutospacing="0" w:after="0" w:afterAutospacing="0"/>
        <w:contextualSpacing/>
        <w:jc w:val="both"/>
      </w:pPr>
      <w:r w:rsidRPr="00134DED">
        <w:rPr>
          <w:b/>
        </w:rPr>
        <w:t>Ф. Яруллин.</w:t>
      </w:r>
      <w:r w:rsidRPr="00134DED">
        <w:t xml:space="preserve"> «Җилкәннәр җилдә сынала» («Упругие паруса») (отрывки). Судьба человека. Сила воли и сильный характер.</w:t>
      </w:r>
    </w:p>
    <w:p w:rsidR="00134DED" w:rsidRPr="00134DED" w:rsidRDefault="00134DED" w:rsidP="00134DED">
      <w:pPr>
        <w:pStyle w:val="aff5"/>
        <w:spacing w:before="0" w:beforeAutospacing="0" w:after="0" w:afterAutospacing="0"/>
        <w:contextualSpacing/>
        <w:jc w:val="both"/>
      </w:pPr>
      <w:r w:rsidRPr="00134DED">
        <w:rPr>
          <w:b/>
          <w:bCs/>
        </w:rPr>
        <w:t xml:space="preserve">Татарская лирики 1960–1980-х гг. </w:t>
      </w:r>
      <w:r w:rsidRPr="00134DED">
        <w:t>Особенности татарской лирики данного периода.</w:t>
      </w:r>
    </w:p>
    <w:p w:rsidR="00134DED" w:rsidRPr="00134DED" w:rsidRDefault="00134DED" w:rsidP="00134DED">
      <w:pPr>
        <w:pStyle w:val="aff5"/>
        <w:spacing w:before="0" w:beforeAutospacing="0" w:after="0" w:afterAutospacing="0"/>
        <w:contextualSpacing/>
        <w:jc w:val="both"/>
      </w:pPr>
      <w:r w:rsidRPr="00134DED">
        <w:t>Творчество Р. Файзуллина.</w:t>
      </w:r>
    </w:p>
    <w:p w:rsidR="00134DED" w:rsidRPr="00134DED" w:rsidRDefault="00134DED" w:rsidP="00134DED">
      <w:pPr>
        <w:pStyle w:val="aff5"/>
        <w:spacing w:before="0" w:beforeAutospacing="0" w:after="0" w:afterAutospacing="0"/>
        <w:contextualSpacing/>
        <w:jc w:val="both"/>
      </w:pPr>
      <w:r w:rsidRPr="00134DED">
        <w:rPr>
          <w:b/>
        </w:rPr>
        <w:t>Р. Файзуллин.</w:t>
      </w:r>
      <w:r w:rsidRPr="00134DED">
        <w:t xml:space="preserve">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rsidR="00134DED" w:rsidRPr="00134DED" w:rsidRDefault="00134DED" w:rsidP="00134DED">
      <w:pPr>
        <w:pStyle w:val="aff5"/>
        <w:spacing w:before="0" w:beforeAutospacing="0" w:after="0" w:afterAutospacing="0"/>
        <w:contextualSpacing/>
        <w:jc w:val="both"/>
      </w:pPr>
      <w:r w:rsidRPr="00134DED">
        <w:t>Творчество Р. Хариса.</w:t>
      </w:r>
    </w:p>
    <w:p w:rsidR="00134DED" w:rsidRPr="00134DED" w:rsidRDefault="00134DED" w:rsidP="00134DED">
      <w:pPr>
        <w:pStyle w:val="aff5"/>
        <w:spacing w:before="0" w:beforeAutospacing="0" w:after="0" w:afterAutospacing="0"/>
        <w:contextualSpacing/>
        <w:jc w:val="both"/>
      </w:pPr>
      <w:r w:rsidRPr="00134DED">
        <w:rPr>
          <w:b/>
        </w:rPr>
        <w:t>Р. Харис.</w:t>
      </w:r>
      <w:r w:rsidRPr="00134DED">
        <w:t xml:space="preserve"> «Сабантуй», «Ак сөлге» («Белое полотенце»). Проблема сохранения национальных традиций.</w:t>
      </w:r>
    </w:p>
    <w:p w:rsidR="00134DED" w:rsidRPr="00134DED" w:rsidRDefault="00134DED" w:rsidP="00134DED">
      <w:pPr>
        <w:pStyle w:val="aff5"/>
        <w:spacing w:before="0" w:beforeAutospacing="0" w:after="0" w:afterAutospacing="0"/>
        <w:contextualSpacing/>
        <w:jc w:val="both"/>
      </w:pPr>
      <w:r w:rsidRPr="00134DED">
        <w:t>Творчество Зульфата.</w:t>
      </w:r>
    </w:p>
    <w:p w:rsidR="00134DED" w:rsidRPr="00134DED" w:rsidRDefault="00134DED" w:rsidP="00134DED">
      <w:pPr>
        <w:pStyle w:val="aff5"/>
        <w:spacing w:before="0" w:beforeAutospacing="0" w:after="0" w:afterAutospacing="0"/>
        <w:contextualSpacing/>
        <w:jc w:val="both"/>
      </w:pPr>
      <w:r w:rsidRPr="00134DED">
        <w:rPr>
          <w:b/>
        </w:rPr>
        <w:t>Зульфат.</w:t>
      </w:r>
      <w:r w:rsidRPr="00134DED">
        <w:t xml:space="preserve"> «Тамыр көлләре» («Пепел корней»), «Тылсым» («Волшебство»). Сила слова. Миссия поэта. Трагедия потери духовной связи между поколениями.</w:t>
      </w:r>
    </w:p>
    <w:p w:rsidR="00134DED" w:rsidRPr="00134DED" w:rsidRDefault="00134DED" w:rsidP="00134DED">
      <w:pPr>
        <w:pStyle w:val="aff5"/>
        <w:spacing w:before="0" w:beforeAutospacing="0" w:after="0" w:afterAutospacing="0"/>
        <w:contextualSpacing/>
        <w:jc w:val="both"/>
      </w:pPr>
      <w:r w:rsidRPr="00134DED">
        <w:t>Творчество М. Аглямова.</w:t>
      </w:r>
    </w:p>
    <w:p w:rsidR="00134DED" w:rsidRPr="00134DED" w:rsidRDefault="00134DED" w:rsidP="00134DED">
      <w:pPr>
        <w:pStyle w:val="aff5"/>
        <w:spacing w:before="0" w:beforeAutospacing="0" w:after="0" w:afterAutospacing="0"/>
        <w:contextualSpacing/>
        <w:jc w:val="both"/>
      </w:pPr>
      <w:r w:rsidRPr="00134DED">
        <w:rPr>
          <w:b/>
        </w:rPr>
        <w:t>М. Аглямов.</w:t>
      </w:r>
      <w:r w:rsidRPr="00134DED">
        <w:t xml:space="preserve"> «Каеннар булсаң иде» («Как березы»), «Учак урыннары» («Кострища»). Верность идеалам, проблемы исторической памяти.</w:t>
      </w:r>
    </w:p>
    <w:p w:rsidR="00134DED" w:rsidRPr="00134DED" w:rsidRDefault="00134DED" w:rsidP="00134DED">
      <w:pPr>
        <w:pStyle w:val="aff5"/>
        <w:spacing w:before="0" w:beforeAutospacing="0" w:after="0" w:afterAutospacing="0"/>
        <w:contextualSpacing/>
        <w:jc w:val="both"/>
      </w:pPr>
      <w:r w:rsidRPr="00134DED">
        <w:rPr>
          <w:b/>
        </w:rPr>
        <w:t xml:space="preserve">Татарская драматургия 1960–1980-х гг. </w:t>
      </w:r>
      <w:r w:rsidRPr="00134DED">
        <w:t>Особенности татарской драматургии данного периода.</w:t>
      </w:r>
    </w:p>
    <w:p w:rsidR="00134DED" w:rsidRPr="00134DED" w:rsidRDefault="00134DED" w:rsidP="00134DED">
      <w:pPr>
        <w:pStyle w:val="aff5"/>
        <w:spacing w:before="0" w:beforeAutospacing="0" w:after="0" w:afterAutospacing="0"/>
        <w:contextualSpacing/>
        <w:jc w:val="both"/>
      </w:pPr>
      <w:r w:rsidRPr="00134DED">
        <w:t>Жизнь и творчество Т. Миннуллина.</w:t>
      </w:r>
    </w:p>
    <w:p w:rsidR="00134DED" w:rsidRPr="00134DED" w:rsidRDefault="00134DED" w:rsidP="00134DED">
      <w:pPr>
        <w:pStyle w:val="aff5"/>
        <w:spacing w:before="0" w:beforeAutospacing="0" w:after="0" w:afterAutospacing="0"/>
        <w:contextualSpacing/>
        <w:jc w:val="both"/>
      </w:pPr>
      <w:r w:rsidRPr="00134DED">
        <w:rPr>
          <w:b/>
        </w:rPr>
        <w:t>Т. Миннуллин.</w:t>
      </w:r>
      <w:r w:rsidRPr="00134DED">
        <w:t xml:space="preserve"> «Дуслар җыелган җирдә» («Когда собираются друзья»). Нравственные проблемы в произведении.</w:t>
      </w:r>
    </w:p>
    <w:p w:rsidR="00134DED" w:rsidRPr="00134DED" w:rsidRDefault="00134DED" w:rsidP="00134DED">
      <w:pPr>
        <w:pStyle w:val="aff5"/>
        <w:spacing w:before="0" w:beforeAutospacing="0" w:after="0" w:afterAutospacing="0"/>
        <w:contextualSpacing/>
        <w:jc w:val="both"/>
      </w:pPr>
      <w:r w:rsidRPr="00134DED">
        <w:rPr>
          <w:b/>
          <w:bCs/>
        </w:rPr>
        <w:t xml:space="preserve">Татарская литература рубежа XX–XXI вв. </w:t>
      </w:r>
      <w:r w:rsidRPr="00134DED">
        <w:t>Особенности развития татарской литературы данного периода.</w:t>
      </w:r>
    </w:p>
    <w:p w:rsidR="00134DED" w:rsidRPr="00134DED" w:rsidRDefault="00134DED" w:rsidP="00134DED">
      <w:pPr>
        <w:pStyle w:val="aff5"/>
        <w:spacing w:before="0" w:beforeAutospacing="0" w:after="0" w:afterAutospacing="0"/>
        <w:contextualSpacing/>
        <w:jc w:val="both"/>
      </w:pPr>
      <w:r w:rsidRPr="00134DED">
        <w:t>Жизнь и творчество Р. Миннуллина.</w:t>
      </w:r>
    </w:p>
    <w:p w:rsidR="00134DED" w:rsidRPr="00134DED" w:rsidRDefault="00134DED" w:rsidP="00134DED">
      <w:pPr>
        <w:pStyle w:val="aff5"/>
        <w:spacing w:before="0" w:beforeAutospacing="0" w:after="0" w:afterAutospacing="0"/>
        <w:contextualSpacing/>
        <w:jc w:val="both"/>
      </w:pPr>
      <w:r w:rsidRPr="00134DED">
        <w:rPr>
          <w:b/>
        </w:rPr>
        <w:t>Р. Миннуллин.</w:t>
      </w:r>
      <w:r w:rsidRPr="00134DED">
        <w:t xml:space="preserve"> «Татарларым» («Мои татары»). Изображение прошлого, национальных особенностей татарского народа. Судьба народа, переживание за его будущее.</w:t>
      </w:r>
    </w:p>
    <w:p w:rsidR="00134DED" w:rsidRPr="00134DED" w:rsidRDefault="00134DED" w:rsidP="00134DED">
      <w:pPr>
        <w:pStyle w:val="aff5"/>
        <w:spacing w:before="0" w:beforeAutospacing="0" w:after="0" w:afterAutospacing="0"/>
        <w:contextualSpacing/>
        <w:jc w:val="both"/>
      </w:pPr>
      <w:r w:rsidRPr="00134DED">
        <w:t>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F80D8E" w:rsidRDefault="00134DED" w:rsidP="00134DED">
      <w:pPr>
        <w:pStyle w:val="aff5"/>
        <w:spacing w:before="0" w:beforeAutospacing="0" w:after="0" w:afterAutospacing="0"/>
        <w:contextualSpacing/>
        <w:jc w:val="both"/>
      </w:pPr>
      <w:r w:rsidRPr="00134DED">
        <w:rPr>
          <w:b/>
        </w:rPr>
        <w:lastRenderedPageBreak/>
        <w:t xml:space="preserve">А. Ахметгалиева. </w:t>
      </w:r>
      <w:r w:rsidRPr="00134DED">
        <w:t xml:space="preserve">«Кайтаваз» («Эхо»). Отношения между матерью и детьми. Роль матери в жизни человека. </w:t>
      </w:r>
    </w:p>
    <w:p w:rsidR="00134DED" w:rsidRPr="00134DED" w:rsidRDefault="00134DED" w:rsidP="00134DED">
      <w:pPr>
        <w:pStyle w:val="aff5"/>
        <w:spacing w:before="0" w:beforeAutospacing="0" w:after="0" w:afterAutospacing="0"/>
        <w:contextualSpacing/>
        <w:jc w:val="both"/>
      </w:pPr>
    </w:p>
    <w:p w:rsidR="00DF626C" w:rsidRDefault="00DF626C" w:rsidP="00DF626C">
      <w:pPr>
        <w:pStyle w:val="a4"/>
        <w:ind w:left="0" w:right="-2"/>
        <w:jc w:val="center"/>
        <w:rPr>
          <w:b/>
          <w:sz w:val="24"/>
          <w:szCs w:val="24"/>
        </w:rPr>
      </w:pPr>
      <w:r w:rsidRPr="00DE3F7D">
        <w:rPr>
          <w:b/>
          <w:sz w:val="24"/>
          <w:szCs w:val="24"/>
        </w:rPr>
        <w:t>2.2.2.</w:t>
      </w:r>
      <w:r w:rsidR="009D1F52">
        <w:rPr>
          <w:b/>
          <w:sz w:val="24"/>
          <w:szCs w:val="24"/>
        </w:rPr>
        <w:t>5</w:t>
      </w:r>
      <w:r>
        <w:rPr>
          <w:b/>
          <w:sz w:val="24"/>
          <w:szCs w:val="24"/>
        </w:rPr>
        <w:t>. Государ</w:t>
      </w:r>
      <w:r w:rsidR="00F80D8E">
        <w:rPr>
          <w:b/>
          <w:sz w:val="24"/>
          <w:szCs w:val="24"/>
        </w:rPr>
        <w:t>ственный язык (татарский язык) Р</w:t>
      </w:r>
      <w:r>
        <w:rPr>
          <w:b/>
          <w:sz w:val="24"/>
          <w:szCs w:val="24"/>
        </w:rPr>
        <w:t>еспублики Татарстан</w:t>
      </w:r>
    </w:p>
    <w:p w:rsidR="00DF626C" w:rsidRPr="00DF626C" w:rsidRDefault="00DF626C" w:rsidP="00DF626C">
      <w:pPr>
        <w:pStyle w:val="a4"/>
        <w:ind w:left="0" w:right="-2"/>
        <w:contextualSpacing/>
        <w:rPr>
          <w:sz w:val="24"/>
          <w:szCs w:val="24"/>
        </w:rPr>
      </w:pPr>
      <w:r w:rsidRPr="00F80D8E">
        <w:rPr>
          <w:sz w:val="24"/>
          <w:szCs w:val="24"/>
        </w:rPr>
        <w:t>Целью</w:t>
      </w:r>
      <w:r w:rsidRPr="00DF626C">
        <w:rPr>
          <w:sz w:val="24"/>
          <w:szCs w:val="24"/>
        </w:rPr>
        <w:t xml:space="preserve"> изучения учебного предмета «Государственный (татарский) язык Республики Татарстан» является формирование у обучающихся коммуникативных умений в основных видах речевой деятельности (аудирование, говорение, чтение, письмо) с учетом речевых возможностей и потребностей в рамках изученных тем;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DF626C" w:rsidRPr="00DF626C" w:rsidRDefault="0054380B" w:rsidP="0054380B">
      <w:pPr>
        <w:spacing w:after="0" w:line="240" w:lineRule="auto"/>
        <w:contextualSpacing/>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КЛАСС</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Тематическое содержание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1. Мир моего «Я»: Я и моя семья. Домашние обязанности. Семейные праздники, традиции. Подарки. Поздравления. В гостях.</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2. Мир вокруг меня: Мы в школе. Учебные занятия. С друзьями интересно. В мире животных. На дороге. На транспорте.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3. Мир моих увлечений: Здоровье и спорт. Мои любимые занятия на досуге.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4. Моя Родина: Моя Родина. Мой город / село. Природа родного края. Национальный праздник Сабантуй. Детский фольклор (рифмовки, считалки, скороговорки, загадки, сказки)</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Умения по видам речевой деятельности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bCs/>
          <w:sz w:val="24"/>
          <w:szCs w:val="24"/>
          <w:lang w:eastAsia="ru-RU"/>
        </w:rPr>
        <w:t>Аудирование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Развитие умений аудирования на базе умений, сформированных в начальной школе:</w:t>
      </w:r>
    </w:p>
    <w:p w:rsidR="00DF626C" w:rsidRPr="00DF626C" w:rsidRDefault="00DF626C" w:rsidP="00890A80">
      <w:pPr>
        <w:numPr>
          <w:ilvl w:val="0"/>
          <w:numId w:val="12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при непосредственном общении: понимание на слух речи учителя и одноклассников и вербальная / невербальная реакция на услышанное;</w:t>
      </w:r>
    </w:p>
    <w:p w:rsidR="00DF626C" w:rsidRPr="00DF626C" w:rsidRDefault="00DF626C" w:rsidP="00890A80">
      <w:pPr>
        <w:numPr>
          <w:ilvl w:val="0"/>
          <w:numId w:val="12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понимание на слух несложных адаптированных аутентичных текстов, содержащих отдельные незнакомые слова, грамматические явления;</w:t>
      </w:r>
    </w:p>
    <w:p w:rsidR="00DF626C" w:rsidRPr="00DF626C" w:rsidRDefault="00DF626C" w:rsidP="00890A80">
      <w:pPr>
        <w:numPr>
          <w:ilvl w:val="0"/>
          <w:numId w:val="12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выполнение условно-речевых упражнений для развития слуховой памяти: нахождение несоответствия между содержанием прочитанного и услышанного; нахождение расхождения между услышанным и изображенном.</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Время звучания текста для аудирования – до 1 минуты.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bCs/>
          <w:sz w:val="24"/>
          <w:szCs w:val="24"/>
          <w:lang w:eastAsia="ru-RU"/>
        </w:rPr>
        <w:t>Говорение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Развитие диалогической речи на базе умений, сформированных в начальной школе:</w:t>
      </w:r>
    </w:p>
    <w:p w:rsidR="00DF626C" w:rsidRPr="00DF626C" w:rsidRDefault="00DF626C" w:rsidP="00890A80">
      <w:pPr>
        <w:numPr>
          <w:ilvl w:val="0"/>
          <w:numId w:val="12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 отказываться от предложения собеседника;</w:t>
      </w:r>
    </w:p>
    <w:p w:rsidR="00DF626C" w:rsidRPr="00DF626C" w:rsidRDefault="00DF626C" w:rsidP="00890A80">
      <w:pPr>
        <w:numPr>
          <w:ilvl w:val="0"/>
          <w:numId w:val="12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диалог-побуждение к действию: обращаться с просьбой, вежливо соглашаться / не соглашаться выполнить просьбу; приглашать собеседника к совместной деятельности, вежливо соглашаться / не соглашаться на предложение собеседника;</w:t>
      </w:r>
    </w:p>
    <w:p w:rsidR="00DF626C" w:rsidRPr="00DF626C" w:rsidRDefault="00DF626C" w:rsidP="00890A80">
      <w:pPr>
        <w:numPr>
          <w:ilvl w:val="0"/>
          <w:numId w:val="12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диалог-расспрос: сообщать фактическую информацию, отвечая на вопросы; запрашивать интересующую информацию.</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диалога: 6–7 реплик со стороны каждого собеседника.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Развитие монологической речи на базе умений, сформированных в начальной школе:</w:t>
      </w:r>
    </w:p>
    <w:p w:rsidR="00DF626C" w:rsidRPr="00DF626C" w:rsidRDefault="00DF626C" w:rsidP="00890A80">
      <w:pPr>
        <w:numPr>
          <w:ilvl w:val="0"/>
          <w:numId w:val="12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 описание (предмета, людей), повествование / сообщение по изученным темам программы;</w:t>
      </w:r>
    </w:p>
    <w:p w:rsidR="00DF626C" w:rsidRPr="00DF626C" w:rsidRDefault="00DF626C" w:rsidP="00890A80">
      <w:pPr>
        <w:numPr>
          <w:ilvl w:val="0"/>
          <w:numId w:val="12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пересказ с опорой на ключевые слова, вопросы или иллюстрации основного содержания прослушанного или прочитанного текста;</w:t>
      </w:r>
    </w:p>
    <w:p w:rsidR="00DF626C" w:rsidRPr="00DF626C" w:rsidRDefault="00DF626C" w:rsidP="00890A80">
      <w:pPr>
        <w:numPr>
          <w:ilvl w:val="0"/>
          <w:numId w:val="12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краткое устное изложение результатов выполненного несложного проектного задания;</w:t>
      </w:r>
    </w:p>
    <w:p w:rsidR="00DF626C" w:rsidRPr="00DF626C" w:rsidRDefault="00DF626C" w:rsidP="00890A80">
      <w:pPr>
        <w:numPr>
          <w:ilvl w:val="0"/>
          <w:numId w:val="12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составление небольшого высказывания в соответствии с учебной ситуацией в пределах программного языкового материала.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монологического высказывания: 6–7 фраз.</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 / или иллюстрации, фотографии с соблюдением норм татарского речевого этикета.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Смысловое чтение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626C" w:rsidRPr="00DF626C" w:rsidRDefault="00DF626C" w:rsidP="00890A80">
      <w:pPr>
        <w:numPr>
          <w:ilvl w:val="0"/>
          <w:numId w:val="12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чтение с пониманием основного содержания текста с определением основной темы и главных фактов / событий в прочитанном тексте; </w:t>
      </w:r>
    </w:p>
    <w:p w:rsidR="00DF626C" w:rsidRPr="00DF626C" w:rsidRDefault="00DF626C" w:rsidP="00890A80">
      <w:pPr>
        <w:numPr>
          <w:ilvl w:val="0"/>
          <w:numId w:val="12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несплошных текстов (таблиц) и понимание представленной в них информации.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беседа / диалог, рассказ, сказка, стихотворение; несплошной текст (таблица).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130–140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Письменная речь</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Развитие умений письменной речи на базе умений, сформированных в начальной школе:</w:t>
      </w:r>
    </w:p>
    <w:p w:rsidR="00DF626C" w:rsidRPr="00DF626C" w:rsidRDefault="00DF626C" w:rsidP="00890A80">
      <w:pPr>
        <w:numPr>
          <w:ilvl w:val="0"/>
          <w:numId w:val="12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написание изученных слов по программе;</w:t>
      </w:r>
    </w:p>
    <w:p w:rsidR="00DF626C" w:rsidRPr="00DF626C" w:rsidRDefault="00DF626C" w:rsidP="00890A80">
      <w:pPr>
        <w:numPr>
          <w:ilvl w:val="0"/>
          <w:numId w:val="12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заполнение пропусков словами; дописывание предложений;</w:t>
      </w:r>
    </w:p>
    <w:p w:rsidR="00DF626C" w:rsidRPr="00DF626C" w:rsidRDefault="00DF626C" w:rsidP="00890A80">
      <w:pPr>
        <w:numPr>
          <w:ilvl w:val="0"/>
          <w:numId w:val="12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выписывание из текста слова, словосочетания, предложения в соответствии с решаемой коммуникативной задачей;</w:t>
      </w:r>
    </w:p>
    <w:p w:rsidR="00DF626C" w:rsidRPr="00DF626C" w:rsidRDefault="00DF626C" w:rsidP="00890A80">
      <w:pPr>
        <w:numPr>
          <w:ilvl w:val="0"/>
          <w:numId w:val="12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постановка вопросов с использованием определенного лексического и грамматического материалов;</w:t>
      </w:r>
    </w:p>
    <w:p w:rsidR="00DF626C" w:rsidRPr="00DF626C" w:rsidRDefault="00DF626C" w:rsidP="00890A80">
      <w:pPr>
        <w:numPr>
          <w:ilvl w:val="0"/>
          <w:numId w:val="12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письменные ответы на данные вопросы с использованием пройденного лексико-грамматического материала;</w:t>
      </w:r>
    </w:p>
    <w:p w:rsidR="00DF626C" w:rsidRPr="00DF626C" w:rsidRDefault="00DF626C" w:rsidP="00890A80">
      <w:pPr>
        <w:numPr>
          <w:ilvl w:val="0"/>
          <w:numId w:val="12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самостоятельное составление и написание небольших текстов по изучаемой теме;</w:t>
      </w:r>
    </w:p>
    <w:p w:rsidR="00DF626C" w:rsidRPr="00DF626C" w:rsidRDefault="00DF626C" w:rsidP="00890A80">
      <w:pPr>
        <w:numPr>
          <w:ilvl w:val="0"/>
          <w:numId w:val="12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предложений и речевых клише в соответствии с ситуацией.</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Языковые знания и навыки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Фонетическая сторона речи</w:t>
      </w:r>
    </w:p>
    <w:p w:rsidR="00DF626C" w:rsidRPr="00DF626C" w:rsidRDefault="00DF626C" w:rsidP="00890A80">
      <w:pPr>
        <w:numPr>
          <w:ilvl w:val="0"/>
          <w:numId w:val="12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произношение слов с твердыми и мягкими гласными, а также слов, не подчиняющиеся закону сингармонизма;</w:t>
      </w:r>
    </w:p>
    <w:p w:rsidR="00DF626C" w:rsidRPr="00DF626C" w:rsidRDefault="00DF626C" w:rsidP="00890A80">
      <w:pPr>
        <w:numPr>
          <w:ilvl w:val="0"/>
          <w:numId w:val="12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разновидности закона сингармонизма (гармония гласных по ряду): укучы [укъучы], дәрес [дәрес]; губная гармония төлке [төлкө], борын [борон];</w:t>
      </w:r>
    </w:p>
    <w:p w:rsidR="00DF626C" w:rsidRPr="00DF626C" w:rsidRDefault="00DF626C" w:rsidP="00890A80">
      <w:pPr>
        <w:numPr>
          <w:ilvl w:val="0"/>
          <w:numId w:val="12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произношение парных, сложных слов, составных слов;</w:t>
      </w:r>
    </w:p>
    <w:p w:rsidR="00DF626C" w:rsidRPr="00DF626C" w:rsidRDefault="00DF626C" w:rsidP="00890A80">
      <w:pPr>
        <w:numPr>
          <w:ilvl w:val="0"/>
          <w:numId w:val="12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произношение слов с соблюдением правильного ударения и фраз с соблюдением их ритмико-интонационных особенностей.</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научно-популярного текста, рассказ, диалог (беседа).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вслух: до 70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Графика, орфография и пунктуация</w:t>
      </w:r>
    </w:p>
    <w:p w:rsidR="00DF626C" w:rsidRPr="00DF626C" w:rsidRDefault="00DF626C" w:rsidP="00890A80">
      <w:pPr>
        <w:numPr>
          <w:ilvl w:val="0"/>
          <w:numId w:val="13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написание изученных слов;</w:t>
      </w:r>
    </w:p>
    <w:p w:rsidR="00DF626C" w:rsidRPr="00DF626C" w:rsidRDefault="00DF626C" w:rsidP="00890A80">
      <w:pPr>
        <w:numPr>
          <w:ilvl w:val="0"/>
          <w:numId w:val="13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w:t>
      </w:r>
    </w:p>
    <w:p w:rsidR="009D1F52" w:rsidRDefault="009D1F52" w:rsidP="00DF626C">
      <w:pPr>
        <w:spacing w:after="0" w:line="240" w:lineRule="auto"/>
        <w:contextualSpacing/>
        <w:jc w:val="both"/>
        <w:rPr>
          <w:rFonts w:ascii="Times New Roman" w:eastAsia="Times New Roman" w:hAnsi="Times New Roman" w:cs="Times New Roman"/>
          <w:b/>
          <w:sz w:val="24"/>
          <w:szCs w:val="24"/>
          <w:lang w:eastAsia="ru-RU"/>
        </w:rPr>
      </w:pP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lastRenderedPageBreak/>
        <w:t>Лексическая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5 класса, включая 400 лексических единиц, усвоенных в 1–4 классах; слов-названий предметов, их признаков, действий предметов; заимствованных слов; синонимов и антонимов изученных слов; производных «урманчы» , «карлы», парных «бала-чага», сложных «китапханә», составных «кура җиләге»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Грамматическая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имена существительные ед. и мн. числа в разных падежах;</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имена существительные с аффиксами принадлежности I, II, III лица единственного и множественного числа;</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наречия времени, «былтыр», «быел», «иртән», «көндез», «кичен»; сравнения-уподобления «татарча», «русча», «инглизчә»;</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глаголы повелительного наклонения II лица единственного и множественного числа в утвердительной и отрицательной формах: бар! – барыгыз! / ба'рма! – ба'рмагыз!;</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глаголы прошедшего определенного времени I, II, III лица единственного и множественного числа в утвердительной и отрицательной формах;</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глаголы прошедшего неопределенного времени в III лице единственного числа;</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инфинитив с модальными словами «кирәк» / «кирәкми», «ярый» / «ярамый»;</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аналитическая форма глагола, выражающая возможность / невозможность, «укый беләм» («белмим»), «сөйләшә алам» («алмыйм»);</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послелоги өчен, аша с существительными и местоимениями; </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послеложные слова, «янында», «өстендә», «астында», «эчендә»;</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сочинительные союзы;</w:t>
      </w:r>
    </w:p>
    <w:p w:rsidR="00DF626C" w:rsidRPr="00DF626C" w:rsidRDefault="00DF626C" w:rsidP="00890A80">
      <w:pPr>
        <w:numPr>
          <w:ilvl w:val="0"/>
          <w:numId w:val="13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вводные слова «минемчә», «синеңчә».</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Социокультурные знания и умения</w:t>
      </w:r>
    </w:p>
    <w:p w:rsidR="00DF626C" w:rsidRPr="00DF626C" w:rsidRDefault="00DF626C" w:rsidP="00890A80">
      <w:pPr>
        <w:numPr>
          <w:ilvl w:val="0"/>
          <w:numId w:val="13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социокультурных элементов речевого поведенческого этикета татарского языка в рамках тематического содержания;</w:t>
      </w:r>
    </w:p>
    <w:p w:rsidR="00DF626C" w:rsidRPr="00DF626C" w:rsidRDefault="00DF626C" w:rsidP="00890A80">
      <w:pPr>
        <w:numPr>
          <w:ilvl w:val="0"/>
          <w:numId w:val="13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DF626C" w:rsidRPr="00DF626C" w:rsidRDefault="00DF626C" w:rsidP="00890A80">
      <w:pPr>
        <w:numPr>
          <w:ilvl w:val="0"/>
          <w:numId w:val="13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имен собственных на татарском языке; правильное оформление своего адреса на татарском языке (в анкете);</w:t>
      </w:r>
    </w:p>
    <w:p w:rsidR="00DF626C" w:rsidRPr="00DF626C" w:rsidRDefault="00DF626C" w:rsidP="00890A80">
      <w:pPr>
        <w:numPr>
          <w:ilvl w:val="0"/>
          <w:numId w:val="13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знакомство с доступными в языковом отношении образцами детской поэзии и прозы на татарском языке.</w:t>
      </w:r>
    </w:p>
    <w:p w:rsidR="00DF626C" w:rsidRPr="00DF626C" w:rsidRDefault="00DF626C" w:rsidP="00890A80">
      <w:pPr>
        <w:numPr>
          <w:ilvl w:val="0"/>
          <w:numId w:val="13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кратко представлять Россию и Республику Татарстан.</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Компенсаторные умения</w:t>
      </w:r>
    </w:p>
    <w:p w:rsidR="00DF626C" w:rsidRPr="00DF626C" w:rsidRDefault="00DF626C" w:rsidP="00890A80">
      <w:pPr>
        <w:numPr>
          <w:ilvl w:val="0"/>
          <w:numId w:val="13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при чтении и аудировании языковой, в том числе контекстуальной догадки;</w:t>
      </w:r>
    </w:p>
    <w:p w:rsidR="00DF626C" w:rsidRPr="00DF626C" w:rsidRDefault="00DF626C" w:rsidP="00890A80">
      <w:pPr>
        <w:numPr>
          <w:ilvl w:val="0"/>
          <w:numId w:val="13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умение переспрашивать, просить повторить, уточняя значение незнакомых слов;</w:t>
      </w:r>
    </w:p>
    <w:p w:rsidR="00DF626C" w:rsidRPr="00DF626C" w:rsidRDefault="00DF626C" w:rsidP="00890A80">
      <w:pPr>
        <w:numPr>
          <w:ilvl w:val="0"/>
          <w:numId w:val="13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в качестве опоры при порождении собственных высказываний ключевых слов, плана.</w:t>
      </w:r>
    </w:p>
    <w:p w:rsidR="00DF626C" w:rsidRPr="00DF626C" w:rsidRDefault="00DF626C" w:rsidP="0054380B">
      <w:pPr>
        <w:spacing w:after="0" w:line="240" w:lineRule="auto"/>
        <w:contextualSpacing/>
        <w:jc w:val="center"/>
        <w:outlineLvl w:val="1"/>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6 КЛАСС</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Тематическое содержание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1. Мир моего «Я»: Помощь родителям. Общение с друзьями. Описание внешности и характера человека.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2. Мир вокруг меня: Школьная жизнь. Книга – источник знаний. Мир Интернета.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3. Мир моих увлечений: Наши увлечения. Здоровье и спорт. Посещение кружков. Экскурсии. Поездки. Походы. Виды отдыха. </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4. Моя Родина: Дружба народов Татарстана. Достопримечательности Казани. Выдающиеся представители татарского народа. Детские писатели и поэты. Детский фольклор (рифмовки, считалки, скороговорки, загадки, сказки).</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Умения по видам речевой деятельности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Аудирование</w:t>
      </w:r>
    </w:p>
    <w:p w:rsidR="00DF626C" w:rsidRPr="00DF626C" w:rsidRDefault="00DF626C" w:rsidP="00890A80">
      <w:pPr>
        <w:numPr>
          <w:ilvl w:val="0"/>
          <w:numId w:val="13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при непосредственном общении: понимание на слух речи учителя и одноклассников и вербальная / невербальная реакция на услышанное;</w:t>
      </w:r>
    </w:p>
    <w:p w:rsidR="00DF626C" w:rsidRPr="00DF626C" w:rsidRDefault="00DF626C" w:rsidP="00890A80">
      <w:pPr>
        <w:numPr>
          <w:ilvl w:val="0"/>
          <w:numId w:val="13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w:t>
      </w:r>
    </w:p>
    <w:p w:rsidR="00DF626C" w:rsidRPr="00DF626C" w:rsidRDefault="00DF626C" w:rsidP="00890A80">
      <w:pPr>
        <w:numPr>
          <w:ilvl w:val="0"/>
          <w:numId w:val="13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выполнение условно-речевых упражнений для развития логического понимания: восстановление прослушанного текста по ключевым словам; восстановление логики повествования прослушанного текста; постановка уточняющих вопросов к прослушанному тексту.</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Время звучания текста для аудирования: до 1,5 минуты.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Говорение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Диалогическая речь:</w:t>
      </w:r>
    </w:p>
    <w:p w:rsidR="00DF626C" w:rsidRPr="00DF626C" w:rsidRDefault="00DF626C" w:rsidP="00890A80">
      <w:pPr>
        <w:numPr>
          <w:ilvl w:val="0"/>
          <w:numId w:val="13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 отказываться от предложения собеседника;</w:t>
      </w:r>
    </w:p>
    <w:p w:rsidR="00DF626C" w:rsidRPr="00DF626C" w:rsidRDefault="00DF626C" w:rsidP="00890A80">
      <w:pPr>
        <w:numPr>
          <w:ilvl w:val="0"/>
          <w:numId w:val="13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диалог-побуждение к действию: обращаться с просьбой, вежливо соглашаться / не соглашаться выполнить просьбу; приглашать собеседника к совместной деятельности, вежливо соглашаться / не соглашаться на предложение собеседника, объясняя причину своего решения;</w:t>
      </w:r>
    </w:p>
    <w:p w:rsidR="00DF626C" w:rsidRPr="00DF626C" w:rsidRDefault="00DF626C" w:rsidP="00890A80">
      <w:pPr>
        <w:numPr>
          <w:ilvl w:val="0"/>
          <w:numId w:val="13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диалог-расспрос: сообщать фактическую информацию, отвечая на вопросы.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диалога: 7–8 реплик со стороны каждого собеседника.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Монологическая речь:</w:t>
      </w:r>
    </w:p>
    <w:p w:rsidR="00DF626C" w:rsidRPr="00DF626C" w:rsidRDefault="00DF626C" w:rsidP="00890A80">
      <w:pPr>
        <w:numPr>
          <w:ilvl w:val="0"/>
          <w:numId w:val="13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 описание (предмета, внешности человека), в том числе характеристика реального человека или литературного персонажа); повествование / сообщение;</w:t>
      </w:r>
    </w:p>
    <w:p w:rsidR="00DF626C" w:rsidRPr="00DF626C" w:rsidRDefault="00DF626C" w:rsidP="00890A80">
      <w:pPr>
        <w:numPr>
          <w:ilvl w:val="0"/>
          <w:numId w:val="13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изложение (пересказ) основного содержания прочитанного;</w:t>
      </w:r>
    </w:p>
    <w:p w:rsidR="00DF626C" w:rsidRPr="00DF626C" w:rsidRDefault="00DF626C" w:rsidP="00890A80">
      <w:pPr>
        <w:numPr>
          <w:ilvl w:val="0"/>
          <w:numId w:val="13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краткое изложение результатов выполненной проектной работы.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монологического высказывания: 7–8 фраз.</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 / или иллюстрации, фотографии с соблюдением норм татарского речевого этикета.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Смысловое чтение</w:t>
      </w:r>
    </w:p>
    <w:p w:rsidR="00DF626C" w:rsidRPr="00DF626C" w:rsidRDefault="00DF626C" w:rsidP="00890A80">
      <w:pPr>
        <w:numPr>
          <w:ilvl w:val="0"/>
          <w:numId w:val="13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626C" w:rsidRPr="00DF626C" w:rsidRDefault="00DF626C" w:rsidP="00890A80">
      <w:pPr>
        <w:numPr>
          <w:ilvl w:val="0"/>
          <w:numId w:val="13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с пониманием основного содержания текста с определением основной темы и главных фактов / событий в прочитанном тексте, игнорируя незнакомые слова, несущественные для понимания основного содержания;</w:t>
      </w:r>
    </w:p>
    <w:p w:rsidR="00DF626C" w:rsidRPr="00DF626C" w:rsidRDefault="00DF626C" w:rsidP="00890A80">
      <w:pPr>
        <w:numPr>
          <w:ilvl w:val="0"/>
          <w:numId w:val="13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несплошных текстов (таблиц) и понимание представленной в них информации.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150–160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Письменная речь</w:t>
      </w:r>
    </w:p>
    <w:p w:rsidR="00DF626C" w:rsidRPr="00DF626C" w:rsidRDefault="00DF626C" w:rsidP="00890A80">
      <w:pPr>
        <w:numPr>
          <w:ilvl w:val="0"/>
          <w:numId w:val="13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ответов на заданные вопросы с использованием изученного лексико-грамматического материала;</w:t>
      </w:r>
    </w:p>
    <w:p w:rsidR="00DF626C" w:rsidRPr="00DF626C" w:rsidRDefault="00DF626C" w:rsidP="00890A80">
      <w:pPr>
        <w:numPr>
          <w:ilvl w:val="0"/>
          <w:numId w:val="13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письменная постановка вопросов по теме или проблеме, или к тексту для проверки понимания прочитанного;</w:t>
      </w:r>
    </w:p>
    <w:p w:rsidR="00DF626C" w:rsidRPr="00DF626C" w:rsidRDefault="00DF626C" w:rsidP="00890A80">
      <w:pPr>
        <w:numPr>
          <w:ilvl w:val="0"/>
          <w:numId w:val="13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письменное составление мини-диалога по данному образцу;</w:t>
      </w:r>
    </w:p>
    <w:p w:rsidR="00DF626C" w:rsidRPr="00DF626C" w:rsidRDefault="00DF626C" w:rsidP="00890A80">
      <w:pPr>
        <w:numPr>
          <w:ilvl w:val="0"/>
          <w:numId w:val="13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о себе основных сведений в соответствии с языковыми нормами;</w:t>
      </w:r>
    </w:p>
    <w:p w:rsidR="00DF626C" w:rsidRPr="00DF626C" w:rsidRDefault="00DF626C" w:rsidP="00890A80">
      <w:pPr>
        <w:numPr>
          <w:ilvl w:val="0"/>
          <w:numId w:val="13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краткая письменная передача содержания текста; </w:t>
      </w:r>
    </w:p>
    <w:p w:rsidR="00DF626C" w:rsidRPr="00DF626C" w:rsidRDefault="00DF626C" w:rsidP="00890A80">
      <w:pPr>
        <w:numPr>
          <w:ilvl w:val="0"/>
          <w:numId w:val="13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краткой характеристики литературного персонажа;</w:t>
      </w:r>
    </w:p>
    <w:p w:rsidR="00DF626C" w:rsidRPr="00DF626C" w:rsidRDefault="00DF626C" w:rsidP="00890A80">
      <w:pPr>
        <w:numPr>
          <w:ilvl w:val="0"/>
          <w:numId w:val="13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поздравительных открыток, приглашений.</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Языковые знания и навыки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Фонетическая сторона речи</w:t>
      </w:r>
    </w:p>
    <w:p w:rsidR="00DF626C" w:rsidRPr="00DF626C" w:rsidRDefault="00DF626C" w:rsidP="00890A80">
      <w:pPr>
        <w:numPr>
          <w:ilvl w:val="0"/>
          <w:numId w:val="13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различение на слух и адекватное произнесение слов с соблюдением правильного ударения и фраз с соблюдением их ритмико-интонационных особенностей;</w:t>
      </w:r>
    </w:p>
    <w:p w:rsidR="00DF626C" w:rsidRPr="00DF626C" w:rsidRDefault="00DF626C" w:rsidP="00890A80">
      <w:pPr>
        <w:numPr>
          <w:ilvl w:val="0"/>
          <w:numId w:val="13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новых слов согласно основным правилам чтения;</w:t>
      </w:r>
    </w:p>
    <w:p w:rsidR="00DF626C" w:rsidRPr="00DF626C" w:rsidRDefault="00DF626C" w:rsidP="00890A80">
      <w:pPr>
        <w:numPr>
          <w:ilvl w:val="0"/>
          <w:numId w:val="13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ударение в глаголах повелительного наклонения;</w:t>
      </w:r>
    </w:p>
    <w:p w:rsidR="00DF626C" w:rsidRPr="00DF626C" w:rsidRDefault="00DF626C" w:rsidP="00890A80">
      <w:pPr>
        <w:numPr>
          <w:ilvl w:val="0"/>
          <w:numId w:val="13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научно-популярного текста, рассказ, диалог (беседа).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вслух: до 80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Графика, орфография и пунктуация</w:t>
      </w:r>
    </w:p>
    <w:p w:rsidR="00DF626C" w:rsidRPr="00DF626C" w:rsidRDefault="00DF626C" w:rsidP="00890A80">
      <w:pPr>
        <w:numPr>
          <w:ilvl w:val="0"/>
          <w:numId w:val="14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написание изученных слов;</w:t>
      </w:r>
    </w:p>
    <w:p w:rsidR="00DF626C" w:rsidRPr="00DF626C" w:rsidRDefault="00DF626C" w:rsidP="00890A80">
      <w:pPr>
        <w:numPr>
          <w:ilvl w:val="0"/>
          <w:numId w:val="14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w:t>
      </w:r>
    </w:p>
    <w:p w:rsidR="00DF626C" w:rsidRPr="00DF626C" w:rsidRDefault="00DF626C" w:rsidP="00890A80">
      <w:pPr>
        <w:numPr>
          <w:ilvl w:val="0"/>
          <w:numId w:val="14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пунктуационно правильное, в соответствии с нормами татарского речевого этикета оформление электронного сообщения личного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Лексическая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и употребление в устной и письменной речи не менее 600 лексических единиц (слов, словосочетаний, речевых клише), обслуживающих ситуации общения в рамках тематического содержания речи для 6 класса, включая 500 лексических единиц, усвоенных в 1–5 классах; слов-названий предметов, их признаков, действий предметов; заимствованных слов; синонимов и антонимов изученных слов; производных «сыйныфташ», «дуслык», парных «әти-әни», сложных «даруханә», составных «җир җиләге»</w:t>
      </w:r>
      <w:r w:rsidRPr="00DF626C">
        <w:rPr>
          <w:rFonts w:ascii="Times New Roman" w:eastAsia="Times New Roman" w:hAnsi="Times New Roman" w:cs="Times New Roman"/>
          <w:i/>
          <w:iCs/>
          <w:sz w:val="24"/>
          <w:szCs w:val="24"/>
          <w:lang w:eastAsia="ru-RU"/>
        </w:rPr>
        <w:t xml:space="preserve"> </w:t>
      </w:r>
      <w:r w:rsidRPr="00DF626C">
        <w:rPr>
          <w:rFonts w:ascii="Times New Roman" w:eastAsia="Times New Roman" w:hAnsi="Times New Roman" w:cs="Times New Roman"/>
          <w:sz w:val="24"/>
          <w:szCs w:val="24"/>
          <w:lang w:eastAsia="ru-RU"/>
        </w:rPr>
        <w:t>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Грамматическая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личные местоимения мн. числа в притяжательном, направительном падежа, «безне» – «безгә», «сезнең» – «сезгә», «аларның» – «аларга»;</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производные имена существительные с аффиксами -лык / -лек, -даш / -дәш, -таш / -тәш (дуслык, сыйныфташ);</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парные, сложные и составные имена существительные: «әти-әни», «бала-чага»; «даруханә», «җир җиләге»;</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производные имена прилагательные с аффиксами -гы / -ге, -кы / -ке (җәйге, кышкы);</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глаголы прошедшего определенного и прошедщего неопределенного времени в утвердительной и отрицательной формах;</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глаголы будущего определенного времени I, II, III лица единственного и множественного числа в утвердительной и отрицательной формах;</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глаголы повелительного наклонения II лица единственного и множественного числа в утвердительной и отрицательной формах: бар! – барыгыз! – ба'рма! – ба'рмагыз!; </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конструкция глагол повел. наклонения II лица + частица әле, «булыш әле», «әйтегез әле»;</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наречия меры и степени «күп», «аз», времени «хәзер», «башта», «аннан соң», «места уңда», «сулда»;</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аналитическая форма глагола, выражающая желание, «барасым килә» («килми»), «уйныйсым килә» («килми»);</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глаголы условного наклонения I, II, III лица единственного и множественного числа в утвердительной и отрицательной формах: барса – бармаса, килсә – килмәсә;</w:t>
      </w:r>
    </w:p>
    <w:p w:rsidR="00DF626C" w:rsidRPr="00DF626C" w:rsidRDefault="00DF626C" w:rsidP="00890A80">
      <w:pPr>
        <w:numPr>
          <w:ilvl w:val="0"/>
          <w:numId w:val="14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вводные слова «әлбәттә», «мәсәлән».</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bCs/>
          <w:sz w:val="24"/>
          <w:szCs w:val="24"/>
          <w:lang w:eastAsia="ru-RU"/>
        </w:rPr>
        <w:t>Социокультурные знания и умения</w:t>
      </w:r>
    </w:p>
    <w:p w:rsidR="00DF626C" w:rsidRPr="00DF626C" w:rsidRDefault="00DF626C" w:rsidP="00890A80">
      <w:pPr>
        <w:numPr>
          <w:ilvl w:val="0"/>
          <w:numId w:val="14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w:t>
      </w:r>
    </w:p>
    <w:p w:rsidR="00DF626C" w:rsidRPr="00DF626C" w:rsidRDefault="00DF626C" w:rsidP="00890A80">
      <w:pPr>
        <w:numPr>
          <w:ilvl w:val="0"/>
          <w:numId w:val="14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DF626C" w:rsidRPr="00DF626C" w:rsidRDefault="00DF626C" w:rsidP="00890A80">
      <w:pPr>
        <w:numPr>
          <w:ilvl w:val="0"/>
          <w:numId w:val="14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традиций и основных национальных праздников, известных достопримечательностей, выдающихся представителей татарского народа;</w:t>
      </w:r>
    </w:p>
    <w:p w:rsidR="00DF626C" w:rsidRPr="00DF626C" w:rsidRDefault="00DF626C" w:rsidP="00890A80">
      <w:pPr>
        <w:numPr>
          <w:ilvl w:val="0"/>
          <w:numId w:val="14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знакомство с доступными в языковом отношении образцами татарской поэзии и прозы;</w:t>
      </w:r>
    </w:p>
    <w:p w:rsidR="00DF626C" w:rsidRPr="00DF626C" w:rsidRDefault="00DF626C" w:rsidP="00890A80">
      <w:pPr>
        <w:numPr>
          <w:ilvl w:val="0"/>
          <w:numId w:val="14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кратко представлять Россию и Республику Татарстан (национальные праздники, традиции).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bCs/>
          <w:sz w:val="24"/>
          <w:szCs w:val="24"/>
          <w:lang w:eastAsia="ru-RU"/>
        </w:rPr>
        <w:t>Компенсаторные умения</w:t>
      </w:r>
    </w:p>
    <w:p w:rsidR="00DF626C" w:rsidRPr="00DF626C" w:rsidRDefault="00DF626C" w:rsidP="00890A80">
      <w:pPr>
        <w:numPr>
          <w:ilvl w:val="0"/>
          <w:numId w:val="14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w:t>
      </w:r>
    </w:p>
    <w:p w:rsidR="00DF626C" w:rsidRPr="00DF626C" w:rsidRDefault="00DF626C" w:rsidP="00890A80">
      <w:pPr>
        <w:numPr>
          <w:ilvl w:val="0"/>
          <w:numId w:val="14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собеседником жестов и мимики при непосредственном общении;</w:t>
      </w:r>
    </w:p>
    <w:p w:rsidR="00DF626C" w:rsidRPr="00DF626C" w:rsidRDefault="00DF626C" w:rsidP="00890A80">
      <w:pPr>
        <w:numPr>
          <w:ilvl w:val="0"/>
          <w:numId w:val="14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умение переспрашивать, просить повторить, уточняя значение незнакомых слов.</w:t>
      </w:r>
    </w:p>
    <w:p w:rsidR="00892539" w:rsidRDefault="00892539" w:rsidP="0054380B">
      <w:pPr>
        <w:spacing w:after="0" w:line="240" w:lineRule="auto"/>
        <w:contextualSpacing/>
        <w:jc w:val="center"/>
        <w:outlineLvl w:val="1"/>
        <w:rPr>
          <w:rFonts w:ascii="Times New Roman" w:eastAsia="Times New Roman" w:hAnsi="Times New Roman" w:cs="Times New Roman"/>
          <w:b/>
          <w:bCs/>
          <w:sz w:val="24"/>
          <w:szCs w:val="24"/>
          <w:lang w:eastAsia="ru-RU"/>
        </w:rPr>
      </w:pPr>
    </w:p>
    <w:p w:rsidR="00DF626C" w:rsidRPr="00DF626C" w:rsidRDefault="00DF626C" w:rsidP="0054380B">
      <w:pPr>
        <w:spacing w:after="0" w:line="240" w:lineRule="auto"/>
        <w:contextualSpacing/>
        <w:jc w:val="center"/>
        <w:outlineLvl w:val="1"/>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7 КЛАСС</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Тематическое содержание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1. Мир моего «Я»: Я и мои ровесники. Свободное время. Здоровый образ жизни. Старшие и мы.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2. Мир моих увлечений: Мои любимые занятия на досуге. Путешествия. Походы.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3. Мир вокруг меня: Знание и жизнь. Школа. Секреты хорошей учебы.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4. Моя Родина: Моя малая родина. Географическое положение, климат, природа. Исторические и памятные места. Казань – столица Татарстана. Выдающиеся представители татарского народа (писатели и поэты, деятели культуры).</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Умения по видам речевой деятельности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Аудирование</w:t>
      </w:r>
    </w:p>
    <w:p w:rsidR="00DF626C" w:rsidRPr="00DF626C" w:rsidRDefault="00DF626C" w:rsidP="00890A80">
      <w:pPr>
        <w:numPr>
          <w:ilvl w:val="0"/>
          <w:numId w:val="12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восприятие и понимание на слух несложных адаптированных аутентичных текстов и умение выражать собственное отношение к прослушанному;</w:t>
      </w:r>
    </w:p>
    <w:p w:rsidR="00DF626C" w:rsidRPr="00DF626C" w:rsidRDefault="00DF626C" w:rsidP="00890A80">
      <w:pPr>
        <w:numPr>
          <w:ilvl w:val="0"/>
          <w:numId w:val="12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w:t>
      </w:r>
    </w:p>
    <w:p w:rsidR="00DF626C" w:rsidRPr="00DF626C" w:rsidRDefault="00DF626C" w:rsidP="00890A80">
      <w:pPr>
        <w:numPr>
          <w:ilvl w:val="0"/>
          <w:numId w:val="12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умение определять основную тему / идею услышанного текста;</w:t>
      </w:r>
    </w:p>
    <w:p w:rsidR="00DF626C" w:rsidRPr="00DF626C" w:rsidRDefault="00DF626C" w:rsidP="00890A80">
      <w:pPr>
        <w:numPr>
          <w:ilvl w:val="0"/>
          <w:numId w:val="12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выполнение условно-речевых упражнений для развития оперативной памяти: восстановление прослушанного текста по принципу «снежного кома».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Время звучания текста для аудирования – до 1,5 минуты.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Говорение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Диалогическая речь:</w:t>
      </w:r>
    </w:p>
    <w:p w:rsidR="00DF626C" w:rsidRPr="00DF626C" w:rsidRDefault="00DF626C" w:rsidP="00890A80">
      <w:pPr>
        <w:numPr>
          <w:ilvl w:val="0"/>
          <w:numId w:val="12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 отказываться от предложения собеседника;</w:t>
      </w:r>
    </w:p>
    <w:p w:rsidR="00DF626C" w:rsidRPr="00DF626C" w:rsidRDefault="00DF626C" w:rsidP="00890A80">
      <w:pPr>
        <w:numPr>
          <w:ilvl w:val="0"/>
          <w:numId w:val="12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диалог-побуждение к действию: обращаться с просьбой, вежливо соглашаться / не соглашаться выполнить просьбу; приглашать собеседника к совместной деятельности, вежливо соглашаться / не соглашаться на предложение собеседника, объясняя причину своего решения;</w:t>
      </w:r>
    </w:p>
    <w:p w:rsidR="00DF626C" w:rsidRPr="00DF626C" w:rsidRDefault="00DF626C" w:rsidP="00890A80">
      <w:pPr>
        <w:numPr>
          <w:ilvl w:val="0"/>
          <w:numId w:val="12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диалога: 8–9 реплик со стороны каждого собеседника.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Монологическая речь:</w:t>
      </w:r>
    </w:p>
    <w:p w:rsidR="00DF626C" w:rsidRPr="00DF626C" w:rsidRDefault="00DF626C" w:rsidP="00890A80">
      <w:pPr>
        <w:numPr>
          <w:ilvl w:val="0"/>
          <w:numId w:val="12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реального человека или литературного персонажа); повествование / сообщение;</w:t>
      </w:r>
    </w:p>
    <w:p w:rsidR="00DF626C" w:rsidRPr="00DF626C" w:rsidRDefault="00DF626C" w:rsidP="00890A80">
      <w:pPr>
        <w:numPr>
          <w:ilvl w:val="0"/>
          <w:numId w:val="12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изложение (пересказ) основного содержания прочитанного / прослушанного текста;</w:t>
      </w:r>
    </w:p>
    <w:p w:rsidR="00DF626C" w:rsidRPr="00DF626C" w:rsidRDefault="00DF626C" w:rsidP="00890A80">
      <w:pPr>
        <w:numPr>
          <w:ilvl w:val="0"/>
          <w:numId w:val="12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краткое изложение результатов выполненной проектной работы.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монологического высказывания: 8–9 фраз.</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 / или иллюстрации, фотографии с соблюдением норм татарского речевого этикета.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Смысловое чтение</w:t>
      </w:r>
    </w:p>
    <w:p w:rsidR="00DF626C" w:rsidRPr="00DF626C" w:rsidRDefault="00DF626C" w:rsidP="00890A80">
      <w:pPr>
        <w:numPr>
          <w:ilvl w:val="0"/>
          <w:numId w:val="12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626C" w:rsidRPr="00DF626C" w:rsidRDefault="00DF626C" w:rsidP="00890A80">
      <w:pPr>
        <w:numPr>
          <w:ilvl w:val="0"/>
          <w:numId w:val="12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с пониманием основного содержания текста с определением основной темы и главных фактов / событий в прочитанном тексте, игнорируя незнакомые слова, несущественные для понимания основного содержания;</w:t>
      </w:r>
    </w:p>
    <w:p w:rsidR="00DF626C" w:rsidRPr="00DF626C" w:rsidRDefault="00DF626C" w:rsidP="00890A80">
      <w:pPr>
        <w:numPr>
          <w:ilvl w:val="0"/>
          <w:numId w:val="12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несплошных текстов (таблиц) и понимание представленной в них информации.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180–200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lastRenderedPageBreak/>
        <w:t>Письменная речь</w:t>
      </w:r>
    </w:p>
    <w:p w:rsidR="00DF626C" w:rsidRPr="00DF626C" w:rsidRDefault="00DF626C" w:rsidP="00890A80">
      <w:pPr>
        <w:numPr>
          <w:ilvl w:val="0"/>
          <w:numId w:val="11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словосочетаний, предложений, речевых клише в соответствии с решаемой коммуникативной задачей;</w:t>
      </w:r>
    </w:p>
    <w:p w:rsidR="00DF626C" w:rsidRPr="00DF626C" w:rsidRDefault="00DF626C" w:rsidP="00890A80">
      <w:pPr>
        <w:numPr>
          <w:ilvl w:val="0"/>
          <w:numId w:val="11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письменное выражение своего отношения к поступкам героев, к проблеме прочитанного текста;</w:t>
      </w:r>
    </w:p>
    <w:p w:rsidR="00DF626C" w:rsidRPr="00DF626C" w:rsidRDefault="00DF626C" w:rsidP="00890A80">
      <w:pPr>
        <w:numPr>
          <w:ilvl w:val="0"/>
          <w:numId w:val="11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краткой характеристики литературного персонажа;</w:t>
      </w:r>
    </w:p>
    <w:p w:rsidR="00DF626C" w:rsidRPr="00DF626C" w:rsidRDefault="00DF626C" w:rsidP="00890A80">
      <w:pPr>
        <w:numPr>
          <w:ilvl w:val="0"/>
          <w:numId w:val="11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составление и написание небольших текстов по обсуждаемым нравственным проблемам прочитанных текстов;</w:t>
      </w:r>
    </w:p>
    <w:p w:rsidR="00DF626C" w:rsidRPr="00DF626C" w:rsidRDefault="00DF626C" w:rsidP="00890A80">
      <w:pPr>
        <w:numPr>
          <w:ilvl w:val="0"/>
          <w:numId w:val="11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о себе основных сведений в соответствии с языковыми нормами;</w:t>
      </w:r>
    </w:p>
    <w:p w:rsidR="00DF626C" w:rsidRPr="00DF626C" w:rsidRDefault="00DF626C" w:rsidP="00890A80">
      <w:pPr>
        <w:numPr>
          <w:ilvl w:val="0"/>
          <w:numId w:val="11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письменного высказывания: до 60 слов.</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Языковые знания и навыки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Фонетическая сторона речи</w:t>
      </w:r>
    </w:p>
    <w:p w:rsidR="00DF626C" w:rsidRPr="00DF626C" w:rsidRDefault="00DF626C" w:rsidP="00890A80">
      <w:pPr>
        <w:numPr>
          <w:ilvl w:val="0"/>
          <w:numId w:val="11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различение на слух и адекватное произнесение слов с соблюдением правильного ударения и фраз с соблюдением их ритмико-интонационных особенностей;</w:t>
      </w:r>
    </w:p>
    <w:p w:rsidR="00DF626C" w:rsidRPr="00DF626C" w:rsidRDefault="00DF626C" w:rsidP="00890A80">
      <w:pPr>
        <w:numPr>
          <w:ilvl w:val="0"/>
          <w:numId w:val="11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вслух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научно-популярного текста, рассказ, диалог (беседа).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вслух: до 90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Графика, орфография и пунктуация</w:t>
      </w:r>
    </w:p>
    <w:p w:rsidR="00DF626C" w:rsidRPr="00DF626C" w:rsidRDefault="00DF626C" w:rsidP="00890A80">
      <w:pPr>
        <w:numPr>
          <w:ilvl w:val="0"/>
          <w:numId w:val="11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написание изученных слов;</w:t>
      </w:r>
    </w:p>
    <w:p w:rsidR="00DF626C" w:rsidRPr="00DF626C" w:rsidRDefault="00DF626C" w:rsidP="00890A80">
      <w:pPr>
        <w:numPr>
          <w:ilvl w:val="0"/>
          <w:numId w:val="11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w:t>
      </w:r>
    </w:p>
    <w:p w:rsidR="00DF626C" w:rsidRPr="00DF626C" w:rsidRDefault="00DF626C" w:rsidP="00890A80">
      <w:pPr>
        <w:numPr>
          <w:ilvl w:val="0"/>
          <w:numId w:val="11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пунктуационно правильное, в соответствии с нормами татарского речевого этикета оформление электронного сообщения личного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Лексическая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и употребление в устной и письменной речи не менее 700 лексических единиц (слов, словосочетаний, речевых клише), обслуживающих ситуации общения в рамках тематического содержания речи для 7 класса, включая 600 лексических единиц, усвоенных в 1–6 классах; слов-названий предметов, их признаков, действий предметов; заимствованных слов; синонимов и антонимов изученных слов; производных «сәламәтлек», «максатчан», парных «дус-иш», сложных «кунакханә», составных «хуш исле»</w:t>
      </w:r>
      <w:r w:rsidRPr="00DF626C">
        <w:rPr>
          <w:rFonts w:ascii="Times New Roman" w:eastAsia="Times New Roman" w:hAnsi="Times New Roman" w:cs="Times New Roman"/>
          <w:i/>
          <w:iCs/>
          <w:sz w:val="24"/>
          <w:szCs w:val="24"/>
          <w:lang w:eastAsia="ru-RU"/>
        </w:rPr>
        <w:t xml:space="preserve"> </w:t>
      </w:r>
      <w:r w:rsidRPr="00DF626C">
        <w:rPr>
          <w:rFonts w:ascii="Times New Roman" w:eastAsia="Times New Roman" w:hAnsi="Times New Roman" w:cs="Times New Roman"/>
          <w:sz w:val="24"/>
          <w:szCs w:val="24"/>
          <w:lang w:eastAsia="ru-RU"/>
        </w:rPr>
        <w:t>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i/>
          <w:sz w:val="24"/>
          <w:szCs w:val="24"/>
          <w:lang w:eastAsia="ru-RU"/>
        </w:rPr>
        <w:t>Грамматическая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производные имена прилагательные с аффиксами -чан / -чән, «эшчән», «максатчан»;</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временные формы глаголов изъявительного наклонения;</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наречия образа действия , «тиз», «акрын» / «әкрен»;</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указательные «бу», «теге», «шул», «шундый» и определительные «барлык», «бөтен», «үз», «һәр» местоимения;</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деепричастия на -гач / -гәч, -кач / -кәч;</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главные члены предложения, согласование подлежащего и сказуемого;</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предложения с простым глагольным сказуемым (Мин татарча беләм), с именным сказуемым (Безнең гаиләбез тату) и составным глагольным сказуемым (Мин укырга яратам);</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союзы: «һәм», «да» / «дә», «та» / «тә», «яки»;</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частицы: «гына» / «генә», «кына» / «кенә»;</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предложения по цели высказывания;</w:t>
      </w:r>
    </w:p>
    <w:p w:rsidR="00DF626C" w:rsidRPr="00DF626C" w:rsidRDefault="00DF626C" w:rsidP="00890A80">
      <w:pPr>
        <w:numPr>
          <w:ilvl w:val="0"/>
          <w:numId w:val="11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порядок слов в сложных предложениях.</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Социокультурные знания и умения</w:t>
      </w:r>
    </w:p>
    <w:p w:rsidR="00DF626C" w:rsidRPr="00DF626C" w:rsidRDefault="00DF626C" w:rsidP="00890A80">
      <w:pPr>
        <w:numPr>
          <w:ilvl w:val="0"/>
          <w:numId w:val="11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активных формул татарского речевого этикета в ситуациях общения;</w:t>
      </w:r>
    </w:p>
    <w:p w:rsidR="00DF626C" w:rsidRPr="00DF626C" w:rsidRDefault="00DF626C" w:rsidP="00890A80">
      <w:pPr>
        <w:numPr>
          <w:ilvl w:val="0"/>
          <w:numId w:val="11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DF626C" w:rsidRPr="00DF626C" w:rsidRDefault="00DF626C" w:rsidP="00890A80">
      <w:pPr>
        <w:numPr>
          <w:ilvl w:val="0"/>
          <w:numId w:val="11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знание основных сведений о Республике Татарстан (географическое положение, природа, исторические и памятные места); </w:t>
      </w:r>
    </w:p>
    <w:p w:rsidR="00DF626C" w:rsidRPr="00DF626C" w:rsidRDefault="00DF626C" w:rsidP="00890A80">
      <w:pPr>
        <w:numPr>
          <w:ilvl w:val="0"/>
          <w:numId w:val="11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известных деятелей культуры татарского народа;</w:t>
      </w:r>
    </w:p>
    <w:p w:rsidR="00DF626C" w:rsidRPr="00DF626C" w:rsidRDefault="00DF626C" w:rsidP="00890A80">
      <w:pPr>
        <w:numPr>
          <w:ilvl w:val="0"/>
          <w:numId w:val="11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знакомство с доступными в языковом отношении образцами татарской поэзии и прозы.</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Компенсаторные умения</w:t>
      </w:r>
    </w:p>
    <w:p w:rsidR="00DF626C" w:rsidRPr="00DF626C" w:rsidRDefault="00DF626C" w:rsidP="00890A80">
      <w:pPr>
        <w:numPr>
          <w:ilvl w:val="0"/>
          <w:numId w:val="11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использование при чтении и аудировании языковой, в том числе контекстуальной догадки; </w:t>
      </w:r>
    </w:p>
    <w:p w:rsidR="00DF626C" w:rsidRPr="00DF626C" w:rsidRDefault="00DF626C" w:rsidP="00890A80">
      <w:pPr>
        <w:numPr>
          <w:ilvl w:val="0"/>
          <w:numId w:val="11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прогнозирование содержания текста на основе заголовка, по предварительно поставленным вопросам;</w:t>
      </w:r>
    </w:p>
    <w:p w:rsidR="00DF626C" w:rsidRPr="00DF626C" w:rsidRDefault="00DF626C" w:rsidP="00890A80">
      <w:pPr>
        <w:numPr>
          <w:ilvl w:val="0"/>
          <w:numId w:val="11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в качестве опоры при порождении собственных высказываний ключевых слов, плана.</w:t>
      </w:r>
    </w:p>
    <w:p w:rsidR="00DF626C" w:rsidRPr="00DF626C" w:rsidRDefault="00DF626C" w:rsidP="00890A80">
      <w:pPr>
        <w:numPr>
          <w:ilvl w:val="0"/>
          <w:numId w:val="11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использование синонимов, антонимов при дефиците языковых средств.</w:t>
      </w:r>
    </w:p>
    <w:p w:rsidR="00DF626C" w:rsidRPr="00DF626C" w:rsidRDefault="00DF626C" w:rsidP="009D1F52">
      <w:pPr>
        <w:spacing w:after="0" w:line="240" w:lineRule="auto"/>
        <w:contextualSpacing/>
        <w:jc w:val="center"/>
        <w:outlineLvl w:val="1"/>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8 КЛАСС</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Тематическое содержание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1.</w:t>
      </w:r>
      <w:r w:rsidRPr="00DF626C">
        <w:rPr>
          <w:rFonts w:ascii="Times New Roman" w:eastAsia="Times New Roman" w:hAnsi="Times New Roman" w:cs="Times New Roman"/>
          <w:i/>
          <w:sz w:val="24"/>
          <w:szCs w:val="24"/>
          <w:lang w:eastAsia="ru-RU"/>
        </w:rPr>
        <w:t xml:space="preserve"> </w:t>
      </w:r>
      <w:r w:rsidRPr="00DF626C">
        <w:rPr>
          <w:rFonts w:ascii="Times New Roman" w:eastAsia="Times New Roman" w:hAnsi="Times New Roman" w:cs="Times New Roman"/>
          <w:sz w:val="24"/>
          <w:szCs w:val="24"/>
          <w:lang w:eastAsia="ru-RU"/>
        </w:rPr>
        <w:t>Мир моего «Я»: Общение и дружба с ровесниками. Свободное время, любимые занятия и путешествия.</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2. Мир вокруг меня: Школьная жизнь. Планирование своего времени. Природа и человек. Экология и окружающая среда.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3. Мир моих увлечений: В мире музыки. Молодежная мода и дизайн. Здоровый образ жизни.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4. Моя Родина: Города России и Татарстана, их достопримечательности. Татарстан – мой родной край. Выдающиеся личности татарского народа (ученые, писатели, поэты, артисты, спортсмены).</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Умения по видам речевой деятельности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Аудирование</w:t>
      </w:r>
    </w:p>
    <w:p w:rsidR="00DF626C" w:rsidRPr="00DF626C" w:rsidRDefault="00DF626C" w:rsidP="00890A80">
      <w:pPr>
        <w:numPr>
          <w:ilvl w:val="0"/>
          <w:numId w:val="11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восприятие на слух адаптированных аутентичных текстов, содержащих отдельные незнакомые слова, с пониманием основного содержания, с пониманием запрашиваемой информации и умение определять основную тему / идею прослушанного текста.</w:t>
      </w:r>
    </w:p>
    <w:p w:rsidR="00DF626C" w:rsidRPr="00DF626C" w:rsidRDefault="00DF626C" w:rsidP="00890A80">
      <w:pPr>
        <w:numPr>
          <w:ilvl w:val="0"/>
          <w:numId w:val="11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выполнение условно-речевых упражнений для развития оперативной памяти: восстановление прослушанного текста по принципу «снежного кома»; для развития логической памяти: восстановление логики повествования прослушанного текста; постановка уточняющих вопросов к прослушанному тексту.</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Время звучания текста для аудирования – до 2-х минут.</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Говорение</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Диалогическая речь:</w:t>
      </w:r>
    </w:p>
    <w:p w:rsidR="00DF626C" w:rsidRPr="00DF626C" w:rsidRDefault="00DF626C" w:rsidP="00890A80">
      <w:pPr>
        <w:numPr>
          <w:ilvl w:val="0"/>
          <w:numId w:val="11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w:t>
      </w:r>
      <w:r w:rsidRPr="00DF626C">
        <w:rPr>
          <w:rFonts w:ascii="Times New Roman" w:eastAsia="Times New Roman" w:hAnsi="Times New Roman" w:cs="Times New Roman"/>
          <w:sz w:val="24"/>
          <w:szCs w:val="24"/>
          <w:lang w:eastAsia="ru-RU"/>
        </w:rPr>
        <w:lastRenderedPageBreak/>
        <w:t>реагировать на поздравление; выражать благодарность; вежливо соглашаться на предложение / отказываться от предложения собеседника;</w:t>
      </w:r>
    </w:p>
    <w:p w:rsidR="00DF626C" w:rsidRPr="00DF626C" w:rsidRDefault="00DF626C" w:rsidP="00890A80">
      <w:pPr>
        <w:numPr>
          <w:ilvl w:val="0"/>
          <w:numId w:val="11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диалог-побуждение к действию: обращаться с просьбой, вежливо соглашаться / не соглашаться выполнить просьбу; приглашать собеседника к совместной деятельности, вежливо соглашаться / не соглашаться на предложение собеседника, объясняя причину своего решения;</w:t>
      </w:r>
    </w:p>
    <w:p w:rsidR="00DF626C" w:rsidRPr="00DF626C" w:rsidRDefault="00DF626C" w:rsidP="00890A80">
      <w:pPr>
        <w:numPr>
          <w:ilvl w:val="0"/>
          <w:numId w:val="11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626C" w:rsidRPr="00DF626C" w:rsidRDefault="00DF626C" w:rsidP="00890A80">
      <w:pPr>
        <w:numPr>
          <w:ilvl w:val="0"/>
          <w:numId w:val="11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комбинированный диалог.</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диалога: 9–10 реплик со стороны каждого собеседника.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Монологическая речь:</w:t>
      </w:r>
    </w:p>
    <w:p w:rsidR="00DF626C" w:rsidRPr="00DF626C" w:rsidRDefault="00DF626C" w:rsidP="00890A80">
      <w:pPr>
        <w:numPr>
          <w:ilvl w:val="0"/>
          <w:numId w:val="11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реального человека или литературного персонажа); повествование / сообщение, рассуждение;</w:t>
      </w:r>
    </w:p>
    <w:p w:rsidR="00DF626C" w:rsidRPr="00DF626C" w:rsidRDefault="00DF626C" w:rsidP="00890A80">
      <w:pPr>
        <w:numPr>
          <w:ilvl w:val="0"/>
          <w:numId w:val="11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изложение (пересказ) основного содержания прочитанного / прослушанного текста;</w:t>
      </w:r>
    </w:p>
    <w:p w:rsidR="00DF626C" w:rsidRPr="00DF626C" w:rsidRDefault="00DF626C" w:rsidP="00890A80">
      <w:pPr>
        <w:numPr>
          <w:ilvl w:val="0"/>
          <w:numId w:val="11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краткое изложение результатов выполненной проектной работы.</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монологического высказывания: 9–10 фраз.</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 / или иллюстрации, фотографии с соблюдением норм татарского речевого этикета.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Смысловое чтение</w:t>
      </w:r>
    </w:p>
    <w:p w:rsidR="00DF626C" w:rsidRPr="00DF626C" w:rsidRDefault="00DF626C" w:rsidP="00890A80">
      <w:pPr>
        <w:numPr>
          <w:ilvl w:val="0"/>
          <w:numId w:val="11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626C" w:rsidRPr="00DF626C" w:rsidRDefault="00DF626C" w:rsidP="00890A80">
      <w:pPr>
        <w:numPr>
          <w:ilvl w:val="0"/>
          <w:numId w:val="11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с пониманием основного содержания текста с определением основной темы и главных фактов / событий в прочитанном тексте, игнорируя незнакомые слова, несущественные для понимания основного содержания;</w:t>
      </w:r>
    </w:p>
    <w:p w:rsidR="00DF626C" w:rsidRPr="00DF626C" w:rsidRDefault="00DF626C" w:rsidP="00890A80">
      <w:pPr>
        <w:numPr>
          <w:ilvl w:val="0"/>
          <w:numId w:val="11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несплошных текстов (таблиц) и понимание представленной в них информации.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200–250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Письменная речь</w:t>
      </w:r>
    </w:p>
    <w:p w:rsidR="00DF626C" w:rsidRPr="00DF626C" w:rsidRDefault="00DF626C" w:rsidP="00890A80">
      <w:pPr>
        <w:numPr>
          <w:ilvl w:val="0"/>
          <w:numId w:val="10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сообщений информационного характера: объявление, меню, электронное сообщение личного характера;</w:t>
      </w:r>
    </w:p>
    <w:p w:rsidR="00DF626C" w:rsidRPr="00DF626C" w:rsidRDefault="00DF626C" w:rsidP="00890A80">
      <w:pPr>
        <w:numPr>
          <w:ilvl w:val="0"/>
          <w:numId w:val="10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тезисов (составление плана) к основному содержанию текста;</w:t>
      </w:r>
    </w:p>
    <w:p w:rsidR="00DF626C" w:rsidRPr="00DF626C" w:rsidRDefault="00DF626C" w:rsidP="00890A80">
      <w:pPr>
        <w:numPr>
          <w:ilvl w:val="0"/>
          <w:numId w:val="10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краткое письменное изложение основного содержания прочитанного текста;</w:t>
      </w:r>
    </w:p>
    <w:p w:rsidR="00DF626C" w:rsidRPr="00DF626C" w:rsidRDefault="00DF626C" w:rsidP="00890A80">
      <w:pPr>
        <w:numPr>
          <w:ilvl w:val="0"/>
          <w:numId w:val="10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письменное изложение своего отношения к поступкам героев, аргументируя своё мнение по нравственной проблеме прочитанного текста;</w:t>
      </w:r>
    </w:p>
    <w:p w:rsidR="00DF626C" w:rsidRPr="00DF626C" w:rsidRDefault="00DF626C" w:rsidP="00890A80">
      <w:pPr>
        <w:numPr>
          <w:ilvl w:val="0"/>
          <w:numId w:val="10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письменная характеристика литературного персонажа.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письменного высказывания: до 70 слов.</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Языковые знания и навыки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Фонетическая сторона речи</w:t>
      </w:r>
    </w:p>
    <w:p w:rsidR="00DF626C" w:rsidRPr="00DF626C" w:rsidRDefault="00DF626C" w:rsidP="00890A80">
      <w:pPr>
        <w:numPr>
          <w:ilvl w:val="0"/>
          <w:numId w:val="10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различение на слух и адекватное произнесение слов с соблюдением правильного ударения и фраз с соблюдением их ритмико-интонационных особенностей;</w:t>
      </w:r>
    </w:p>
    <w:p w:rsidR="00DF626C" w:rsidRPr="00DF626C" w:rsidRDefault="00DF626C" w:rsidP="00890A80">
      <w:pPr>
        <w:numPr>
          <w:ilvl w:val="0"/>
          <w:numId w:val="10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научно-популярного текста, рассказ, диалог (беседа).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вслух: до 100 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Графика, орфография и пунктуация</w:t>
      </w:r>
    </w:p>
    <w:p w:rsidR="00DF626C" w:rsidRPr="00DF626C" w:rsidRDefault="00DF626C" w:rsidP="00890A80">
      <w:pPr>
        <w:numPr>
          <w:ilvl w:val="0"/>
          <w:numId w:val="10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написание изученных слов;</w:t>
      </w:r>
    </w:p>
    <w:p w:rsidR="00DF626C" w:rsidRPr="00DF626C" w:rsidRDefault="00DF626C" w:rsidP="00890A80">
      <w:pPr>
        <w:numPr>
          <w:ilvl w:val="0"/>
          <w:numId w:val="10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w:t>
      </w:r>
    </w:p>
    <w:p w:rsidR="00DF626C" w:rsidRPr="00DF626C" w:rsidRDefault="00DF626C" w:rsidP="00890A80">
      <w:pPr>
        <w:numPr>
          <w:ilvl w:val="0"/>
          <w:numId w:val="10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пунктуационно правильное, в соответствии с нормами татарского речевого этикета оформление электронного сообщения личного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Лексическая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и употребление в устной и письменной речи не менее 850 лексических единиц (слов, словосочетаний, речевых клише), обслуживающих ситуации общения в рамках тематического содержания речи для 8 класса, включая 600 лексических единиц, усвоенных в 1–7 классах; слов-названий предметов, их признаков, действий предметов; заимствованных слов; синонимов и антонимов изученных слов; производных «истәлекле»</w:t>
      </w:r>
      <w:r w:rsidRPr="00DF626C">
        <w:rPr>
          <w:rFonts w:ascii="Times New Roman" w:eastAsia="Times New Roman" w:hAnsi="Times New Roman" w:cs="Times New Roman"/>
          <w:i/>
          <w:iCs/>
          <w:sz w:val="24"/>
          <w:szCs w:val="24"/>
          <w:lang w:eastAsia="ru-RU"/>
        </w:rPr>
        <w:t xml:space="preserve">, </w:t>
      </w:r>
      <w:r w:rsidRPr="00DF626C">
        <w:rPr>
          <w:rFonts w:ascii="Times New Roman" w:eastAsia="Times New Roman" w:hAnsi="Times New Roman" w:cs="Times New Roman"/>
          <w:sz w:val="24"/>
          <w:szCs w:val="24"/>
          <w:lang w:eastAsia="ru-RU"/>
        </w:rPr>
        <w:t>«модалы», парных «җыр-бию», сложных «көнчыгыш», составных «шат күңелле»</w:t>
      </w:r>
      <w:r w:rsidRPr="00DF626C">
        <w:rPr>
          <w:rFonts w:ascii="Times New Roman" w:eastAsia="Times New Roman" w:hAnsi="Times New Roman" w:cs="Times New Roman"/>
          <w:i/>
          <w:iCs/>
          <w:sz w:val="24"/>
          <w:szCs w:val="24"/>
          <w:lang w:eastAsia="ru-RU"/>
        </w:rPr>
        <w:t xml:space="preserve"> </w:t>
      </w:r>
      <w:r w:rsidRPr="00DF626C">
        <w:rPr>
          <w:rFonts w:ascii="Times New Roman" w:eastAsia="Times New Roman" w:hAnsi="Times New Roman" w:cs="Times New Roman"/>
          <w:sz w:val="24"/>
          <w:szCs w:val="24"/>
          <w:lang w:eastAsia="ru-RU"/>
        </w:rPr>
        <w:t>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Грамматическая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производные, парные, составные, сложные имена существительные;</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производные, составные имена прилагательные;</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конструкция имя сущ. + имя сущ. с аффиксом принадлежности 3 лица: Россия Федерациясе, Татарстан Республикасы, Казан шәһәре;</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неопределенные местоимения «кемдер», «әллә кем»;</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наречия меры и степени «еш», «сирәк»;</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инфинитив с модальными словами «кирәк» / «кирәкми», «ярый» / «ярамый», «мөмкин» / «мөмкин түгел», «тиеш» / «тиеш түгел»;</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деепричастия на -ып / -еп / -п;</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аналитические глаголы, выражающие начало и завершение действия «укый башлады», «укып бетерде»;</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причастия настоящего (баручы кеше, бара торган поезд) и прошедшего времени (килгән кунак);</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конструкция имя действия + послелог «өчен» (белү өчен);</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главные и второстепенные члены предложения;</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вводные слова «беренчедән», «икенчедән», «өченчедән»;</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союзы «да» / «дә», «та» / «тә», «яки»;</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частицы «әнә», «менә», «бит», «тагын»;</w:t>
      </w:r>
    </w:p>
    <w:p w:rsidR="00DF626C" w:rsidRPr="00DF626C" w:rsidRDefault="00DF626C" w:rsidP="00890A80">
      <w:pPr>
        <w:numPr>
          <w:ilvl w:val="0"/>
          <w:numId w:val="10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порядок слов в сложных предложениях.</w:t>
      </w:r>
    </w:p>
    <w:p w:rsidR="00DF626C" w:rsidRPr="00DF626C" w:rsidRDefault="00DF626C" w:rsidP="00FF4CE9">
      <w:pPr>
        <w:spacing w:after="0" w:line="240" w:lineRule="auto"/>
        <w:contextualSpacing/>
        <w:jc w:val="both"/>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Социокультурные знания и умения</w:t>
      </w:r>
    </w:p>
    <w:p w:rsidR="00DF626C" w:rsidRPr="00DF626C" w:rsidRDefault="00DF626C" w:rsidP="00890A80">
      <w:pPr>
        <w:numPr>
          <w:ilvl w:val="0"/>
          <w:numId w:val="10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активных формул татарского речевого этикета в ситуациях общения;</w:t>
      </w:r>
    </w:p>
    <w:p w:rsidR="00DF626C" w:rsidRPr="00DF626C" w:rsidRDefault="00DF626C" w:rsidP="00890A80">
      <w:pPr>
        <w:numPr>
          <w:ilvl w:val="0"/>
          <w:numId w:val="10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употребительных реалий в рамках отобранного тематического содержания;</w:t>
      </w:r>
    </w:p>
    <w:p w:rsidR="00DF626C" w:rsidRPr="00DF626C" w:rsidRDefault="00DF626C" w:rsidP="00890A80">
      <w:pPr>
        <w:numPr>
          <w:ilvl w:val="0"/>
          <w:numId w:val="10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знание названий городов России и Татарстана на татарском языке; известных татарских ученых, артистов, художников, спортсменов;</w:t>
      </w:r>
    </w:p>
    <w:p w:rsidR="00DF626C" w:rsidRPr="00DF626C" w:rsidRDefault="00DF626C" w:rsidP="00890A80">
      <w:pPr>
        <w:numPr>
          <w:ilvl w:val="0"/>
          <w:numId w:val="10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знакомство с образцами татарской поэзии и прозы;</w:t>
      </w:r>
    </w:p>
    <w:p w:rsidR="00DF626C" w:rsidRPr="00DF626C" w:rsidRDefault="00DF626C" w:rsidP="00890A80">
      <w:pPr>
        <w:numPr>
          <w:ilvl w:val="0"/>
          <w:numId w:val="105"/>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формирование умения представлять основные достижения России и Республики Татарстан.</w:t>
      </w:r>
    </w:p>
    <w:p w:rsidR="00DF626C" w:rsidRPr="00DF626C" w:rsidRDefault="00DF626C" w:rsidP="00FF4CE9">
      <w:pPr>
        <w:spacing w:after="0" w:line="240" w:lineRule="auto"/>
        <w:contextualSpacing/>
        <w:jc w:val="both"/>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Компенсаторные умения</w:t>
      </w:r>
    </w:p>
    <w:p w:rsidR="00DF626C" w:rsidRPr="00DF626C" w:rsidRDefault="00DF626C" w:rsidP="00890A80">
      <w:pPr>
        <w:numPr>
          <w:ilvl w:val="0"/>
          <w:numId w:val="10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игнорирование лексических и смысловых трудностей, не влияющих на понимание основного содержания текста;</w:t>
      </w:r>
    </w:p>
    <w:p w:rsidR="00DF626C" w:rsidRPr="00DF626C" w:rsidRDefault="00DF626C" w:rsidP="00890A80">
      <w:pPr>
        <w:numPr>
          <w:ilvl w:val="0"/>
          <w:numId w:val="10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словарных замен в процессе устно-речевого общения;</w:t>
      </w:r>
    </w:p>
    <w:p w:rsidR="00DF626C" w:rsidRPr="00DF626C" w:rsidRDefault="00DF626C" w:rsidP="00890A80">
      <w:pPr>
        <w:numPr>
          <w:ilvl w:val="0"/>
          <w:numId w:val="104"/>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в качестве опоры при порождении собственных высказываний ключевыех слов, плана к тексту, тематического словаря.</w:t>
      </w:r>
    </w:p>
    <w:p w:rsidR="00DF626C" w:rsidRPr="00DF626C" w:rsidRDefault="00DF626C" w:rsidP="009D1F52">
      <w:pPr>
        <w:spacing w:after="0" w:line="240" w:lineRule="auto"/>
        <w:contextualSpacing/>
        <w:jc w:val="center"/>
        <w:outlineLvl w:val="1"/>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9 КЛАСС</w:t>
      </w:r>
    </w:p>
    <w:p w:rsidR="00DF626C" w:rsidRPr="00DF626C" w:rsidRDefault="00DF626C" w:rsidP="00FF4CE9">
      <w:pPr>
        <w:spacing w:after="0" w:line="240" w:lineRule="auto"/>
        <w:contextualSpacing/>
        <w:jc w:val="both"/>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Тематическое содержание речи</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1. Мир моего «Я»: Здоровье. Здоровый образ жизни. Хорошие и вредные привычки. Эмоциональный интеллект.</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2. Мир вокруг меня: Достижения науки и техники. Виды общения. Онлайн-общение.</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3. Мир моих увлечений: Планы на будущее. Выбор профессии. Востребованные профессии. Профессиональные учебные заведения.</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4. Моя Родина: Республика Татарстан. Достижения Республики Татарстан: экономика, культура, спорт. Выдающиеся представители культуры и искусства татарского народа. Защитники Отечества. 9 Мая – День Победы.</w:t>
      </w:r>
    </w:p>
    <w:p w:rsidR="00DF626C" w:rsidRPr="00DF626C" w:rsidRDefault="00DF626C" w:rsidP="00FF4CE9">
      <w:pPr>
        <w:spacing w:after="0" w:line="240" w:lineRule="auto"/>
        <w:contextualSpacing/>
        <w:jc w:val="both"/>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Умения по видам речевой деятельности</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Аудирование</w:t>
      </w:r>
    </w:p>
    <w:p w:rsidR="00DF626C" w:rsidRPr="00DF626C" w:rsidRDefault="00DF626C" w:rsidP="00890A80">
      <w:pPr>
        <w:numPr>
          <w:ilvl w:val="0"/>
          <w:numId w:val="10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восприятие на слух и понимание звучащие до 2-х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информации.</w:t>
      </w:r>
    </w:p>
    <w:p w:rsidR="00DF626C" w:rsidRPr="00DF626C" w:rsidRDefault="00DF626C" w:rsidP="00890A80">
      <w:pPr>
        <w:numPr>
          <w:ilvl w:val="0"/>
          <w:numId w:val="10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умение определять основную тему / идею услышанного текста;</w:t>
      </w:r>
    </w:p>
    <w:p w:rsidR="00DF626C" w:rsidRPr="00DF626C" w:rsidRDefault="00DF626C" w:rsidP="00890A80">
      <w:pPr>
        <w:numPr>
          <w:ilvl w:val="0"/>
          <w:numId w:val="103"/>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извлечение главной информации в услышанном от второстепенной, прогнозирование содержания текста по началу сообщения.</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Время звучания текста для аудирования – до 2-х минут.</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Говорение</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Диалогическая речь:</w:t>
      </w:r>
    </w:p>
    <w:p w:rsidR="00DF626C" w:rsidRPr="00DF626C" w:rsidRDefault="00DF626C" w:rsidP="00890A80">
      <w:pPr>
        <w:numPr>
          <w:ilvl w:val="0"/>
          <w:numId w:val="10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 этикетного характера: начинать, поддерживать и заканчивать разговор, вежливо переспрашивать; выражать благодарность; вежливо соглашаться на предложение / отказываться от предложения собеседника;</w:t>
      </w:r>
    </w:p>
    <w:p w:rsidR="00DF626C" w:rsidRPr="00DF626C" w:rsidRDefault="00DF626C" w:rsidP="00890A80">
      <w:pPr>
        <w:numPr>
          <w:ilvl w:val="0"/>
          <w:numId w:val="10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диалог-побуждение к действию: обращаться с просьбой, вежливо соглашаться / не соглашаться выполнить просьбу; приглашать собеседника к совместной деятельности, вежливо соглашаться / не соглашаться на предложение собеседника, объясняя причину своего решения;</w:t>
      </w:r>
    </w:p>
    <w:p w:rsidR="00DF626C" w:rsidRPr="00DF626C" w:rsidRDefault="00DF626C" w:rsidP="00890A80">
      <w:pPr>
        <w:numPr>
          <w:ilvl w:val="0"/>
          <w:numId w:val="10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626C" w:rsidRPr="00DF626C" w:rsidRDefault="00DF626C" w:rsidP="00890A80">
      <w:pPr>
        <w:numPr>
          <w:ilvl w:val="0"/>
          <w:numId w:val="102"/>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вести комбинированный диалог.</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диалога: 10–11 реплик со стороны каждого собеседника.</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Монологическая речь:</w:t>
      </w:r>
    </w:p>
    <w:p w:rsidR="00DF626C" w:rsidRPr="00DF626C" w:rsidRDefault="00DF626C" w:rsidP="00890A80">
      <w:pPr>
        <w:numPr>
          <w:ilvl w:val="0"/>
          <w:numId w:val="10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создание устных связных монологических высказываний с использованием основных коммуникативных типов речи: описание (предмета, человека), в том числе </w:t>
      </w:r>
      <w:r w:rsidRPr="00DF626C">
        <w:rPr>
          <w:rFonts w:ascii="Times New Roman" w:eastAsia="Times New Roman" w:hAnsi="Times New Roman" w:cs="Times New Roman"/>
          <w:sz w:val="24"/>
          <w:szCs w:val="24"/>
          <w:lang w:eastAsia="ru-RU"/>
        </w:rPr>
        <w:lastRenderedPageBreak/>
        <w:t>характеристика реального человека или литературного персонажа); повествование / сообщение, рассуждение;</w:t>
      </w:r>
    </w:p>
    <w:p w:rsidR="00DF626C" w:rsidRPr="00DF626C" w:rsidRDefault="00DF626C" w:rsidP="00890A80">
      <w:pPr>
        <w:numPr>
          <w:ilvl w:val="0"/>
          <w:numId w:val="10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изложение (пересказ) основного содержания прочитанного / прослушанного текста;</w:t>
      </w:r>
    </w:p>
    <w:p w:rsidR="00DF626C" w:rsidRPr="00DF626C" w:rsidRDefault="00DF626C" w:rsidP="00890A80">
      <w:pPr>
        <w:numPr>
          <w:ilvl w:val="0"/>
          <w:numId w:val="101"/>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изложение результатов выполненной проектной работы.</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монологического высказывания: 10–11 фраз.</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 / или иллюстрации, фотографии с соблюдением норм татарского речевого этикета.</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Смысловое чтение</w:t>
      </w:r>
    </w:p>
    <w:p w:rsidR="00DF626C" w:rsidRPr="00DF626C" w:rsidRDefault="00DF626C" w:rsidP="00890A80">
      <w:pPr>
        <w:numPr>
          <w:ilvl w:val="0"/>
          <w:numId w:val="10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про себя с пониманием учебных и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626C" w:rsidRPr="00DF626C" w:rsidRDefault="00DF626C" w:rsidP="00890A80">
      <w:pPr>
        <w:numPr>
          <w:ilvl w:val="0"/>
          <w:numId w:val="10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с пониманием основного содержания текста с определением основной темы и главных фактов / событий в прочитанном тексте, игнорируя незнакомые слова, несущественные для понимания основного содержания;</w:t>
      </w:r>
    </w:p>
    <w:p w:rsidR="00DF626C" w:rsidRPr="00DF626C" w:rsidRDefault="00DF626C" w:rsidP="00890A80">
      <w:pPr>
        <w:numPr>
          <w:ilvl w:val="0"/>
          <w:numId w:val="100"/>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несплошных текстов (таблиц) и понимание представленной в них информации.</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250–300 слов.</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Письменная речь</w:t>
      </w:r>
    </w:p>
    <w:p w:rsidR="00DF626C" w:rsidRPr="00DF626C" w:rsidRDefault="00DF626C" w:rsidP="00890A80">
      <w:pPr>
        <w:numPr>
          <w:ilvl w:val="0"/>
          <w:numId w:val="9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DF626C" w:rsidRPr="00DF626C" w:rsidRDefault="00DF626C" w:rsidP="00890A80">
      <w:pPr>
        <w:numPr>
          <w:ilvl w:val="0"/>
          <w:numId w:val="9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написание сообщения, кратко представляя Россию, Республику Татарстан;</w:t>
      </w:r>
    </w:p>
    <w:p w:rsidR="00DF626C" w:rsidRPr="00DF626C" w:rsidRDefault="00DF626C" w:rsidP="00890A80">
      <w:pPr>
        <w:numPr>
          <w:ilvl w:val="0"/>
          <w:numId w:val="9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изложение (пересказ) основного содержания прочитанного / прослушанного текста с выражением своего отношения к событиям и фактам, изложенным в тексте;</w:t>
      </w:r>
    </w:p>
    <w:p w:rsidR="00DF626C" w:rsidRPr="00DF626C" w:rsidRDefault="00DF626C" w:rsidP="00890A80">
      <w:pPr>
        <w:numPr>
          <w:ilvl w:val="0"/>
          <w:numId w:val="98"/>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составление и написание небольших творческих текстов по нравственным проблемам, аргументируя своё мнение. </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письменного высказывания: до 80 слов.</w:t>
      </w:r>
    </w:p>
    <w:p w:rsidR="00DF626C" w:rsidRPr="00DF626C" w:rsidRDefault="00DF626C" w:rsidP="00FF4CE9">
      <w:pPr>
        <w:spacing w:after="0" w:line="240" w:lineRule="auto"/>
        <w:contextualSpacing/>
        <w:jc w:val="both"/>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Языковые знания и навыки</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Фонетическая сторона речи</w:t>
      </w:r>
    </w:p>
    <w:p w:rsidR="00DF626C" w:rsidRPr="00DF626C" w:rsidRDefault="00DF626C" w:rsidP="00890A80">
      <w:pPr>
        <w:numPr>
          <w:ilvl w:val="0"/>
          <w:numId w:val="9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различение на слух и адекватное произнесение слов с соблюдением правильного ударения и фраз с соблюдением их ритмико-интонационных особенностей;</w:t>
      </w:r>
    </w:p>
    <w:p w:rsidR="00DF626C" w:rsidRPr="00DF626C" w:rsidRDefault="00DF626C" w:rsidP="00890A80">
      <w:pPr>
        <w:numPr>
          <w:ilvl w:val="0"/>
          <w:numId w:val="99"/>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Тексты для чтения вслух: сообщение информационного характера, отрывок из научно-популярного текста, рассказ, диалог (беседа).</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Объем текста для чтения вслух: до 120 слов.</w:t>
      </w:r>
    </w:p>
    <w:p w:rsidR="00DF626C" w:rsidRPr="00DF626C" w:rsidRDefault="00DF626C" w:rsidP="00FF4CE9">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Графика, орфография и пунктуация</w:t>
      </w:r>
    </w:p>
    <w:p w:rsidR="00DF626C" w:rsidRPr="00DF626C" w:rsidRDefault="00DF626C" w:rsidP="00890A80">
      <w:pPr>
        <w:numPr>
          <w:ilvl w:val="0"/>
          <w:numId w:val="9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написание изученных слов;</w:t>
      </w:r>
    </w:p>
    <w:p w:rsidR="00DF626C" w:rsidRPr="00DF626C" w:rsidRDefault="00DF626C" w:rsidP="00890A80">
      <w:pPr>
        <w:numPr>
          <w:ilvl w:val="0"/>
          <w:numId w:val="9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в сложносочиненных и сложноподчиненных предложениях;</w:t>
      </w:r>
    </w:p>
    <w:p w:rsidR="00DF626C" w:rsidRPr="00DF626C" w:rsidRDefault="00DF626C" w:rsidP="00890A80">
      <w:pPr>
        <w:numPr>
          <w:ilvl w:val="0"/>
          <w:numId w:val="97"/>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пунктуационно правильное, в соответствии с нормами татарского речевого этикета оформление электронного сообщения личного характера.</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Лексическая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и употребление в устной и письменной речи не менее 1000 лексических единиц (слов, словосочетаний, речевых клише), обслуживающих ситуации общения в рамках тематического содержания речи для 9 класса, включая 850 лексических единиц, усвоенных в 1–8 классах; слов-названий предметов, их признаков, действий предметов; заимствованных слов; синонимов и антонимов изученных слов; производных «белемле», «файдалы», парных «азык-төлек», сложных «көнбатыш», составных «ачык йөзле»</w:t>
      </w:r>
      <w:r w:rsidRPr="00DF626C">
        <w:rPr>
          <w:rFonts w:ascii="Times New Roman" w:eastAsia="Times New Roman" w:hAnsi="Times New Roman" w:cs="Times New Roman"/>
          <w:i/>
          <w:iCs/>
          <w:sz w:val="24"/>
          <w:szCs w:val="24"/>
          <w:lang w:eastAsia="ru-RU"/>
        </w:rPr>
        <w:t xml:space="preserve"> </w:t>
      </w:r>
      <w:r w:rsidRPr="00DF626C">
        <w:rPr>
          <w:rFonts w:ascii="Times New Roman" w:eastAsia="Times New Roman" w:hAnsi="Times New Roman" w:cs="Times New Roman"/>
          <w:sz w:val="24"/>
          <w:szCs w:val="24"/>
          <w:lang w:eastAsia="ru-RU"/>
        </w:rPr>
        <w:t>слов.</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b/>
          <w:sz w:val="24"/>
          <w:szCs w:val="24"/>
          <w:lang w:eastAsia="ru-RU"/>
        </w:rPr>
        <w:t>Грамматическая сторона речи</w:t>
      </w:r>
    </w:p>
    <w:p w:rsidR="00DF626C" w:rsidRPr="00DF626C" w:rsidRDefault="00DF626C" w:rsidP="00DF626C">
      <w:pPr>
        <w:spacing w:after="0" w:line="240" w:lineRule="auto"/>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отрицательные местоимения «беркем», «бернәрсә», «беркайчан»;</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вопросительные местоимения «ни өчен?», «нигә?», «ник?»;</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наречия места «ерак», «якын», сравнения-уподобления «яшьләрчә», «заманча», «батырларча»;</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глаголы повелительного наклонения III лица единственного и множественного числа в утвердительной и отрицательной формах: барсын! – барсыннар! – ба'рмасын! – ба'рмасыннар!;</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однородные члены предложения; средства связи между однородными членами предложения: соединительные союзы: «һәм», «да» / «дә», «та» / «тә» и интонация перечисления;</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сложносочиненные предложения с союзами «һәм», «ә», «ләкин», «да» / «дә», та» / «тә», яки»;</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сложноподчиненные предложения с придаточным времени, образованные с помощью деепричастия на -гач / -гәч, -кач / -кәч;</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сложноподчиненные предложения с придаточным причины, образованные с помощью союза «чөнки»; относительного слова «шуңа күрә».</w:t>
      </w:r>
    </w:p>
    <w:p w:rsidR="00DF626C" w:rsidRPr="00DF626C" w:rsidRDefault="00DF626C" w:rsidP="00890A80">
      <w:pPr>
        <w:numPr>
          <w:ilvl w:val="0"/>
          <w:numId w:val="96"/>
        </w:numPr>
        <w:spacing w:after="0" w:line="240" w:lineRule="auto"/>
        <w:ind w:left="426"/>
        <w:contextualSpacing/>
        <w:jc w:val="both"/>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сложноподчиненные предложения с придаточным условия, образованные с помощью союза «әгәр» и глаголов условного наклонения (барса, килсә).</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Социокультурные знания и умения</w:t>
      </w:r>
    </w:p>
    <w:p w:rsidR="00DF626C" w:rsidRPr="00DF626C" w:rsidRDefault="00DF626C" w:rsidP="00890A80">
      <w:pPr>
        <w:numPr>
          <w:ilvl w:val="0"/>
          <w:numId w:val="95"/>
        </w:numPr>
        <w:spacing w:after="0" w:line="240" w:lineRule="auto"/>
        <w:ind w:left="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знание и использование изученных формул татарского речевого этикета в ситуациях общения; </w:t>
      </w:r>
    </w:p>
    <w:p w:rsidR="00DF626C" w:rsidRPr="00DF626C" w:rsidRDefault="00DF626C" w:rsidP="00890A80">
      <w:pPr>
        <w:numPr>
          <w:ilvl w:val="0"/>
          <w:numId w:val="95"/>
        </w:numPr>
        <w:spacing w:after="0" w:line="240" w:lineRule="auto"/>
        <w:ind w:left="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 xml:space="preserve">знание и использование в устной и письменной речи активной фоновой лексики и реалий в рамках отобранного тематического содержания (народы России, национальные праздники и традиции народов, проживающих на территории Республики Татарстан); </w:t>
      </w:r>
    </w:p>
    <w:p w:rsidR="00DF626C" w:rsidRPr="00DF626C" w:rsidRDefault="00DF626C" w:rsidP="00890A80">
      <w:pPr>
        <w:numPr>
          <w:ilvl w:val="0"/>
          <w:numId w:val="95"/>
        </w:numPr>
        <w:spacing w:after="0" w:line="240" w:lineRule="auto"/>
        <w:ind w:left="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знание наиболее известных учебных заведений Республики Татарстан;</w:t>
      </w:r>
    </w:p>
    <w:p w:rsidR="00DF626C" w:rsidRPr="00DF626C" w:rsidRDefault="00DF626C" w:rsidP="00890A80">
      <w:pPr>
        <w:numPr>
          <w:ilvl w:val="0"/>
          <w:numId w:val="95"/>
        </w:numPr>
        <w:spacing w:after="0" w:line="240" w:lineRule="auto"/>
        <w:ind w:left="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знакомство с образцами татарской поэзии и прозы;</w:t>
      </w:r>
    </w:p>
    <w:p w:rsidR="00DF626C" w:rsidRPr="00DF626C" w:rsidRDefault="00DF626C" w:rsidP="00890A80">
      <w:pPr>
        <w:numPr>
          <w:ilvl w:val="0"/>
          <w:numId w:val="95"/>
        </w:numPr>
        <w:spacing w:after="0" w:line="240" w:lineRule="auto"/>
        <w:ind w:left="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формирование умения представлять известных деятелей культуры и искусства татарского народа.</w:t>
      </w:r>
    </w:p>
    <w:p w:rsidR="00DF626C" w:rsidRPr="00DF626C" w:rsidRDefault="00DF626C" w:rsidP="00DF626C">
      <w:pPr>
        <w:spacing w:after="0" w:line="240" w:lineRule="auto"/>
        <w:contextualSpacing/>
        <w:outlineLvl w:val="2"/>
        <w:rPr>
          <w:rFonts w:ascii="Times New Roman" w:eastAsia="Times New Roman" w:hAnsi="Times New Roman" w:cs="Times New Roman"/>
          <w:b/>
          <w:bCs/>
          <w:sz w:val="24"/>
          <w:szCs w:val="24"/>
          <w:lang w:eastAsia="ru-RU"/>
        </w:rPr>
      </w:pPr>
      <w:r w:rsidRPr="00DF626C">
        <w:rPr>
          <w:rFonts w:ascii="Times New Roman" w:eastAsia="Times New Roman" w:hAnsi="Times New Roman" w:cs="Times New Roman"/>
          <w:b/>
          <w:bCs/>
          <w:sz w:val="24"/>
          <w:szCs w:val="24"/>
          <w:lang w:eastAsia="ru-RU"/>
        </w:rPr>
        <w:t>Компенсаторные умения</w:t>
      </w:r>
    </w:p>
    <w:p w:rsidR="00DF626C" w:rsidRPr="00DF626C" w:rsidRDefault="00DF626C" w:rsidP="00890A80">
      <w:pPr>
        <w:numPr>
          <w:ilvl w:val="0"/>
          <w:numId w:val="94"/>
        </w:numPr>
        <w:spacing w:after="0" w:line="240" w:lineRule="auto"/>
        <w:ind w:left="426" w:hanging="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в качестве опоры при порождении собственных высказываний ключевых слов, плана;</w:t>
      </w:r>
    </w:p>
    <w:p w:rsidR="00DF626C" w:rsidRPr="00DF626C" w:rsidRDefault="00DF626C" w:rsidP="00890A80">
      <w:pPr>
        <w:numPr>
          <w:ilvl w:val="0"/>
          <w:numId w:val="94"/>
        </w:numPr>
        <w:spacing w:after="0" w:line="240" w:lineRule="auto"/>
        <w:ind w:left="426" w:hanging="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использование словарных замен в процессе устно-речевого общения;</w:t>
      </w:r>
    </w:p>
    <w:p w:rsidR="00DF626C" w:rsidRPr="00DF626C" w:rsidRDefault="00DF626C" w:rsidP="00890A80">
      <w:pPr>
        <w:numPr>
          <w:ilvl w:val="0"/>
          <w:numId w:val="94"/>
        </w:numPr>
        <w:spacing w:after="0" w:line="240" w:lineRule="auto"/>
        <w:ind w:left="426" w:hanging="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t>игнорирование информации, не являющейся необходимой для понимания основного содержания прочитанного / прослушанного текста или для нахождения в тексте запрашиваемой информации;</w:t>
      </w:r>
    </w:p>
    <w:p w:rsidR="00DF626C" w:rsidRPr="00456FF3" w:rsidRDefault="00DF626C" w:rsidP="00456FF3">
      <w:pPr>
        <w:numPr>
          <w:ilvl w:val="0"/>
          <w:numId w:val="94"/>
        </w:numPr>
        <w:spacing w:after="0" w:line="240" w:lineRule="auto"/>
        <w:ind w:left="426" w:hanging="426"/>
        <w:contextualSpacing/>
        <w:rPr>
          <w:rFonts w:ascii="Times New Roman" w:eastAsia="Times New Roman" w:hAnsi="Times New Roman" w:cs="Times New Roman"/>
          <w:sz w:val="24"/>
          <w:szCs w:val="24"/>
          <w:lang w:eastAsia="ru-RU"/>
        </w:rPr>
      </w:pPr>
      <w:r w:rsidRPr="00DF626C">
        <w:rPr>
          <w:rFonts w:ascii="Times New Roman" w:eastAsia="Times New Roman" w:hAnsi="Times New Roman" w:cs="Times New Roman"/>
          <w:sz w:val="24"/>
          <w:szCs w:val="24"/>
          <w:lang w:eastAsia="ru-RU"/>
        </w:rPr>
        <w:lastRenderedPageBreak/>
        <w:t>сравнение объектов, явлений, процессов, их элементов и основных функций в рамках изученной тематики.</w:t>
      </w:r>
    </w:p>
    <w:p w:rsidR="009B1CB2" w:rsidRPr="00DF626C" w:rsidRDefault="009B1CB2" w:rsidP="00DA1CA8">
      <w:pPr>
        <w:pStyle w:val="a4"/>
        <w:ind w:left="0" w:right="-2"/>
        <w:rPr>
          <w:sz w:val="24"/>
          <w:szCs w:val="24"/>
        </w:rPr>
      </w:pPr>
    </w:p>
    <w:p w:rsidR="00DA1CA8" w:rsidRPr="00DE3F7D" w:rsidRDefault="00DA1CA8" w:rsidP="00DA1CA8">
      <w:pPr>
        <w:pStyle w:val="a4"/>
        <w:ind w:left="0" w:right="-2"/>
        <w:jc w:val="center"/>
        <w:rPr>
          <w:b/>
          <w:sz w:val="24"/>
          <w:szCs w:val="24"/>
        </w:rPr>
      </w:pPr>
      <w:r w:rsidRPr="00DE3F7D">
        <w:rPr>
          <w:b/>
          <w:sz w:val="24"/>
          <w:szCs w:val="24"/>
        </w:rPr>
        <w:t>2.2.2.6. Иностранный язык (английский)</w:t>
      </w:r>
    </w:p>
    <w:p w:rsidR="00DA1CA8" w:rsidRPr="006425F2" w:rsidRDefault="00DA1CA8" w:rsidP="00DA1CA8">
      <w:pPr>
        <w:pStyle w:val="11"/>
        <w:spacing w:line="252" w:lineRule="auto"/>
        <w:jc w:val="both"/>
        <w:rPr>
          <w:color w:val="auto"/>
          <w:sz w:val="24"/>
          <w:szCs w:val="24"/>
        </w:rPr>
      </w:pPr>
      <w:r>
        <w:rPr>
          <w:color w:val="auto"/>
          <w:sz w:val="24"/>
          <w:szCs w:val="24"/>
        </w:rPr>
        <w:t>Ц</w:t>
      </w:r>
      <w:r w:rsidRPr="006425F2">
        <w:rPr>
          <w:color w:val="auto"/>
          <w:sz w:val="24"/>
          <w:szCs w:val="24"/>
        </w:rPr>
        <w:t xml:space="preserve">ели иноязычного образования становятся более сложными по структуре, формулируются на </w:t>
      </w:r>
      <w:r w:rsidRPr="006425F2">
        <w:rPr>
          <w:i/>
          <w:iCs/>
          <w:color w:val="auto"/>
          <w:sz w:val="24"/>
          <w:szCs w:val="24"/>
        </w:rPr>
        <w:t>ценностном, когнитивном и прагматическом</w:t>
      </w:r>
      <w:r w:rsidRPr="006425F2">
        <w:rPr>
          <w:color w:val="auto"/>
          <w:sz w:val="24"/>
          <w:szCs w:val="24"/>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DA1CA8" w:rsidRPr="006425F2" w:rsidRDefault="00DA1CA8" w:rsidP="00DA1CA8">
      <w:pPr>
        <w:pStyle w:val="11"/>
        <w:jc w:val="both"/>
        <w:rPr>
          <w:color w:val="auto"/>
          <w:sz w:val="24"/>
          <w:szCs w:val="24"/>
        </w:rPr>
      </w:pPr>
      <w:r w:rsidRPr="006425F2">
        <w:rPr>
          <w:color w:val="auto"/>
          <w:sz w:val="24"/>
          <w:szCs w:val="24"/>
        </w:rPr>
        <w:t xml:space="preserve">На прагматическом уровне </w:t>
      </w:r>
      <w:r w:rsidRPr="006425F2">
        <w:rPr>
          <w:b/>
          <w:bCs/>
          <w:i/>
          <w:iCs/>
          <w:color w:val="auto"/>
          <w:sz w:val="24"/>
          <w:szCs w:val="24"/>
        </w:rPr>
        <w:t>целью иноязычного образования</w:t>
      </w:r>
      <w:r w:rsidRPr="006425F2">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6425F2">
        <w:rPr>
          <w:i/>
          <w:iCs/>
          <w:color w:val="auto"/>
          <w:sz w:val="24"/>
          <w:szCs w:val="24"/>
        </w:rPr>
        <w:t>речевая компетенция</w:t>
      </w:r>
      <w:r w:rsidRPr="006425F2">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DA1CA8" w:rsidRPr="006425F2" w:rsidRDefault="00DA1CA8" w:rsidP="00DA1CA8">
      <w:pPr>
        <w:pStyle w:val="11"/>
        <w:spacing w:line="252" w:lineRule="auto"/>
        <w:ind w:left="240" w:hanging="240"/>
        <w:jc w:val="both"/>
        <w:rPr>
          <w:color w:val="auto"/>
          <w:sz w:val="24"/>
          <w:szCs w:val="24"/>
        </w:rPr>
      </w:pPr>
      <w:r w:rsidRPr="006425F2">
        <w:rPr>
          <w:color w:val="auto"/>
          <w:sz w:val="24"/>
          <w:szCs w:val="24"/>
        </w:rPr>
        <w:t xml:space="preserve">— </w:t>
      </w:r>
      <w:r w:rsidRPr="006425F2">
        <w:rPr>
          <w:i/>
          <w:iCs/>
          <w:color w:val="auto"/>
          <w:sz w:val="24"/>
          <w:szCs w:val="24"/>
        </w:rPr>
        <w:t>языковая компетенция</w:t>
      </w:r>
      <w:r w:rsidRPr="006425F2">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6425F2">
        <w:rPr>
          <w:color w:val="auto"/>
          <w:sz w:val="24"/>
          <w:szCs w:val="24"/>
          <w:lang w:val="en-US" w:bidi="en-US"/>
        </w:rPr>
        <w:t>c</w:t>
      </w:r>
      <w:r w:rsidRPr="006425F2">
        <w:rPr>
          <w:color w:val="auto"/>
          <w:sz w:val="24"/>
          <w:szCs w:val="24"/>
          <w:lang w:bidi="en-US"/>
        </w:rPr>
        <w:t xml:space="preserve"> </w:t>
      </w:r>
      <w:r w:rsidRPr="006425F2">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A1CA8" w:rsidRPr="006425F2" w:rsidRDefault="00DA1CA8" w:rsidP="00DA1CA8">
      <w:pPr>
        <w:pStyle w:val="11"/>
        <w:spacing w:line="252" w:lineRule="auto"/>
        <w:ind w:left="240" w:hanging="240"/>
        <w:jc w:val="both"/>
        <w:rPr>
          <w:color w:val="auto"/>
          <w:sz w:val="24"/>
          <w:szCs w:val="24"/>
        </w:rPr>
      </w:pPr>
      <w:r w:rsidRPr="006425F2">
        <w:rPr>
          <w:color w:val="auto"/>
          <w:sz w:val="24"/>
          <w:szCs w:val="24"/>
        </w:rPr>
        <w:t xml:space="preserve">— </w:t>
      </w:r>
      <w:r w:rsidRPr="006425F2">
        <w:rPr>
          <w:i/>
          <w:iCs/>
          <w:color w:val="auto"/>
          <w:sz w:val="24"/>
          <w:szCs w:val="24"/>
        </w:rPr>
        <w:t>социокультурная/межкультурная компетенция</w:t>
      </w:r>
      <w:r w:rsidRPr="006425F2">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DA1CA8" w:rsidRPr="006425F2" w:rsidRDefault="00DA1CA8" w:rsidP="00DA1CA8">
      <w:pPr>
        <w:pStyle w:val="11"/>
        <w:spacing w:line="252" w:lineRule="auto"/>
        <w:ind w:left="240" w:hanging="240"/>
        <w:jc w:val="both"/>
        <w:rPr>
          <w:color w:val="auto"/>
          <w:sz w:val="24"/>
          <w:szCs w:val="24"/>
        </w:rPr>
      </w:pPr>
      <w:r w:rsidRPr="006425F2">
        <w:rPr>
          <w:color w:val="auto"/>
          <w:sz w:val="24"/>
          <w:szCs w:val="24"/>
        </w:rPr>
        <w:t xml:space="preserve">— </w:t>
      </w:r>
      <w:r w:rsidRPr="006425F2">
        <w:rPr>
          <w:i/>
          <w:iCs/>
          <w:color w:val="auto"/>
          <w:sz w:val="24"/>
          <w:szCs w:val="24"/>
        </w:rPr>
        <w:t>компенсаторная компетенция</w:t>
      </w:r>
      <w:r w:rsidRPr="006425F2">
        <w:rPr>
          <w:color w:val="auto"/>
          <w:sz w:val="24"/>
          <w:szCs w:val="24"/>
        </w:rPr>
        <w:t xml:space="preserve"> — развитие умений выходить из положения в условиях дефицита языковых средств при получении и передаче информации.</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Наряду с иноязычной коммуникативной компетенцией средствами иностранного языка формируются </w:t>
      </w:r>
      <w:r w:rsidRPr="006425F2">
        <w:rPr>
          <w:i/>
          <w:iCs/>
          <w:color w:val="auto"/>
          <w:sz w:val="24"/>
          <w:szCs w:val="24"/>
        </w:rPr>
        <w:t>ключевые универсальные учебные компетенции</w:t>
      </w:r>
      <w:r w:rsidRPr="006425F2">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DA1CA8" w:rsidRPr="006425F2" w:rsidRDefault="00DA1CA8" w:rsidP="00DA1CA8">
      <w:pPr>
        <w:pStyle w:val="11"/>
        <w:spacing w:after="140" w:line="252" w:lineRule="auto"/>
        <w:jc w:val="both"/>
        <w:rPr>
          <w:color w:val="auto"/>
          <w:sz w:val="24"/>
          <w:szCs w:val="24"/>
        </w:rPr>
      </w:pPr>
      <w:r w:rsidRPr="006425F2">
        <w:rPr>
          <w:color w:val="auto"/>
          <w:sz w:val="24"/>
          <w:szCs w:val="24"/>
        </w:rPr>
        <w:t xml:space="preserve">В соответствии с личностно ориентированной парадигмой образования основными подходами к обучению </w:t>
      </w:r>
      <w:r w:rsidRPr="006425F2">
        <w:rPr>
          <w:i/>
          <w:iCs/>
          <w:color w:val="auto"/>
          <w:sz w:val="24"/>
          <w:szCs w:val="24"/>
        </w:rPr>
        <w:t>иностранным языкам</w:t>
      </w:r>
      <w:r w:rsidRPr="006425F2">
        <w:rPr>
          <w:color w:val="auto"/>
          <w:sz w:val="24"/>
          <w:szCs w:val="2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DA1CA8" w:rsidRPr="006425F2" w:rsidRDefault="00DA1CA8" w:rsidP="00DA1CA8">
      <w:pPr>
        <w:pStyle w:val="ad"/>
        <w:rPr>
          <w:rFonts w:ascii="Times New Roman" w:hAnsi="Times New Roman" w:cs="Times New Roman"/>
          <w:color w:val="auto"/>
          <w:sz w:val="24"/>
          <w:szCs w:val="24"/>
        </w:rPr>
      </w:pPr>
    </w:p>
    <w:p w:rsidR="00DA1CA8" w:rsidRPr="0077240B" w:rsidRDefault="00DA1CA8" w:rsidP="00DA1CA8">
      <w:pPr>
        <w:pStyle w:val="a4"/>
        <w:ind w:left="0" w:right="-2"/>
        <w:jc w:val="center"/>
        <w:rPr>
          <w:b/>
          <w:sz w:val="24"/>
          <w:szCs w:val="24"/>
        </w:rPr>
      </w:pPr>
      <w:bookmarkStart w:id="167" w:name="bookmark551"/>
      <w:r w:rsidRPr="0077240B">
        <w:rPr>
          <w:b/>
          <w:sz w:val="24"/>
          <w:szCs w:val="24"/>
        </w:rPr>
        <w:t>Содержание</w:t>
      </w:r>
      <w:r>
        <w:rPr>
          <w:b/>
          <w:sz w:val="24"/>
          <w:szCs w:val="24"/>
        </w:rPr>
        <w:t xml:space="preserve"> учебного предмета «Иностранный язык (английский)</w:t>
      </w:r>
      <w:r w:rsidRPr="0077240B">
        <w:rPr>
          <w:b/>
          <w:sz w:val="24"/>
          <w:szCs w:val="24"/>
        </w:rPr>
        <w:t>»</w:t>
      </w:r>
    </w:p>
    <w:p w:rsidR="00DA1CA8" w:rsidRPr="006425F2" w:rsidRDefault="00DA1CA8" w:rsidP="00DA1CA8">
      <w:pPr>
        <w:pStyle w:val="ad"/>
        <w:jc w:val="center"/>
        <w:rPr>
          <w:rFonts w:ascii="Times New Roman" w:hAnsi="Times New Roman" w:cs="Times New Roman"/>
          <w:color w:val="auto"/>
          <w:sz w:val="24"/>
          <w:szCs w:val="24"/>
        </w:rPr>
      </w:pPr>
      <w:r w:rsidRPr="006425F2">
        <w:rPr>
          <w:rFonts w:ascii="Times New Roman" w:hAnsi="Times New Roman" w:cs="Times New Roman"/>
          <w:color w:val="auto"/>
          <w:sz w:val="24"/>
          <w:szCs w:val="24"/>
        </w:rPr>
        <w:t xml:space="preserve">5 </w:t>
      </w:r>
      <w:bookmarkEnd w:id="167"/>
      <w:r>
        <w:rPr>
          <w:rFonts w:ascii="Times New Roman" w:hAnsi="Times New Roman" w:cs="Times New Roman"/>
          <w:color w:val="auto"/>
          <w:sz w:val="24"/>
          <w:szCs w:val="24"/>
        </w:rPr>
        <w:t>КЛАСС</w:t>
      </w:r>
    </w:p>
    <w:p w:rsidR="00DA1CA8" w:rsidRPr="006425F2" w:rsidRDefault="00DA1CA8" w:rsidP="00DA1CA8">
      <w:pPr>
        <w:pStyle w:val="ad"/>
        <w:rPr>
          <w:rFonts w:ascii="Times New Roman" w:hAnsi="Times New Roman" w:cs="Times New Roman"/>
          <w:bCs/>
          <w:color w:val="auto"/>
          <w:sz w:val="24"/>
          <w:szCs w:val="24"/>
        </w:rPr>
      </w:pPr>
    </w:p>
    <w:p w:rsidR="00DA1CA8" w:rsidRPr="006425F2" w:rsidRDefault="00DA1CA8" w:rsidP="00DA1CA8">
      <w:pPr>
        <w:pStyle w:val="ad"/>
        <w:rPr>
          <w:rFonts w:ascii="Times New Roman" w:hAnsi="Times New Roman" w:cs="Times New Roman"/>
          <w:color w:val="auto"/>
          <w:sz w:val="24"/>
          <w:szCs w:val="24"/>
        </w:rPr>
      </w:pPr>
      <w:r w:rsidRPr="006425F2">
        <w:rPr>
          <w:rFonts w:ascii="Times New Roman" w:hAnsi="Times New Roman" w:cs="Times New Roman"/>
          <w:bCs/>
          <w:color w:val="auto"/>
          <w:sz w:val="24"/>
          <w:szCs w:val="24"/>
        </w:rPr>
        <w:t>Коммуникативные умения</w:t>
      </w:r>
    </w:p>
    <w:p w:rsidR="00DA1CA8" w:rsidRPr="006425F2" w:rsidRDefault="00DA1CA8" w:rsidP="00DA1CA8">
      <w:pPr>
        <w:pStyle w:val="11"/>
        <w:spacing w:line="259" w:lineRule="auto"/>
        <w:jc w:val="both"/>
        <w:rPr>
          <w:color w:val="auto"/>
          <w:sz w:val="24"/>
          <w:szCs w:val="24"/>
        </w:rPr>
      </w:pPr>
      <w:r w:rsidRPr="006425F2">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1CA8" w:rsidRPr="006425F2" w:rsidRDefault="00DA1CA8" w:rsidP="00DA1CA8">
      <w:pPr>
        <w:pStyle w:val="11"/>
        <w:spacing w:line="259" w:lineRule="auto"/>
        <w:jc w:val="both"/>
        <w:rPr>
          <w:color w:val="auto"/>
          <w:sz w:val="24"/>
          <w:szCs w:val="24"/>
        </w:rPr>
      </w:pPr>
      <w:r w:rsidRPr="006425F2">
        <w:rPr>
          <w:color w:val="auto"/>
          <w:sz w:val="24"/>
          <w:szCs w:val="24"/>
        </w:rPr>
        <w:lastRenderedPageBreak/>
        <w:t>Моя семья. Мои друзья. Семейные праздники: день рождения, Новый год.</w:t>
      </w:r>
    </w:p>
    <w:p w:rsidR="00DA1CA8" w:rsidRPr="006425F2" w:rsidRDefault="00DA1CA8" w:rsidP="00DA1CA8">
      <w:pPr>
        <w:pStyle w:val="11"/>
        <w:spacing w:line="259" w:lineRule="auto"/>
        <w:jc w:val="both"/>
        <w:rPr>
          <w:color w:val="auto"/>
          <w:sz w:val="24"/>
          <w:szCs w:val="24"/>
        </w:rPr>
      </w:pPr>
      <w:r w:rsidRPr="006425F2">
        <w:rPr>
          <w:color w:val="auto"/>
          <w:sz w:val="24"/>
          <w:szCs w:val="24"/>
        </w:rPr>
        <w:t>Внешность и характер человека/литературного персонажа.</w:t>
      </w:r>
    </w:p>
    <w:p w:rsidR="00DA1CA8" w:rsidRPr="006425F2" w:rsidRDefault="00DA1CA8" w:rsidP="00DA1CA8">
      <w:pPr>
        <w:pStyle w:val="11"/>
        <w:spacing w:line="259" w:lineRule="auto"/>
        <w:jc w:val="both"/>
        <w:rPr>
          <w:color w:val="auto"/>
          <w:sz w:val="24"/>
          <w:szCs w:val="24"/>
        </w:rPr>
      </w:pPr>
      <w:r w:rsidRPr="006425F2">
        <w:rPr>
          <w:color w:val="auto"/>
          <w:sz w:val="24"/>
          <w:szCs w:val="24"/>
        </w:rPr>
        <w:t>Досуг и увлечения/хобби современного подростка (чтение, кино, спорт).</w:t>
      </w:r>
    </w:p>
    <w:p w:rsidR="00DA1CA8" w:rsidRPr="006425F2" w:rsidRDefault="00DA1CA8" w:rsidP="00DA1CA8">
      <w:pPr>
        <w:pStyle w:val="11"/>
        <w:spacing w:line="259" w:lineRule="auto"/>
        <w:jc w:val="both"/>
        <w:rPr>
          <w:color w:val="auto"/>
          <w:sz w:val="24"/>
          <w:szCs w:val="24"/>
        </w:rPr>
      </w:pPr>
      <w:r w:rsidRPr="006425F2">
        <w:rPr>
          <w:color w:val="auto"/>
          <w:sz w:val="24"/>
          <w:szCs w:val="24"/>
        </w:rPr>
        <w:t>Здоровый образ жизни: режим труда и отдыха, здоровое питание.</w:t>
      </w:r>
    </w:p>
    <w:p w:rsidR="00DA1CA8" w:rsidRPr="006425F2" w:rsidRDefault="00DA1CA8" w:rsidP="00DA1CA8">
      <w:pPr>
        <w:pStyle w:val="11"/>
        <w:spacing w:after="200" w:line="259" w:lineRule="auto"/>
        <w:jc w:val="both"/>
        <w:rPr>
          <w:color w:val="auto"/>
          <w:sz w:val="24"/>
          <w:szCs w:val="24"/>
        </w:rPr>
      </w:pPr>
      <w:r w:rsidRPr="006425F2">
        <w:rPr>
          <w:color w:val="auto"/>
          <w:sz w:val="24"/>
          <w:szCs w:val="24"/>
        </w:rPr>
        <w:t>Покупки: одежда, обувь и продукты питания.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Школа, школьная жизнь, школьная форма, изучаемые предметы. Переписка с зарубежными сверстниками.</w:t>
      </w:r>
    </w:p>
    <w:p w:rsidR="00DA1CA8" w:rsidRPr="006425F2" w:rsidRDefault="00DA1CA8" w:rsidP="00DA1CA8">
      <w:pPr>
        <w:pStyle w:val="11"/>
        <w:spacing w:line="252" w:lineRule="auto"/>
        <w:jc w:val="both"/>
        <w:rPr>
          <w:color w:val="auto"/>
          <w:sz w:val="24"/>
          <w:szCs w:val="24"/>
        </w:rPr>
      </w:pPr>
      <w:r w:rsidRPr="006425F2">
        <w:rPr>
          <w:color w:val="auto"/>
          <w:sz w:val="24"/>
          <w:szCs w:val="24"/>
        </w:rPr>
        <w:t>Каникулы в различное время года. Виды отдыха.</w:t>
      </w:r>
    </w:p>
    <w:p w:rsidR="00DA1CA8" w:rsidRPr="006425F2" w:rsidRDefault="00DA1CA8" w:rsidP="00DA1CA8">
      <w:pPr>
        <w:pStyle w:val="11"/>
        <w:spacing w:line="252" w:lineRule="auto"/>
        <w:jc w:val="both"/>
        <w:rPr>
          <w:color w:val="auto"/>
          <w:sz w:val="24"/>
          <w:szCs w:val="24"/>
        </w:rPr>
      </w:pPr>
      <w:r w:rsidRPr="006425F2">
        <w:rPr>
          <w:color w:val="auto"/>
          <w:sz w:val="24"/>
          <w:szCs w:val="24"/>
        </w:rPr>
        <w:t>Природа: дикие и домашние животные. Погода.</w:t>
      </w:r>
    </w:p>
    <w:p w:rsidR="00DA1CA8" w:rsidRPr="006425F2" w:rsidRDefault="00DA1CA8" w:rsidP="00DA1CA8">
      <w:pPr>
        <w:pStyle w:val="11"/>
        <w:spacing w:line="252" w:lineRule="auto"/>
        <w:jc w:val="both"/>
        <w:rPr>
          <w:color w:val="auto"/>
          <w:sz w:val="24"/>
          <w:szCs w:val="24"/>
        </w:rPr>
      </w:pPr>
      <w:r w:rsidRPr="006425F2">
        <w:rPr>
          <w:color w:val="auto"/>
          <w:sz w:val="24"/>
          <w:szCs w:val="24"/>
        </w:rPr>
        <w:t>Родной город/село. Транспорт.</w:t>
      </w:r>
    </w:p>
    <w:p w:rsidR="00DA1CA8" w:rsidRPr="006425F2" w:rsidRDefault="00DA1CA8" w:rsidP="00DA1CA8">
      <w:pPr>
        <w:pStyle w:val="11"/>
        <w:spacing w:line="252" w:lineRule="auto"/>
        <w:jc w:val="both"/>
        <w:rPr>
          <w:color w:val="auto"/>
          <w:sz w:val="24"/>
          <w:szCs w:val="24"/>
        </w:rPr>
      </w:pPr>
      <w:r w:rsidRPr="006425F2">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Выдающиеся люди родной страны и страны/стран изучаемого языка: писатели, поэты.</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Говорение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 xml:space="preserve">диалогической речи </w:t>
      </w:r>
      <w:r w:rsidRPr="006425F2">
        <w:rPr>
          <w:color w:val="auto"/>
          <w:sz w:val="24"/>
          <w:szCs w:val="24"/>
        </w:rPr>
        <w:t>на базе умений, сформированных в начальной школе:</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 этикетного характера</w:t>
      </w:r>
      <w:r w:rsidRPr="006425F2">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 — побуждение к действию</w:t>
      </w:r>
      <w:r w:rsidRPr="006425F2">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диалог-расспрос</w:t>
      </w:r>
      <w:r w:rsidRPr="006425F2">
        <w:rPr>
          <w:color w:val="auto"/>
          <w:sz w:val="24"/>
          <w:szCs w:val="24"/>
        </w:rPr>
        <w:t>: сообщать фактическую информацию, отвечая на вопросы разных видов; запрашивать интересующую информацию.</w:t>
      </w:r>
    </w:p>
    <w:p w:rsidR="00DA1CA8" w:rsidRPr="006425F2" w:rsidRDefault="00DA1CA8" w:rsidP="00DA1CA8">
      <w:pPr>
        <w:pStyle w:val="11"/>
        <w:spacing w:line="252" w:lineRule="auto"/>
        <w:jc w:val="both"/>
        <w:rPr>
          <w:color w:val="auto"/>
          <w:sz w:val="24"/>
          <w:szCs w:val="24"/>
        </w:rPr>
      </w:pPr>
      <w:r w:rsidRPr="006425F2">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Объём диалога — до 5 реплик со стороны каждого собеседника.</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 xml:space="preserve">монологической речи </w:t>
      </w:r>
      <w:r w:rsidRPr="006425F2">
        <w:rPr>
          <w:color w:val="auto"/>
          <w:sz w:val="24"/>
          <w:szCs w:val="24"/>
        </w:rPr>
        <w:t>на базе умений, сформированных в начальной школе:</w:t>
      </w:r>
    </w:p>
    <w:p w:rsidR="00DA1CA8" w:rsidRPr="006425F2" w:rsidRDefault="00DA1CA8" w:rsidP="00890A80">
      <w:pPr>
        <w:pStyle w:val="11"/>
        <w:numPr>
          <w:ilvl w:val="0"/>
          <w:numId w:val="73"/>
        </w:numPr>
        <w:tabs>
          <w:tab w:val="left" w:pos="207"/>
        </w:tabs>
        <w:spacing w:line="298" w:lineRule="auto"/>
        <w:jc w:val="both"/>
        <w:rPr>
          <w:color w:val="auto"/>
          <w:sz w:val="24"/>
          <w:szCs w:val="24"/>
        </w:rPr>
      </w:pPr>
      <w:r w:rsidRPr="006425F2">
        <w:rPr>
          <w:color w:val="auto"/>
          <w:sz w:val="24"/>
          <w:szCs w:val="24"/>
        </w:rPr>
        <w:t>создание устных связных монологических высказываний с использованием основных коммуникативных типов речи:</w:t>
      </w:r>
    </w:p>
    <w:p w:rsidR="00DA1CA8" w:rsidRPr="006425F2" w:rsidRDefault="00DA1CA8" w:rsidP="00890A80">
      <w:pPr>
        <w:pStyle w:val="11"/>
        <w:numPr>
          <w:ilvl w:val="0"/>
          <w:numId w:val="64"/>
        </w:numPr>
        <w:tabs>
          <w:tab w:val="left" w:pos="709"/>
          <w:tab w:val="left" w:pos="993"/>
        </w:tabs>
        <w:spacing w:line="252" w:lineRule="auto"/>
        <w:ind w:left="709" w:firstLine="44"/>
        <w:jc w:val="both"/>
        <w:rPr>
          <w:color w:val="auto"/>
          <w:sz w:val="24"/>
          <w:szCs w:val="24"/>
        </w:rPr>
      </w:pPr>
      <w:r w:rsidRPr="006425F2">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A1CA8" w:rsidRPr="006425F2" w:rsidRDefault="00DA1CA8" w:rsidP="00890A80">
      <w:pPr>
        <w:pStyle w:val="11"/>
        <w:numPr>
          <w:ilvl w:val="0"/>
          <w:numId w:val="64"/>
        </w:numPr>
        <w:tabs>
          <w:tab w:val="left" w:pos="709"/>
          <w:tab w:val="left" w:pos="993"/>
        </w:tabs>
        <w:spacing w:line="252" w:lineRule="auto"/>
        <w:ind w:left="709" w:firstLine="44"/>
        <w:jc w:val="both"/>
        <w:rPr>
          <w:color w:val="auto"/>
          <w:sz w:val="24"/>
          <w:szCs w:val="24"/>
        </w:rPr>
      </w:pPr>
      <w:r w:rsidRPr="006425F2">
        <w:rPr>
          <w:color w:val="auto"/>
          <w:sz w:val="24"/>
          <w:szCs w:val="24"/>
        </w:rPr>
        <w:t>повествование/сообщение;</w:t>
      </w:r>
    </w:p>
    <w:p w:rsidR="00DA1CA8" w:rsidRPr="006425F2" w:rsidRDefault="00DA1CA8" w:rsidP="00890A80">
      <w:pPr>
        <w:pStyle w:val="11"/>
        <w:numPr>
          <w:ilvl w:val="0"/>
          <w:numId w:val="72"/>
        </w:numPr>
        <w:spacing w:line="240" w:lineRule="auto"/>
        <w:jc w:val="both"/>
        <w:rPr>
          <w:color w:val="auto"/>
          <w:sz w:val="24"/>
          <w:szCs w:val="24"/>
        </w:rPr>
      </w:pPr>
      <w:r w:rsidRPr="006425F2">
        <w:rPr>
          <w:color w:val="auto"/>
          <w:sz w:val="24"/>
          <w:szCs w:val="24"/>
        </w:rPr>
        <w:t>изложение (пересказ) основного содержания прочитанного текста;</w:t>
      </w:r>
    </w:p>
    <w:p w:rsidR="00DA1CA8" w:rsidRPr="006425F2" w:rsidRDefault="00DA1CA8" w:rsidP="00890A80">
      <w:pPr>
        <w:pStyle w:val="11"/>
        <w:numPr>
          <w:ilvl w:val="0"/>
          <w:numId w:val="72"/>
        </w:numPr>
        <w:spacing w:line="240" w:lineRule="auto"/>
        <w:jc w:val="both"/>
        <w:rPr>
          <w:color w:val="auto"/>
          <w:sz w:val="24"/>
          <w:szCs w:val="24"/>
        </w:rPr>
      </w:pPr>
      <w:r w:rsidRPr="006425F2">
        <w:rPr>
          <w:color w:val="auto"/>
          <w:sz w:val="24"/>
          <w:szCs w:val="24"/>
        </w:rPr>
        <w:t>краткое изложение результатов выполненной проектной работы.</w:t>
      </w:r>
    </w:p>
    <w:p w:rsidR="00DA1CA8" w:rsidRPr="006425F2" w:rsidRDefault="00DA1CA8" w:rsidP="00DA1CA8">
      <w:pPr>
        <w:pStyle w:val="11"/>
        <w:spacing w:line="240" w:lineRule="auto"/>
        <w:jc w:val="both"/>
        <w:rPr>
          <w:color w:val="auto"/>
          <w:sz w:val="24"/>
          <w:szCs w:val="24"/>
        </w:rPr>
      </w:pPr>
      <w:r w:rsidRPr="006425F2">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DA1CA8" w:rsidRPr="006425F2" w:rsidRDefault="00DA1CA8" w:rsidP="00DA1CA8">
      <w:pPr>
        <w:pStyle w:val="11"/>
        <w:spacing w:after="180" w:line="240" w:lineRule="auto"/>
        <w:jc w:val="both"/>
        <w:rPr>
          <w:color w:val="auto"/>
          <w:sz w:val="24"/>
          <w:szCs w:val="24"/>
        </w:rPr>
      </w:pPr>
      <w:r w:rsidRPr="006425F2">
        <w:rPr>
          <w:color w:val="auto"/>
          <w:sz w:val="24"/>
          <w:szCs w:val="24"/>
        </w:rPr>
        <w:t>Объём монологического высказывания — 5—6 фраз.</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Аудирование</w:t>
      </w:r>
    </w:p>
    <w:p w:rsidR="00DA1CA8" w:rsidRPr="006425F2" w:rsidRDefault="00DA1CA8" w:rsidP="00DA1CA8">
      <w:pPr>
        <w:pStyle w:val="11"/>
        <w:spacing w:line="240"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аудирования</w:t>
      </w:r>
      <w:r w:rsidRPr="006425F2">
        <w:rPr>
          <w:color w:val="auto"/>
          <w:sz w:val="24"/>
          <w:szCs w:val="24"/>
        </w:rPr>
        <w:t xml:space="preserve"> на базе умений, сформированных в начальной школе:</w:t>
      </w:r>
    </w:p>
    <w:p w:rsidR="00DA1CA8" w:rsidRPr="006425F2" w:rsidRDefault="00DA1CA8" w:rsidP="00DA1CA8">
      <w:pPr>
        <w:pStyle w:val="11"/>
        <w:spacing w:line="240" w:lineRule="auto"/>
        <w:jc w:val="both"/>
        <w:rPr>
          <w:color w:val="auto"/>
          <w:sz w:val="24"/>
          <w:szCs w:val="24"/>
        </w:rPr>
      </w:pPr>
      <w:r w:rsidRPr="006425F2">
        <w:rPr>
          <w:color w:val="auto"/>
          <w:sz w:val="24"/>
          <w:szCs w:val="24"/>
        </w:rPr>
        <w:lastRenderedPageBreak/>
        <w:t>при непосредственном общении: понимание на слух речи учителя и одноклассников и вербальная/невербальная реакция на услышанное;</w:t>
      </w:r>
    </w:p>
    <w:p w:rsidR="00DA1CA8" w:rsidRPr="006425F2" w:rsidRDefault="00DA1CA8" w:rsidP="00DA1CA8">
      <w:pPr>
        <w:pStyle w:val="11"/>
        <w:spacing w:line="240" w:lineRule="auto"/>
        <w:jc w:val="both"/>
        <w:rPr>
          <w:color w:val="auto"/>
          <w:sz w:val="24"/>
          <w:szCs w:val="24"/>
        </w:rPr>
      </w:pPr>
      <w:r w:rsidRPr="006425F2">
        <w:rPr>
          <w:color w:val="auto"/>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DA1CA8" w:rsidRPr="006425F2" w:rsidRDefault="00DA1CA8" w:rsidP="00DA1CA8">
      <w:pPr>
        <w:pStyle w:val="11"/>
        <w:spacing w:line="240" w:lineRule="auto"/>
        <w:jc w:val="both"/>
        <w:rPr>
          <w:color w:val="auto"/>
          <w:sz w:val="24"/>
          <w:szCs w:val="24"/>
        </w:rPr>
      </w:pPr>
      <w:r w:rsidRPr="006425F2">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DA1CA8" w:rsidRPr="006425F2" w:rsidRDefault="00DA1CA8" w:rsidP="00DA1CA8">
      <w:pPr>
        <w:pStyle w:val="11"/>
        <w:spacing w:line="240" w:lineRule="auto"/>
        <w:jc w:val="both"/>
        <w:rPr>
          <w:color w:val="auto"/>
          <w:sz w:val="24"/>
          <w:szCs w:val="24"/>
        </w:rPr>
      </w:pPr>
      <w:r w:rsidRPr="006425F2">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1CA8" w:rsidRPr="006425F2" w:rsidRDefault="00DA1CA8" w:rsidP="00DA1CA8">
      <w:pPr>
        <w:pStyle w:val="11"/>
        <w:spacing w:line="240" w:lineRule="auto"/>
        <w:jc w:val="both"/>
        <w:rPr>
          <w:color w:val="auto"/>
          <w:sz w:val="24"/>
          <w:szCs w:val="24"/>
        </w:rPr>
      </w:pPr>
      <w:r w:rsidRPr="006425F2">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A1CA8" w:rsidRPr="006425F2" w:rsidRDefault="00DA1CA8" w:rsidP="00DA1CA8">
      <w:pPr>
        <w:pStyle w:val="11"/>
        <w:spacing w:after="180" w:line="240" w:lineRule="auto"/>
        <w:jc w:val="both"/>
        <w:rPr>
          <w:color w:val="auto"/>
          <w:sz w:val="24"/>
          <w:szCs w:val="24"/>
        </w:rPr>
      </w:pPr>
      <w:r w:rsidRPr="006425F2">
        <w:rPr>
          <w:color w:val="auto"/>
          <w:sz w:val="24"/>
          <w:szCs w:val="24"/>
        </w:rPr>
        <w:t>Время звучания текста/текстов для аудирования — до 1 минуты.</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Смысловое чтение</w:t>
      </w:r>
    </w:p>
    <w:p w:rsidR="00DA1CA8" w:rsidRPr="006425F2" w:rsidRDefault="00DA1CA8" w:rsidP="00DA1CA8">
      <w:pPr>
        <w:pStyle w:val="11"/>
        <w:spacing w:line="240" w:lineRule="auto"/>
        <w:jc w:val="both"/>
        <w:rPr>
          <w:color w:val="auto"/>
          <w:sz w:val="24"/>
          <w:szCs w:val="24"/>
        </w:rPr>
      </w:pPr>
      <w:r w:rsidRPr="006425F2">
        <w:rPr>
          <w:color w:val="auto"/>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1CA8" w:rsidRPr="006425F2" w:rsidRDefault="00DA1CA8" w:rsidP="00DA1CA8">
      <w:pPr>
        <w:pStyle w:val="11"/>
        <w:spacing w:line="240" w:lineRule="auto"/>
        <w:jc w:val="both"/>
        <w:rPr>
          <w:color w:val="auto"/>
          <w:sz w:val="24"/>
          <w:szCs w:val="24"/>
        </w:rPr>
      </w:pPr>
      <w:r w:rsidRPr="006425F2">
        <w:rPr>
          <w:color w:val="auto"/>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DA1CA8" w:rsidRPr="006425F2" w:rsidRDefault="00DA1CA8" w:rsidP="00DA1CA8">
      <w:pPr>
        <w:pStyle w:val="11"/>
        <w:spacing w:line="240" w:lineRule="auto"/>
        <w:jc w:val="both"/>
        <w:rPr>
          <w:color w:val="auto"/>
          <w:sz w:val="24"/>
          <w:szCs w:val="24"/>
        </w:rPr>
      </w:pPr>
      <w:r w:rsidRPr="006425F2">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A1CA8" w:rsidRPr="006425F2" w:rsidRDefault="00DA1CA8" w:rsidP="00DA1CA8">
      <w:pPr>
        <w:pStyle w:val="11"/>
        <w:spacing w:line="240" w:lineRule="auto"/>
        <w:jc w:val="both"/>
        <w:rPr>
          <w:color w:val="auto"/>
          <w:sz w:val="24"/>
          <w:szCs w:val="24"/>
        </w:rPr>
      </w:pPr>
      <w:r w:rsidRPr="006425F2">
        <w:rPr>
          <w:color w:val="auto"/>
          <w:sz w:val="24"/>
          <w:szCs w:val="24"/>
        </w:rPr>
        <w:t>Чтение несплошных текстов (таблиц) и понимание представленной в них информации.</w:t>
      </w:r>
    </w:p>
    <w:p w:rsidR="00DA1CA8" w:rsidRPr="006425F2" w:rsidRDefault="00DA1CA8" w:rsidP="00DA1CA8">
      <w:pPr>
        <w:pStyle w:val="11"/>
        <w:spacing w:line="240" w:lineRule="auto"/>
        <w:jc w:val="both"/>
        <w:rPr>
          <w:color w:val="auto"/>
          <w:sz w:val="24"/>
          <w:szCs w:val="24"/>
        </w:rPr>
      </w:pPr>
      <w:r w:rsidRPr="006425F2">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DA1CA8" w:rsidRPr="006425F2" w:rsidRDefault="00DA1CA8" w:rsidP="00DA1CA8">
      <w:pPr>
        <w:pStyle w:val="11"/>
        <w:spacing w:after="160" w:line="240" w:lineRule="auto"/>
        <w:jc w:val="both"/>
        <w:rPr>
          <w:color w:val="auto"/>
          <w:sz w:val="24"/>
          <w:szCs w:val="24"/>
        </w:rPr>
      </w:pPr>
      <w:r w:rsidRPr="006425F2">
        <w:rPr>
          <w:color w:val="auto"/>
          <w:sz w:val="24"/>
          <w:szCs w:val="24"/>
        </w:rPr>
        <w:t>Объём текста/текстов для чтения — 180—200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Письменная речь</w:t>
      </w:r>
    </w:p>
    <w:p w:rsidR="00DA1CA8" w:rsidRPr="006425F2" w:rsidRDefault="00DA1CA8" w:rsidP="00DA1CA8">
      <w:pPr>
        <w:pStyle w:val="11"/>
        <w:spacing w:line="240" w:lineRule="auto"/>
        <w:jc w:val="both"/>
        <w:rPr>
          <w:color w:val="auto"/>
          <w:sz w:val="24"/>
          <w:szCs w:val="24"/>
        </w:rPr>
      </w:pPr>
      <w:r w:rsidRPr="006425F2">
        <w:rPr>
          <w:color w:val="auto"/>
          <w:sz w:val="24"/>
          <w:szCs w:val="24"/>
        </w:rPr>
        <w:t>Развитие умений письменной речи на базе умений, сформированных в начальной школе:</w:t>
      </w:r>
    </w:p>
    <w:p w:rsidR="00DA1CA8" w:rsidRPr="006425F2" w:rsidRDefault="00DA1CA8" w:rsidP="00DA1CA8">
      <w:pPr>
        <w:pStyle w:val="11"/>
        <w:spacing w:line="240" w:lineRule="auto"/>
        <w:jc w:val="both"/>
        <w:rPr>
          <w:color w:val="auto"/>
          <w:sz w:val="24"/>
          <w:szCs w:val="24"/>
        </w:rPr>
      </w:pPr>
      <w:r w:rsidRPr="006425F2">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DA1CA8" w:rsidRPr="006425F2" w:rsidRDefault="00DA1CA8" w:rsidP="00DA1CA8">
      <w:pPr>
        <w:pStyle w:val="11"/>
        <w:spacing w:line="240" w:lineRule="auto"/>
        <w:jc w:val="both"/>
        <w:rPr>
          <w:color w:val="auto"/>
          <w:sz w:val="24"/>
          <w:szCs w:val="24"/>
        </w:rPr>
      </w:pPr>
      <w:r w:rsidRPr="006425F2">
        <w:rPr>
          <w:color w:val="auto"/>
          <w:sz w:val="24"/>
          <w:szCs w:val="24"/>
        </w:rPr>
        <w:t>написание коротких поздравлений с праздниками (с Новым годом, Рождеством, днём рождения);</w:t>
      </w:r>
    </w:p>
    <w:p w:rsidR="00DA1CA8" w:rsidRPr="006425F2" w:rsidRDefault="00DA1CA8" w:rsidP="00DA1CA8">
      <w:pPr>
        <w:pStyle w:val="11"/>
        <w:spacing w:line="240" w:lineRule="auto"/>
        <w:jc w:val="both"/>
        <w:rPr>
          <w:color w:val="auto"/>
          <w:sz w:val="24"/>
          <w:szCs w:val="24"/>
        </w:rPr>
      </w:pPr>
      <w:r w:rsidRPr="006425F2">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DA1CA8" w:rsidRPr="006425F2" w:rsidRDefault="00DA1CA8" w:rsidP="00DA1CA8">
      <w:pPr>
        <w:pStyle w:val="11"/>
        <w:spacing w:after="220" w:line="240" w:lineRule="auto"/>
        <w:jc w:val="both"/>
        <w:rPr>
          <w:color w:val="auto"/>
          <w:sz w:val="24"/>
          <w:szCs w:val="24"/>
        </w:rPr>
      </w:pPr>
      <w:r w:rsidRPr="006425F2">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DA1CA8" w:rsidRPr="006425F2" w:rsidRDefault="00DA1CA8" w:rsidP="00DA1CA8">
      <w:pPr>
        <w:pStyle w:val="ad"/>
        <w:rPr>
          <w:rFonts w:ascii="Times New Roman" w:hAnsi="Times New Roman" w:cs="Times New Roman"/>
          <w:color w:val="auto"/>
          <w:sz w:val="24"/>
          <w:szCs w:val="24"/>
        </w:rPr>
      </w:pPr>
      <w:r w:rsidRPr="006425F2">
        <w:rPr>
          <w:rFonts w:ascii="Times New Roman" w:hAnsi="Times New Roman" w:cs="Times New Roman"/>
          <w:color w:val="auto"/>
          <w:sz w:val="24"/>
          <w:szCs w:val="24"/>
        </w:rPr>
        <w:t>Языковые знания и умения</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Фонетическая сторона речи</w:t>
      </w:r>
    </w:p>
    <w:p w:rsidR="00DA1CA8" w:rsidRPr="006425F2" w:rsidRDefault="00DA1CA8" w:rsidP="00DA1CA8">
      <w:pPr>
        <w:pStyle w:val="11"/>
        <w:spacing w:line="240" w:lineRule="auto"/>
        <w:jc w:val="both"/>
        <w:rPr>
          <w:color w:val="auto"/>
          <w:sz w:val="24"/>
          <w:szCs w:val="24"/>
        </w:rPr>
      </w:pPr>
      <w:r w:rsidRPr="006425F2">
        <w:rPr>
          <w:color w:val="auto"/>
          <w:sz w:val="24"/>
          <w:szCs w:val="24"/>
        </w:rPr>
        <w:t xml:space="preserve">Различение на слух и адекватное, без ошибок, ведущих к сбою в коммуникации, </w:t>
      </w:r>
      <w:r w:rsidRPr="006425F2">
        <w:rPr>
          <w:color w:val="auto"/>
          <w:sz w:val="24"/>
          <w:szCs w:val="24"/>
        </w:rPr>
        <w:lastRenderedPageBreak/>
        <w:t>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1CA8" w:rsidRPr="006425F2" w:rsidRDefault="00DA1CA8" w:rsidP="00DA1CA8">
      <w:pPr>
        <w:pStyle w:val="11"/>
        <w:spacing w:line="240" w:lineRule="auto"/>
        <w:jc w:val="both"/>
        <w:rPr>
          <w:color w:val="auto"/>
          <w:sz w:val="24"/>
          <w:szCs w:val="24"/>
        </w:rPr>
      </w:pPr>
      <w:r w:rsidRPr="006425F2">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1CA8" w:rsidRPr="006425F2" w:rsidRDefault="00DA1CA8" w:rsidP="00DA1CA8">
      <w:pPr>
        <w:pStyle w:val="11"/>
        <w:spacing w:line="240" w:lineRule="auto"/>
        <w:jc w:val="both"/>
        <w:rPr>
          <w:color w:val="auto"/>
          <w:sz w:val="24"/>
          <w:szCs w:val="24"/>
        </w:rPr>
      </w:pPr>
      <w:r w:rsidRPr="006425F2">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DA1CA8" w:rsidRPr="006425F2" w:rsidRDefault="00DA1CA8" w:rsidP="00DA1CA8">
      <w:pPr>
        <w:pStyle w:val="11"/>
        <w:spacing w:after="180" w:line="240" w:lineRule="auto"/>
        <w:jc w:val="both"/>
        <w:rPr>
          <w:color w:val="auto"/>
          <w:sz w:val="24"/>
          <w:szCs w:val="24"/>
        </w:rPr>
      </w:pPr>
      <w:r w:rsidRPr="006425F2">
        <w:rPr>
          <w:color w:val="auto"/>
          <w:sz w:val="24"/>
          <w:szCs w:val="24"/>
        </w:rPr>
        <w:t>Объём текста для чтения вслух — до 90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Графика, орфография и пунктуация</w:t>
      </w:r>
    </w:p>
    <w:p w:rsidR="00DA1CA8" w:rsidRPr="006425F2" w:rsidRDefault="00DA1CA8" w:rsidP="00DA1CA8">
      <w:pPr>
        <w:pStyle w:val="11"/>
        <w:spacing w:line="240" w:lineRule="auto"/>
        <w:jc w:val="both"/>
        <w:rPr>
          <w:color w:val="auto"/>
          <w:sz w:val="24"/>
          <w:szCs w:val="24"/>
        </w:rPr>
      </w:pPr>
      <w:r w:rsidRPr="006425F2">
        <w:rPr>
          <w:color w:val="auto"/>
          <w:sz w:val="24"/>
          <w:szCs w:val="24"/>
        </w:rPr>
        <w:t>Правильное написание изученных слов.</w:t>
      </w:r>
    </w:p>
    <w:p w:rsidR="00DA1CA8" w:rsidRPr="006425F2" w:rsidRDefault="00DA1CA8" w:rsidP="00DA1CA8">
      <w:pPr>
        <w:pStyle w:val="11"/>
        <w:spacing w:line="240" w:lineRule="auto"/>
        <w:jc w:val="both"/>
        <w:rPr>
          <w:color w:val="auto"/>
          <w:sz w:val="24"/>
          <w:szCs w:val="24"/>
        </w:rPr>
      </w:pPr>
      <w:r w:rsidRPr="006425F2">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1CA8" w:rsidRPr="006425F2" w:rsidRDefault="00DA1CA8" w:rsidP="00DA1CA8">
      <w:pPr>
        <w:pStyle w:val="11"/>
        <w:spacing w:after="180" w:line="240" w:lineRule="auto"/>
        <w:jc w:val="both"/>
        <w:rPr>
          <w:color w:val="auto"/>
          <w:sz w:val="24"/>
          <w:szCs w:val="24"/>
        </w:rPr>
      </w:pPr>
      <w:r w:rsidRPr="006425F2">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Лексическая сторона речи</w:t>
      </w:r>
    </w:p>
    <w:p w:rsidR="00DA1CA8" w:rsidRPr="006425F2" w:rsidRDefault="00DA1CA8" w:rsidP="00DA1CA8">
      <w:pPr>
        <w:pStyle w:val="11"/>
        <w:spacing w:line="240" w:lineRule="auto"/>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1CA8" w:rsidRPr="006425F2" w:rsidRDefault="00DA1CA8" w:rsidP="00DA1CA8">
      <w:pPr>
        <w:pStyle w:val="11"/>
        <w:spacing w:line="240" w:lineRule="auto"/>
        <w:jc w:val="both"/>
        <w:rPr>
          <w:color w:val="auto"/>
          <w:sz w:val="24"/>
          <w:szCs w:val="24"/>
        </w:rPr>
      </w:pPr>
      <w:r w:rsidRPr="006425F2">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DA1CA8" w:rsidRPr="006425F2" w:rsidRDefault="00DA1CA8" w:rsidP="00DA1CA8">
      <w:pPr>
        <w:pStyle w:val="11"/>
        <w:spacing w:line="240" w:lineRule="auto"/>
        <w:jc w:val="both"/>
        <w:rPr>
          <w:color w:val="auto"/>
          <w:sz w:val="24"/>
          <w:szCs w:val="24"/>
        </w:rPr>
      </w:pPr>
      <w:r w:rsidRPr="006425F2">
        <w:rPr>
          <w:color w:val="auto"/>
          <w:sz w:val="24"/>
          <w:szCs w:val="24"/>
        </w:rPr>
        <w:t>Основные способы словообразования:</w:t>
      </w:r>
    </w:p>
    <w:p w:rsidR="00DA1CA8" w:rsidRPr="006425F2" w:rsidRDefault="00DA1CA8" w:rsidP="00DA1CA8">
      <w:pPr>
        <w:pStyle w:val="11"/>
        <w:spacing w:line="240" w:lineRule="auto"/>
        <w:jc w:val="both"/>
        <w:rPr>
          <w:color w:val="auto"/>
          <w:sz w:val="24"/>
          <w:szCs w:val="24"/>
        </w:rPr>
      </w:pPr>
      <w:r w:rsidRPr="006425F2">
        <w:rPr>
          <w:color w:val="auto"/>
          <w:sz w:val="24"/>
          <w:szCs w:val="24"/>
        </w:rPr>
        <w:t>а) аффиксация:</w:t>
      </w:r>
    </w:p>
    <w:p w:rsidR="00DA1CA8" w:rsidRPr="006425F2" w:rsidRDefault="00DA1CA8" w:rsidP="00DA1CA8">
      <w:pPr>
        <w:pStyle w:val="11"/>
        <w:spacing w:line="240" w:lineRule="auto"/>
        <w:jc w:val="both"/>
        <w:rPr>
          <w:color w:val="auto"/>
          <w:sz w:val="24"/>
          <w:szCs w:val="24"/>
          <w:lang w:val="en-US"/>
        </w:rPr>
      </w:pPr>
      <w:r w:rsidRPr="006425F2">
        <w:rPr>
          <w:color w:val="auto"/>
          <w:sz w:val="24"/>
          <w:szCs w:val="24"/>
        </w:rPr>
        <w:t>образование</w:t>
      </w:r>
      <w:r w:rsidRPr="006425F2">
        <w:rPr>
          <w:color w:val="auto"/>
          <w:sz w:val="24"/>
          <w:szCs w:val="24"/>
          <w:lang w:val="en-US"/>
        </w:rPr>
        <w:t xml:space="preserve"> </w:t>
      </w:r>
      <w:r w:rsidRPr="006425F2">
        <w:rPr>
          <w:color w:val="auto"/>
          <w:sz w:val="24"/>
          <w:szCs w:val="24"/>
        </w:rPr>
        <w:t>имён</w:t>
      </w:r>
      <w:r w:rsidRPr="006425F2">
        <w:rPr>
          <w:color w:val="auto"/>
          <w:sz w:val="24"/>
          <w:szCs w:val="24"/>
          <w:lang w:val="en-US"/>
        </w:rPr>
        <w:t xml:space="preserve"> </w:t>
      </w:r>
      <w:r w:rsidRPr="006425F2">
        <w:rPr>
          <w:color w:val="auto"/>
          <w:sz w:val="24"/>
          <w:szCs w:val="24"/>
        </w:rPr>
        <w:t>существительных</w:t>
      </w:r>
      <w:r w:rsidRPr="006425F2">
        <w:rPr>
          <w:color w:val="auto"/>
          <w:sz w:val="24"/>
          <w:szCs w:val="24"/>
          <w:lang w:val="en-US"/>
        </w:rPr>
        <w:t xml:space="preserve"> </w:t>
      </w:r>
      <w:r w:rsidRPr="006425F2">
        <w:rPr>
          <w:color w:val="auto"/>
          <w:sz w:val="24"/>
          <w:szCs w:val="24"/>
        </w:rPr>
        <w:t>при</w:t>
      </w:r>
      <w:r w:rsidRPr="006425F2">
        <w:rPr>
          <w:color w:val="auto"/>
          <w:sz w:val="24"/>
          <w:szCs w:val="24"/>
          <w:lang w:val="en-US"/>
        </w:rPr>
        <w:t xml:space="preserve"> </w:t>
      </w:r>
      <w:r w:rsidRPr="006425F2">
        <w:rPr>
          <w:color w:val="auto"/>
          <w:sz w:val="24"/>
          <w:szCs w:val="24"/>
        </w:rPr>
        <w:t>помощи</w:t>
      </w:r>
      <w:r w:rsidRPr="006425F2">
        <w:rPr>
          <w:color w:val="auto"/>
          <w:sz w:val="24"/>
          <w:szCs w:val="24"/>
          <w:lang w:val="en-US"/>
        </w:rPr>
        <w:t xml:space="preserve"> </w:t>
      </w:r>
      <w:r w:rsidRPr="006425F2">
        <w:rPr>
          <w:color w:val="auto"/>
          <w:sz w:val="24"/>
          <w:szCs w:val="24"/>
        </w:rPr>
        <w:t>суффиксов</w:t>
      </w:r>
      <w:r w:rsidRPr="006425F2">
        <w:rPr>
          <w:color w:val="auto"/>
          <w:sz w:val="24"/>
          <w:szCs w:val="24"/>
          <w:lang w:val="en-US"/>
        </w:rPr>
        <w:t xml:space="preserve"> </w:t>
      </w:r>
      <w:r w:rsidRPr="006425F2">
        <w:rPr>
          <w:color w:val="auto"/>
          <w:sz w:val="24"/>
          <w:szCs w:val="24"/>
          <w:lang w:val="en-US" w:bidi="en-US"/>
        </w:rPr>
        <w:t>-er/-or (teacher/visitor), -ist (scientist, tourist), -sion/-tion (dis- cussion/invitation);</w:t>
      </w:r>
    </w:p>
    <w:p w:rsidR="00DA1CA8" w:rsidRPr="006425F2" w:rsidRDefault="00DA1CA8" w:rsidP="00DA1CA8">
      <w:pPr>
        <w:pStyle w:val="11"/>
        <w:spacing w:line="240" w:lineRule="auto"/>
        <w:jc w:val="both"/>
        <w:rPr>
          <w:color w:val="auto"/>
          <w:sz w:val="24"/>
          <w:szCs w:val="24"/>
          <w:lang w:val="en-US"/>
        </w:rPr>
      </w:pPr>
      <w:r w:rsidRPr="006425F2">
        <w:rPr>
          <w:color w:val="auto"/>
          <w:sz w:val="24"/>
          <w:szCs w:val="24"/>
        </w:rPr>
        <w:t>образование</w:t>
      </w:r>
      <w:r w:rsidRPr="006425F2">
        <w:rPr>
          <w:color w:val="auto"/>
          <w:sz w:val="24"/>
          <w:szCs w:val="24"/>
          <w:lang w:val="en-US"/>
        </w:rPr>
        <w:t xml:space="preserve"> </w:t>
      </w:r>
      <w:r w:rsidRPr="006425F2">
        <w:rPr>
          <w:color w:val="auto"/>
          <w:sz w:val="24"/>
          <w:szCs w:val="24"/>
        </w:rPr>
        <w:t>имён</w:t>
      </w:r>
      <w:r w:rsidRPr="006425F2">
        <w:rPr>
          <w:color w:val="auto"/>
          <w:sz w:val="24"/>
          <w:szCs w:val="24"/>
          <w:lang w:val="en-US"/>
        </w:rPr>
        <w:t xml:space="preserve"> </w:t>
      </w:r>
      <w:r w:rsidRPr="006425F2">
        <w:rPr>
          <w:color w:val="auto"/>
          <w:sz w:val="24"/>
          <w:szCs w:val="24"/>
        </w:rPr>
        <w:t>прилагательных</w:t>
      </w:r>
      <w:r w:rsidRPr="006425F2">
        <w:rPr>
          <w:color w:val="auto"/>
          <w:sz w:val="24"/>
          <w:szCs w:val="24"/>
          <w:lang w:val="en-US"/>
        </w:rPr>
        <w:t xml:space="preserve"> </w:t>
      </w:r>
      <w:r w:rsidRPr="006425F2">
        <w:rPr>
          <w:color w:val="auto"/>
          <w:sz w:val="24"/>
          <w:szCs w:val="24"/>
        </w:rPr>
        <w:t>при</w:t>
      </w:r>
      <w:r w:rsidRPr="006425F2">
        <w:rPr>
          <w:color w:val="auto"/>
          <w:sz w:val="24"/>
          <w:szCs w:val="24"/>
          <w:lang w:val="en-US"/>
        </w:rPr>
        <w:t xml:space="preserve"> </w:t>
      </w:r>
      <w:r w:rsidRPr="006425F2">
        <w:rPr>
          <w:color w:val="auto"/>
          <w:sz w:val="24"/>
          <w:szCs w:val="24"/>
        </w:rPr>
        <w:t>помощи</w:t>
      </w:r>
      <w:r w:rsidRPr="006425F2">
        <w:rPr>
          <w:color w:val="auto"/>
          <w:sz w:val="24"/>
          <w:szCs w:val="24"/>
          <w:lang w:val="en-US"/>
        </w:rPr>
        <w:t xml:space="preserve"> </w:t>
      </w:r>
      <w:r w:rsidRPr="006425F2">
        <w:rPr>
          <w:color w:val="auto"/>
          <w:sz w:val="24"/>
          <w:szCs w:val="24"/>
        </w:rPr>
        <w:t>суффиксов</w:t>
      </w:r>
      <w:r w:rsidRPr="006425F2">
        <w:rPr>
          <w:color w:val="auto"/>
          <w:sz w:val="24"/>
          <w:szCs w:val="24"/>
          <w:lang w:val="en-US"/>
        </w:rPr>
        <w:t xml:space="preserve"> </w:t>
      </w:r>
      <w:r w:rsidRPr="006425F2">
        <w:rPr>
          <w:color w:val="auto"/>
          <w:sz w:val="24"/>
          <w:szCs w:val="24"/>
          <w:lang w:val="en-US" w:bidi="en-US"/>
        </w:rPr>
        <w:t>-ful (wonderful), -ian/-an (Russian/American);</w:t>
      </w:r>
    </w:p>
    <w:p w:rsidR="00DA1CA8" w:rsidRPr="006425F2" w:rsidRDefault="00DA1CA8" w:rsidP="00DA1CA8">
      <w:pPr>
        <w:pStyle w:val="11"/>
        <w:spacing w:line="240" w:lineRule="auto"/>
        <w:jc w:val="both"/>
        <w:rPr>
          <w:color w:val="auto"/>
          <w:sz w:val="24"/>
          <w:szCs w:val="24"/>
        </w:rPr>
      </w:pPr>
      <w:r w:rsidRPr="006425F2">
        <w:rPr>
          <w:color w:val="auto"/>
          <w:sz w:val="24"/>
          <w:szCs w:val="24"/>
        </w:rPr>
        <w:t xml:space="preserve">образование наречий при помощи суффикса </w:t>
      </w:r>
      <w:r w:rsidRPr="006425F2">
        <w:rPr>
          <w:color w:val="auto"/>
          <w:sz w:val="24"/>
          <w:szCs w:val="24"/>
          <w:lang w:bidi="en-US"/>
        </w:rPr>
        <w:t>-</w:t>
      </w:r>
      <w:r w:rsidRPr="006425F2">
        <w:rPr>
          <w:color w:val="auto"/>
          <w:sz w:val="24"/>
          <w:szCs w:val="24"/>
          <w:lang w:val="en-US" w:bidi="en-US"/>
        </w:rPr>
        <w:t>ly</w:t>
      </w:r>
      <w:r w:rsidRPr="006425F2">
        <w:rPr>
          <w:color w:val="auto"/>
          <w:sz w:val="24"/>
          <w:szCs w:val="24"/>
          <w:lang w:bidi="en-US"/>
        </w:rPr>
        <w:t xml:space="preserve"> (</w:t>
      </w:r>
      <w:r w:rsidRPr="006425F2">
        <w:rPr>
          <w:color w:val="auto"/>
          <w:sz w:val="24"/>
          <w:szCs w:val="24"/>
          <w:lang w:val="en-US" w:bidi="en-US"/>
        </w:rPr>
        <w:t>recently</w:t>
      </w:r>
      <w:r w:rsidRPr="006425F2">
        <w:rPr>
          <w:color w:val="auto"/>
          <w:sz w:val="24"/>
          <w:szCs w:val="24"/>
          <w:lang w:bidi="en-US"/>
        </w:rPr>
        <w:t>);</w:t>
      </w:r>
    </w:p>
    <w:p w:rsidR="00DA1CA8" w:rsidRPr="006425F2" w:rsidRDefault="00DA1CA8" w:rsidP="00DA1CA8">
      <w:pPr>
        <w:pStyle w:val="11"/>
        <w:spacing w:line="240" w:lineRule="auto"/>
        <w:jc w:val="both"/>
        <w:rPr>
          <w:color w:val="auto"/>
          <w:sz w:val="24"/>
          <w:szCs w:val="24"/>
        </w:rPr>
      </w:pPr>
      <w:r w:rsidRPr="006425F2">
        <w:rPr>
          <w:color w:val="auto"/>
          <w:sz w:val="24"/>
          <w:szCs w:val="24"/>
        </w:rPr>
        <w:t xml:space="preserve">образование имён прилагательных, имён существительных и наречий при помощи отрицательного префикса </w:t>
      </w:r>
      <w:r w:rsidRPr="006425F2">
        <w:rPr>
          <w:color w:val="auto"/>
          <w:sz w:val="24"/>
          <w:szCs w:val="24"/>
          <w:lang w:val="en-US" w:bidi="en-US"/>
        </w:rPr>
        <w:t>un</w:t>
      </w:r>
      <w:r w:rsidRPr="006425F2">
        <w:rPr>
          <w:color w:val="auto"/>
          <w:sz w:val="24"/>
          <w:szCs w:val="24"/>
          <w:lang w:bidi="en-US"/>
        </w:rPr>
        <w:t>- (</w:t>
      </w:r>
      <w:r w:rsidRPr="006425F2">
        <w:rPr>
          <w:color w:val="auto"/>
          <w:sz w:val="24"/>
          <w:szCs w:val="24"/>
          <w:lang w:val="en-US" w:bidi="en-US"/>
        </w:rPr>
        <w:t>unhappy</w:t>
      </w:r>
      <w:r w:rsidRPr="006425F2">
        <w:rPr>
          <w:color w:val="auto"/>
          <w:sz w:val="24"/>
          <w:szCs w:val="24"/>
          <w:lang w:bidi="en-US"/>
        </w:rPr>
        <w:t xml:space="preserve">, </w:t>
      </w:r>
      <w:r w:rsidRPr="006425F2">
        <w:rPr>
          <w:color w:val="auto"/>
          <w:sz w:val="24"/>
          <w:szCs w:val="24"/>
          <w:lang w:val="en-US" w:bidi="en-US"/>
        </w:rPr>
        <w:t>unreality</w:t>
      </w:r>
      <w:r w:rsidRPr="006425F2">
        <w:rPr>
          <w:color w:val="auto"/>
          <w:sz w:val="24"/>
          <w:szCs w:val="24"/>
          <w:lang w:bidi="en-US"/>
        </w:rPr>
        <w:t xml:space="preserve">, </w:t>
      </w:r>
      <w:r w:rsidRPr="006425F2">
        <w:rPr>
          <w:color w:val="auto"/>
          <w:sz w:val="24"/>
          <w:szCs w:val="24"/>
          <w:lang w:val="en-US" w:bidi="en-US"/>
        </w:rPr>
        <w:t>unusually</w:t>
      </w:r>
      <w:r w:rsidRPr="006425F2">
        <w:rPr>
          <w:color w:val="auto"/>
          <w:sz w:val="24"/>
          <w:szCs w:val="24"/>
          <w:lang w:bidi="en-US"/>
        </w:rPr>
        <w:t>).</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Грамматическая сторона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Предложения с несколькими обстоятельствами, следующими в определённом порядке.</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Вопросительные предложения (альтернативный и разделительный вопросы в </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w:t>
      </w:r>
      <w:r w:rsidRPr="006425F2">
        <w:rPr>
          <w:color w:val="auto"/>
          <w:sz w:val="24"/>
          <w:szCs w:val="24"/>
          <w:lang w:val="en-US" w:bidi="en-US"/>
        </w:rPr>
        <w:t>Future</w:t>
      </w:r>
      <w:r w:rsidRPr="006425F2">
        <w:rPr>
          <w:color w:val="auto"/>
          <w:sz w:val="24"/>
          <w:szCs w:val="24"/>
          <w:lang w:bidi="en-US"/>
        </w:rPr>
        <w:t xml:space="preserve"> </w:t>
      </w:r>
      <w:r w:rsidRPr="006425F2">
        <w:rPr>
          <w:color w:val="auto"/>
          <w:sz w:val="24"/>
          <w:szCs w:val="24"/>
          <w:lang w:val="en-US" w:bidi="en-US"/>
        </w:rPr>
        <w:t>Simple</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Глаголы в видо-временных формах действительного залога в изъявительном наклонении в </w:t>
      </w:r>
      <w:r w:rsidRPr="006425F2">
        <w:rPr>
          <w:color w:val="auto"/>
          <w:sz w:val="24"/>
          <w:szCs w:val="24"/>
          <w:lang w:val="en-US" w:bidi="en-US"/>
        </w:rPr>
        <w:t>Present</w:t>
      </w:r>
      <w:r w:rsidRPr="006425F2">
        <w:rPr>
          <w:color w:val="auto"/>
          <w:sz w:val="24"/>
          <w:szCs w:val="24"/>
          <w:lang w:bidi="en-US"/>
        </w:rPr>
        <w:t xml:space="preserve"> </w:t>
      </w:r>
      <w:r w:rsidRPr="006425F2">
        <w:rPr>
          <w:color w:val="auto"/>
          <w:sz w:val="24"/>
          <w:szCs w:val="24"/>
          <w:lang w:val="en-US" w:bidi="en-US"/>
        </w:rPr>
        <w:t>Perfect</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 xml:space="preserve"> </w:t>
      </w:r>
      <w:r w:rsidRPr="006425F2">
        <w:rPr>
          <w:color w:val="auto"/>
          <w:sz w:val="24"/>
          <w:szCs w:val="24"/>
        </w:rPr>
        <w:t>в повествовательных (утвердительных и отрицательных) и вопросительных предложениях.</w:t>
      </w:r>
    </w:p>
    <w:p w:rsidR="00DA1CA8" w:rsidRPr="006425F2" w:rsidRDefault="00DA1CA8" w:rsidP="00DA1CA8">
      <w:pPr>
        <w:pStyle w:val="11"/>
        <w:spacing w:line="252" w:lineRule="auto"/>
        <w:jc w:val="both"/>
        <w:rPr>
          <w:color w:val="auto"/>
          <w:sz w:val="24"/>
          <w:szCs w:val="24"/>
        </w:rPr>
      </w:pPr>
      <w:r w:rsidRPr="006425F2">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DA1CA8" w:rsidRPr="006425F2" w:rsidRDefault="00DA1CA8" w:rsidP="00DA1CA8">
      <w:pPr>
        <w:pStyle w:val="11"/>
        <w:spacing w:line="252" w:lineRule="auto"/>
        <w:jc w:val="both"/>
        <w:rPr>
          <w:color w:val="auto"/>
          <w:sz w:val="24"/>
          <w:szCs w:val="24"/>
        </w:rPr>
      </w:pPr>
      <w:r w:rsidRPr="006425F2">
        <w:rPr>
          <w:color w:val="auto"/>
          <w:sz w:val="24"/>
          <w:szCs w:val="24"/>
        </w:rPr>
        <w:t>Имена существительные с причастиями настоящего и прошедшего времени.</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 xml:space="preserve">Наречия в положительной, сравнительной и превосходной степенях, образованные по </w:t>
      </w:r>
      <w:r w:rsidRPr="006425F2">
        <w:rPr>
          <w:color w:val="auto"/>
          <w:sz w:val="24"/>
          <w:szCs w:val="24"/>
        </w:rPr>
        <w:lastRenderedPageBreak/>
        <w:t>правилу, и исключения.</w:t>
      </w:r>
    </w:p>
    <w:p w:rsidR="00DA1CA8" w:rsidRPr="006425F2" w:rsidRDefault="00DA1CA8" w:rsidP="00DA1CA8">
      <w:pPr>
        <w:pStyle w:val="ad"/>
        <w:rPr>
          <w:rFonts w:ascii="Times New Roman" w:hAnsi="Times New Roman" w:cs="Times New Roman"/>
          <w:color w:val="auto"/>
          <w:sz w:val="24"/>
          <w:szCs w:val="24"/>
        </w:rPr>
      </w:pPr>
      <w:r w:rsidRPr="006425F2">
        <w:rPr>
          <w:rFonts w:ascii="Times New Roman" w:hAnsi="Times New Roman" w:cs="Times New Roman"/>
          <w:color w:val="auto"/>
          <w:sz w:val="24"/>
          <w:szCs w:val="24"/>
        </w:rPr>
        <w:t>Социокультурные знания и умения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DA1CA8" w:rsidRPr="006425F2" w:rsidRDefault="00DA1CA8" w:rsidP="00DA1CA8">
      <w:pPr>
        <w:pStyle w:val="11"/>
        <w:spacing w:line="252" w:lineRule="auto"/>
        <w:jc w:val="both"/>
        <w:rPr>
          <w:color w:val="auto"/>
          <w:sz w:val="24"/>
          <w:szCs w:val="24"/>
        </w:rPr>
      </w:pPr>
      <w:r w:rsidRPr="006425F2">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DA1CA8" w:rsidRPr="006425F2" w:rsidRDefault="00DA1CA8" w:rsidP="00DA1CA8">
      <w:pPr>
        <w:pStyle w:val="11"/>
        <w:spacing w:line="252" w:lineRule="auto"/>
        <w:jc w:val="both"/>
        <w:rPr>
          <w:color w:val="auto"/>
          <w:sz w:val="24"/>
          <w:szCs w:val="24"/>
        </w:rPr>
      </w:pPr>
      <w:r w:rsidRPr="006425F2">
        <w:rPr>
          <w:color w:val="auto"/>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DA1CA8" w:rsidRPr="006425F2" w:rsidRDefault="00DA1CA8" w:rsidP="00DA1CA8">
      <w:pPr>
        <w:pStyle w:val="11"/>
        <w:spacing w:line="252" w:lineRule="auto"/>
        <w:jc w:val="both"/>
        <w:rPr>
          <w:color w:val="auto"/>
          <w:sz w:val="24"/>
          <w:szCs w:val="24"/>
        </w:rPr>
      </w:pPr>
      <w:r w:rsidRPr="006425F2">
        <w:rPr>
          <w:color w:val="auto"/>
          <w:sz w:val="24"/>
          <w:szCs w:val="24"/>
        </w:rPr>
        <w:t>Формирование умений:</w:t>
      </w:r>
    </w:p>
    <w:p w:rsidR="00DA1CA8" w:rsidRPr="006425F2" w:rsidRDefault="00DA1CA8" w:rsidP="00DA1CA8">
      <w:pPr>
        <w:pStyle w:val="11"/>
        <w:spacing w:line="252" w:lineRule="auto"/>
        <w:jc w:val="both"/>
        <w:rPr>
          <w:color w:val="auto"/>
          <w:sz w:val="24"/>
          <w:szCs w:val="24"/>
        </w:rPr>
      </w:pPr>
      <w:r w:rsidRPr="006425F2">
        <w:rPr>
          <w:color w:val="auto"/>
          <w:sz w:val="24"/>
          <w:szCs w:val="24"/>
        </w:rPr>
        <w:t>писать свои имя и фамилию, а также имена и фамилии своих родственников и друзей на английском языке;</w:t>
      </w:r>
    </w:p>
    <w:p w:rsidR="00DA1CA8" w:rsidRPr="006425F2" w:rsidRDefault="00DA1CA8" w:rsidP="00DA1CA8">
      <w:pPr>
        <w:pStyle w:val="11"/>
        <w:spacing w:line="252" w:lineRule="auto"/>
        <w:jc w:val="both"/>
        <w:rPr>
          <w:color w:val="auto"/>
          <w:sz w:val="24"/>
          <w:szCs w:val="24"/>
        </w:rPr>
      </w:pPr>
      <w:r w:rsidRPr="006425F2">
        <w:rPr>
          <w:color w:val="auto"/>
          <w:sz w:val="24"/>
          <w:szCs w:val="24"/>
        </w:rPr>
        <w:t>правильно оформлять свой адрес на английском языке (в анкете, формуляре);</w:t>
      </w:r>
    </w:p>
    <w:p w:rsidR="00DA1CA8" w:rsidRPr="006425F2" w:rsidRDefault="00DA1CA8" w:rsidP="00DA1CA8">
      <w:pPr>
        <w:pStyle w:val="11"/>
        <w:spacing w:line="252" w:lineRule="auto"/>
        <w:jc w:val="both"/>
        <w:rPr>
          <w:color w:val="auto"/>
          <w:sz w:val="24"/>
          <w:szCs w:val="24"/>
        </w:rPr>
      </w:pPr>
      <w:r w:rsidRPr="006425F2">
        <w:rPr>
          <w:color w:val="auto"/>
          <w:sz w:val="24"/>
          <w:szCs w:val="24"/>
        </w:rPr>
        <w:t>кратко представлять Россию и страну/страны изучаемого языка;</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DA1CA8" w:rsidRPr="006425F2" w:rsidRDefault="00DA1CA8" w:rsidP="00DA1CA8">
      <w:pPr>
        <w:pStyle w:val="ad"/>
        <w:rPr>
          <w:rFonts w:ascii="Times New Roman" w:hAnsi="Times New Roman" w:cs="Times New Roman"/>
          <w:color w:val="auto"/>
          <w:sz w:val="24"/>
          <w:szCs w:val="24"/>
        </w:rPr>
      </w:pPr>
      <w:r w:rsidRPr="006425F2">
        <w:rPr>
          <w:rFonts w:ascii="Times New Roman" w:hAnsi="Times New Roman" w:cs="Times New Roman"/>
          <w:color w:val="auto"/>
          <w:sz w:val="24"/>
          <w:szCs w:val="24"/>
        </w:rPr>
        <w:t>Компенсаторные умения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Использование при чтении и аудировании языковой, в том числе контекстуальной, догадки.</w:t>
      </w:r>
    </w:p>
    <w:p w:rsidR="00DA1CA8" w:rsidRPr="006425F2" w:rsidRDefault="00DA1CA8" w:rsidP="00DA1CA8">
      <w:pPr>
        <w:pStyle w:val="11"/>
        <w:spacing w:line="252" w:lineRule="auto"/>
        <w:jc w:val="both"/>
        <w:rPr>
          <w:color w:val="auto"/>
          <w:sz w:val="24"/>
          <w:szCs w:val="24"/>
        </w:rPr>
      </w:pPr>
      <w:r w:rsidRPr="006425F2">
        <w:rPr>
          <w:color w:val="auto"/>
          <w:sz w:val="24"/>
          <w:szCs w:val="24"/>
        </w:rPr>
        <w:t>Использование в качестве опоры при порождении собственных высказываний ключевых слов, плана.</w:t>
      </w:r>
    </w:p>
    <w:p w:rsidR="00DA1CA8" w:rsidRPr="006425F2" w:rsidRDefault="00DA1CA8" w:rsidP="00DA1CA8">
      <w:pPr>
        <w:pStyle w:val="11"/>
        <w:spacing w:after="240" w:line="252" w:lineRule="auto"/>
        <w:jc w:val="both"/>
        <w:rPr>
          <w:color w:val="auto"/>
          <w:sz w:val="24"/>
          <w:szCs w:val="24"/>
        </w:rPr>
      </w:pPr>
      <w:r w:rsidRPr="006425F2">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A1CA8" w:rsidRPr="002D06AE" w:rsidRDefault="00DA1CA8" w:rsidP="00DA1CA8">
      <w:pPr>
        <w:pStyle w:val="ad"/>
        <w:jc w:val="center"/>
        <w:rPr>
          <w:rFonts w:ascii="Times New Roman" w:hAnsi="Times New Roman" w:cs="Times New Roman"/>
          <w:color w:val="auto"/>
          <w:sz w:val="24"/>
          <w:szCs w:val="24"/>
        </w:rPr>
      </w:pPr>
      <w:bookmarkStart w:id="168" w:name="bookmark553"/>
      <w:r w:rsidRPr="006425F2">
        <w:rPr>
          <w:rFonts w:ascii="Times New Roman" w:hAnsi="Times New Roman" w:cs="Times New Roman"/>
          <w:color w:val="auto"/>
          <w:sz w:val="24"/>
          <w:szCs w:val="24"/>
        </w:rPr>
        <w:t xml:space="preserve">6 </w:t>
      </w:r>
      <w:bookmarkEnd w:id="168"/>
      <w:r>
        <w:rPr>
          <w:rFonts w:ascii="Times New Roman" w:hAnsi="Times New Roman" w:cs="Times New Roman"/>
          <w:color w:val="auto"/>
          <w:sz w:val="24"/>
          <w:szCs w:val="24"/>
        </w:rPr>
        <w:t>КЛАСС</w:t>
      </w:r>
    </w:p>
    <w:p w:rsidR="00DA1CA8" w:rsidRPr="006425F2" w:rsidRDefault="00DA1CA8" w:rsidP="00DA1CA8">
      <w:pPr>
        <w:pStyle w:val="ad"/>
        <w:rPr>
          <w:rFonts w:ascii="Times New Roman" w:hAnsi="Times New Roman" w:cs="Times New Roman"/>
          <w:color w:val="auto"/>
          <w:sz w:val="24"/>
          <w:szCs w:val="24"/>
        </w:rPr>
      </w:pPr>
      <w:r w:rsidRPr="006425F2">
        <w:rPr>
          <w:rFonts w:ascii="Times New Roman" w:hAnsi="Times New Roman" w:cs="Times New Roman"/>
          <w:bCs/>
          <w:color w:val="auto"/>
          <w:sz w:val="24"/>
          <w:szCs w:val="24"/>
        </w:rPr>
        <w:t>Коммуникативные умения</w:t>
      </w:r>
    </w:p>
    <w:p w:rsidR="00DA1CA8" w:rsidRPr="006425F2" w:rsidRDefault="00DA1CA8" w:rsidP="00DA1CA8">
      <w:pPr>
        <w:pStyle w:val="11"/>
        <w:jc w:val="both"/>
        <w:rPr>
          <w:color w:val="auto"/>
          <w:sz w:val="24"/>
          <w:szCs w:val="24"/>
        </w:rPr>
      </w:pPr>
      <w:r w:rsidRPr="006425F2">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1CA8" w:rsidRPr="006425F2" w:rsidRDefault="00DA1CA8" w:rsidP="00DA1CA8">
      <w:pPr>
        <w:pStyle w:val="11"/>
        <w:jc w:val="both"/>
        <w:rPr>
          <w:color w:val="auto"/>
          <w:sz w:val="24"/>
          <w:szCs w:val="24"/>
        </w:rPr>
      </w:pPr>
      <w:r w:rsidRPr="006425F2">
        <w:rPr>
          <w:color w:val="auto"/>
          <w:sz w:val="24"/>
          <w:szCs w:val="24"/>
        </w:rPr>
        <w:t>Взаимоотношения в семье и с друзьями. Семейные праздники.</w:t>
      </w:r>
    </w:p>
    <w:p w:rsidR="00DA1CA8" w:rsidRPr="006425F2" w:rsidRDefault="00DA1CA8" w:rsidP="00DA1CA8">
      <w:pPr>
        <w:pStyle w:val="11"/>
        <w:jc w:val="both"/>
        <w:rPr>
          <w:color w:val="auto"/>
          <w:sz w:val="24"/>
          <w:szCs w:val="24"/>
        </w:rPr>
      </w:pPr>
      <w:r w:rsidRPr="006425F2">
        <w:rPr>
          <w:color w:val="auto"/>
          <w:sz w:val="24"/>
          <w:szCs w:val="24"/>
        </w:rPr>
        <w:t>Внешность и характер человека/литературного персонажа.</w:t>
      </w:r>
    </w:p>
    <w:p w:rsidR="00DA1CA8" w:rsidRPr="006425F2" w:rsidRDefault="00DA1CA8" w:rsidP="00DA1CA8">
      <w:pPr>
        <w:pStyle w:val="11"/>
        <w:jc w:val="both"/>
        <w:rPr>
          <w:color w:val="auto"/>
          <w:sz w:val="24"/>
          <w:szCs w:val="24"/>
        </w:rPr>
      </w:pPr>
      <w:r w:rsidRPr="006425F2">
        <w:rPr>
          <w:color w:val="auto"/>
          <w:sz w:val="24"/>
          <w:szCs w:val="24"/>
        </w:rPr>
        <w:t>Досуг и увлечения/хобби современного подростка (чтение, кино, театр, спорт).</w:t>
      </w:r>
    </w:p>
    <w:p w:rsidR="00DA1CA8" w:rsidRPr="006425F2" w:rsidRDefault="00DA1CA8" w:rsidP="00DA1CA8">
      <w:pPr>
        <w:pStyle w:val="11"/>
        <w:jc w:val="both"/>
        <w:rPr>
          <w:color w:val="auto"/>
          <w:sz w:val="24"/>
          <w:szCs w:val="24"/>
        </w:rPr>
      </w:pPr>
      <w:r w:rsidRPr="006425F2">
        <w:rPr>
          <w:color w:val="auto"/>
          <w:sz w:val="24"/>
          <w:szCs w:val="24"/>
        </w:rPr>
        <w:t>Здоровый образ жизни: режим труда и отдыха, фитнес, сбалансированное питание.</w:t>
      </w:r>
    </w:p>
    <w:p w:rsidR="00DA1CA8" w:rsidRPr="006425F2" w:rsidRDefault="00DA1CA8" w:rsidP="00DA1CA8">
      <w:pPr>
        <w:pStyle w:val="11"/>
        <w:jc w:val="both"/>
        <w:rPr>
          <w:color w:val="auto"/>
          <w:sz w:val="24"/>
          <w:szCs w:val="24"/>
        </w:rPr>
      </w:pPr>
      <w:r w:rsidRPr="006425F2">
        <w:rPr>
          <w:color w:val="auto"/>
          <w:sz w:val="24"/>
          <w:szCs w:val="24"/>
        </w:rPr>
        <w:t>Покупки: одежда, обувь и продукты питания.</w:t>
      </w:r>
    </w:p>
    <w:p w:rsidR="00DA1CA8" w:rsidRPr="006425F2" w:rsidRDefault="00DA1CA8" w:rsidP="00DA1CA8">
      <w:pPr>
        <w:pStyle w:val="11"/>
        <w:jc w:val="both"/>
        <w:rPr>
          <w:color w:val="auto"/>
          <w:sz w:val="24"/>
          <w:szCs w:val="24"/>
        </w:rPr>
      </w:pPr>
      <w:r w:rsidRPr="006425F2">
        <w:rPr>
          <w:color w:val="auto"/>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DA1CA8" w:rsidRPr="006425F2" w:rsidRDefault="00DA1CA8" w:rsidP="00DA1CA8">
      <w:pPr>
        <w:pStyle w:val="11"/>
        <w:jc w:val="both"/>
        <w:rPr>
          <w:color w:val="auto"/>
          <w:sz w:val="24"/>
          <w:szCs w:val="24"/>
        </w:rPr>
      </w:pPr>
      <w:r w:rsidRPr="006425F2">
        <w:rPr>
          <w:color w:val="auto"/>
          <w:sz w:val="24"/>
          <w:szCs w:val="24"/>
        </w:rPr>
        <w:t>Переписка с зарубежными сверстниками.</w:t>
      </w:r>
    </w:p>
    <w:p w:rsidR="00DA1CA8" w:rsidRPr="006425F2" w:rsidRDefault="00DA1CA8" w:rsidP="00DA1CA8">
      <w:pPr>
        <w:pStyle w:val="11"/>
        <w:jc w:val="both"/>
        <w:rPr>
          <w:color w:val="auto"/>
          <w:sz w:val="24"/>
          <w:szCs w:val="24"/>
        </w:rPr>
      </w:pPr>
      <w:r w:rsidRPr="006425F2">
        <w:rPr>
          <w:color w:val="auto"/>
          <w:sz w:val="24"/>
          <w:szCs w:val="24"/>
        </w:rPr>
        <w:t>Каникулы в различное время года. Виды отдыха.</w:t>
      </w:r>
    </w:p>
    <w:p w:rsidR="00DA1CA8" w:rsidRPr="006425F2" w:rsidRDefault="00DA1CA8" w:rsidP="00DA1CA8">
      <w:pPr>
        <w:pStyle w:val="11"/>
        <w:jc w:val="both"/>
        <w:rPr>
          <w:color w:val="auto"/>
          <w:sz w:val="24"/>
          <w:szCs w:val="24"/>
        </w:rPr>
      </w:pPr>
      <w:r w:rsidRPr="006425F2">
        <w:rPr>
          <w:color w:val="auto"/>
          <w:sz w:val="24"/>
          <w:szCs w:val="24"/>
        </w:rPr>
        <w:t>Путешествия по России и зарубежным странам.</w:t>
      </w:r>
    </w:p>
    <w:p w:rsidR="00DA1CA8" w:rsidRPr="006425F2" w:rsidRDefault="00DA1CA8" w:rsidP="00DA1CA8">
      <w:pPr>
        <w:pStyle w:val="11"/>
        <w:jc w:val="both"/>
        <w:rPr>
          <w:color w:val="auto"/>
          <w:sz w:val="24"/>
          <w:szCs w:val="24"/>
        </w:rPr>
      </w:pPr>
      <w:r w:rsidRPr="006425F2">
        <w:rPr>
          <w:color w:val="auto"/>
          <w:sz w:val="24"/>
          <w:szCs w:val="24"/>
        </w:rPr>
        <w:t>Природа: дикие и домашние животные. Климат, погода.</w:t>
      </w:r>
    </w:p>
    <w:p w:rsidR="00DA1CA8" w:rsidRPr="006425F2" w:rsidRDefault="00DA1CA8" w:rsidP="00DA1CA8">
      <w:pPr>
        <w:pStyle w:val="11"/>
        <w:jc w:val="both"/>
        <w:rPr>
          <w:color w:val="auto"/>
          <w:sz w:val="24"/>
          <w:szCs w:val="24"/>
        </w:rPr>
      </w:pPr>
      <w:r w:rsidRPr="006425F2">
        <w:rPr>
          <w:color w:val="auto"/>
          <w:sz w:val="24"/>
          <w:szCs w:val="24"/>
        </w:rPr>
        <w:t>Жизнь в городе и сельской местности. Описание родного го- рода/села. Транспорт.</w:t>
      </w:r>
    </w:p>
    <w:p w:rsidR="00DA1CA8" w:rsidRPr="006425F2" w:rsidRDefault="00DA1CA8" w:rsidP="00DA1CA8">
      <w:pPr>
        <w:pStyle w:val="11"/>
        <w:spacing w:after="60"/>
        <w:jc w:val="both"/>
        <w:rPr>
          <w:color w:val="auto"/>
          <w:sz w:val="24"/>
          <w:szCs w:val="24"/>
        </w:rPr>
      </w:pPr>
      <w:r w:rsidRPr="006425F2">
        <w:rPr>
          <w:color w:val="auto"/>
          <w:sz w:val="24"/>
          <w:szCs w:val="24"/>
        </w:rPr>
        <w:t xml:space="preserve">Родная страна и страна/страны изучаемого языка. Их географическое положение, столицы, население; официальные языки, достопримечательности, культурные </w:t>
      </w:r>
      <w:r w:rsidRPr="006425F2">
        <w:rPr>
          <w:color w:val="auto"/>
          <w:sz w:val="24"/>
          <w:szCs w:val="24"/>
        </w:rPr>
        <w:lastRenderedPageBreak/>
        <w:t>особенности (национальные праздники, традиции, обычаи).</w:t>
      </w:r>
    </w:p>
    <w:p w:rsidR="00DA1CA8" w:rsidRPr="006425F2" w:rsidRDefault="00DA1CA8" w:rsidP="00DA1CA8">
      <w:pPr>
        <w:pStyle w:val="11"/>
        <w:spacing w:after="180" w:line="257" w:lineRule="auto"/>
        <w:jc w:val="both"/>
        <w:rPr>
          <w:color w:val="auto"/>
          <w:sz w:val="24"/>
          <w:szCs w:val="24"/>
        </w:rPr>
      </w:pPr>
      <w:r w:rsidRPr="006425F2">
        <w:rPr>
          <w:color w:val="auto"/>
          <w:sz w:val="24"/>
          <w:szCs w:val="24"/>
        </w:rPr>
        <w:t>Выдающиеся люди родной страны и страны/стран изучаемого языка: писатели, поэты, учёные.</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Говорение</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диалогической речи</w:t>
      </w:r>
      <w:r w:rsidRPr="006425F2">
        <w:rPr>
          <w:color w:val="auto"/>
          <w:sz w:val="24"/>
          <w:szCs w:val="24"/>
        </w:rPr>
        <w:t>, а именно умений вести:</w:t>
      </w:r>
    </w:p>
    <w:p w:rsidR="00DA1CA8" w:rsidRPr="006425F2" w:rsidRDefault="00DA1CA8" w:rsidP="00DA1CA8">
      <w:pPr>
        <w:pStyle w:val="11"/>
        <w:spacing w:line="259" w:lineRule="auto"/>
        <w:jc w:val="both"/>
        <w:rPr>
          <w:color w:val="auto"/>
          <w:sz w:val="24"/>
          <w:szCs w:val="24"/>
        </w:rPr>
      </w:pPr>
      <w:r w:rsidRPr="006425F2">
        <w:rPr>
          <w:i/>
          <w:iCs/>
          <w:color w:val="auto"/>
          <w:sz w:val="24"/>
          <w:szCs w:val="24"/>
        </w:rPr>
        <w:t>диалог этикетного характера:</w:t>
      </w:r>
      <w:r w:rsidRPr="006425F2">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A1CA8" w:rsidRPr="006425F2" w:rsidRDefault="00DA1CA8" w:rsidP="00DA1CA8">
      <w:pPr>
        <w:pStyle w:val="11"/>
        <w:spacing w:line="259" w:lineRule="auto"/>
        <w:jc w:val="both"/>
        <w:rPr>
          <w:color w:val="auto"/>
          <w:sz w:val="24"/>
          <w:szCs w:val="24"/>
        </w:rPr>
      </w:pPr>
      <w:r w:rsidRPr="006425F2">
        <w:rPr>
          <w:i/>
          <w:iCs/>
          <w:color w:val="auto"/>
          <w:sz w:val="24"/>
          <w:szCs w:val="24"/>
        </w:rPr>
        <w:t>диалог — побуждение к действию:</w:t>
      </w:r>
      <w:r w:rsidRPr="006425F2">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A1CA8" w:rsidRPr="006425F2" w:rsidRDefault="00DA1CA8" w:rsidP="00DA1CA8">
      <w:pPr>
        <w:pStyle w:val="11"/>
        <w:spacing w:line="259" w:lineRule="auto"/>
        <w:jc w:val="both"/>
        <w:rPr>
          <w:color w:val="auto"/>
          <w:sz w:val="24"/>
          <w:szCs w:val="24"/>
        </w:rPr>
      </w:pPr>
      <w:r w:rsidRPr="006425F2">
        <w:rPr>
          <w:i/>
          <w:iCs/>
          <w:color w:val="auto"/>
          <w:sz w:val="24"/>
          <w:szCs w:val="24"/>
        </w:rPr>
        <w:t>диалог-расспрос:</w:t>
      </w:r>
      <w:r w:rsidRPr="006425F2">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1CA8" w:rsidRPr="006425F2" w:rsidRDefault="00DA1CA8" w:rsidP="00DA1CA8">
      <w:pPr>
        <w:pStyle w:val="11"/>
        <w:spacing w:line="259" w:lineRule="auto"/>
        <w:jc w:val="both"/>
        <w:rPr>
          <w:color w:val="auto"/>
          <w:sz w:val="24"/>
          <w:szCs w:val="24"/>
        </w:rPr>
      </w:pPr>
      <w:r w:rsidRPr="006425F2">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DA1CA8" w:rsidRPr="006425F2" w:rsidRDefault="00DA1CA8" w:rsidP="00DA1CA8">
      <w:pPr>
        <w:pStyle w:val="11"/>
        <w:spacing w:line="259" w:lineRule="auto"/>
        <w:jc w:val="both"/>
        <w:rPr>
          <w:color w:val="auto"/>
          <w:sz w:val="24"/>
          <w:szCs w:val="24"/>
        </w:rPr>
      </w:pPr>
      <w:r w:rsidRPr="006425F2">
        <w:rPr>
          <w:color w:val="auto"/>
          <w:sz w:val="24"/>
          <w:szCs w:val="24"/>
        </w:rPr>
        <w:t>Объём диалога — до 5 реплик со стороны каждого собеседника.</w:t>
      </w:r>
    </w:p>
    <w:p w:rsidR="00DA1CA8" w:rsidRPr="006425F2" w:rsidRDefault="00DA1CA8" w:rsidP="00DA1CA8">
      <w:pPr>
        <w:pStyle w:val="11"/>
        <w:spacing w:line="271"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монологической речи</w:t>
      </w:r>
      <w:r w:rsidRPr="006425F2">
        <w:rPr>
          <w:color w:val="auto"/>
          <w:sz w:val="24"/>
          <w:szCs w:val="24"/>
        </w:rPr>
        <w:t>:</w:t>
      </w:r>
    </w:p>
    <w:p w:rsidR="00DA1CA8" w:rsidRPr="006425F2" w:rsidRDefault="00DA1CA8" w:rsidP="00890A80">
      <w:pPr>
        <w:pStyle w:val="11"/>
        <w:numPr>
          <w:ilvl w:val="0"/>
          <w:numId w:val="71"/>
        </w:numPr>
        <w:spacing w:line="271" w:lineRule="auto"/>
        <w:jc w:val="both"/>
        <w:rPr>
          <w:color w:val="auto"/>
          <w:sz w:val="24"/>
          <w:szCs w:val="24"/>
        </w:rPr>
      </w:pPr>
      <w:r w:rsidRPr="006425F2">
        <w:rPr>
          <w:color w:val="auto"/>
          <w:sz w:val="24"/>
          <w:szCs w:val="24"/>
        </w:rPr>
        <w:t>создание устных связных монологических высказываний с использованием основных коммуникативных типов речи:</w:t>
      </w:r>
    </w:p>
    <w:p w:rsidR="00DA1CA8" w:rsidRPr="006425F2" w:rsidRDefault="00DA1CA8" w:rsidP="00DA1CA8">
      <w:pPr>
        <w:pStyle w:val="11"/>
        <w:spacing w:line="271" w:lineRule="auto"/>
        <w:ind w:left="993" w:firstLine="0"/>
        <w:jc w:val="both"/>
        <w:rPr>
          <w:color w:val="auto"/>
          <w:sz w:val="24"/>
          <w:szCs w:val="24"/>
        </w:rPr>
      </w:pPr>
      <w:r w:rsidRPr="006425F2">
        <w:rPr>
          <w:color w:val="auto"/>
          <w:sz w:val="24"/>
          <w:szCs w:val="24"/>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DA1CA8" w:rsidRPr="006425F2" w:rsidRDefault="00DA1CA8" w:rsidP="00DA1CA8">
      <w:pPr>
        <w:pStyle w:val="11"/>
        <w:spacing w:line="259" w:lineRule="auto"/>
        <w:ind w:left="993" w:firstLine="0"/>
        <w:jc w:val="both"/>
        <w:rPr>
          <w:color w:val="auto"/>
          <w:sz w:val="24"/>
          <w:szCs w:val="24"/>
        </w:rPr>
      </w:pPr>
      <w:r w:rsidRPr="006425F2">
        <w:rPr>
          <w:color w:val="auto"/>
          <w:sz w:val="24"/>
          <w:szCs w:val="24"/>
        </w:rPr>
        <w:t>— повествование/сообщение;</w:t>
      </w:r>
    </w:p>
    <w:p w:rsidR="00DA1CA8" w:rsidRPr="006425F2" w:rsidRDefault="00DA1CA8" w:rsidP="00890A80">
      <w:pPr>
        <w:pStyle w:val="11"/>
        <w:numPr>
          <w:ilvl w:val="0"/>
          <w:numId w:val="71"/>
        </w:numPr>
        <w:spacing w:line="305" w:lineRule="auto"/>
        <w:jc w:val="both"/>
        <w:rPr>
          <w:color w:val="auto"/>
          <w:sz w:val="24"/>
          <w:szCs w:val="24"/>
        </w:rPr>
      </w:pPr>
      <w:r w:rsidRPr="006425F2">
        <w:rPr>
          <w:color w:val="auto"/>
          <w:sz w:val="24"/>
          <w:szCs w:val="24"/>
        </w:rPr>
        <w:t>изложение (пересказ) основного содержания прочитанного текста;</w:t>
      </w:r>
    </w:p>
    <w:p w:rsidR="00DA1CA8" w:rsidRPr="006425F2" w:rsidRDefault="00DA1CA8" w:rsidP="00890A80">
      <w:pPr>
        <w:pStyle w:val="11"/>
        <w:numPr>
          <w:ilvl w:val="0"/>
          <w:numId w:val="71"/>
        </w:numPr>
        <w:spacing w:line="305" w:lineRule="auto"/>
        <w:jc w:val="both"/>
        <w:rPr>
          <w:color w:val="auto"/>
          <w:sz w:val="24"/>
          <w:szCs w:val="24"/>
        </w:rPr>
      </w:pPr>
      <w:r w:rsidRPr="006425F2">
        <w:rPr>
          <w:color w:val="auto"/>
          <w:sz w:val="24"/>
          <w:szCs w:val="24"/>
        </w:rPr>
        <w:t>краткое изложение результатов выполненной проектной работы.</w:t>
      </w:r>
    </w:p>
    <w:p w:rsidR="00DA1CA8" w:rsidRPr="006425F2" w:rsidRDefault="00DA1CA8" w:rsidP="00DA1CA8">
      <w:pPr>
        <w:pStyle w:val="11"/>
        <w:spacing w:line="259" w:lineRule="auto"/>
        <w:jc w:val="both"/>
        <w:rPr>
          <w:color w:val="auto"/>
          <w:sz w:val="24"/>
          <w:szCs w:val="24"/>
        </w:rPr>
      </w:pPr>
      <w:r w:rsidRPr="006425F2">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DA1CA8" w:rsidRPr="006425F2" w:rsidRDefault="00DA1CA8" w:rsidP="00DA1CA8">
      <w:pPr>
        <w:pStyle w:val="11"/>
        <w:spacing w:after="180" w:line="240" w:lineRule="auto"/>
        <w:jc w:val="both"/>
        <w:rPr>
          <w:color w:val="auto"/>
          <w:sz w:val="24"/>
          <w:szCs w:val="24"/>
        </w:rPr>
      </w:pPr>
      <w:r w:rsidRPr="006425F2">
        <w:rPr>
          <w:color w:val="auto"/>
          <w:sz w:val="24"/>
          <w:szCs w:val="24"/>
        </w:rPr>
        <w:t>Объём монологического высказывания — 7—8 фраз.</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Аудирование</w:t>
      </w:r>
    </w:p>
    <w:p w:rsidR="00DA1CA8" w:rsidRPr="006425F2" w:rsidRDefault="00DA1CA8" w:rsidP="00DA1CA8">
      <w:pPr>
        <w:pStyle w:val="11"/>
        <w:spacing w:line="252" w:lineRule="auto"/>
        <w:jc w:val="both"/>
        <w:rPr>
          <w:color w:val="auto"/>
          <w:sz w:val="24"/>
          <w:szCs w:val="24"/>
        </w:rPr>
      </w:pPr>
      <w:r w:rsidRPr="006425F2">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DA1CA8" w:rsidRPr="006425F2" w:rsidRDefault="00DA1CA8" w:rsidP="00DA1CA8">
      <w:pPr>
        <w:pStyle w:val="11"/>
        <w:spacing w:line="252" w:lineRule="auto"/>
        <w:jc w:val="both"/>
        <w:rPr>
          <w:color w:val="auto"/>
          <w:sz w:val="24"/>
          <w:szCs w:val="24"/>
        </w:rPr>
      </w:pPr>
      <w:r w:rsidRPr="006425F2">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1CA8" w:rsidRPr="006425F2" w:rsidRDefault="00DA1CA8" w:rsidP="00DA1CA8">
      <w:pPr>
        <w:pStyle w:val="11"/>
        <w:spacing w:line="252" w:lineRule="auto"/>
        <w:jc w:val="both"/>
        <w:rPr>
          <w:color w:val="auto"/>
          <w:sz w:val="24"/>
          <w:szCs w:val="24"/>
        </w:rPr>
      </w:pPr>
      <w:r w:rsidRPr="006425F2">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Аудирование с пониманием запрашиваемой информации, предполагает умение </w:t>
      </w:r>
      <w:r w:rsidRPr="006425F2">
        <w:rPr>
          <w:color w:val="auto"/>
          <w:sz w:val="24"/>
          <w:szCs w:val="24"/>
        </w:rPr>
        <w:lastRenderedPageBreak/>
        <w:t>выделять запрашиваемую информацию, представленную в эксплицитной (явной) форме, в воспринимаемом на слух тексте.</w:t>
      </w:r>
    </w:p>
    <w:p w:rsidR="00DA1CA8" w:rsidRPr="006425F2" w:rsidRDefault="00DA1CA8" w:rsidP="00DA1CA8">
      <w:pPr>
        <w:pStyle w:val="11"/>
        <w:spacing w:line="252" w:lineRule="auto"/>
        <w:jc w:val="both"/>
        <w:rPr>
          <w:color w:val="auto"/>
          <w:sz w:val="24"/>
          <w:szCs w:val="24"/>
        </w:rPr>
      </w:pPr>
      <w:r w:rsidRPr="006425F2">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Время звучания текста/текстов для аудирования — до 1,5 минут.</w:t>
      </w:r>
    </w:p>
    <w:p w:rsidR="00DA1CA8" w:rsidRPr="006425F2" w:rsidRDefault="00DA1CA8" w:rsidP="00DA1CA8">
      <w:pPr>
        <w:pStyle w:val="52"/>
        <w:spacing w:after="60"/>
        <w:jc w:val="both"/>
        <w:rPr>
          <w:rFonts w:ascii="Times New Roman" w:hAnsi="Times New Roman" w:cs="Times New Roman"/>
          <w:color w:val="auto"/>
          <w:sz w:val="24"/>
          <w:szCs w:val="24"/>
        </w:rPr>
      </w:pPr>
      <w:r w:rsidRPr="006425F2">
        <w:rPr>
          <w:rFonts w:ascii="Times New Roman" w:hAnsi="Times New Roman" w:cs="Times New Roman"/>
          <w:b/>
          <w:bCs/>
          <w:i/>
          <w:iCs/>
          <w:color w:val="auto"/>
          <w:sz w:val="24"/>
          <w:szCs w:val="24"/>
        </w:rPr>
        <w:t>Смысловое чтение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1CA8" w:rsidRPr="006425F2" w:rsidRDefault="00DA1CA8" w:rsidP="00DA1CA8">
      <w:pPr>
        <w:pStyle w:val="11"/>
        <w:spacing w:line="252" w:lineRule="auto"/>
        <w:jc w:val="both"/>
        <w:rPr>
          <w:color w:val="auto"/>
          <w:sz w:val="24"/>
          <w:szCs w:val="24"/>
        </w:rPr>
      </w:pPr>
      <w:r w:rsidRPr="006425F2">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DA1CA8" w:rsidRPr="006425F2" w:rsidRDefault="00DA1CA8" w:rsidP="00DA1CA8">
      <w:pPr>
        <w:pStyle w:val="11"/>
        <w:jc w:val="both"/>
        <w:rPr>
          <w:color w:val="auto"/>
          <w:sz w:val="24"/>
          <w:szCs w:val="24"/>
        </w:rPr>
      </w:pPr>
      <w:r w:rsidRPr="006425F2">
        <w:rPr>
          <w:color w:val="auto"/>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DA1CA8" w:rsidRPr="006425F2" w:rsidRDefault="00DA1CA8" w:rsidP="00DA1CA8">
      <w:pPr>
        <w:pStyle w:val="11"/>
        <w:jc w:val="both"/>
        <w:rPr>
          <w:color w:val="auto"/>
          <w:sz w:val="24"/>
          <w:szCs w:val="24"/>
        </w:rPr>
      </w:pPr>
      <w:r w:rsidRPr="006425F2">
        <w:rPr>
          <w:color w:val="auto"/>
          <w:sz w:val="24"/>
          <w:szCs w:val="24"/>
        </w:rPr>
        <w:t>Чтение несплошных текстов (таблиц) и понимание представленной в них информации.</w:t>
      </w:r>
    </w:p>
    <w:p w:rsidR="00DA1CA8" w:rsidRPr="006425F2" w:rsidRDefault="00DA1CA8" w:rsidP="00DA1CA8">
      <w:pPr>
        <w:pStyle w:val="11"/>
        <w:jc w:val="both"/>
        <w:rPr>
          <w:color w:val="auto"/>
          <w:sz w:val="24"/>
          <w:szCs w:val="24"/>
        </w:rPr>
      </w:pPr>
      <w:r w:rsidRPr="006425F2">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DA1CA8" w:rsidRPr="006425F2" w:rsidRDefault="00DA1CA8" w:rsidP="00DA1CA8">
      <w:pPr>
        <w:pStyle w:val="11"/>
        <w:spacing w:after="160"/>
        <w:jc w:val="both"/>
        <w:rPr>
          <w:color w:val="auto"/>
          <w:sz w:val="24"/>
          <w:szCs w:val="24"/>
        </w:rPr>
      </w:pPr>
      <w:r w:rsidRPr="006425F2">
        <w:rPr>
          <w:color w:val="auto"/>
          <w:sz w:val="24"/>
          <w:szCs w:val="24"/>
        </w:rPr>
        <w:t>Объём текста/текстов для чтения — 250—300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Письменная речь</w:t>
      </w:r>
    </w:p>
    <w:p w:rsidR="00DA1CA8" w:rsidRPr="006425F2" w:rsidRDefault="00DA1CA8" w:rsidP="00DA1CA8">
      <w:pPr>
        <w:pStyle w:val="11"/>
        <w:jc w:val="both"/>
        <w:rPr>
          <w:color w:val="auto"/>
          <w:sz w:val="24"/>
          <w:szCs w:val="24"/>
        </w:rPr>
      </w:pPr>
      <w:r w:rsidRPr="006425F2">
        <w:rPr>
          <w:color w:val="auto"/>
          <w:sz w:val="24"/>
          <w:szCs w:val="24"/>
        </w:rPr>
        <w:t>Развитие умений письменной речи:</w:t>
      </w:r>
    </w:p>
    <w:p w:rsidR="00DA1CA8" w:rsidRPr="006425F2" w:rsidRDefault="00DA1CA8" w:rsidP="00DA1CA8">
      <w:pPr>
        <w:pStyle w:val="11"/>
        <w:jc w:val="both"/>
        <w:rPr>
          <w:color w:val="auto"/>
          <w:sz w:val="24"/>
          <w:szCs w:val="24"/>
        </w:rPr>
      </w:pPr>
      <w:r w:rsidRPr="006425F2">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DA1CA8" w:rsidRPr="006425F2" w:rsidRDefault="00DA1CA8" w:rsidP="00DA1CA8">
      <w:pPr>
        <w:pStyle w:val="11"/>
        <w:jc w:val="both"/>
        <w:rPr>
          <w:color w:val="auto"/>
          <w:sz w:val="24"/>
          <w:szCs w:val="24"/>
        </w:rPr>
      </w:pPr>
      <w:r w:rsidRPr="006425F2">
        <w:rPr>
          <w:color w:val="auto"/>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DA1CA8" w:rsidRPr="006425F2" w:rsidRDefault="00DA1CA8" w:rsidP="00DA1CA8">
      <w:pPr>
        <w:pStyle w:val="11"/>
        <w:jc w:val="both"/>
        <w:rPr>
          <w:color w:val="auto"/>
          <w:sz w:val="24"/>
          <w:szCs w:val="24"/>
        </w:rPr>
      </w:pPr>
      <w:r w:rsidRPr="006425F2">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DA1CA8" w:rsidRPr="006425F2" w:rsidRDefault="00DA1CA8" w:rsidP="00DA1CA8">
      <w:pPr>
        <w:pStyle w:val="11"/>
        <w:spacing w:after="160"/>
        <w:jc w:val="both"/>
        <w:rPr>
          <w:color w:val="auto"/>
          <w:sz w:val="24"/>
          <w:szCs w:val="24"/>
        </w:rPr>
      </w:pPr>
      <w:r w:rsidRPr="006425F2">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Языковые знания и умения</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Фонетическая сторона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1CA8" w:rsidRPr="006425F2" w:rsidRDefault="00DA1CA8" w:rsidP="00DA1CA8">
      <w:pPr>
        <w:pStyle w:val="11"/>
        <w:spacing w:after="60" w:line="252" w:lineRule="auto"/>
        <w:jc w:val="both"/>
        <w:rPr>
          <w:color w:val="auto"/>
          <w:sz w:val="24"/>
          <w:szCs w:val="24"/>
        </w:rPr>
      </w:pPr>
      <w:r w:rsidRPr="006425F2">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Тексты для чтения вслух: сообщение информационного характера, отрывок из статьи </w:t>
      </w:r>
      <w:r w:rsidRPr="006425F2">
        <w:rPr>
          <w:color w:val="auto"/>
          <w:sz w:val="24"/>
          <w:szCs w:val="24"/>
        </w:rPr>
        <w:lastRenderedPageBreak/>
        <w:t>научно-популярного характера, рассказ, диалог (беседа).</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Объём текста для чтения вслух — до 95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Графика, орфография и пунктуация</w:t>
      </w:r>
    </w:p>
    <w:p w:rsidR="00DA1CA8" w:rsidRPr="006425F2" w:rsidRDefault="00DA1CA8" w:rsidP="00DA1CA8">
      <w:pPr>
        <w:pStyle w:val="11"/>
        <w:spacing w:line="252" w:lineRule="auto"/>
        <w:jc w:val="both"/>
        <w:rPr>
          <w:color w:val="auto"/>
          <w:sz w:val="24"/>
          <w:szCs w:val="24"/>
        </w:rPr>
      </w:pPr>
      <w:r w:rsidRPr="006425F2">
        <w:rPr>
          <w:color w:val="auto"/>
          <w:sz w:val="24"/>
          <w:szCs w:val="24"/>
        </w:rPr>
        <w:t>Правильное написание изученных слов.</w:t>
      </w:r>
    </w:p>
    <w:p w:rsidR="00DA1CA8" w:rsidRPr="006425F2" w:rsidRDefault="00DA1CA8" w:rsidP="00DA1CA8">
      <w:pPr>
        <w:pStyle w:val="11"/>
        <w:spacing w:line="252" w:lineRule="auto"/>
        <w:jc w:val="both"/>
        <w:rPr>
          <w:color w:val="auto"/>
          <w:sz w:val="24"/>
          <w:szCs w:val="24"/>
        </w:rPr>
      </w:pPr>
      <w:r w:rsidRPr="006425F2">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Лексическая сторона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1CA8" w:rsidRPr="006425F2" w:rsidRDefault="00DA1CA8" w:rsidP="00DA1CA8">
      <w:pPr>
        <w:pStyle w:val="11"/>
        <w:spacing w:line="252" w:lineRule="auto"/>
        <w:jc w:val="both"/>
        <w:rPr>
          <w:color w:val="auto"/>
          <w:sz w:val="24"/>
          <w:szCs w:val="24"/>
        </w:rPr>
      </w:pPr>
      <w:r w:rsidRPr="006425F2">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A1CA8" w:rsidRPr="006425F2" w:rsidRDefault="00DA1CA8" w:rsidP="00DA1CA8">
      <w:pPr>
        <w:pStyle w:val="11"/>
        <w:spacing w:line="252" w:lineRule="auto"/>
        <w:jc w:val="both"/>
        <w:rPr>
          <w:color w:val="auto"/>
          <w:sz w:val="24"/>
          <w:szCs w:val="24"/>
        </w:rPr>
      </w:pPr>
      <w:r w:rsidRPr="006425F2">
        <w:rPr>
          <w:color w:val="auto"/>
          <w:sz w:val="24"/>
          <w:szCs w:val="24"/>
        </w:rPr>
        <w:t>Основные способы словообразования: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аффиксация:</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имён существительных при помощи суффикса </w:t>
      </w:r>
      <w:r w:rsidRPr="006425F2">
        <w:rPr>
          <w:color w:val="auto"/>
          <w:sz w:val="24"/>
          <w:szCs w:val="24"/>
          <w:lang w:bidi="en-US"/>
        </w:rPr>
        <w:t>-</w:t>
      </w:r>
      <w:r w:rsidRPr="006425F2">
        <w:rPr>
          <w:color w:val="auto"/>
          <w:sz w:val="24"/>
          <w:szCs w:val="24"/>
          <w:lang w:val="en-US" w:bidi="en-US"/>
        </w:rPr>
        <w:t>ing</w:t>
      </w:r>
      <w:r w:rsidRPr="006425F2">
        <w:rPr>
          <w:color w:val="auto"/>
          <w:sz w:val="24"/>
          <w:szCs w:val="24"/>
          <w:lang w:bidi="en-US"/>
        </w:rPr>
        <w:t xml:space="preserve"> (</w:t>
      </w:r>
      <w:r w:rsidRPr="006425F2">
        <w:rPr>
          <w:color w:val="auto"/>
          <w:sz w:val="24"/>
          <w:szCs w:val="24"/>
          <w:lang w:val="en-US" w:bidi="en-US"/>
        </w:rPr>
        <w:t>reading</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имён прилагательных при помощи суффиксов </w:t>
      </w:r>
      <w:r w:rsidRPr="006425F2">
        <w:rPr>
          <w:color w:val="auto"/>
          <w:sz w:val="24"/>
          <w:szCs w:val="24"/>
          <w:lang w:bidi="en-US"/>
        </w:rPr>
        <w:t>-</w:t>
      </w:r>
      <w:r w:rsidRPr="006425F2">
        <w:rPr>
          <w:color w:val="auto"/>
          <w:sz w:val="24"/>
          <w:szCs w:val="24"/>
          <w:lang w:val="en-US" w:bidi="en-US"/>
        </w:rPr>
        <w:t>al</w:t>
      </w:r>
      <w:r w:rsidRPr="006425F2">
        <w:rPr>
          <w:color w:val="auto"/>
          <w:sz w:val="24"/>
          <w:szCs w:val="24"/>
          <w:lang w:bidi="en-US"/>
        </w:rPr>
        <w:t xml:space="preserve"> (</w:t>
      </w:r>
      <w:r w:rsidRPr="006425F2">
        <w:rPr>
          <w:color w:val="auto"/>
          <w:sz w:val="24"/>
          <w:szCs w:val="24"/>
          <w:lang w:val="en-US" w:bidi="en-US"/>
        </w:rPr>
        <w:t>typical</w:t>
      </w:r>
      <w:r w:rsidRPr="006425F2">
        <w:rPr>
          <w:color w:val="auto"/>
          <w:sz w:val="24"/>
          <w:szCs w:val="24"/>
          <w:lang w:bidi="en-US"/>
        </w:rPr>
        <w:t xml:space="preserve">), </w:t>
      </w:r>
      <w:r w:rsidRPr="006425F2">
        <w:rPr>
          <w:color w:val="auto"/>
          <w:sz w:val="24"/>
          <w:szCs w:val="24"/>
          <w:lang w:bidi="en-US"/>
        </w:rPr>
        <w:noBreakHyphen/>
      </w:r>
      <w:r w:rsidRPr="006425F2">
        <w:rPr>
          <w:color w:val="auto"/>
          <w:sz w:val="24"/>
          <w:szCs w:val="24"/>
          <w:lang w:val="en-US" w:bidi="en-US"/>
        </w:rPr>
        <w:t>ing</w:t>
      </w:r>
      <w:r w:rsidRPr="006425F2">
        <w:rPr>
          <w:color w:val="auto"/>
          <w:sz w:val="24"/>
          <w:szCs w:val="24"/>
          <w:lang w:bidi="en-US"/>
        </w:rPr>
        <w:t xml:space="preserve"> (</w:t>
      </w:r>
      <w:r w:rsidRPr="006425F2">
        <w:rPr>
          <w:color w:val="auto"/>
          <w:sz w:val="24"/>
          <w:szCs w:val="24"/>
          <w:lang w:val="en-US" w:bidi="en-US"/>
        </w:rPr>
        <w:t>amazing</w:t>
      </w:r>
      <w:r w:rsidRPr="006425F2">
        <w:rPr>
          <w:color w:val="auto"/>
          <w:sz w:val="24"/>
          <w:szCs w:val="24"/>
          <w:lang w:bidi="en-US"/>
        </w:rPr>
        <w:t>), -</w:t>
      </w:r>
      <w:r w:rsidRPr="006425F2">
        <w:rPr>
          <w:color w:val="auto"/>
          <w:sz w:val="24"/>
          <w:szCs w:val="24"/>
          <w:lang w:val="en-US" w:bidi="en-US"/>
        </w:rPr>
        <w:t>less</w:t>
      </w:r>
      <w:r w:rsidRPr="006425F2">
        <w:rPr>
          <w:color w:val="auto"/>
          <w:sz w:val="24"/>
          <w:szCs w:val="24"/>
          <w:lang w:bidi="en-US"/>
        </w:rPr>
        <w:t xml:space="preserve"> (</w:t>
      </w:r>
      <w:r w:rsidRPr="006425F2">
        <w:rPr>
          <w:color w:val="auto"/>
          <w:sz w:val="24"/>
          <w:szCs w:val="24"/>
          <w:lang w:val="en-US" w:bidi="en-US"/>
        </w:rPr>
        <w:t>useless</w:t>
      </w:r>
      <w:r w:rsidRPr="006425F2">
        <w:rPr>
          <w:color w:val="auto"/>
          <w:sz w:val="24"/>
          <w:szCs w:val="24"/>
          <w:lang w:bidi="en-US"/>
        </w:rPr>
        <w:t>), -</w:t>
      </w:r>
      <w:r w:rsidRPr="006425F2">
        <w:rPr>
          <w:color w:val="auto"/>
          <w:sz w:val="24"/>
          <w:szCs w:val="24"/>
          <w:lang w:val="en-US" w:bidi="en-US"/>
        </w:rPr>
        <w:t>ive</w:t>
      </w:r>
      <w:r w:rsidRPr="006425F2">
        <w:rPr>
          <w:color w:val="auto"/>
          <w:sz w:val="24"/>
          <w:szCs w:val="24"/>
          <w:lang w:bidi="en-US"/>
        </w:rPr>
        <w:t xml:space="preserve"> (</w:t>
      </w:r>
      <w:r w:rsidRPr="006425F2">
        <w:rPr>
          <w:color w:val="auto"/>
          <w:sz w:val="24"/>
          <w:szCs w:val="24"/>
          <w:lang w:val="en-US" w:bidi="en-US"/>
        </w:rPr>
        <w:t>impressive</w:t>
      </w:r>
      <w:r w:rsidRPr="006425F2">
        <w:rPr>
          <w:color w:val="auto"/>
          <w:sz w:val="24"/>
          <w:szCs w:val="24"/>
          <w:lang w:bidi="en-US"/>
        </w:rPr>
        <w:t>).</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Синонимы. Антонимы. Интернациональные слова.</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Грамматическая сторона речи</w:t>
      </w:r>
    </w:p>
    <w:p w:rsidR="00DA1CA8" w:rsidRPr="006425F2" w:rsidRDefault="00DA1CA8" w:rsidP="00DA1CA8">
      <w:pPr>
        <w:pStyle w:val="11"/>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A1CA8" w:rsidRPr="006425F2" w:rsidRDefault="00DA1CA8" w:rsidP="00DA1CA8">
      <w:pPr>
        <w:pStyle w:val="11"/>
        <w:spacing w:after="60"/>
        <w:jc w:val="both"/>
        <w:rPr>
          <w:color w:val="auto"/>
          <w:sz w:val="24"/>
          <w:szCs w:val="24"/>
        </w:rPr>
      </w:pPr>
      <w:r w:rsidRPr="006425F2">
        <w:rPr>
          <w:color w:val="auto"/>
          <w:sz w:val="24"/>
          <w:szCs w:val="24"/>
        </w:rPr>
        <w:t xml:space="preserve">Сложноподчинённые предложения с придаточными определительными с союзными словами </w:t>
      </w:r>
      <w:r w:rsidRPr="006425F2">
        <w:rPr>
          <w:color w:val="auto"/>
          <w:sz w:val="24"/>
          <w:szCs w:val="24"/>
          <w:lang w:val="en-US" w:bidi="en-US"/>
        </w:rPr>
        <w:t>who</w:t>
      </w:r>
      <w:r w:rsidRPr="006425F2">
        <w:rPr>
          <w:color w:val="auto"/>
          <w:sz w:val="24"/>
          <w:szCs w:val="24"/>
          <w:lang w:bidi="en-US"/>
        </w:rPr>
        <w:t xml:space="preserve">, </w:t>
      </w:r>
      <w:r w:rsidRPr="006425F2">
        <w:rPr>
          <w:color w:val="auto"/>
          <w:sz w:val="24"/>
          <w:szCs w:val="24"/>
          <w:lang w:val="en-US" w:bidi="en-US"/>
        </w:rPr>
        <w:t>which</w:t>
      </w:r>
      <w:r w:rsidRPr="006425F2">
        <w:rPr>
          <w:color w:val="auto"/>
          <w:sz w:val="24"/>
          <w:szCs w:val="24"/>
          <w:lang w:bidi="en-US"/>
        </w:rPr>
        <w:t xml:space="preserve">, </w:t>
      </w:r>
      <w:r w:rsidRPr="006425F2">
        <w:rPr>
          <w:color w:val="auto"/>
          <w:sz w:val="24"/>
          <w:szCs w:val="24"/>
          <w:lang w:val="en-US" w:bidi="en-US"/>
        </w:rPr>
        <w:t>that</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Сложноподчинённые предложения с придаточными времени с союзами </w:t>
      </w:r>
      <w:r w:rsidRPr="006425F2">
        <w:rPr>
          <w:color w:val="auto"/>
          <w:sz w:val="24"/>
          <w:szCs w:val="24"/>
          <w:lang w:val="en-US" w:bidi="en-US"/>
        </w:rPr>
        <w:t>for</w:t>
      </w:r>
      <w:r w:rsidRPr="006425F2">
        <w:rPr>
          <w:color w:val="auto"/>
          <w:sz w:val="24"/>
          <w:szCs w:val="24"/>
          <w:lang w:bidi="en-US"/>
        </w:rPr>
        <w:t xml:space="preserve">, </w:t>
      </w:r>
      <w:r w:rsidRPr="006425F2">
        <w:rPr>
          <w:color w:val="auto"/>
          <w:sz w:val="24"/>
          <w:szCs w:val="24"/>
          <w:lang w:val="en-US" w:bidi="en-US"/>
        </w:rPr>
        <w:t>since</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Предложения с конструкциями </w:t>
      </w:r>
      <w:r w:rsidRPr="006425F2">
        <w:rPr>
          <w:color w:val="auto"/>
          <w:sz w:val="24"/>
          <w:szCs w:val="24"/>
          <w:lang w:val="en-US" w:bidi="en-US"/>
        </w:rPr>
        <w:t>as</w:t>
      </w:r>
      <w:r w:rsidRPr="006425F2">
        <w:rPr>
          <w:color w:val="auto"/>
          <w:sz w:val="24"/>
          <w:szCs w:val="24"/>
          <w:lang w:bidi="en-US"/>
        </w:rPr>
        <w:t xml:space="preserve"> </w:t>
      </w:r>
      <w:r w:rsidRPr="006425F2">
        <w:rPr>
          <w:color w:val="auto"/>
          <w:sz w:val="24"/>
          <w:szCs w:val="24"/>
        </w:rPr>
        <w:t xml:space="preserve">... </w:t>
      </w:r>
      <w:r w:rsidRPr="006425F2">
        <w:rPr>
          <w:color w:val="auto"/>
          <w:sz w:val="24"/>
          <w:szCs w:val="24"/>
          <w:lang w:val="en-US" w:bidi="en-US"/>
        </w:rPr>
        <w:t>as</w:t>
      </w:r>
      <w:r w:rsidRPr="006425F2">
        <w:rPr>
          <w:color w:val="auto"/>
          <w:sz w:val="24"/>
          <w:szCs w:val="24"/>
          <w:lang w:bidi="en-US"/>
        </w:rPr>
        <w:t xml:space="preserve">, </w:t>
      </w:r>
      <w:r w:rsidRPr="006425F2">
        <w:rPr>
          <w:color w:val="auto"/>
          <w:sz w:val="24"/>
          <w:szCs w:val="24"/>
          <w:lang w:val="en-US" w:bidi="en-US"/>
        </w:rPr>
        <w:t>not</w:t>
      </w:r>
      <w:r w:rsidRPr="006425F2">
        <w:rPr>
          <w:color w:val="auto"/>
          <w:sz w:val="24"/>
          <w:szCs w:val="24"/>
          <w:lang w:bidi="en-US"/>
        </w:rPr>
        <w:t xml:space="preserve"> </w:t>
      </w:r>
      <w:r w:rsidRPr="006425F2">
        <w:rPr>
          <w:color w:val="auto"/>
          <w:sz w:val="24"/>
          <w:szCs w:val="24"/>
          <w:lang w:val="en-US" w:bidi="en-US"/>
        </w:rPr>
        <w:t>so</w:t>
      </w:r>
      <w:r w:rsidRPr="006425F2">
        <w:rPr>
          <w:color w:val="auto"/>
          <w:sz w:val="24"/>
          <w:szCs w:val="24"/>
          <w:lang w:bidi="en-US"/>
        </w:rPr>
        <w:t xml:space="preserve"> ... </w:t>
      </w:r>
      <w:r w:rsidRPr="006425F2">
        <w:rPr>
          <w:color w:val="auto"/>
          <w:sz w:val="24"/>
          <w:szCs w:val="24"/>
          <w:lang w:val="en-US" w:bidi="en-US"/>
        </w:rPr>
        <w:t>as</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Все типы вопросительных предложений (общий, специальный, альтернативный, разделительный вопросы) в </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lang w:val="en-US" w:bidi="en-US"/>
        </w:rPr>
        <w:t>Continuous</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Глаголы в видо-временных формах действительного залога в изъявительном наклонении в </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lang w:val="en-US" w:bidi="en-US"/>
        </w:rPr>
        <w:t>Continuous</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lang w:val="en-US"/>
        </w:rPr>
      </w:pPr>
      <w:r w:rsidRPr="006425F2">
        <w:rPr>
          <w:color w:val="auto"/>
          <w:sz w:val="24"/>
          <w:szCs w:val="24"/>
        </w:rPr>
        <w:t>Модальные</w:t>
      </w:r>
      <w:r w:rsidRPr="006425F2">
        <w:rPr>
          <w:color w:val="auto"/>
          <w:sz w:val="24"/>
          <w:szCs w:val="24"/>
          <w:lang w:val="en-US"/>
        </w:rPr>
        <w:t xml:space="preserve"> </w:t>
      </w:r>
      <w:r w:rsidRPr="006425F2">
        <w:rPr>
          <w:color w:val="auto"/>
          <w:sz w:val="24"/>
          <w:szCs w:val="24"/>
        </w:rPr>
        <w:t>глаголы</w:t>
      </w:r>
      <w:r w:rsidRPr="006425F2">
        <w:rPr>
          <w:color w:val="auto"/>
          <w:sz w:val="24"/>
          <w:szCs w:val="24"/>
          <w:lang w:val="en-US"/>
        </w:rPr>
        <w:t xml:space="preserve"> </w:t>
      </w:r>
      <w:r w:rsidRPr="006425F2">
        <w:rPr>
          <w:color w:val="auto"/>
          <w:sz w:val="24"/>
          <w:szCs w:val="24"/>
        </w:rPr>
        <w:t>и</w:t>
      </w:r>
      <w:r w:rsidRPr="006425F2">
        <w:rPr>
          <w:color w:val="auto"/>
          <w:sz w:val="24"/>
          <w:szCs w:val="24"/>
          <w:lang w:val="en-US"/>
        </w:rPr>
        <w:t xml:space="preserve"> </w:t>
      </w:r>
      <w:r w:rsidRPr="006425F2">
        <w:rPr>
          <w:color w:val="auto"/>
          <w:sz w:val="24"/>
          <w:szCs w:val="24"/>
        </w:rPr>
        <w:t>их</w:t>
      </w:r>
      <w:r w:rsidRPr="006425F2">
        <w:rPr>
          <w:color w:val="auto"/>
          <w:sz w:val="24"/>
          <w:szCs w:val="24"/>
          <w:lang w:val="en-US"/>
        </w:rPr>
        <w:t xml:space="preserve"> </w:t>
      </w:r>
      <w:r w:rsidRPr="006425F2">
        <w:rPr>
          <w:color w:val="auto"/>
          <w:sz w:val="24"/>
          <w:szCs w:val="24"/>
        </w:rPr>
        <w:t>эквиваленты</w:t>
      </w:r>
      <w:r w:rsidRPr="006425F2">
        <w:rPr>
          <w:color w:val="auto"/>
          <w:sz w:val="24"/>
          <w:szCs w:val="24"/>
          <w:lang w:val="en-US"/>
        </w:rPr>
        <w:t xml:space="preserve"> </w:t>
      </w:r>
      <w:r w:rsidRPr="006425F2">
        <w:rPr>
          <w:color w:val="auto"/>
          <w:sz w:val="24"/>
          <w:szCs w:val="24"/>
          <w:lang w:val="en-US" w:bidi="en-US"/>
        </w:rPr>
        <w:t>(can/be able to, must/ have to, may, should, need).</w:t>
      </w:r>
    </w:p>
    <w:p w:rsidR="00DA1CA8" w:rsidRPr="006425F2" w:rsidRDefault="00DA1CA8" w:rsidP="00DA1CA8">
      <w:pPr>
        <w:pStyle w:val="11"/>
        <w:spacing w:line="252" w:lineRule="auto"/>
        <w:jc w:val="both"/>
        <w:rPr>
          <w:color w:val="auto"/>
          <w:sz w:val="24"/>
          <w:szCs w:val="24"/>
          <w:lang w:val="en-US"/>
        </w:rPr>
      </w:pPr>
      <w:r w:rsidRPr="006425F2">
        <w:rPr>
          <w:color w:val="auto"/>
          <w:sz w:val="24"/>
          <w:szCs w:val="24"/>
        </w:rPr>
        <w:t>Слова</w:t>
      </w:r>
      <w:r w:rsidRPr="006425F2">
        <w:rPr>
          <w:color w:val="auto"/>
          <w:sz w:val="24"/>
          <w:szCs w:val="24"/>
          <w:lang w:val="en-US"/>
        </w:rPr>
        <w:t xml:space="preserve">, </w:t>
      </w:r>
      <w:r w:rsidRPr="006425F2">
        <w:rPr>
          <w:color w:val="auto"/>
          <w:sz w:val="24"/>
          <w:szCs w:val="24"/>
        </w:rPr>
        <w:t>выражающие</w:t>
      </w:r>
      <w:r w:rsidRPr="006425F2">
        <w:rPr>
          <w:color w:val="auto"/>
          <w:sz w:val="24"/>
          <w:szCs w:val="24"/>
          <w:lang w:val="en-US"/>
        </w:rPr>
        <w:t xml:space="preserve"> </w:t>
      </w:r>
      <w:r w:rsidRPr="006425F2">
        <w:rPr>
          <w:color w:val="auto"/>
          <w:sz w:val="24"/>
          <w:szCs w:val="24"/>
        </w:rPr>
        <w:t>количество</w:t>
      </w:r>
      <w:r w:rsidRPr="006425F2">
        <w:rPr>
          <w:color w:val="auto"/>
          <w:sz w:val="24"/>
          <w:szCs w:val="24"/>
          <w:lang w:val="en-US"/>
        </w:rPr>
        <w:t xml:space="preserve"> </w:t>
      </w:r>
      <w:r w:rsidRPr="006425F2">
        <w:rPr>
          <w:color w:val="auto"/>
          <w:sz w:val="24"/>
          <w:szCs w:val="24"/>
          <w:lang w:val="en-US" w:bidi="en-US"/>
        </w:rPr>
        <w:t>(little/a little, few/a few).</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Возвратные, неопределённые местоимения </w:t>
      </w:r>
      <w:r w:rsidRPr="006425F2">
        <w:rPr>
          <w:color w:val="auto"/>
          <w:sz w:val="24"/>
          <w:szCs w:val="24"/>
          <w:lang w:bidi="en-US"/>
        </w:rPr>
        <w:t>(</w:t>
      </w:r>
      <w:r w:rsidRPr="006425F2">
        <w:rPr>
          <w:color w:val="auto"/>
          <w:sz w:val="24"/>
          <w:szCs w:val="24"/>
          <w:lang w:val="en-US" w:bidi="en-US"/>
        </w:rPr>
        <w:t>some</w:t>
      </w:r>
      <w:r w:rsidRPr="006425F2">
        <w:rPr>
          <w:color w:val="auto"/>
          <w:sz w:val="24"/>
          <w:szCs w:val="24"/>
          <w:lang w:bidi="en-US"/>
        </w:rPr>
        <w:t xml:space="preserve">, </w:t>
      </w:r>
      <w:r w:rsidRPr="006425F2">
        <w:rPr>
          <w:color w:val="auto"/>
          <w:sz w:val="24"/>
          <w:szCs w:val="24"/>
          <w:lang w:val="en-US" w:bidi="en-US"/>
        </w:rPr>
        <w:t>any</w:t>
      </w:r>
      <w:r w:rsidRPr="006425F2">
        <w:rPr>
          <w:color w:val="auto"/>
          <w:sz w:val="24"/>
          <w:szCs w:val="24"/>
          <w:lang w:bidi="en-US"/>
        </w:rPr>
        <w:t xml:space="preserve">) </w:t>
      </w:r>
      <w:r w:rsidRPr="006425F2">
        <w:rPr>
          <w:color w:val="auto"/>
          <w:sz w:val="24"/>
          <w:szCs w:val="24"/>
        </w:rPr>
        <w:t xml:space="preserve">и их производные </w:t>
      </w:r>
      <w:r w:rsidRPr="006425F2">
        <w:rPr>
          <w:color w:val="auto"/>
          <w:sz w:val="24"/>
          <w:szCs w:val="24"/>
          <w:lang w:bidi="en-US"/>
        </w:rPr>
        <w:t>(</w:t>
      </w:r>
      <w:r w:rsidRPr="006425F2">
        <w:rPr>
          <w:color w:val="auto"/>
          <w:sz w:val="24"/>
          <w:szCs w:val="24"/>
          <w:lang w:val="en-US" w:bidi="en-US"/>
        </w:rPr>
        <w:t>somebody</w:t>
      </w:r>
      <w:r w:rsidRPr="006425F2">
        <w:rPr>
          <w:color w:val="auto"/>
          <w:sz w:val="24"/>
          <w:szCs w:val="24"/>
          <w:lang w:bidi="en-US"/>
        </w:rPr>
        <w:t xml:space="preserve">, </w:t>
      </w:r>
      <w:r w:rsidRPr="006425F2">
        <w:rPr>
          <w:color w:val="auto"/>
          <w:sz w:val="24"/>
          <w:szCs w:val="24"/>
          <w:lang w:val="en-US" w:bidi="en-US"/>
        </w:rPr>
        <w:t>anybody</w:t>
      </w:r>
      <w:r w:rsidRPr="006425F2">
        <w:rPr>
          <w:color w:val="auto"/>
          <w:sz w:val="24"/>
          <w:szCs w:val="24"/>
          <w:lang w:bidi="en-US"/>
        </w:rPr>
        <w:t xml:space="preserve">; </w:t>
      </w:r>
      <w:r w:rsidRPr="006425F2">
        <w:rPr>
          <w:color w:val="auto"/>
          <w:sz w:val="24"/>
          <w:szCs w:val="24"/>
          <w:lang w:val="en-US" w:bidi="en-US"/>
        </w:rPr>
        <w:t>something</w:t>
      </w:r>
      <w:r w:rsidRPr="006425F2">
        <w:rPr>
          <w:color w:val="auto"/>
          <w:sz w:val="24"/>
          <w:szCs w:val="24"/>
          <w:lang w:bidi="en-US"/>
        </w:rPr>
        <w:t xml:space="preserve">, </w:t>
      </w:r>
      <w:r w:rsidRPr="006425F2">
        <w:rPr>
          <w:color w:val="auto"/>
          <w:sz w:val="24"/>
          <w:szCs w:val="24"/>
          <w:lang w:val="en-US" w:bidi="en-US"/>
        </w:rPr>
        <w:t>anything</w:t>
      </w:r>
      <w:r w:rsidRPr="006425F2">
        <w:rPr>
          <w:color w:val="auto"/>
          <w:sz w:val="24"/>
          <w:szCs w:val="24"/>
          <w:lang w:bidi="en-US"/>
        </w:rPr>
        <w:t xml:space="preserve">, </w:t>
      </w:r>
      <w:r w:rsidRPr="006425F2">
        <w:rPr>
          <w:color w:val="auto"/>
          <w:sz w:val="24"/>
          <w:szCs w:val="24"/>
          <w:lang w:val="en-US" w:bidi="en-US"/>
        </w:rPr>
        <w:t>etc</w:t>
      </w:r>
      <w:r w:rsidRPr="006425F2">
        <w:rPr>
          <w:color w:val="auto"/>
          <w:sz w:val="24"/>
          <w:szCs w:val="24"/>
          <w:lang w:bidi="en-US"/>
        </w:rPr>
        <w:t xml:space="preserve">.) </w:t>
      </w:r>
      <w:r w:rsidRPr="006425F2">
        <w:rPr>
          <w:color w:val="auto"/>
          <w:sz w:val="24"/>
          <w:szCs w:val="24"/>
          <w:lang w:val="en-US" w:bidi="en-US"/>
        </w:rPr>
        <w:t>every</w:t>
      </w:r>
      <w:r w:rsidRPr="006425F2">
        <w:rPr>
          <w:color w:val="auto"/>
          <w:sz w:val="24"/>
          <w:szCs w:val="24"/>
          <w:lang w:bidi="en-US"/>
        </w:rPr>
        <w:t xml:space="preserve"> </w:t>
      </w:r>
      <w:r w:rsidRPr="006425F2">
        <w:rPr>
          <w:color w:val="auto"/>
          <w:sz w:val="24"/>
          <w:szCs w:val="24"/>
        </w:rPr>
        <w:t xml:space="preserve">и производные </w:t>
      </w:r>
      <w:r w:rsidRPr="006425F2">
        <w:rPr>
          <w:color w:val="auto"/>
          <w:sz w:val="24"/>
          <w:szCs w:val="24"/>
          <w:lang w:bidi="en-US"/>
        </w:rPr>
        <w:t>(</w:t>
      </w:r>
      <w:r w:rsidRPr="006425F2">
        <w:rPr>
          <w:color w:val="auto"/>
          <w:sz w:val="24"/>
          <w:szCs w:val="24"/>
          <w:lang w:val="en-US" w:bidi="en-US"/>
        </w:rPr>
        <w:t>everybody</w:t>
      </w:r>
      <w:r w:rsidRPr="006425F2">
        <w:rPr>
          <w:color w:val="auto"/>
          <w:sz w:val="24"/>
          <w:szCs w:val="24"/>
          <w:lang w:bidi="en-US"/>
        </w:rPr>
        <w:t xml:space="preserve">, </w:t>
      </w:r>
      <w:r w:rsidRPr="006425F2">
        <w:rPr>
          <w:color w:val="auto"/>
          <w:sz w:val="24"/>
          <w:szCs w:val="24"/>
          <w:lang w:val="en-US" w:bidi="en-US"/>
        </w:rPr>
        <w:t>everything</w:t>
      </w:r>
      <w:r w:rsidRPr="006425F2">
        <w:rPr>
          <w:color w:val="auto"/>
          <w:sz w:val="24"/>
          <w:szCs w:val="24"/>
          <w:lang w:bidi="en-US"/>
        </w:rPr>
        <w:t xml:space="preserve">, </w:t>
      </w:r>
      <w:r w:rsidRPr="006425F2">
        <w:rPr>
          <w:color w:val="auto"/>
          <w:sz w:val="24"/>
          <w:szCs w:val="24"/>
          <w:lang w:val="en-US" w:bidi="en-US"/>
        </w:rPr>
        <w:t>etc</w:t>
      </w:r>
      <w:r w:rsidRPr="006425F2">
        <w:rPr>
          <w:color w:val="auto"/>
          <w:sz w:val="24"/>
          <w:szCs w:val="24"/>
          <w:lang w:bidi="en-US"/>
        </w:rPr>
        <w:t xml:space="preserve">.) </w:t>
      </w:r>
      <w:r w:rsidRPr="006425F2">
        <w:rPr>
          <w:color w:val="auto"/>
          <w:sz w:val="24"/>
          <w:szCs w:val="24"/>
        </w:rPr>
        <w:t>в повествовательных (утвердительных и отрицательных) и вопросительных предложениях.</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Числительные для обозначения дат и больших чисел </w:t>
      </w:r>
      <w:r w:rsidRPr="006425F2">
        <w:rPr>
          <w:color w:val="auto"/>
          <w:sz w:val="24"/>
          <w:szCs w:val="24"/>
          <w:lang w:bidi="en-US"/>
        </w:rPr>
        <w:t>(100— 1000).</w:t>
      </w:r>
    </w:p>
    <w:p w:rsidR="00DA1CA8" w:rsidRPr="006425F2" w:rsidRDefault="00DA1CA8" w:rsidP="00DA1CA8">
      <w:pPr>
        <w:pStyle w:val="ad"/>
        <w:rPr>
          <w:rFonts w:ascii="Times New Roman" w:hAnsi="Times New Roman" w:cs="Times New Roman"/>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Социокультурные знания и умения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w:t>
      </w:r>
      <w:r w:rsidRPr="006425F2">
        <w:rPr>
          <w:color w:val="auto"/>
          <w:sz w:val="24"/>
          <w:szCs w:val="24"/>
        </w:rPr>
        <w:lastRenderedPageBreak/>
        <w:t>содержания речи (в ситуациях общения, в том числе «Дома», «В магазине»).</w:t>
      </w:r>
    </w:p>
    <w:p w:rsidR="00DA1CA8" w:rsidRPr="006425F2" w:rsidRDefault="00DA1CA8" w:rsidP="00DA1CA8">
      <w:pPr>
        <w:pStyle w:val="11"/>
        <w:spacing w:line="252" w:lineRule="auto"/>
        <w:jc w:val="both"/>
        <w:rPr>
          <w:color w:val="auto"/>
          <w:sz w:val="24"/>
          <w:szCs w:val="24"/>
        </w:rPr>
      </w:pPr>
      <w:r w:rsidRPr="006425F2">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A1CA8" w:rsidRPr="006425F2" w:rsidRDefault="00DA1CA8" w:rsidP="00DA1CA8">
      <w:pPr>
        <w:pStyle w:val="11"/>
        <w:spacing w:line="252" w:lineRule="auto"/>
        <w:jc w:val="both"/>
        <w:rPr>
          <w:color w:val="auto"/>
          <w:sz w:val="24"/>
          <w:szCs w:val="24"/>
        </w:rPr>
      </w:pPr>
      <w:r w:rsidRPr="006425F2">
        <w:rPr>
          <w:color w:val="auto"/>
          <w:sz w:val="24"/>
          <w:szCs w:val="24"/>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DA1CA8" w:rsidRPr="006425F2" w:rsidRDefault="00DA1CA8" w:rsidP="00DA1CA8">
      <w:pPr>
        <w:pStyle w:val="11"/>
        <w:spacing w:line="252" w:lineRule="auto"/>
        <w:jc w:val="both"/>
        <w:rPr>
          <w:color w:val="auto"/>
          <w:sz w:val="24"/>
          <w:szCs w:val="24"/>
        </w:rPr>
      </w:pPr>
      <w:r w:rsidRPr="006425F2">
        <w:rPr>
          <w:color w:val="auto"/>
          <w:sz w:val="24"/>
          <w:szCs w:val="24"/>
        </w:rPr>
        <w:t>Развитие умений:</w:t>
      </w:r>
    </w:p>
    <w:p w:rsidR="00DA1CA8" w:rsidRPr="006425F2" w:rsidRDefault="00DA1CA8" w:rsidP="00DA1CA8">
      <w:pPr>
        <w:pStyle w:val="11"/>
        <w:spacing w:line="252" w:lineRule="auto"/>
        <w:jc w:val="both"/>
        <w:rPr>
          <w:color w:val="auto"/>
          <w:sz w:val="24"/>
          <w:szCs w:val="24"/>
        </w:rPr>
      </w:pPr>
      <w:r w:rsidRPr="006425F2">
        <w:rPr>
          <w:color w:val="auto"/>
          <w:sz w:val="24"/>
          <w:szCs w:val="24"/>
        </w:rPr>
        <w:t>писать свои имя и фамилию, а также имена и фамилии своих родственников и друзей на английском языке;</w:t>
      </w:r>
    </w:p>
    <w:p w:rsidR="00DA1CA8" w:rsidRPr="006425F2" w:rsidRDefault="00DA1CA8" w:rsidP="00DA1CA8">
      <w:pPr>
        <w:pStyle w:val="11"/>
        <w:spacing w:line="252" w:lineRule="auto"/>
        <w:jc w:val="both"/>
        <w:rPr>
          <w:color w:val="auto"/>
          <w:sz w:val="24"/>
          <w:szCs w:val="24"/>
        </w:rPr>
      </w:pPr>
      <w:r w:rsidRPr="006425F2">
        <w:rPr>
          <w:color w:val="auto"/>
          <w:sz w:val="24"/>
          <w:szCs w:val="24"/>
        </w:rPr>
        <w:t>правильно оформлять свой адрес на английском языке (в анкете, формуляре);</w:t>
      </w:r>
    </w:p>
    <w:p w:rsidR="00DA1CA8" w:rsidRPr="006425F2" w:rsidRDefault="00DA1CA8" w:rsidP="00DA1CA8">
      <w:pPr>
        <w:pStyle w:val="11"/>
        <w:spacing w:line="252" w:lineRule="auto"/>
        <w:jc w:val="both"/>
        <w:rPr>
          <w:color w:val="auto"/>
          <w:sz w:val="24"/>
          <w:szCs w:val="24"/>
        </w:rPr>
      </w:pPr>
      <w:r w:rsidRPr="006425F2">
        <w:rPr>
          <w:color w:val="auto"/>
          <w:sz w:val="24"/>
          <w:szCs w:val="24"/>
        </w:rPr>
        <w:t>кратко представлять Россию и страну/страны изучаемого языка;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DA1CA8" w:rsidRPr="006425F2" w:rsidRDefault="00DA1CA8" w:rsidP="00DA1CA8">
      <w:pPr>
        <w:pStyle w:val="11"/>
        <w:spacing w:after="340" w:line="252" w:lineRule="auto"/>
        <w:jc w:val="both"/>
        <w:rPr>
          <w:color w:val="auto"/>
          <w:sz w:val="24"/>
          <w:szCs w:val="24"/>
        </w:rPr>
      </w:pPr>
      <w:r w:rsidRPr="006425F2">
        <w:rPr>
          <w:color w:val="auto"/>
          <w:sz w:val="24"/>
          <w:szCs w:val="24"/>
        </w:rPr>
        <w:t>кратко рассказывать о выдающихся людях родной страны и страны/стран изучаемого языка (учёных, писателях, поэтах).</w:t>
      </w: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Компенсаторные умения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Использование при чтении и аудировании языковой догадки, в том числе контекстуальной.</w:t>
      </w:r>
    </w:p>
    <w:p w:rsidR="00DA1CA8" w:rsidRPr="006425F2" w:rsidRDefault="00DA1CA8" w:rsidP="00DA1CA8">
      <w:pPr>
        <w:pStyle w:val="11"/>
        <w:spacing w:line="252" w:lineRule="auto"/>
        <w:jc w:val="both"/>
        <w:rPr>
          <w:color w:val="auto"/>
          <w:sz w:val="24"/>
          <w:szCs w:val="24"/>
        </w:rPr>
      </w:pPr>
      <w:r w:rsidRPr="006425F2">
        <w:rPr>
          <w:color w:val="auto"/>
          <w:sz w:val="24"/>
          <w:szCs w:val="24"/>
        </w:rPr>
        <w:t>Использование в качестве опоры при порождении собственных высказываний ключевых слов, плана.</w:t>
      </w:r>
    </w:p>
    <w:p w:rsidR="00DA1CA8" w:rsidRPr="006425F2" w:rsidRDefault="00DA1CA8" w:rsidP="00DA1CA8">
      <w:pPr>
        <w:pStyle w:val="11"/>
        <w:spacing w:line="252" w:lineRule="auto"/>
        <w:jc w:val="both"/>
        <w:rPr>
          <w:color w:val="auto"/>
          <w:sz w:val="24"/>
          <w:szCs w:val="24"/>
        </w:rPr>
      </w:pPr>
      <w:r w:rsidRPr="006425F2">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A1CA8" w:rsidRPr="006425F2" w:rsidRDefault="00DA1CA8" w:rsidP="00DA1CA8">
      <w:pPr>
        <w:pStyle w:val="11"/>
        <w:spacing w:after="120" w:line="252" w:lineRule="auto"/>
        <w:jc w:val="both"/>
        <w:rPr>
          <w:color w:val="auto"/>
          <w:sz w:val="24"/>
          <w:szCs w:val="24"/>
        </w:rPr>
      </w:pPr>
      <w:r w:rsidRPr="006425F2">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1CA8" w:rsidRPr="006425F2" w:rsidRDefault="00DA1CA8" w:rsidP="00DA1CA8">
      <w:pPr>
        <w:pStyle w:val="ad"/>
        <w:rPr>
          <w:rFonts w:ascii="Times New Roman" w:hAnsi="Times New Roman" w:cs="Times New Roman"/>
          <w:sz w:val="24"/>
          <w:szCs w:val="24"/>
        </w:rPr>
      </w:pPr>
      <w:bookmarkStart w:id="169" w:name="bookmark555"/>
    </w:p>
    <w:p w:rsidR="00DA1CA8" w:rsidRPr="006425F2" w:rsidRDefault="00DA1CA8" w:rsidP="00DA1CA8">
      <w:pPr>
        <w:pStyle w:val="ad"/>
        <w:jc w:val="center"/>
        <w:rPr>
          <w:rFonts w:ascii="Times New Roman" w:hAnsi="Times New Roman" w:cs="Times New Roman"/>
          <w:sz w:val="24"/>
          <w:szCs w:val="24"/>
        </w:rPr>
      </w:pPr>
      <w:r w:rsidRPr="006425F2">
        <w:rPr>
          <w:rFonts w:ascii="Times New Roman" w:hAnsi="Times New Roman" w:cs="Times New Roman"/>
          <w:sz w:val="24"/>
          <w:szCs w:val="24"/>
        </w:rPr>
        <w:t xml:space="preserve">7 </w:t>
      </w:r>
      <w:bookmarkEnd w:id="169"/>
      <w:r>
        <w:rPr>
          <w:rFonts w:ascii="Times New Roman" w:hAnsi="Times New Roman" w:cs="Times New Roman"/>
          <w:sz w:val="24"/>
          <w:szCs w:val="24"/>
        </w:rPr>
        <w:t>КЛАСС</w:t>
      </w:r>
    </w:p>
    <w:p w:rsidR="00DA1CA8" w:rsidRPr="006425F2" w:rsidRDefault="00DA1CA8" w:rsidP="00DA1CA8">
      <w:pPr>
        <w:pStyle w:val="ad"/>
        <w:rPr>
          <w:rFonts w:ascii="Times New Roman" w:hAnsi="Times New Roman" w:cs="Times New Roman"/>
          <w:bCs/>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bCs/>
          <w:sz w:val="24"/>
          <w:szCs w:val="24"/>
        </w:rPr>
        <w:t>Коммуникативные умения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Взаимоотношения в семье и с друзьями. Семейные праздники. Обязанности по дому.</w:t>
      </w:r>
    </w:p>
    <w:p w:rsidR="00DA1CA8" w:rsidRPr="006425F2" w:rsidRDefault="00DA1CA8" w:rsidP="00DA1CA8">
      <w:pPr>
        <w:pStyle w:val="11"/>
        <w:spacing w:line="252" w:lineRule="auto"/>
        <w:jc w:val="both"/>
        <w:rPr>
          <w:color w:val="auto"/>
          <w:sz w:val="24"/>
          <w:szCs w:val="24"/>
        </w:rPr>
      </w:pPr>
      <w:r w:rsidRPr="006425F2">
        <w:rPr>
          <w:color w:val="auto"/>
          <w:sz w:val="24"/>
          <w:szCs w:val="24"/>
        </w:rPr>
        <w:t>Внешность и характер человека/литературного персонажа.</w:t>
      </w:r>
    </w:p>
    <w:p w:rsidR="00DA1CA8" w:rsidRPr="006425F2" w:rsidRDefault="00DA1CA8" w:rsidP="00DA1CA8">
      <w:pPr>
        <w:pStyle w:val="11"/>
        <w:spacing w:line="252" w:lineRule="auto"/>
        <w:jc w:val="both"/>
        <w:rPr>
          <w:color w:val="auto"/>
          <w:sz w:val="24"/>
          <w:szCs w:val="24"/>
        </w:rPr>
      </w:pPr>
      <w:r w:rsidRPr="006425F2">
        <w:rPr>
          <w:color w:val="auto"/>
          <w:sz w:val="24"/>
          <w:szCs w:val="24"/>
        </w:rPr>
        <w:t>Досуг и увлечения/хобби современного подростка (чтение, кино, театр, музей, спорт, музыка).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Здоровый образ жизни: режим труда и отдыха, фитнес, сбалансированное питание.</w:t>
      </w:r>
    </w:p>
    <w:p w:rsidR="00DA1CA8" w:rsidRPr="006425F2" w:rsidRDefault="00DA1CA8" w:rsidP="00DA1CA8">
      <w:pPr>
        <w:pStyle w:val="11"/>
        <w:spacing w:line="252" w:lineRule="auto"/>
        <w:jc w:val="both"/>
        <w:rPr>
          <w:color w:val="auto"/>
          <w:sz w:val="24"/>
          <w:szCs w:val="24"/>
        </w:rPr>
      </w:pPr>
      <w:r w:rsidRPr="006425F2">
        <w:rPr>
          <w:color w:val="auto"/>
          <w:sz w:val="24"/>
          <w:szCs w:val="24"/>
        </w:rPr>
        <w:t>Покупки: одежда, обувь и продукты питания.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DA1CA8" w:rsidRPr="006425F2" w:rsidRDefault="00DA1CA8" w:rsidP="00DA1CA8">
      <w:pPr>
        <w:pStyle w:val="11"/>
        <w:jc w:val="both"/>
        <w:rPr>
          <w:color w:val="auto"/>
          <w:sz w:val="24"/>
          <w:szCs w:val="24"/>
        </w:rPr>
      </w:pPr>
      <w:r w:rsidRPr="006425F2">
        <w:rPr>
          <w:color w:val="auto"/>
          <w:sz w:val="24"/>
          <w:szCs w:val="24"/>
        </w:rPr>
        <w:t xml:space="preserve">Каникулы в различное время года. Виды отдыха. Путешествия по России и зарубежным </w:t>
      </w:r>
      <w:r w:rsidRPr="006425F2">
        <w:rPr>
          <w:color w:val="auto"/>
          <w:sz w:val="24"/>
          <w:szCs w:val="24"/>
        </w:rPr>
        <w:lastRenderedPageBreak/>
        <w:t>странам.</w:t>
      </w:r>
    </w:p>
    <w:p w:rsidR="00DA1CA8" w:rsidRPr="006425F2" w:rsidRDefault="00DA1CA8" w:rsidP="00DA1CA8">
      <w:pPr>
        <w:pStyle w:val="11"/>
        <w:jc w:val="both"/>
        <w:rPr>
          <w:color w:val="auto"/>
          <w:sz w:val="24"/>
          <w:szCs w:val="24"/>
        </w:rPr>
      </w:pPr>
      <w:r w:rsidRPr="006425F2">
        <w:rPr>
          <w:color w:val="auto"/>
          <w:sz w:val="24"/>
          <w:szCs w:val="24"/>
        </w:rPr>
        <w:t>Природа: дикие и домашние животные. Климат, погода.</w:t>
      </w:r>
    </w:p>
    <w:p w:rsidR="00DA1CA8" w:rsidRPr="006425F2" w:rsidRDefault="00DA1CA8" w:rsidP="00DA1CA8">
      <w:pPr>
        <w:pStyle w:val="11"/>
        <w:jc w:val="both"/>
        <w:rPr>
          <w:color w:val="auto"/>
          <w:sz w:val="24"/>
          <w:szCs w:val="24"/>
        </w:rPr>
      </w:pPr>
      <w:r w:rsidRPr="006425F2">
        <w:rPr>
          <w:color w:val="auto"/>
          <w:sz w:val="24"/>
          <w:szCs w:val="24"/>
        </w:rPr>
        <w:t>Жизнь в городе и сельской местности. Описание родного города/села. Транспорт.</w:t>
      </w:r>
    </w:p>
    <w:p w:rsidR="00DA1CA8" w:rsidRPr="006425F2" w:rsidRDefault="00DA1CA8" w:rsidP="00DA1CA8">
      <w:pPr>
        <w:pStyle w:val="11"/>
        <w:jc w:val="both"/>
        <w:rPr>
          <w:color w:val="auto"/>
          <w:sz w:val="24"/>
          <w:szCs w:val="24"/>
        </w:rPr>
      </w:pPr>
      <w:r w:rsidRPr="006425F2">
        <w:rPr>
          <w:color w:val="auto"/>
          <w:sz w:val="24"/>
          <w:szCs w:val="24"/>
        </w:rPr>
        <w:t>Средства массовой информации (телевидение, журналы, Интернет).</w:t>
      </w:r>
    </w:p>
    <w:p w:rsidR="00DA1CA8" w:rsidRPr="006425F2" w:rsidRDefault="00DA1CA8" w:rsidP="00DA1CA8">
      <w:pPr>
        <w:pStyle w:val="11"/>
        <w:jc w:val="both"/>
        <w:rPr>
          <w:color w:val="auto"/>
          <w:sz w:val="24"/>
          <w:szCs w:val="24"/>
        </w:rPr>
      </w:pPr>
      <w:r w:rsidRPr="006425F2">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A1CA8" w:rsidRPr="006425F2" w:rsidRDefault="00DA1CA8" w:rsidP="00DA1CA8">
      <w:pPr>
        <w:pStyle w:val="11"/>
        <w:spacing w:after="160"/>
        <w:jc w:val="both"/>
        <w:rPr>
          <w:color w:val="auto"/>
          <w:sz w:val="24"/>
          <w:szCs w:val="24"/>
        </w:rPr>
      </w:pPr>
      <w:r w:rsidRPr="006425F2">
        <w:rPr>
          <w:color w:val="auto"/>
          <w:sz w:val="24"/>
          <w:szCs w:val="24"/>
        </w:rPr>
        <w:t>Выдающиеся люди родной страны и страны/стран изучаемого языка: учёные, писатели, поэты, спортсмены.</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Говорение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диалогической речи</w:t>
      </w:r>
      <w:r w:rsidRPr="006425F2">
        <w:rPr>
          <w:color w:val="auto"/>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 этикетного характера:</w:t>
      </w:r>
      <w:r w:rsidRPr="006425F2">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w:t>
      </w:r>
      <w:r w:rsidRPr="006425F2">
        <w:rPr>
          <w:color w:val="auto"/>
          <w:sz w:val="24"/>
          <w:szCs w:val="24"/>
        </w:rPr>
        <w:t xml:space="preserve"> — </w:t>
      </w:r>
      <w:r w:rsidRPr="006425F2">
        <w:rPr>
          <w:i/>
          <w:iCs/>
          <w:color w:val="auto"/>
          <w:sz w:val="24"/>
          <w:szCs w:val="24"/>
        </w:rPr>
        <w:t>побуждение к действию:</w:t>
      </w:r>
      <w:r w:rsidRPr="006425F2">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диалог-расспрос:</w:t>
      </w:r>
      <w:r w:rsidRPr="006425F2">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1CA8" w:rsidRPr="006425F2" w:rsidRDefault="00DA1CA8" w:rsidP="00DA1CA8">
      <w:pPr>
        <w:pStyle w:val="11"/>
        <w:spacing w:line="252" w:lineRule="auto"/>
        <w:jc w:val="both"/>
        <w:rPr>
          <w:color w:val="auto"/>
          <w:sz w:val="24"/>
          <w:szCs w:val="24"/>
        </w:rPr>
      </w:pPr>
      <w:r w:rsidRPr="006425F2">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Объём диалога — до 6 реплик со стороны каждого собеседника.</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монологической речи</w:t>
      </w:r>
      <w:r w:rsidRPr="006425F2">
        <w:rPr>
          <w:color w:val="auto"/>
          <w:sz w:val="24"/>
          <w:szCs w:val="24"/>
        </w:rPr>
        <w:t>:</w:t>
      </w:r>
    </w:p>
    <w:p w:rsidR="00DA1CA8" w:rsidRPr="006425F2" w:rsidRDefault="00DA1CA8" w:rsidP="00890A80">
      <w:pPr>
        <w:pStyle w:val="11"/>
        <w:numPr>
          <w:ilvl w:val="0"/>
          <w:numId w:val="74"/>
        </w:numPr>
        <w:spacing w:line="252" w:lineRule="auto"/>
        <w:jc w:val="both"/>
        <w:rPr>
          <w:color w:val="auto"/>
          <w:sz w:val="24"/>
          <w:szCs w:val="24"/>
        </w:rPr>
      </w:pPr>
      <w:r w:rsidRPr="006425F2">
        <w:rPr>
          <w:color w:val="auto"/>
          <w:sz w:val="24"/>
          <w:szCs w:val="24"/>
        </w:rPr>
        <w:t>создание устных связных монологических высказываний с использованием основных коммуникативных типов речи:</w:t>
      </w:r>
    </w:p>
    <w:p w:rsidR="00DA1CA8" w:rsidRPr="006425F2" w:rsidRDefault="00DA1CA8" w:rsidP="00890A80">
      <w:pPr>
        <w:pStyle w:val="11"/>
        <w:numPr>
          <w:ilvl w:val="0"/>
          <w:numId w:val="65"/>
        </w:numPr>
        <w:tabs>
          <w:tab w:val="left" w:pos="709"/>
          <w:tab w:val="left" w:pos="993"/>
        </w:tabs>
        <w:spacing w:line="252" w:lineRule="auto"/>
        <w:ind w:left="709" w:firstLine="0"/>
        <w:jc w:val="both"/>
        <w:rPr>
          <w:color w:val="auto"/>
          <w:sz w:val="24"/>
          <w:szCs w:val="24"/>
        </w:rPr>
      </w:pPr>
      <w:r w:rsidRPr="006425F2">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1CA8" w:rsidRPr="006425F2" w:rsidRDefault="00DA1CA8" w:rsidP="00890A80">
      <w:pPr>
        <w:pStyle w:val="11"/>
        <w:numPr>
          <w:ilvl w:val="0"/>
          <w:numId w:val="65"/>
        </w:numPr>
        <w:tabs>
          <w:tab w:val="left" w:pos="709"/>
          <w:tab w:val="left" w:pos="993"/>
        </w:tabs>
        <w:spacing w:line="252" w:lineRule="auto"/>
        <w:ind w:left="709" w:firstLine="0"/>
        <w:jc w:val="both"/>
        <w:rPr>
          <w:color w:val="auto"/>
          <w:sz w:val="24"/>
          <w:szCs w:val="24"/>
        </w:rPr>
      </w:pPr>
      <w:r w:rsidRPr="006425F2">
        <w:rPr>
          <w:color w:val="auto"/>
          <w:sz w:val="24"/>
          <w:szCs w:val="24"/>
        </w:rPr>
        <w:t>повествование/сообщение;</w:t>
      </w:r>
    </w:p>
    <w:p w:rsidR="00DA1CA8" w:rsidRPr="006425F2" w:rsidRDefault="00DA1CA8" w:rsidP="00890A80">
      <w:pPr>
        <w:pStyle w:val="11"/>
        <w:numPr>
          <w:ilvl w:val="0"/>
          <w:numId w:val="75"/>
        </w:numPr>
        <w:spacing w:line="252" w:lineRule="auto"/>
        <w:jc w:val="both"/>
        <w:rPr>
          <w:color w:val="auto"/>
          <w:sz w:val="24"/>
          <w:szCs w:val="24"/>
        </w:rPr>
      </w:pPr>
      <w:r w:rsidRPr="006425F2">
        <w:rPr>
          <w:color w:val="auto"/>
          <w:sz w:val="24"/>
          <w:szCs w:val="24"/>
        </w:rPr>
        <w:t>изложение (пересказ) основного содержания прочитанного/ прослушанного текста;</w:t>
      </w:r>
    </w:p>
    <w:p w:rsidR="00DA1CA8" w:rsidRPr="006425F2" w:rsidRDefault="00DA1CA8" w:rsidP="00890A80">
      <w:pPr>
        <w:pStyle w:val="11"/>
        <w:numPr>
          <w:ilvl w:val="0"/>
          <w:numId w:val="75"/>
        </w:numPr>
        <w:spacing w:line="252" w:lineRule="auto"/>
        <w:jc w:val="both"/>
        <w:rPr>
          <w:color w:val="auto"/>
          <w:sz w:val="24"/>
          <w:szCs w:val="24"/>
        </w:rPr>
      </w:pPr>
      <w:r w:rsidRPr="006425F2">
        <w:rPr>
          <w:color w:val="auto"/>
          <w:sz w:val="24"/>
          <w:szCs w:val="24"/>
        </w:rPr>
        <w:t>краткое изложение результатов выполненной проектной работы.</w:t>
      </w:r>
    </w:p>
    <w:p w:rsidR="00DA1CA8" w:rsidRPr="006425F2" w:rsidRDefault="00DA1CA8" w:rsidP="00DA1CA8">
      <w:pPr>
        <w:pStyle w:val="11"/>
        <w:spacing w:line="252" w:lineRule="auto"/>
        <w:jc w:val="both"/>
        <w:rPr>
          <w:color w:val="auto"/>
          <w:sz w:val="24"/>
          <w:szCs w:val="24"/>
        </w:rPr>
      </w:pPr>
      <w:r w:rsidRPr="006425F2">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Объём монологического высказывания — 8—9 фраз.</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Аудирование</w:t>
      </w:r>
    </w:p>
    <w:p w:rsidR="00DA1CA8" w:rsidRPr="006425F2" w:rsidRDefault="00DA1CA8" w:rsidP="00DA1CA8">
      <w:pPr>
        <w:pStyle w:val="11"/>
        <w:spacing w:line="252" w:lineRule="auto"/>
        <w:jc w:val="both"/>
        <w:rPr>
          <w:color w:val="auto"/>
          <w:sz w:val="24"/>
          <w:szCs w:val="24"/>
        </w:rPr>
      </w:pPr>
      <w:r w:rsidRPr="006425F2">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w:t>
      </w:r>
      <w:r w:rsidRPr="006425F2">
        <w:rPr>
          <w:color w:val="auto"/>
          <w:sz w:val="24"/>
          <w:szCs w:val="24"/>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1CA8" w:rsidRPr="006425F2" w:rsidRDefault="00DA1CA8" w:rsidP="00DA1CA8">
      <w:pPr>
        <w:pStyle w:val="11"/>
        <w:spacing w:line="252" w:lineRule="auto"/>
        <w:jc w:val="both"/>
        <w:rPr>
          <w:color w:val="auto"/>
          <w:sz w:val="24"/>
          <w:szCs w:val="24"/>
        </w:rPr>
      </w:pPr>
      <w:r w:rsidRPr="006425F2">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1CA8" w:rsidRPr="006425F2" w:rsidRDefault="00DA1CA8" w:rsidP="00DA1CA8">
      <w:pPr>
        <w:pStyle w:val="11"/>
        <w:spacing w:line="252" w:lineRule="auto"/>
        <w:jc w:val="both"/>
        <w:rPr>
          <w:color w:val="auto"/>
          <w:sz w:val="24"/>
          <w:szCs w:val="24"/>
        </w:rPr>
      </w:pPr>
      <w:r w:rsidRPr="006425F2">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A1CA8" w:rsidRPr="006425F2" w:rsidRDefault="00DA1CA8" w:rsidP="00DA1CA8">
      <w:pPr>
        <w:pStyle w:val="11"/>
        <w:spacing w:line="252" w:lineRule="auto"/>
        <w:jc w:val="both"/>
        <w:rPr>
          <w:color w:val="auto"/>
          <w:sz w:val="24"/>
          <w:szCs w:val="24"/>
        </w:rPr>
      </w:pPr>
      <w:r w:rsidRPr="006425F2">
        <w:rPr>
          <w:color w:val="auto"/>
          <w:sz w:val="24"/>
          <w:szCs w:val="24"/>
        </w:rPr>
        <w:t>Время звучания текста/текстов для аудирования — до 1,5 минут.</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Смысловое чтение</w:t>
      </w:r>
    </w:p>
    <w:p w:rsidR="00DA1CA8" w:rsidRPr="006425F2" w:rsidRDefault="00DA1CA8" w:rsidP="00DA1CA8">
      <w:pPr>
        <w:pStyle w:val="11"/>
        <w:jc w:val="both"/>
        <w:rPr>
          <w:color w:val="auto"/>
          <w:sz w:val="24"/>
          <w:szCs w:val="24"/>
        </w:rPr>
      </w:pPr>
      <w:r w:rsidRPr="006425F2">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DA1CA8" w:rsidRPr="006425F2" w:rsidRDefault="00DA1CA8" w:rsidP="00DA1CA8">
      <w:pPr>
        <w:pStyle w:val="11"/>
        <w:jc w:val="both"/>
        <w:rPr>
          <w:color w:val="auto"/>
          <w:sz w:val="24"/>
          <w:szCs w:val="24"/>
        </w:rPr>
      </w:pPr>
      <w:r w:rsidRPr="006425F2">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DA1CA8" w:rsidRPr="006425F2" w:rsidRDefault="00DA1CA8" w:rsidP="00DA1CA8">
      <w:pPr>
        <w:pStyle w:val="11"/>
        <w:jc w:val="both"/>
        <w:rPr>
          <w:color w:val="auto"/>
          <w:sz w:val="24"/>
          <w:szCs w:val="24"/>
        </w:rPr>
      </w:pPr>
      <w:r w:rsidRPr="006425F2">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DA1CA8" w:rsidRPr="006425F2" w:rsidRDefault="00DA1CA8" w:rsidP="00DA1CA8">
      <w:pPr>
        <w:pStyle w:val="11"/>
        <w:jc w:val="both"/>
        <w:rPr>
          <w:color w:val="auto"/>
          <w:sz w:val="24"/>
          <w:szCs w:val="24"/>
        </w:rPr>
      </w:pPr>
      <w:r w:rsidRPr="006425F2">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DA1CA8" w:rsidRPr="006425F2" w:rsidRDefault="00DA1CA8" w:rsidP="00DA1CA8">
      <w:pPr>
        <w:pStyle w:val="11"/>
        <w:jc w:val="both"/>
        <w:rPr>
          <w:color w:val="auto"/>
          <w:sz w:val="24"/>
          <w:szCs w:val="24"/>
        </w:rPr>
      </w:pPr>
      <w:r w:rsidRPr="006425F2">
        <w:rPr>
          <w:color w:val="auto"/>
          <w:sz w:val="24"/>
          <w:szCs w:val="24"/>
        </w:rPr>
        <w:t>Чтение несплошных текстов (таблиц, диаграмм) и понимание представленной в них информации.</w:t>
      </w:r>
    </w:p>
    <w:p w:rsidR="00DA1CA8" w:rsidRPr="006425F2" w:rsidRDefault="00DA1CA8" w:rsidP="00DA1CA8">
      <w:pPr>
        <w:pStyle w:val="11"/>
        <w:jc w:val="both"/>
        <w:rPr>
          <w:color w:val="auto"/>
          <w:sz w:val="24"/>
          <w:szCs w:val="24"/>
        </w:rPr>
      </w:pPr>
      <w:r w:rsidRPr="006425F2">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DA1CA8" w:rsidRPr="006425F2" w:rsidRDefault="00DA1CA8" w:rsidP="00DA1CA8">
      <w:pPr>
        <w:pStyle w:val="11"/>
        <w:spacing w:after="160"/>
        <w:jc w:val="both"/>
        <w:rPr>
          <w:color w:val="auto"/>
          <w:sz w:val="24"/>
          <w:szCs w:val="24"/>
        </w:rPr>
      </w:pPr>
      <w:r w:rsidRPr="006425F2">
        <w:rPr>
          <w:color w:val="auto"/>
          <w:sz w:val="24"/>
          <w:szCs w:val="24"/>
        </w:rPr>
        <w:t>Объём текста/текстов для чтения — до 350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Письменная речь</w:t>
      </w:r>
    </w:p>
    <w:p w:rsidR="00DA1CA8" w:rsidRPr="006425F2" w:rsidRDefault="00DA1CA8" w:rsidP="00DA1CA8">
      <w:pPr>
        <w:pStyle w:val="11"/>
        <w:spacing w:line="252" w:lineRule="auto"/>
        <w:jc w:val="both"/>
        <w:rPr>
          <w:color w:val="auto"/>
          <w:sz w:val="24"/>
          <w:szCs w:val="24"/>
        </w:rPr>
      </w:pPr>
      <w:r w:rsidRPr="006425F2">
        <w:rPr>
          <w:color w:val="auto"/>
          <w:sz w:val="24"/>
          <w:szCs w:val="24"/>
        </w:rPr>
        <w:t>Развитие умений письменной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A1CA8" w:rsidRPr="006425F2" w:rsidRDefault="00DA1CA8" w:rsidP="00DA1CA8">
      <w:pPr>
        <w:pStyle w:val="11"/>
        <w:spacing w:line="252" w:lineRule="auto"/>
        <w:jc w:val="both"/>
        <w:rPr>
          <w:color w:val="auto"/>
          <w:sz w:val="24"/>
          <w:szCs w:val="24"/>
        </w:rPr>
      </w:pPr>
      <w:r w:rsidRPr="006425F2">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DA1CA8" w:rsidRPr="006425F2" w:rsidRDefault="00DA1CA8" w:rsidP="00DA1CA8">
      <w:pPr>
        <w:pStyle w:val="11"/>
        <w:spacing w:after="280" w:line="252" w:lineRule="auto"/>
        <w:jc w:val="both"/>
        <w:rPr>
          <w:color w:val="auto"/>
          <w:sz w:val="24"/>
          <w:szCs w:val="24"/>
        </w:rPr>
      </w:pPr>
      <w:r w:rsidRPr="006425F2">
        <w:rPr>
          <w:color w:val="auto"/>
          <w:sz w:val="24"/>
          <w:szCs w:val="24"/>
        </w:rPr>
        <w:t xml:space="preserve">создание небольшого письменного высказывания с опорой на образец, план, таблицу. </w:t>
      </w:r>
      <w:r w:rsidRPr="006425F2">
        <w:rPr>
          <w:color w:val="auto"/>
          <w:sz w:val="24"/>
          <w:szCs w:val="24"/>
        </w:rPr>
        <w:lastRenderedPageBreak/>
        <w:t>Объём письменного высказывания — до 90 слов.</w:t>
      </w: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Языковые знания и умения</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Фонетическая сторона речи</w:t>
      </w:r>
    </w:p>
    <w:p w:rsidR="00DA1CA8" w:rsidRPr="006425F2" w:rsidRDefault="00DA1CA8" w:rsidP="00DA1CA8">
      <w:pPr>
        <w:pStyle w:val="11"/>
        <w:jc w:val="both"/>
        <w:rPr>
          <w:color w:val="auto"/>
          <w:sz w:val="24"/>
          <w:szCs w:val="24"/>
        </w:rPr>
      </w:pPr>
      <w:r w:rsidRPr="006425F2">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1CA8" w:rsidRPr="006425F2" w:rsidRDefault="00DA1CA8" w:rsidP="00DA1CA8">
      <w:pPr>
        <w:pStyle w:val="11"/>
        <w:jc w:val="both"/>
        <w:rPr>
          <w:color w:val="auto"/>
          <w:sz w:val="24"/>
          <w:szCs w:val="24"/>
        </w:rPr>
      </w:pPr>
      <w:r w:rsidRPr="006425F2">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1CA8" w:rsidRPr="006425F2" w:rsidRDefault="00DA1CA8" w:rsidP="00DA1CA8">
      <w:pPr>
        <w:pStyle w:val="11"/>
        <w:jc w:val="both"/>
        <w:rPr>
          <w:color w:val="auto"/>
          <w:sz w:val="24"/>
          <w:szCs w:val="24"/>
        </w:rPr>
      </w:pPr>
      <w:r w:rsidRPr="006425F2">
        <w:rPr>
          <w:color w:val="auto"/>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DA1CA8" w:rsidRPr="006425F2" w:rsidRDefault="00DA1CA8" w:rsidP="00DA1CA8">
      <w:pPr>
        <w:pStyle w:val="11"/>
        <w:spacing w:after="160"/>
        <w:jc w:val="both"/>
        <w:rPr>
          <w:color w:val="auto"/>
          <w:sz w:val="24"/>
          <w:szCs w:val="24"/>
        </w:rPr>
      </w:pPr>
      <w:r w:rsidRPr="006425F2">
        <w:rPr>
          <w:color w:val="auto"/>
          <w:sz w:val="24"/>
          <w:szCs w:val="24"/>
        </w:rPr>
        <w:t>Объём текста для чтения вслух — до 100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Графика, орфография и пунктуация</w:t>
      </w:r>
    </w:p>
    <w:p w:rsidR="00DA1CA8" w:rsidRPr="006425F2" w:rsidRDefault="00DA1CA8" w:rsidP="00DA1CA8">
      <w:pPr>
        <w:pStyle w:val="11"/>
        <w:spacing w:line="252" w:lineRule="auto"/>
        <w:jc w:val="both"/>
        <w:rPr>
          <w:color w:val="auto"/>
          <w:sz w:val="24"/>
          <w:szCs w:val="24"/>
        </w:rPr>
      </w:pPr>
      <w:r w:rsidRPr="006425F2">
        <w:rPr>
          <w:color w:val="auto"/>
          <w:sz w:val="24"/>
          <w:szCs w:val="24"/>
        </w:rPr>
        <w:t>Правильное написание изученных слов.</w:t>
      </w:r>
    </w:p>
    <w:p w:rsidR="00DA1CA8" w:rsidRPr="006425F2" w:rsidRDefault="00DA1CA8" w:rsidP="00DA1CA8">
      <w:pPr>
        <w:pStyle w:val="11"/>
        <w:spacing w:line="252" w:lineRule="auto"/>
        <w:jc w:val="both"/>
        <w:rPr>
          <w:color w:val="auto"/>
          <w:sz w:val="24"/>
          <w:szCs w:val="24"/>
        </w:rPr>
      </w:pPr>
      <w:r w:rsidRPr="006425F2">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1CA8" w:rsidRPr="006425F2" w:rsidRDefault="00DA1CA8" w:rsidP="00DA1CA8">
      <w:pPr>
        <w:pStyle w:val="11"/>
        <w:spacing w:after="160" w:line="252" w:lineRule="auto"/>
        <w:jc w:val="both"/>
        <w:rPr>
          <w:color w:val="auto"/>
          <w:sz w:val="24"/>
          <w:szCs w:val="24"/>
        </w:rPr>
      </w:pPr>
      <w:r w:rsidRPr="006425F2">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Лексическая сторона речи</w:t>
      </w:r>
    </w:p>
    <w:p w:rsidR="00DA1CA8" w:rsidRPr="006425F2" w:rsidRDefault="00DA1CA8" w:rsidP="00DA1CA8">
      <w:pPr>
        <w:pStyle w:val="11"/>
        <w:ind w:firstLine="238"/>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1CA8" w:rsidRPr="006425F2" w:rsidRDefault="00DA1CA8" w:rsidP="00DA1CA8">
      <w:pPr>
        <w:pStyle w:val="11"/>
        <w:spacing w:line="259" w:lineRule="auto"/>
        <w:ind w:firstLine="238"/>
        <w:jc w:val="both"/>
        <w:rPr>
          <w:color w:val="auto"/>
          <w:sz w:val="24"/>
          <w:szCs w:val="24"/>
        </w:rPr>
      </w:pPr>
      <w:r w:rsidRPr="006425F2">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DA1CA8" w:rsidRPr="006425F2" w:rsidRDefault="00DA1CA8" w:rsidP="00DA1CA8">
      <w:pPr>
        <w:pStyle w:val="11"/>
        <w:spacing w:line="259" w:lineRule="auto"/>
        <w:ind w:firstLine="238"/>
        <w:jc w:val="both"/>
        <w:rPr>
          <w:color w:val="auto"/>
          <w:sz w:val="24"/>
          <w:szCs w:val="24"/>
        </w:rPr>
      </w:pPr>
      <w:r w:rsidRPr="006425F2">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A1CA8" w:rsidRPr="006425F2" w:rsidRDefault="00DA1CA8" w:rsidP="00DA1CA8">
      <w:pPr>
        <w:pStyle w:val="11"/>
        <w:spacing w:line="259" w:lineRule="auto"/>
        <w:ind w:firstLine="238"/>
        <w:jc w:val="both"/>
        <w:rPr>
          <w:color w:val="auto"/>
          <w:sz w:val="24"/>
          <w:szCs w:val="24"/>
        </w:rPr>
      </w:pPr>
      <w:r w:rsidRPr="006425F2">
        <w:rPr>
          <w:color w:val="auto"/>
          <w:sz w:val="24"/>
          <w:szCs w:val="24"/>
        </w:rPr>
        <w:t>Основные способы словообразования:</w:t>
      </w:r>
    </w:p>
    <w:p w:rsidR="00DA1CA8" w:rsidRPr="006425F2" w:rsidRDefault="00DA1CA8" w:rsidP="00890A80">
      <w:pPr>
        <w:pStyle w:val="11"/>
        <w:numPr>
          <w:ilvl w:val="0"/>
          <w:numId w:val="66"/>
        </w:numPr>
        <w:tabs>
          <w:tab w:val="left" w:pos="589"/>
        </w:tabs>
        <w:spacing w:line="259" w:lineRule="auto"/>
        <w:ind w:firstLine="238"/>
        <w:jc w:val="both"/>
        <w:rPr>
          <w:color w:val="auto"/>
          <w:sz w:val="24"/>
          <w:szCs w:val="24"/>
        </w:rPr>
      </w:pPr>
      <w:r w:rsidRPr="006425F2">
        <w:rPr>
          <w:color w:val="auto"/>
          <w:sz w:val="24"/>
          <w:szCs w:val="24"/>
        </w:rPr>
        <w:t>аффиксация:</w:t>
      </w:r>
    </w:p>
    <w:p w:rsidR="00DA1CA8" w:rsidRPr="006425F2" w:rsidRDefault="00DA1CA8" w:rsidP="00DA1CA8">
      <w:pPr>
        <w:pStyle w:val="11"/>
        <w:spacing w:line="259" w:lineRule="auto"/>
        <w:ind w:firstLine="238"/>
        <w:jc w:val="both"/>
        <w:rPr>
          <w:color w:val="auto"/>
          <w:sz w:val="24"/>
          <w:szCs w:val="24"/>
        </w:rPr>
      </w:pPr>
      <w:r w:rsidRPr="006425F2">
        <w:rPr>
          <w:color w:val="auto"/>
          <w:sz w:val="24"/>
          <w:szCs w:val="24"/>
        </w:rPr>
        <w:t xml:space="preserve">образование имён существительных при помощи префикса </w:t>
      </w:r>
      <w:r w:rsidRPr="006425F2">
        <w:rPr>
          <w:color w:val="auto"/>
          <w:sz w:val="24"/>
          <w:szCs w:val="24"/>
          <w:lang w:val="en-US" w:bidi="en-US"/>
        </w:rPr>
        <w:t>un</w:t>
      </w:r>
      <w:r w:rsidRPr="006425F2">
        <w:rPr>
          <w:color w:val="auto"/>
          <w:sz w:val="24"/>
          <w:szCs w:val="24"/>
          <w:lang w:bidi="en-US"/>
        </w:rPr>
        <w:noBreakHyphen/>
        <w:t xml:space="preserve"> (</w:t>
      </w:r>
      <w:r w:rsidRPr="006425F2">
        <w:rPr>
          <w:color w:val="auto"/>
          <w:sz w:val="24"/>
          <w:szCs w:val="24"/>
          <w:lang w:val="en-US" w:bidi="en-US"/>
        </w:rPr>
        <w:t>unreality</w:t>
      </w:r>
      <w:r w:rsidRPr="006425F2">
        <w:rPr>
          <w:color w:val="auto"/>
          <w:sz w:val="24"/>
          <w:szCs w:val="24"/>
          <w:lang w:bidi="en-US"/>
        </w:rPr>
        <w:t xml:space="preserve">) </w:t>
      </w:r>
      <w:r w:rsidRPr="006425F2">
        <w:rPr>
          <w:color w:val="auto"/>
          <w:sz w:val="24"/>
          <w:szCs w:val="24"/>
        </w:rPr>
        <w:t xml:space="preserve">и при помощи суффиксов: </w:t>
      </w:r>
      <w:r w:rsidRPr="006425F2">
        <w:rPr>
          <w:color w:val="auto"/>
          <w:sz w:val="24"/>
          <w:szCs w:val="24"/>
          <w:lang w:bidi="en-US"/>
        </w:rPr>
        <w:t>-</w:t>
      </w:r>
      <w:r w:rsidRPr="006425F2">
        <w:rPr>
          <w:color w:val="auto"/>
          <w:sz w:val="24"/>
          <w:szCs w:val="24"/>
          <w:lang w:val="en-US" w:bidi="en-US"/>
        </w:rPr>
        <w:t>ment</w:t>
      </w:r>
      <w:r w:rsidRPr="006425F2">
        <w:rPr>
          <w:color w:val="auto"/>
          <w:sz w:val="24"/>
          <w:szCs w:val="24"/>
          <w:lang w:bidi="en-US"/>
        </w:rPr>
        <w:t xml:space="preserve"> (</w:t>
      </w:r>
      <w:r w:rsidRPr="006425F2">
        <w:rPr>
          <w:color w:val="auto"/>
          <w:sz w:val="24"/>
          <w:szCs w:val="24"/>
          <w:lang w:val="en-US" w:bidi="en-US"/>
        </w:rPr>
        <w:t>development</w:t>
      </w:r>
      <w:r w:rsidRPr="006425F2">
        <w:rPr>
          <w:color w:val="auto"/>
          <w:sz w:val="24"/>
          <w:szCs w:val="24"/>
          <w:lang w:bidi="en-US"/>
        </w:rPr>
        <w:t>), -</w:t>
      </w:r>
      <w:r w:rsidRPr="006425F2">
        <w:rPr>
          <w:color w:val="auto"/>
          <w:sz w:val="24"/>
          <w:szCs w:val="24"/>
          <w:lang w:val="en-US" w:bidi="en-US"/>
        </w:rPr>
        <w:t>ness</w:t>
      </w:r>
      <w:r w:rsidRPr="006425F2">
        <w:rPr>
          <w:color w:val="auto"/>
          <w:sz w:val="24"/>
          <w:szCs w:val="24"/>
          <w:lang w:bidi="en-US"/>
        </w:rPr>
        <w:t xml:space="preserve"> (</w:t>
      </w:r>
      <w:r w:rsidRPr="006425F2">
        <w:rPr>
          <w:color w:val="auto"/>
          <w:sz w:val="24"/>
          <w:szCs w:val="24"/>
          <w:lang w:val="en-US" w:bidi="en-US"/>
        </w:rPr>
        <w:t>darkness</w:t>
      </w:r>
      <w:r w:rsidRPr="006425F2">
        <w:rPr>
          <w:color w:val="auto"/>
          <w:sz w:val="24"/>
          <w:szCs w:val="24"/>
          <w:lang w:bidi="en-US"/>
        </w:rPr>
        <w:t>);</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образование имён прилагательных при помощи суффиксов </w:t>
      </w:r>
      <w:r w:rsidRPr="006425F2">
        <w:rPr>
          <w:color w:val="auto"/>
          <w:sz w:val="24"/>
          <w:szCs w:val="24"/>
          <w:lang w:bidi="en-US"/>
        </w:rPr>
        <w:t>-</w:t>
      </w:r>
      <w:r w:rsidRPr="006425F2">
        <w:rPr>
          <w:color w:val="auto"/>
          <w:sz w:val="24"/>
          <w:szCs w:val="24"/>
          <w:lang w:val="en-US" w:bidi="en-US"/>
        </w:rPr>
        <w:t>ly</w:t>
      </w:r>
      <w:r w:rsidRPr="006425F2">
        <w:rPr>
          <w:color w:val="auto"/>
          <w:sz w:val="24"/>
          <w:szCs w:val="24"/>
          <w:lang w:bidi="en-US"/>
        </w:rPr>
        <w:t xml:space="preserve"> (</w:t>
      </w:r>
      <w:r w:rsidRPr="006425F2">
        <w:rPr>
          <w:color w:val="auto"/>
          <w:sz w:val="24"/>
          <w:szCs w:val="24"/>
          <w:lang w:val="en-US" w:bidi="en-US"/>
        </w:rPr>
        <w:t>friendly</w:t>
      </w:r>
      <w:r w:rsidRPr="006425F2">
        <w:rPr>
          <w:color w:val="auto"/>
          <w:sz w:val="24"/>
          <w:szCs w:val="24"/>
          <w:lang w:bidi="en-US"/>
        </w:rPr>
        <w:t>), -</w:t>
      </w:r>
      <w:r w:rsidRPr="006425F2">
        <w:rPr>
          <w:color w:val="auto"/>
          <w:sz w:val="24"/>
          <w:szCs w:val="24"/>
          <w:lang w:val="en-US" w:bidi="en-US"/>
        </w:rPr>
        <w:t>ous</w:t>
      </w:r>
      <w:r w:rsidRPr="006425F2">
        <w:rPr>
          <w:color w:val="auto"/>
          <w:sz w:val="24"/>
          <w:szCs w:val="24"/>
          <w:lang w:bidi="en-US"/>
        </w:rPr>
        <w:t xml:space="preserve"> (</w:t>
      </w:r>
      <w:r w:rsidRPr="006425F2">
        <w:rPr>
          <w:color w:val="auto"/>
          <w:sz w:val="24"/>
          <w:szCs w:val="24"/>
          <w:lang w:val="en-US" w:bidi="en-US"/>
        </w:rPr>
        <w:t>famous</w:t>
      </w:r>
      <w:r w:rsidRPr="006425F2">
        <w:rPr>
          <w:color w:val="auto"/>
          <w:sz w:val="24"/>
          <w:szCs w:val="24"/>
          <w:lang w:bidi="en-US"/>
        </w:rPr>
        <w:t>), -</w:t>
      </w:r>
      <w:r w:rsidRPr="006425F2">
        <w:rPr>
          <w:color w:val="auto"/>
          <w:sz w:val="24"/>
          <w:szCs w:val="24"/>
          <w:lang w:val="en-US" w:bidi="en-US"/>
        </w:rPr>
        <w:t>y</w:t>
      </w:r>
      <w:r w:rsidRPr="006425F2">
        <w:rPr>
          <w:color w:val="auto"/>
          <w:sz w:val="24"/>
          <w:szCs w:val="24"/>
          <w:lang w:bidi="en-US"/>
        </w:rPr>
        <w:t xml:space="preserve"> (</w:t>
      </w:r>
      <w:r w:rsidRPr="006425F2">
        <w:rPr>
          <w:color w:val="auto"/>
          <w:sz w:val="24"/>
          <w:szCs w:val="24"/>
          <w:lang w:val="en-US" w:bidi="en-US"/>
        </w:rPr>
        <w:t>busy</w:t>
      </w:r>
      <w:r w:rsidRPr="006425F2">
        <w:rPr>
          <w:color w:val="auto"/>
          <w:sz w:val="24"/>
          <w:szCs w:val="24"/>
          <w:lang w:bidi="en-US"/>
        </w:rPr>
        <w:t>);</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образование имён прилагательных и наречий при помощи префиксов </w:t>
      </w:r>
      <w:r w:rsidRPr="006425F2">
        <w:rPr>
          <w:color w:val="auto"/>
          <w:sz w:val="24"/>
          <w:szCs w:val="24"/>
          <w:lang w:val="en-US" w:bidi="en-US"/>
        </w:rPr>
        <w:t>in</w:t>
      </w:r>
      <w:r w:rsidRPr="006425F2">
        <w:rPr>
          <w:color w:val="auto"/>
          <w:sz w:val="24"/>
          <w:szCs w:val="24"/>
          <w:lang w:bidi="en-US"/>
        </w:rPr>
        <w:noBreakHyphen/>
        <w:t>/</w:t>
      </w:r>
      <w:r w:rsidRPr="006425F2">
        <w:rPr>
          <w:color w:val="auto"/>
          <w:sz w:val="24"/>
          <w:szCs w:val="24"/>
          <w:lang w:val="en-US" w:bidi="en-US"/>
        </w:rPr>
        <w:t>im</w:t>
      </w:r>
      <w:r w:rsidRPr="006425F2">
        <w:rPr>
          <w:color w:val="auto"/>
          <w:sz w:val="24"/>
          <w:szCs w:val="24"/>
          <w:lang w:bidi="en-US"/>
        </w:rPr>
        <w:t>- (</w:t>
      </w:r>
      <w:r w:rsidRPr="006425F2">
        <w:rPr>
          <w:color w:val="auto"/>
          <w:sz w:val="24"/>
          <w:szCs w:val="24"/>
          <w:lang w:val="en-US" w:bidi="en-US"/>
        </w:rPr>
        <w:t>informal</w:t>
      </w:r>
      <w:r w:rsidRPr="006425F2">
        <w:rPr>
          <w:color w:val="auto"/>
          <w:sz w:val="24"/>
          <w:szCs w:val="24"/>
          <w:lang w:bidi="en-US"/>
        </w:rPr>
        <w:t xml:space="preserve">, </w:t>
      </w:r>
      <w:r w:rsidRPr="006425F2">
        <w:rPr>
          <w:color w:val="auto"/>
          <w:sz w:val="24"/>
          <w:szCs w:val="24"/>
          <w:lang w:val="en-US" w:bidi="en-US"/>
        </w:rPr>
        <w:t>independently</w:t>
      </w:r>
      <w:r w:rsidRPr="006425F2">
        <w:rPr>
          <w:color w:val="auto"/>
          <w:sz w:val="24"/>
          <w:szCs w:val="24"/>
          <w:lang w:bidi="en-US"/>
        </w:rPr>
        <w:t xml:space="preserve">, </w:t>
      </w:r>
      <w:r w:rsidRPr="006425F2">
        <w:rPr>
          <w:color w:val="auto"/>
          <w:sz w:val="24"/>
          <w:szCs w:val="24"/>
          <w:lang w:val="en-US" w:bidi="en-US"/>
        </w:rPr>
        <w:t>impossible</w:t>
      </w:r>
      <w:r w:rsidRPr="006425F2">
        <w:rPr>
          <w:color w:val="auto"/>
          <w:sz w:val="24"/>
          <w:szCs w:val="24"/>
          <w:lang w:bidi="en-US"/>
        </w:rPr>
        <w:t>);</w:t>
      </w:r>
    </w:p>
    <w:p w:rsidR="00DA1CA8" w:rsidRPr="006425F2" w:rsidRDefault="00DA1CA8" w:rsidP="00890A80">
      <w:pPr>
        <w:pStyle w:val="11"/>
        <w:numPr>
          <w:ilvl w:val="0"/>
          <w:numId w:val="66"/>
        </w:numPr>
        <w:tabs>
          <w:tab w:val="left" w:pos="584"/>
        </w:tabs>
        <w:spacing w:line="259" w:lineRule="auto"/>
        <w:jc w:val="both"/>
        <w:rPr>
          <w:color w:val="auto"/>
          <w:sz w:val="24"/>
          <w:szCs w:val="24"/>
        </w:rPr>
      </w:pPr>
      <w:r w:rsidRPr="006425F2">
        <w:rPr>
          <w:color w:val="auto"/>
          <w:sz w:val="24"/>
          <w:szCs w:val="24"/>
        </w:rPr>
        <w:t>словосложение:</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6425F2">
        <w:rPr>
          <w:color w:val="auto"/>
          <w:sz w:val="24"/>
          <w:szCs w:val="24"/>
          <w:lang w:bidi="en-US"/>
        </w:rPr>
        <w:t>-</w:t>
      </w:r>
      <w:r w:rsidRPr="006425F2">
        <w:rPr>
          <w:color w:val="auto"/>
          <w:sz w:val="24"/>
          <w:szCs w:val="24"/>
          <w:lang w:val="en-US" w:bidi="en-US"/>
        </w:rPr>
        <w:t>ed</w:t>
      </w:r>
      <w:r w:rsidRPr="006425F2">
        <w:rPr>
          <w:color w:val="auto"/>
          <w:sz w:val="24"/>
          <w:szCs w:val="24"/>
          <w:lang w:bidi="en-US"/>
        </w:rPr>
        <w:t xml:space="preserve"> (</w:t>
      </w:r>
      <w:r w:rsidRPr="006425F2">
        <w:rPr>
          <w:color w:val="auto"/>
          <w:sz w:val="24"/>
          <w:szCs w:val="24"/>
          <w:lang w:val="en-US" w:bidi="en-US"/>
        </w:rPr>
        <w:t>blue</w:t>
      </w:r>
      <w:r w:rsidRPr="006425F2">
        <w:rPr>
          <w:color w:val="auto"/>
          <w:sz w:val="24"/>
          <w:szCs w:val="24"/>
          <w:lang w:bidi="en-US"/>
        </w:rPr>
        <w:t>-</w:t>
      </w:r>
      <w:r w:rsidRPr="006425F2">
        <w:rPr>
          <w:color w:val="auto"/>
          <w:sz w:val="24"/>
          <w:szCs w:val="24"/>
          <w:lang w:val="en-US" w:bidi="en-US"/>
        </w:rPr>
        <w:t>eyed</w:t>
      </w:r>
      <w:r w:rsidRPr="006425F2">
        <w:rPr>
          <w:color w:val="auto"/>
          <w:sz w:val="24"/>
          <w:szCs w:val="24"/>
          <w:lang w:bidi="en-US"/>
        </w:rPr>
        <w:t>).</w:t>
      </w:r>
    </w:p>
    <w:p w:rsidR="00DA1CA8" w:rsidRPr="006425F2" w:rsidRDefault="00DA1CA8" w:rsidP="00DA1CA8">
      <w:pPr>
        <w:pStyle w:val="11"/>
        <w:spacing w:after="160" w:line="259" w:lineRule="auto"/>
        <w:jc w:val="both"/>
        <w:rPr>
          <w:color w:val="auto"/>
          <w:sz w:val="24"/>
          <w:szCs w:val="24"/>
        </w:rPr>
      </w:pPr>
      <w:r w:rsidRPr="006425F2">
        <w:rPr>
          <w:color w:val="auto"/>
          <w:sz w:val="24"/>
          <w:szCs w:val="24"/>
        </w:rPr>
        <w:t>Многозначные лексические единицы. Синонимы. Антонимы. Интернациональные слова. Наиболее частотные фразовые глаголы.</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lastRenderedPageBreak/>
        <w:t>Грамматическая сторона речи</w:t>
      </w:r>
    </w:p>
    <w:p w:rsidR="00DA1CA8" w:rsidRPr="006425F2" w:rsidRDefault="00DA1CA8" w:rsidP="00DA1CA8">
      <w:pPr>
        <w:pStyle w:val="11"/>
        <w:spacing w:line="259" w:lineRule="auto"/>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Предложения со сложным дополнением </w:t>
      </w:r>
      <w:r w:rsidRPr="006425F2">
        <w:rPr>
          <w:color w:val="auto"/>
          <w:sz w:val="24"/>
          <w:szCs w:val="24"/>
          <w:lang w:bidi="en-US"/>
        </w:rPr>
        <w:t>(</w:t>
      </w:r>
      <w:r w:rsidRPr="006425F2">
        <w:rPr>
          <w:color w:val="auto"/>
          <w:sz w:val="24"/>
          <w:szCs w:val="24"/>
          <w:lang w:val="en-US" w:bidi="en-US"/>
        </w:rPr>
        <w:t>Complex</w:t>
      </w:r>
      <w:r w:rsidRPr="006425F2">
        <w:rPr>
          <w:color w:val="auto"/>
          <w:sz w:val="24"/>
          <w:szCs w:val="24"/>
          <w:lang w:bidi="en-US"/>
        </w:rPr>
        <w:t xml:space="preserve"> </w:t>
      </w:r>
      <w:r w:rsidRPr="006425F2">
        <w:rPr>
          <w:color w:val="auto"/>
          <w:sz w:val="24"/>
          <w:szCs w:val="24"/>
          <w:lang w:val="en-US" w:bidi="en-US"/>
        </w:rPr>
        <w:t>Object</w:t>
      </w:r>
      <w:r w:rsidRPr="006425F2">
        <w:rPr>
          <w:color w:val="auto"/>
          <w:sz w:val="24"/>
          <w:szCs w:val="24"/>
          <w:lang w:bidi="en-US"/>
        </w:rPr>
        <w:t>).</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Условные предложения реального </w:t>
      </w:r>
      <w:r w:rsidRPr="006425F2">
        <w:rPr>
          <w:color w:val="auto"/>
          <w:sz w:val="24"/>
          <w:szCs w:val="24"/>
          <w:lang w:bidi="en-US"/>
        </w:rPr>
        <w:t>(</w:t>
      </w:r>
      <w:r w:rsidRPr="006425F2">
        <w:rPr>
          <w:color w:val="auto"/>
          <w:sz w:val="24"/>
          <w:szCs w:val="24"/>
          <w:lang w:val="en-US" w:bidi="en-US"/>
        </w:rPr>
        <w:t>Conditional</w:t>
      </w:r>
      <w:r w:rsidRPr="006425F2">
        <w:rPr>
          <w:color w:val="auto"/>
          <w:sz w:val="24"/>
          <w:szCs w:val="24"/>
          <w:lang w:bidi="en-US"/>
        </w:rPr>
        <w:t xml:space="preserve"> </w:t>
      </w:r>
      <w:r w:rsidRPr="006425F2">
        <w:rPr>
          <w:color w:val="auto"/>
          <w:sz w:val="24"/>
          <w:szCs w:val="24"/>
        </w:rPr>
        <w:t xml:space="preserve">0, </w:t>
      </w:r>
      <w:r w:rsidRPr="006425F2">
        <w:rPr>
          <w:color w:val="auto"/>
          <w:sz w:val="24"/>
          <w:szCs w:val="24"/>
          <w:lang w:val="en-US" w:bidi="en-US"/>
        </w:rPr>
        <w:t>Conditional</w:t>
      </w:r>
      <w:r w:rsidRPr="006425F2">
        <w:rPr>
          <w:color w:val="auto"/>
          <w:sz w:val="24"/>
          <w:szCs w:val="24"/>
          <w:lang w:bidi="en-US"/>
        </w:rPr>
        <w:t xml:space="preserve"> </w:t>
      </w:r>
      <w:r w:rsidRPr="006425F2">
        <w:rPr>
          <w:color w:val="auto"/>
          <w:sz w:val="24"/>
          <w:szCs w:val="24"/>
          <w:lang w:val="en-US" w:bidi="en-US"/>
        </w:rPr>
        <w:t>I</w:t>
      </w:r>
      <w:r w:rsidRPr="006425F2">
        <w:rPr>
          <w:color w:val="auto"/>
          <w:sz w:val="24"/>
          <w:szCs w:val="24"/>
          <w:lang w:bidi="en-US"/>
        </w:rPr>
        <w:t xml:space="preserve">) </w:t>
      </w:r>
      <w:r w:rsidRPr="006425F2">
        <w:rPr>
          <w:color w:val="auto"/>
          <w:sz w:val="24"/>
          <w:szCs w:val="24"/>
        </w:rPr>
        <w:t>характера;</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предложения с конструкцией </w:t>
      </w:r>
      <w:r w:rsidRPr="006425F2">
        <w:rPr>
          <w:color w:val="auto"/>
          <w:sz w:val="24"/>
          <w:szCs w:val="24"/>
          <w:lang w:val="en-US" w:bidi="en-US"/>
        </w:rPr>
        <w:t>to</w:t>
      </w:r>
      <w:r w:rsidRPr="006425F2">
        <w:rPr>
          <w:color w:val="auto"/>
          <w:sz w:val="24"/>
          <w:szCs w:val="24"/>
          <w:lang w:bidi="en-US"/>
        </w:rPr>
        <w:t xml:space="preserve"> </w:t>
      </w:r>
      <w:r w:rsidRPr="006425F2">
        <w:rPr>
          <w:color w:val="auto"/>
          <w:sz w:val="24"/>
          <w:szCs w:val="24"/>
          <w:lang w:val="en-US" w:bidi="en-US"/>
        </w:rPr>
        <w:t>be</w:t>
      </w:r>
      <w:r w:rsidRPr="006425F2">
        <w:rPr>
          <w:color w:val="auto"/>
          <w:sz w:val="24"/>
          <w:szCs w:val="24"/>
          <w:lang w:bidi="en-US"/>
        </w:rPr>
        <w:t xml:space="preserve"> </w:t>
      </w:r>
      <w:r w:rsidRPr="006425F2">
        <w:rPr>
          <w:color w:val="auto"/>
          <w:sz w:val="24"/>
          <w:szCs w:val="24"/>
          <w:lang w:val="en-US" w:bidi="en-US"/>
        </w:rPr>
        <w:t>going</w:t>
      </w:r>
      <w:r w:rsidRPr="006425F2">
        <w:rPr>
          <w:color w:val="auto"/>
          <w:sz w:val="24"/>
          <w:szCs w:val="24"/>
          <w:lang w:bidi="en-US"/>
        </w:rPr>
        <w:t xml:space="preserve"> </w:t>
      </w:r>
      <w:r w:rsidRPr="006425F2">
        <w:rPr>
          <w:color w:val="auto"/>
          <w:sz w:val="24"/>
          <w:szCs w:val="24"/>
          <w:lang w:val="en-US" w:bidi="en-US"/>
        </w:rPr>
        <w:t>to</w:t>
      </w:r>
      <w:r w:rsidRPr="006425F2">
        <w:rPr>
          <w:color w:val="auto"/>
          <w:sz w:val="24"/>
          <w:szCs w:val="24"/>
          <w:lang w:bidi="en-US"/>
        </w:rPr>
        <w:t xml:space="preserve"> </w:t>
      </w:r>
      <w:r w:rsidRPr="006425F2">
        <w:rPr>
          <w:color w:val="auto"/>
          <w:sz w:val="24"/>
          <w:szCs w:val="24"/>
        </w:rPr>
        <w:t xml:space="preserve">+ инфинитив и формы </w:t>
      </w:r>
      <w:r w:rsidRPr="006425F2">
        <w:rPr>
          <w:color w:val="auto"/>
          <w:sz w:val="24"/>
          <w:szCs w:val="24"/>
          <w:lang w:val="en-US" w:bidi="en-US"/>
        </w:rPr>
        <w:t>Future</w:t>
      </w:r>
      <w:r w:rsidRPr="006425F2">
        <w:rPr>
          <w:color w:val="auto"/>
          <w:sz w:val="24"/>
          <w:szCs w:val="24"/>
          <w:lang w:bidi="en-US"/>
        </w:rPr>
        <w:t xml:space="preserve"> </w:t>
      </w:r>
      <w:r w:rsidRPr="006425F2">
        <w:rPr>
          <w:color w:val="auto"/>
          <w:sz w:val="24"/>
          <w:szCs w:val="24"/>
          <w:lang w:val="en-US" w:bidi="en-US"/>
        </w:rPr>
        <w:t>Simple</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 xml:space="preserve"> </w:t>
      </w:r>
      <w:r w:rsidRPr="006425F2">
        <w:rPr>
          <w:color w:val="auto"/>
          <w:sz w:val="24"/>
          <w:szCs w:val="24"/>
        </w:rPr>
        <w:t xml:space="preserve">и </w:t>
      </w:r>
      <w:r w:rsidRPr="006425F2">
        <w:rPr>
          <w:color w:val="auto"/>
          <w:sz w:val="24"/>
          <w:szCs w:val="24"/>
          <w:lang w:val="en-US" w:bidi="en-US"/>
        </w:rPr>
        <w:t>Present</w:t>
      </w:r>
      <w:r w:rsidRPr="006425F2">
        <w:rPr>
          <w:color w:val="auto"/>
          <w:sz w:val="24"/>
          <w:szCs w:val="24"/>
          <w:lang w:bidi="en-US"/>
        </w:rPr>
        <w:t xml:space="preserve"> </w:t>
      </w:r>
      <w:r w:rsidRPr="006425F2">
        <w:rPr>
          <w:color w:val="auto"/>
          <w:sz w:val="24"/>
          <w:szCs w:val="24"/>
          <w:lang w:val="en-US" w:bidi="en-US"/>
        </w:rPr>
        <w:t>Continuous</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 xml:space="preserve"> </w:t>
      </w:r>
      <w:r w:rsidRPr="006425F2">
        <w:rPr>
          <w:color w:val="auto"/>
          <w:sz w:val="24"/>
          <w:szCs w:val="24"/>
        </w:rPr>
        <w:t>для выражения будущего действия.</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Конструкция </w:t>
      </w:r>
      <w:r w:rsidRPr="006425F2">
        <w:rPr>
          <w:color w:val="auto"/>
          <w:sz w:val="24"/>
          <w:szCs w:val="24"/>
          <w:lang w:val="en-US" w:bidi="en-US"/>
        </w:rPr>
        <w:t>used</w:t>
      </w:r>
      <w:r w:rsidRPr="006425F2">
        <w:rPr>
          <w:color w:val="auto"/>
          <w:sz w:val="24"/>
          <w:szCs w:val="24"/>
          <w:lang w:bidi="en-US"/>
        </w:rPr>
        <w:t xml:space="preserve"> </w:t>
      </w:r>
      <w:r w:rsidRPr="006425F2">
        <w:rPr>
          <w:color w:val="auto"/>
          <w:sz w:val="24"/>
          <w:szCs w:val="24"/>
          <w:lang w:val="en-US" w:bidi="en-US"/>
        </w:rPr>
        <w:t>to</w:t>
      </w:r>
      <w:r w:rsidRPr="006425F2">
        <w:rPr>
          <w:color w:val="auto"/>
          <w:sz w:val="24"/>
          <w:szCs w:val="24"/>
          <w:lang w:bidi="en-US"/>
        </w:rPr>
        <w:t xml:space="preserve"> </w:t>
      </w:r>
      <w:r w:rsidRPr="006425F2">
        <w:rPr>
          <w:color w:val="auto"/>
          <w:sz w:val="24"/>
          <w:szCs w:val="24"/>
        </w:rPr>
        <w:t>+ инфинитив глагола.</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Глаголы в наиболее употребительных формах страдательного залога </w:t>
      </w:r>
      <w:r w:rsidRPr="006425F2">
        <w:rPr>
          <w:color w:val="auto"/>
          <w:sz w:val="24"/>
          <w:szCs w:val="24"/>
          <w:lang w:bidi="en-US"/>
        </w:rPr>
        <w:t>(</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lang w:val="en-US" w:bidi="en-US"/>
        </w:rPr>
        <w:t>Simple</w:t>
      </w:r>
      <w:r w:rsidRPr="006425F2">
        <w:rPr>
          <w:color w:val="auto"/>
          <w:sz w:val="24"/>
          <w:szCs w:val="24"/>
          <w:lang w:bidi="en-US"/>
        </w:rPr>
        <w:t xml:space="preserve"> </w:t>
      </w:r>
      <w:r w:rsidRPr="006425F2">
        <w:rPr>
          <w:color w:val="auto"/>
          <w:sz w:val="24"/>
          <w:szCs w:val="24"/>
          <w:lang w:val="en-US" w:bidi="en-US"/>
        </w:rPr>
        <w:t>Passive</w:t>
      </w:r>
      <w:r w:rsidRPr="006425F2">
        <w:rPr>
          <w:color w:val="auto"/>
          <w:sz w:val="24"/>
          <w:szCs w:val="24"/>
          <w:lang w:bidi="en-US"/>
        </w:rPr>
        <w:t>).</w:t>
      </w:r>
    </w:p>
    <w:p w:rsidR="00DA1CA8" w:rsidRPr="006425F2" w:rsidRDefault="00DA1CA8" w:rsidP="00DA1CA8">
      <w:pPr>
        <w:pStyle w:val="11"/>
        <w:spacing w:line="259" w:lineRule="auto"/>
        <w:jc w:val="both"/>
        <w:rPr>
          <w:color w:val="auto"/>
          <w:sz w:val="24"/>
          <w:szCs w:val="24"/>
        </w:rPr>
      </w:pPr>
      <w:r w:rsidRPr="006425F2">
        <w:rPr>
          <w:color w:val="auto"/>
          <w:sz w:val="24"/>
          <w:szCs w:val="24"/>
        </w:rPr>
        <w:t>Предлоги, употребляемые с глаголами в страдательном залоге.</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Модальный глагол </w:t>
      </w:r>
      <w:r w:rsidRPr="006425F2">
        <w:rPr>
          <w:color w:val="auto"/>
          <w:sz w:val="24"/>
          <w:szCs w:val="24"/>
          <w:lang w:val="en-US" w:bidi="en-US"/>
        </w:rPr>
        <w:t>might</w:t>
      </w:r>
      <w:r w:rsidRPr="006425F2">
        <w:rPr>
          <w:color w:val="auto"/>
          <w:sz w:val="24"/>
          <w:szCs w:val="24"/>
          <w:lang w:bidi="en-US"/>
        </w:rPr>
        <w:t>.</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Наречия, совпадающие по форме с прилагательными </w:t>
      </w:r>
      <w:r w:rsidRPr="006425F2">
        <w:rPr>
          <w:color w:val="auto"/>
          <w:sz w:val="24"/>
          <w:szCs w:val="24"/>
          <w:lang w:bidi="en-US"/>
        </w:rPr>
        <w:t>(</w:t>
      </w:r>
      <w:r w:rsidRPr="006425F2">
        <w:rPr>
          <w:color w:val="auto"/>
          <w:sz w:val="24"/>
          <w:szCs w:val="24"/>
          <w:lang w:val="en-US" w:bidi="en-US"/>
        </w:rPr>
        <w:t>fast</w:t>
      </w:r>
      <w:r w:rsidRPr="006425F2">
        <w:rPr>
          <w:color w:val="auto"/>
          <w:sz w:val="24"/>
          <w:szCs w:val="24"/>
          <w:lang w:bidi="en-US"/>
        </w:rPr>
        <w:t xml:space="preserve">, </w:t>
      </w:r>
      <w:r w:rsidRPr="006425F2">
        <w:rPr>
          <w:color w:val="auto"/>
          <w:sz w:val="24"/>
          <w:szCs w:val="24"/>
          <w:lang w:val="en-US" w:bidi="en-US"/>
        </w:rPr>
        <w:t>high</w:t>
      </w:r>
      <w:r w:rsidRPr="006425F2">
        <w:rPr>
          <w:color w:val="auto"/>
          <w:sz w:val="24"/>
          <w:szCs w:val="24"/>
          <w:lang w:bidi="en-US"/>
        </w:rPr>
        <w:t xml:space="preserve">; </w:t>
      </w:r>
      <w:r w:rsidRPr="006425F2">
        <w:rPr>
          <w:color w:val="auto"/>
          <w:sz w:val="24"/>
          <w:szCs w:val="24"/>
          <w:lang w:val="en-US" w:bidi="en-US"/>
        </w:rPr>
        <w:t>early</w:t>
      </w:r>
      <w:r w:rsidRPr="006425F2">
        <w:rPr>
          <w:color w:val="auto"/>
          <w:sz w:val="24"/>
          <w:szCs w:val="24"/>
          <w:lang w:bidi="en-US"/>
        </w:rPr>
        <w:t>).</w:t>
      </w:r>
    </w:p>
    <w:p w:rsidR="00DA1CA8" w:rsidRPr="006425F2" w:rsidRDefault="00DA1CA8" w:rsidP="00DA1CA8">
      <w:pPr>
        <w:pStyle w:val="11"/>
        <w:spacing w:line="262" w:lineRule="auto"/>
        <w:jc w:val="both"/>
        <w:rPr>
          <w:color w:val="auto"/>
          <w:sz w:val="24"/>
          <w:szCs w:val="24"/>
          <w:lang w:val="en-US"/>
        </w:rPr>
      </w:pPr>
      <w:r w:rsidRPr="006425F2">
        <w:rPr>
          <w:color w:val="auto"/>
          <w:sz w:val="24"/>
          <w:szCs w:val="24"/>
        </w:rPr>
        <w:t>Местоимения</w:t>
      </w:r>
      <w:r w:rsidRPr="006425F2">
        <w:rPr>
          <w:color w:val="auto"/>
          <w:sz w:val="24"/>
          <w:szCs w:val="24"/>
          <w:lang w:val="en-US"/>
        </w:rPr>
        <w:t xml:space="preserve"> </w:t>
      </w:r>
      <w:r w:rsidRPr="006425F2">
        <w:rPr>
          <w:color w:val="auto"/>
          <w:sz w:val="24"/>
          <w:szCs w:val="24"/>
          <w:lang w:val="en-US" w:bidi="en-US"/>
        </w:rPr>
        <w:t>other/another, both, all, one.</w:t>
      </w:r>
    </w:p>
    <w:p w:rsidR="00DA1CA8" w:rsidRPr="006425F2" w:rsidRDefault="00DA1CA8" w:rsidP="00DA1CA8">
      <w:pPr>
        <w:pStyle w:val="11"/>
        <w:spacing w:line="262" w:lineRule="auto"/>
        <w:jc w:val="both"/>
        <w:rPr>
          <w:color w:val="auto"/>
          <w:sz w:val="24"/>
          <w:szCs w:val="24"/>
        </w:rPr>
      </w:pPr>
      <w:r w:rsidRPr="006425F2">
        <w:rPr>
          <w:color w:val="auto"/>
          <w:sz w:val="24"/>
          <w:szCs w:val="24"/>
        </w:rPr>
        <w:t>Количественные числительные для обозначения больших чисел (до 1 000 000).</w:t>
      </w:r>
    </w:p>
    <w:p w:rsidR="00DA1CA8" w:rsidRPr="006425F2" w:rsidRDefault="00DA1CA8" w:rsidP="00DA1CA8">
      <w:pPr>
        <w:pStyle w:val="ad"/>
        <w:rPr>
          <w:rFonts w:ascii="Times New Roman" w:hAnsi="Times New Roman" w:cs="Times New Roman"/>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Социокультурные знания и умения</w:t>
      </w:r>
    </w:p>
    <w:p w:rsidR="00DA1CA8" w:rsidRPr="006425F2" w:rsidRDefault="00DA1CA8" w:rsidP="00DA1CA8">
      <w:pPr>
        <w:pStyle w:val="11"/>
        <w:spacing w:line="259" w:lineRule="auto"/>
        <w:jc w:val="both"/>
        <w:rPr>
          <w:color w:val="auto"/>
          <w:sz w:val="24"/>
          <w:szCs w:val="24"/>
        </w:rPr>
      </w:pPr>
      <w:r w:rsidRPr="006425F2">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DA1CA8" w:rsidRPr="006425F2" w:rsidRDefault="00DA1CA8" w:rsidP="00DA1CA8">
      <w:pPr>
        <w:pStyle w:val="11"/>
        <w:spacing w:line="259" w:lineRule="auto"/>
        <w:jc w:val="both"/>
        <w:rPr>
          <w:color w:val="auto"/>
          <w:sz w:val="24"/>
          <w:szCs w:val="24"/>
        </w:rPr>
      </w:pPr>
      <w:r w:rsidRPr="006425F2">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DA1CA8" w:rsidRPr="006425F2" w:rsidRDefault="00DA1CA8" w:rsidP="00DA1CA8">
      <w:pPr>
        <w:pStyle w:val="11"/>
        <w:spacing w:line="259" w:lineRule="auto"/>
        <w:jc w:val="both"/>
        <w:rPr>
          <w:color w:val="auto"/>
          <w:sz w:val="24"/>
          <w:szCs w:val="24"/>
        </w:rPr>
      </w:pPr>
      <w:r w:rsidRPr="006425F2">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A1CA8" w:rsidRPr="006425F2" w:rsidRDefault="00DA1CA8" w:rsidP="00DA1CA8">
      <w:pPr>
        <w:pStyle w:val="11"/>
        <w:spacing w:line="259" w:lineRule="auto"/>
        <w:jc w:val="both"/>
        <w:rPr>
          <w:color w:val="auto"/>
          <w:sz w:val="24"/>
          <w:szCs w:val="24"/>
        </w:rPr>
      </w:pPr>
      <w:r w:rsidRPr="006425F2">
        <w:rPr>
          <w:color w:val="auto"/>
          <w:sz w:val="24"/>
          <w:szCs w:val="24"/>
        </w:rPr>
        <w:t>Развитие умений:</w:t>
      </w:r>
    </w:p>
    <w:p w:rsidR="00DA1CA8" w:rsidRPr="006425F2" w:rsidRDefault="00DA1CA8" w:rsidP="00DA1CA8">
      <w:pPr>
        <w:pStyle w:val="11"/>
        <w:spacing w:line="259" w:lineRule="auto"/>
        <w:jc w:val="both"/>
        <w:rPr>
          <w:color w:val="auto"/>
          <w:sz w:val="24"/>
          <w:szCs w:val="24"/>
        </w:rPr>
      </w:pPr>
      <w:r w:rsidRPr="006425F2">
        <w:rPr>
          <w:color w:val="auto"/>
          <w:sz w:val="24"/>
          <w:szCs w:val="24"/>
        </w:rPr>
        <w:t>писать свои имя и фамилию, а также имена и фамилии своих родственников и друзей на английском языке;</w:t>
      </w:r>
    </w:p>
    <w:p w:rsidR="00DA1CA8" w:rsidRPr="006425F2" w:rsidRDefault="00DA1CA8" w:rsidP="00DA1CA8">
      <w:pPr>
        <w:pStyle w:val="11"/>
        <w:spacing w:line="259" w:lineRule="auto"/>
        <w:jc w:val="both"/>
        <w:rPr>
          <w:color w:val="auto"/>
          <w:sz w:val="24"/>
          <w:szCs w:val="24"/>
        </w:rPr>
      </w:pPr>
      <w:r w:rsidRPr="006425F2">
        <w:rPr>
          <w:color w:val="auto"/>
          <w:sz w:val="24"/>
          <w:szCs w:val="24"/>
        </w:rPr>
        <w:t>правильно оформлять свой адрес на английском языке (в анкете);</w:t>
      </w:r>
    </w:p>
    <w:p w:rsidR="00DA1CA8" w:rsidRPr="006425F2" w:rsidRDefault="00DA1CA8" w:rsidP="00DA1CA8">
      <w:pPr>
        <w:pStyle w:val="11"/>
        <w:spacing w:line="259" w:lineRule="auto"/>
        <w:jc w:val="both"/>
        <w:rPr>
          <w:color w:val="auto"/>
          <w:sz w:val="24"/>
          <w:szCs w:val="24"/>
        </w:rPr>
      </w:pPr>
      <w:r w:rsidRPr="006425F2">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DA1CA8" w:rsidRPr="006425F2" w:rsidRDefault="00DA1CA8" w:rsidP="00DA1CA8">
      <w:pPr>
        <w:pStyle w:val="11"/>
        <w:spacing w:line="259" w:lineRule="auto"/>
        <w:jc w:val="both"/>
        <w:rPr>
          <w:color w:val="auto"/>
          <w:sz w:val="24"/>
          <w:szCs w:val="24"/>
        </w:rPr>
      </w:pPr>
      <w:r w:rsidRPr="006425F2">
        <w:rPr>
          <w:color w:val="auto"/>
          <w:sz w:val="24"/>
          <w:szCs w:val="24"/>
        </w:rPr>
        <w:t>кратко представлять Россию и страну/страны изучаемого языка;</w:t>
      </w:r>
    </w:p>
    <w:p w:rsidR="00DA1CA8" w:rsidRPr="006425F2" w:rsidRDefault="00DA1CA8" w:rsidP="00DA1CA8">
      <w:pPr>
        <w:pStyle w:val="11"/>
        <w:spacing w:line="259" w:lineRule="auto"/>
        <w:jc w:val="both"/>
        <w:rPr>
          <w:color w:val="auto"/>
          <w:sz w:val="24"/>
          <w:szCs w:val="24"/>
        </w:rPr>
      </w:pPr>
      <w:r w:rsidRPr="006425F2">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DA1CA8" w:rsidRPr="006425F2" w:rsidRDefault="00DA1CA8" w:rsidP="00DA1CA8">
      <w:pPr>
        <w:pStyle w:val="11"/>
        <w:spacing w:after="160" w:line="259" w:lineRule="auto"/>
        <w:jc w:val="both"/>
        <w:rPr>
          <w:color w:val="auto"/>
          <w:sz w:val="24"/>
          <w:szCs w:val="24"/>
        </w:rPr>
      </w:pPr>
      <w:r w:rsidRPr="006425F2">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rsidR="00DA1CA8" w:rsidRPr="006425F2" w:rsidRDefault="00DA1CA8" w:rsidP="00DA1CA8">
      <w:pPr>
        <w:pStyle w:val="ad"/>
        <w:rPr>
          <w:rFonts w:ascii="Times New Roman" w:hAnsi="Times New Roman" w:cs="Times New Roman"/>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Компенсаторные умения</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w:t>
      </w:r>
      <w:r w:rsidRPr="006425F2">
        <w:rPr>
          <w:color w:val="auto"/>
          <w:sz w:val="24"/>
          <w:szCs w:val="24"/>
        </w:rPr>
        <w:lastRenderedPageBreak/>
        <w:t>помощью используемых собеседником жестов и мимики.</w:t>
      </w:r>
    </w:p>
    <w:p w:rsidR="00DA1CA8" w:rsidRPr="006425F2" w:rsidRDefault="00DA1CA8" w:rsidP="00DA1CA8">
      <w:pPr>
        <w:pStyle w:val="11"/>
        <w:spacing w:line="259" w:lineRule="auto"/>
        <w:jc w:val="both"/>
        <w:rPr>
          <w:color w:val="auto"/>
          <w:sz w:val="24"/>
          <w:szCs w:val="24"/>
        </w:rPr>
      </w:pPr>
      <w:r w:rsidRPr="006425F2">
        <w:rPr>
          <w:color w:val="auto"/>
          <w:sz w:val="24"/>
          <w:szCs w:val="24"/>
        </w:rPr>
        <w:t>Переспрашивать, просить повторить, уточняя значение незнакомых слов.</w:t>
      </w:r>
    </w:p>
    <w:p w:rsidR="00DA1CA8" w:rsidRPr="006425F2" w:rsidRDefault="00DA1CA8" w:rsidP="00DA1CA8">
      <w:pPr>
        <w:pStyle w:val="11"/>
        <w:spacing w:line="259" w:lineRule="auto"/>
        <w:jc w:val="both"/>
        <w:rPr>
          <w:color w:val="auto"/>
          <w:sz w:val="24"/>
          <w:szCs w:val="24"/>
        </w:rPr>
      </w:pPr>
      <w:r w:rsidRPr="006425F2">
        <w:rPr>
          <w:color w:val="auto"/>
          <w:sz w:val="24"/>
          <w:szCs w:val="24"/>
        </w:rPr>
        <w:t>Использование в качестве опоры при порождении собственных высказываний ключевых слов, плана.</w:t>
      </w:r>
    </w:p>
    <w:p w:rsidR="00DA1CA8" w:rsidRPr="006425F2" w:rsidRDefault="00DA1CA8" w:rsidP="00DA1CA8">
      <w:pPr>
        <w:pStyle w:val="11"/>
        <w:spacing w:line="259" w:lineRule="auto"/>
        <w:jc w:val="both"/>
        <w:rPr>
          <w:color w:val="auto"/>
          <w:sz w:val="24"/>
          <w:szCs w:val="24"/>
        </w:rPr>
      </w:pPr>
      <w:r w:rsidRPr="006425F2">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A1CA8" w:rsidRPr="006425F2" w:rsidRDefault="00DA1CA8" w:rsidP="00DA1CA8">
      <w:pPr>
        <w:pStyle w:val="11"/>
        <w:spacing w:after="120" w:line="259" w:lineRule="auto"/>
        <w:jc w:val="both"/>
        <w:rPr>
          <w:color w:val="auto"/>
          <w:sz w:val="24"/>
          <w:szCs w:val="24"/>
        </w:rPr>
      </w:pPr>
      <w:r w:rsidRPr="006425F2">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1CA8" w:rsidRPr="006425F2" w:rsidRDefault="00DA1CA8" w:rsidP="00DA1CA8">
      <w:pPr>
        <w:pStyle w:val="ad"/>
        <w:rPr>
          <w:rFonts w:ascii="Times New Roman" w:hAnsi="Times New Roman" w:cs="Times New Roman"/>
          <w:sz w:val="24"/>
          <w:szCs w:val="24"/>
        </w:rPr>
      </w:pPr>
      <w:bookmarkStart w:id="170" w:name="bookmark557"/>
    </w:p>
    <w:p w:rsidR="00DA1CA8" w:rsidRPr="006425F2" w:rsidRDefault="00DA1CA8" w:rsidP="00DA1CA8">
      <w:pPr>
        <w:pStyle w:val="ad"/>
        <w:jc w:val="center"/>
        <w:rPr>
          <w:rFonts w:ascii="Times New Roman" w:hAnsi="Times New Roman" w:cs="Times New Roman"/>
          <w:sz w:val="24"/>
          <w:szCs w:val="24"/>
        </w:rPr>
      </w:pPr>
      <w:r w:rsidRPr="006425F2">
        <w:rPr>
          <w:rFonts w:ascii="Times New Roman" w:hAnsi="Times New Roman" w:cs="Times New Roman"/>
          <w:sz w:val="24"/>
          <w:szCs w:val="24"/>
        </w:rPr>
        <w:t xml:space="preserve">8 </w:t>
      </w:r>
      <w:bookmarkEnd w:id="170"/>
      <w:r>
        <w:rPr>
          <w:rFonts w:ascii="Times New Roman" w:hAnsi="Times New Roman" w:cs="Times New Roman"/>
          <w:sz w:val="24"/>
          <w:szCs w:val="24"/>
        </w:rPr>
        <w:t>КЛАСС</w:t>
      </w:r>
    </w:p>
    <w:p w:rsidR="00DA1CA8" w:rsidRPr="006425F2" w:rsidRDefault="00DA1CA8" w:rsidP="00DA1CA8">
      <w:pPr>
        <w:pStyle w:val="ad"/>
        <w:rPr>
          <w:rFonts w:ascii="Times New Roman" w:hAnsi="Times New Roman" w:cs="Times New Roman"/>
          <w:bCs/>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bCs/>
          <w:sz w:val="24"/>
          <w:szCs w:val="24"/>
        </w:rPr>
        <w:t>Коммуникативные умения</w:t>
      </w:r>
    </w:p>
    <w:p w:rsidR="00DA1CA8" w:rsidRPr="006425F2" w:rsidRDefault="00DA1CA8" w:rsidP="00DA1CA8">
      <w:pPr>
        <w:pStyle w:val="11"/>
        <w:spacing w:line="259" w:lineRule="auto"/>
        <w:jc w:val="both"/>
        <w:rPr>
          <w:color w:val="auto"/>
          <w:sz w:val="24"/>
          <w:szCs w:val="24"/>
        </w:rPr>
      </w:pPr>
      <w:r w:rsidRPr="006425F2">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1CA8" w:rsidRPr="006425F2" w:rsidRDefault="00DA1CA8" w:rsidP="00DA1CA8">
      <w:pPr>
        <w:pStyle w:val="11"/>
        <w:spacing w:line="259" w:lineRule="auto"/>
        <w:jc w:val="both"/>
        <w:rPr>
          <w:color w:val="auto"/>
          <w:sz w:val="24"/>
          <w:szCs w:val="24"/>
        </w:rPr>
      </w:pPr>
      <w:r w:rsidRPr="006425F2">
        <w:rPr>
          <w:color w:val="auto"/>
          <w:sz w:val="24"/>
          <w:szCs w:val="24"/>
        </w:rPr>
        <w:t>Взаимоотношения в семье и с друзьями.</w:t>
      </w:r>
    </w:p>
    <w:p w:rsidR="00DA1CA8" w:rsidRPr="006425F2" w:rsidRDefault="00DA1CA8" w:rsidP="00DA1CA8">
      <w:pPr>
        <w:pStyle w:val="11"/>
        <w:spacing w:line="259" w:lineRule="auto"/>
        <w:jc w:val="both"/>
        <w:rPr>
          <w:color w:val="auto"/>
          <w:sz w:val="24"/>
          <w:szCs w:val="24"/>
        </w:rPr>
      </w:pPr>
      <w:r w:rsidRPr="006425F2">
        <w:rPr>
          <w:color w:val="auto"/>
          <w:sz w:val="24"/>
          <w:szCs w:val="24"/>
        </w:rPr>
        <w:t>Внешность и характер человека/литературного персонажа.</w:t>
      </w:r>
    </w:p>
    <w:p w:rsidR="00DA1CA8" w:rsidRPr="006425F2" w:rsidRDefault="00DA1CA8" w:rsidP="00DA1CA8">
      <w:pPr>
        <w:pStyle w:val="11"/>
        <w:spacing w:line="259" w:lineRule="auto"/>
        <w:jc w:val="both"/>
        <w:rPr>
          <w:color w:val="auto"/>
          <w:sz w:val="24"/>
          <w:szCs w:val="24"/>
        </w:rPr>
      </w:pPr>
      <w:r w:rsidRPr="006425F2">
        <w:rPr>
          <w:color w:val="auto"/>
          <w:sz w:val="24"/>
          <w:szCs w:val="24"/>
        </w:rPr>
        <w:t>Досуг и увлечения/хобби современного подростка (чтение, кино, театр, музей, спорт, музыка).</w:t>
      </w:r>
    </w:p>
    <w:p w:rsidR="00DA1CA8" w:rsidRPr="006425F2" w:rsidRDefault="00DA1CA8" w:rsidP="00DA1CA8">
      <w:pPr>
        <w:pStyle w:val="11"/>
        <w:spacing w:line="259" w:lineRule="auto"/>
        <w:jc w:val="both"/>
        <w:rPr>
          <w:color w:val="auto"/>
          <w:sz w:val="24"/>
          <w:szCs w:val="24"/>
        </w:rPr>
      </w:pPr>
      <w:r w:rsidRPr="006425F2">
        <w:rPr>
          <w:color w:val="auto"/>
          <w:sz w:val="24"/>
          <w:szCs w:val="24"/>
        </w:rPr>
        <w:t>Здоровый образ жизни: режим труда и отдыха, фитнес, сбалансированное питание. Посещение врача.</w:t>
      </w:r>
    </w:p>
    <w:p w:rsidR="00DA1CA8" w:rsidRPr="006425F2" w:rsidRDefault="00DA1CA8" w:rsidP="00DA1CA8">
      <w:pPr>
        <w:pStyle w:val="11"/>
        <w:spacing w:line="259" w:lineRule="auto"/>
        <w:jc w:val="both"/>
        <w:rPr>
          <w:color w:val="auto"/>
          <w:sz w:val="24"/>
          <w:szCs w:val="24"/>
        </w:rPr>
      </w:pPr>
      <w:r w:rsidRPr="006425F2">
        <w:rPr>
          <w:color w:val="auto"/>
          <w:sz w:val="24"/>
          <w:szCs w:val="24"/>
        </w:rPr>
        <w:t>Покупки: одежда, обувь и продукты питания. Карманные деньги.</w:t>
      </w:r>
    </w:p>
    <w:p w:rsidR="00DA1CA8" w:rsidRPr="006425F2" w:rsidRDefault="00DA1CA8" w:rsidP="00DA1CA8">
      <w:pPr>
        <w:pStyle w:val="11"/>
        <w:spacing w:line="259" w:lineRule="auto"/>
        <w:jc w:val="both"/>
        <w:rPr>
          <w:color w:val="auto"/>
          <w:sz w:val="24"/>
          <w:szCs w:val="24"/>
        </w:rPr>
      </w:pPr>
      <w:r w:rsidRPr="006425F2">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DA1CA8" w:rsidRPr="006425F2" w:rsidRDefault="00DA1CA8" w:rsidP="00DA1CA8">
      <w:pPr>
        <w:pStyle w:val="11"/>
        <w:spacing w:line="259" w:lineRule="auto"/>
        <w:jc w:val="both"/>
        <w:rPr>
          <w:color w:val="auto"/>
          <w:sz w:val="24"/>
          <w:szCs w:val="24"/>
        </w:rPr>
      </w:pPr>
      <w:r w:rsidRPr="006425F2">
        <w:rPr>
          <w:color w:val="auto"/>
          <w:sz w:val="24"/>
          <w:szCs w:val="24"/>
        </w:rPr>
        <w:t>Виды отдыха в различное время года. Путешествия по России и зарубежным странам.</w:t>
      </w:r>
    </w:p>
    <w:p w:rsidR="00DA1CA8" w:rsidRPr="006425F2" w:rsidRDefault="00DA1CA8" w:rsidP="00DA1CA8">
      <w:pPr>
        <w:pStyle w:val="11"/>
        <w:spacing w:line="259" w:lineRule="auto"/>
        <w:jc w:val="both"/>
        <w:rPr>
          <w:color w:val="auto"/>
          <w:sz w:val="24"/>
          <w:szCs w:val="24"/>
        </w:rPr>
      </w:pPr>
      <w:r w:rsidRPr="006425F2">
        <w:rPr>
          <w:color w:val="auto"/>
          <w:sz w:val="24"/>
          <w:szCs w:val="24"/>
        </w:rPr>
        <w:t>Природа: флора и фауна. Проблемы экологии. Климат, погода. Стихийные бедствия.</w:t>
      </w:r>
    </w:p>
    <w:p w:rsidR="00DA1CA8" w:rsidRPr="006425F2" w:rsidRDefault="00DA1CA8" w:rsidP="00DA1CA8">
      <w:pPr>
        <w:pStyle w:val="11"/>
        <w:spacing w:line="259" w:lineRule="auto"/>
        <w:jc w:val="both"/>
        <w:rPr>
          <w:color w:val="auto"/>
          <w:sz w:val="24"/>
          <w:szCs w:val="24"/>
        </w:rPr>
      </w:pPr>
      <w:r w:rsidRPr="006425F2">
        <w:rPr>
          <w:color w:val="auto"/>
          <w:sz w:val="24"/>
          <w:szCs w:val="24"/>
        </w:rPr>
        <w:t>Условия проживания в городской/сельской местности. Транспорт.</w:t>
      </w:r>
    </w:p>
    <w:p w:rsidR="00DA1CA8" w:rsidRPr="006425F2" w:rsidRDefault="00DA1CA8" w:rsidP="00DA1CA8">
      <w:pPr>
        <w:pStyle w:val="11"/>
        <w:spacing w:after="60" w:line="259" w:lineRule="auto"/>
        <w:jc w:val="both"/>
        <w:rPr>
          <w:color w:val="auto"/>
          <w:sz w:val="24"/>
          <w:szCs w:val="24"/>
        </w:rPr>
      </w:pPr>
      <w:r w:rsidRPr="006425F2">
        <w:rPr>
          <w:color w:val="auto"/>
          <w:sz w:val="24"/>
          <w:szCs w:val="24"/>
        </w:rPr>
        <w:t>Средства массовой информации (телевидение, радио, пресса, Интернет).</w:t>
      </w:r>
    </w:p>
    <w:p w:rsidR="00DA1CA8" w:rsidRPr="006425F2" w:rsidRDefault="00DA1CA8" w:rsidP="00DA1CA8">
      <w:pPr>
        <w:pStyle w:val="11"/>
        <w:spacing w:line="259" w:lineRule="auto"/>
        <w:jc w:val="both"/>
        <w:rPr>
          <w:color w:val="auto"/>
          <w:sz w:val="24"/>
          <w:szCs w:val="24"/>
        </w:rPr>
      </w:pPr>
      <w:r w:rsidRPr="006425F2">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A1CA8" w:rsidRPr="006425F2" w:rsidRDefault="00DA1CA8" w:rsidP="00DA1CA8">
      <w:pPr>
        <w:pStyle w:val="11"/>
        <w:spacing w:after="160" w:line="259" w:lineRule="auto"/>
        <w:jc w:val="both"/>
        <w:rPr>
          <w:color w:val="auto"/>
          <w:sz w:val="24"/>
          <w:szCs w:val="24"/>
        </w:rPr>
      </w:pPr>
      <w:r w:rsidRPr="006425F2">
        <w:rPr>
          <w:color w:val="auto"/>
          <w:sz w:val="24"/>
          <w:szCs w:val="24"/>
        </w:rPr>
        <w:t>Выдающиеся люди родной страны и страны/стран изучаемого языка: учёные, писатели, поэты, художники, музыканты, спортсмены.</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Говорение</w:t>
      </w:r>
    </w:p>
    <w:p w:rsidR="00DA1CA8" w:rsidRPr="006425F2" w:rsidRDefault="00DA1CA8" w:rsidP="00DA1CA8">
      <w:pPr>
        <w:pStyle w:val="11"/>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диалогической речи</w:t>
      </w:r>
      <w:r w:rsidRPr="006425F2">
        <w:rPr>
          <w:color w:val="auto"/>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DA1CA8" w:rsidRPr="006425F2" w:rsidRDefault="00DA1CA8" w:rsidP="00DA1CA8">
      <w:pPr>
        <w:pStyle w:val="11"/>
        <w:jc w:val="both"/>
        <w:rPr>
          <w:color w:val="auto"/>
          <w:sz w:val="24"/>
          <w:szCs w:val="24"/>
        </w:rPr>
      </w:pPr>
      <w:r w:rsidRPr="006425F2">
        <w:rPr>
          <w:i/>
          <w:iCs/>
          <w:color w:val="auto"/>
          <w:sz w:val="24"/>
          <w:szCs w:val="24"/>
        </w:rPr>
        <w:t>диалог этикетного характера:</w:t>
      </w:r>
      <w:r w:rsidRPr="006425F2">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A1CA8" w:rsidRPr="006425F2" w:rsidRDefault="00DA1CA8" w:rsidP="00DA1CA8">
      <w:pPr>
        <w:pStyle w:val="11"/>
        <w:jc w:val="both"/>
        <w:rPr>
          <w:color w:val="auto"/>
          <w:sz w:val="24"/>
          <w:szCs w:val="24"/>
        </w:rPr>
      </w:pPr>
      <w:r w:rsidRPr="006425F2">
        <w:rPr>
          <w:i/>
          <w:iCs/>
          <w:color w:val="auto"/>
          <w:sz w:val="24"/>
          <w:szCs w:val="24"/>
        </w:rPr>
        <w:t>диалог — побуждение к действию:</w:t>
      </w:r>
      <w:r w:rsidRPr="006425F2">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A1CA8" w:rsidRPr="006425F2" w:rsidRDefault="00DA1CA8" w:rsidP="00DA1CA8">
      <w:pPr>
        <w:pStyle w:val="11"/>
        <w:jc w:val="both"/>
        <w:rPr>
          <w:color w:val="auto"/>
          <w:sz w:val="24"/>
          <w:szCs w:val="24"/>
        </w:rPr>
      </w:pPr>
      <w:r w:rsidRPr="006425F2">
        <w:rPr>
          <w:i/>
          <w:iCs/>
          <w:color w:val="auto"/>
          <w:sz w:val="24"/>
          <w:szCs w:val="24"/>
        </w:rPr>
        <w:t>диалог-расспрос:</w:t>
      </w:r>
      <w:r w:rsidRPr="006425F2">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w:t>
      </w:r>
      <w:r w:rsidRPr="006425F2">
        <w:rPr>
          <w:color w:val="auto"/>
          <w:sz w:val="24"/>
          <w:szCs w:val="24"/>
        </w:rPr>
        <w:lastRenderedPageBreak/>
        <w:t>интересующую информацию; переходить с позиции спрашивающего на позицию отвечающего и наоборот.</w:t>
      </w:r>
    </w:p>
    <w:p w:rsidR="00DA1CA8" w:rsidRPr="006425F2" w:rsidRDefault="00DA1CA8" w:rsidP="00DA1CA8">
      <w:pPr>
        <w:pStyle w:val="11"/>
        <w:jc w:val="both"/>
        <w:rPr>
          <w:color w:val="auto"/>
          <w:sz w:val="24"/>
          <w:szCs w:val="24"/>
        </w:rPr>
      </w:pPr>
      <w:r w:rsidRPr="006425F2">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DA1CA8" w:rsidRPr="006425F2" w:rsidRDefault="00DA1CA8" w:rsidP="00DA1CA8">
      <w:pPr>
        <w:pStyle w:val="11"/>
        <w:jc w:val="both"/>
        <w:rPr>
          <w:color w:val="auto"/>
          <w:sz w:val="24"/>
          <w:szCs w:val="24"/>
        </w:rPr>
      </w:pPr>
      <w:r w:rsidRPr="006425F2">
        <w:rPr>
          <w:color w:val="auto"/>
          <w:sz w:val="24"/>
          <w:szCs w:val="24"/>
        </w:rPr>
        <w:t>Объём диалога — до 7 реплик со стороны каждого собеседника.</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монологической речи</w:t>
      </w:r>
      <w:r w:rsidRPr="006425F2">
        <w:rPr>
          <w:color w:val="auto"/>
          <w:sz w:val="24"/>
          <w:szCs w:val="24"/>
        </w:rPr>
        <w:t>:</w:t>
      </w:r>
    </w:p>
    <w:p w:rsidR="00DA1CA8" w:rsidRPr="006425F2" w:rsidRDefault="00DA1CA8" w:rsidP="00DA1CA8">
      <w:pPr>
        <w:pStyle w:val="11"/>
        <w:jc w:val="both"/>
        <w:rPr>
          <w:color w:val="auto"/>
          <w:sz w:val="24"/>
          <w:szCs w:val="24"/>
        </w:rPr>
      </w:pPr>
      <w:r w:rsidRPr="006425F2">
        <w:rPr>
          <w:color w:val="auto"/>
          <w:sz w:val="24"/>
          <w:szCs w:val="24"/>
        </w:rPr>
        <w:t>создание устных связных монологических высказываний с использованием основных коммуникативных типов речи:</w:t>
      </w:r>
    </w:p>
    <w:p w:rsidR="00DA1CA8" w:rsidRPr="006425F2" w:rsidRDefault="00DA1CA8" w:rsidP="00890A80">
      <w:pPr>
        <w:pStyle w:val="11"/>
        <w:numPr>
          <w:ilvl w:val="0"/>
          <w:numId w:val="67"/>
        </w:numPr>
        <w:tabs>
          <w:tab w:val="left" w:pos="289"/>
        </w:tabs>
        <w:spacing w:line="252" w:lineRule="auto"/>
        <w:ind w:left="240" w:hanging="240"/>
        <w:jc w:val="both"/>
        <w:rPr>
          <w:color w:val="auto"/>
          <w:sz w:val="24"/>
          <w:szCs w:val="24"/>
        </w:rPr>
      </w:pPr>
      <w:r w:rsidRPr="006425F2">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1CA8" w:rsidRPr="006425F2" w:rsidRDefault="00DA1CA8" w:rsidP="00890A80">
      <w:pPr>
        <w:pStyle w:val="11"/>
        <w:numPr>
          <w:ilvl w:val="0"/>
          <w:numId w:val="67"/>
        </w:numPr>
        <w:tabs>
          <w:tab w:val="left" w:pos="289"/>
        </w:tabs>
        <w:spacing w:line="252" w:lineRule="auto"/>
        <w:ind w:firstLine="0"/>
        <w:jc w:val="both"/>
        <w:rPr>
          <w:color w:val="auto"/>
          <w:sz w:val="24"/>
          <w:szCs w:val="24"/>
        </w:rPr>
      </w:pPr>
      <w:r w:rsidRPr="006425F2">
        <w:rPr>
          <w:color w:val="auto"/>
          <w:sz w:val="24"/>
          <w:szCs w:val="24"/>
        </w:rPr>
        <w:t>повествование/сообщение;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выражение и аргументирование своего мнения по отношению к услышанному/прочитанному;</w:t>
      </w:r>
    </w:p>
    <w:p w:rsidR="00DA1CA8" w:rsidRPr="006425F2" w:rsidRDefault="00DA1CA8" w:rsidP="00DA1CA8">
      <w:pPr>
        <w:pStyle w:val="11"/>
        <w:spacing w:line="252" w:lineRule="auto"/>
        <w:jc w:val="both"/>
        <w:rPr>
          <w:color w:val="auto"/>
          <w:sz w:val="24"/>
          <w:szCs w:val="24"/>
        </w:rPr>
      </w:pPr>
      <w:r w:rsidRPr="006425F2">
        <w:rPr>
          <w:color w:val="auto"/>
          <w:sz w:val="24"/>
          <w:szCs w:val="24"/>
        </w:rPr>
        <w:t>изложение (пересказ) основного содержания прочитанного/ прослушанного текста;</w:t>
      </w:r>
    </w:p>
    <w:p w:rsidR="00DA1CA8" w:rsidRPr="006425F2" w:rsidRDefault="00DA1CA8" w:rsidP="00DA1CA8">
      <w:pPr>
        <w:pStyle w:val="11"/>
        <w:spacing w:line="252" w:lineRule="auto"/>
        <w:jc w:val="both"/>
        <w:rPr>
          <w:color w:val="auto"/>
          <w:sz w:val="24"/>
          <w:szCs w:val="24"/>
        </w:rPr>
      </w:pPr>
      <w:r w:rsidRPr="006425F2">
        <w:rPr>
          <w:color w:val="auto"/>
          <w:sz w:val="24"/>
          <w:szCs w:val="24"/>
        </w:rPr>
        <w:t>составление рассказа по картинкам;</w:t>
      </w:r>
    </w:p>
    <w:p w:rsidR="00DA1CA8" w:rsidRPr="006425F2" w:rsidRDefault="00DA1CA8" w:rsidP="00DA1CA8">
      <w:pPr>
        <w:pStyle w:val="11"/>
        <w:spacing w:line="252" w:lineRule="auto"/>
        <w:jc w:val="both"/>
        <w:rPr>
          <w:color w:val="auto"/>
          <w:sz w:val="24"/>
          <w:szCs w:val="24"/>
        </w:rPr>
      </w:pPr>
      <w:r w:rsidRPr="006425F2">
        <w:rPr>
          <w:color w:val="auto"/>
          <w:sz w:val="24"/>
          <w:szCs w:val="24"/>
        </w:rPr>
        <w:t>изложение результатов выполненной проектной работы.</w:t>
      </w:r>
    </w:p>
    <w:p w:rsidR="00DA1CA8" w:rsidRPr="006425F2" w:rsidRDefault="00DA1CA8" w:rsidP="00DA1CA8">
      <w:pPr>
        <w:pStyle w:val="11"/>
        <w:spacing w:line="252" w:lineRule="auto"/>
        <w:jc w:val="both"/>
        <w:rPr>
          <w:color w:val="auto"/>
          <w:sz w:val="24"/>
          <w:szCs w:val="24"/>
        </w:rPr>
      </w:pPr>
      <w:r w:rsidRPr="006425F2">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DA1CA8" w:rsidRPr="006425F2" w:rsidRDefault="00DA1CA8" w:rsidP="00DA1CA8">
      <w:pPr>
        <w:pStyle w:val="11"/>
        <w:spacing w:line="252" w:lineRule="auto"/>
        <w:jc w:val="both"/>
        <w:rPr>
          <w:color w:val="auto"/>
          <w:sz w:val="24"/>
          <w:szCs w:val="24"/>
        </w:rPr>
      </w:pPr>
      <w:r w:rsidRPr="006425F2">
        <w:rPr>
          <w:color w:val="auto"/>
          <w:sz w:val="24"/>
          <w:szCs w:val="24"/>
        </w:rPr>
        <w:t>Объём монологического высказывания — 9—10 фраз.</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Аудирование</w:t>
      </w:r>
    </w:p>
    <w:p w:rsidR="00DA1CA8" w:rsidRPr="006425F2" w:rsidRDefault="00DA1CA8" w:rsidP="00DA1CA8">
      <w:pPr>
        <w:pStyle w:val="11"/>
        <w:jc w:val="both"/>
        <w:rPr>
          <w:color w:val="auto"/>
          <w:sz w:val="24"/>
          <w:szCs w:val="24"/>
        </w:rPr>
      </w:pPr>
      <w:r w:rsidRPr="006425F2">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DA1CA8" w:rsidRPr="006425F2" w:rsidRDefault="00DA1CA8" w:rsidP="00DA1CA8">
      <w:pPr>
        <w:pStyle w:val="11"/>
        <w:jc w:val="both"/>
        <w:rPr>
          <w:color w:val="auto"/>
          <w:sz w:val="24"/>
          <w:szCs w:val="24"/>
        </w:rPr>
      </w:pPr>
      <w:r w:rsidRPr="006425F2">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A1CA8" w:rsidRPr="006425F2" w:rsidRDefault="00DA1CA8" w:rsidP="00DA1CA8">
      <w:pPr>
        <w:pStyle w:val="11"/>
        <w:jc w:val="both"/>
        <w:rPr>
          <w:color w:val="auto"/>
          <w:sz w:val="24"/>
          <w:szCs w:val="24"/>
        </w:rPr>
      </w:pPr>
      <w:r w:rsidRPr="006425F2">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DA1CA8" w:rsidRPr="006425F2" w:rsidRDefault="00DA1CA8" w:rsidP="00DA1CA8">
      <w:pPr>
        <w:pStyle w:val="11"/>
        <w:jc w:val="both"/>
        <w:rPr>
          <w:color w:val="auto"/>
          <w:sz w:val="24"/>
          <w:szCs w:val="24"/>
        </w:rPr>
      </w:pPr>
      <w:r w:rsidRPr="006425F2">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DA1CA8" w:rsidRPr="006425F2" w:rsidRDefault="00DA1CA8" w:rsidP="00DA1CA8">
      <w:pPr>
        <w:pStyle w:val="11"/>
        <w:jc w:val="both"/>
        <w:rPr>
          <w:color w:val="auto"/>
          <w:sz w:val="24"/>
          <w:szCs w:val="24"/>
        </w:rPr>
      </w:pPr>
      <w:r w:rsidRPr="006425F2">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A1CA8" w:rsidRPr="006425F2" w:rsidRDefault="00DA1CA8" w:rsidP="00DA1CA8">
      <w:pPr>
        <w:pStyle w:val="11"/>
        <w:spacing w:after="180" w:line="257" w:lineRule="auto"/>
        <w:jc w:val="both"/>
        <w:rPr>
          <w:color w:val="auto"/>
          <w:sz w:val="24"/>
          <w:szCs w:val="24"/>
        </w:rPr>
      </w:pPr>
      <w:r w:rsidRPr="006425F2">
        <w:rPr>
          <w:color w:val="auto"/>
          <w:sz w:val="24"/>
          <w:szCs w:val="24"/>
        </w:rPr>
        <w:t>Время звучания текста/текстов для аудирования — до 2 минут.</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Смысловое чтение</w:t>
      </w:r>
    </w:p>
    <w:p w:rsidR="00DA1CA8" w:rsidRPr="006425F2" w:rsidRDefault="00DA1CA8" w:rsidP="00DA1CA8">
      <w:pPr>
        <w:pStyle w:val="11"/>
        <w:jc w:val="both"/>
        <w:rPr>
          <w:color w:val="auto"/>
          <w:sz w:val="24"/>
          <w:szCs w:val="24"/>
        </w:rPr>
      </w:pPr>
      <w:r w:rsidRPr="006425F2">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DA1CA8" w:rsidRPr="006425F2" w:rsidRDefault="00DA1CA8" w:rsidP="00DA1CA8">
      <w:pPr>
        <w:pStyle w:val="11"/>
        <w:jc w:val="both"/>
        <w:rPr>
          <w:color w:val="auto"/>
          <w:sz w:val="24"/>
          <w:szCs w:val="24"/>
        </w:rPr>
      </w:pPr>
      <w:r w:rsidRPr="006425F2">
        <w:rPr>
          <w:color w:val="auto"/>
          <w:sz w:val="24"/>
          <w:szCs w:val="24"/>
        </w:rPr>
        <w:lastRenderedPageBreak/>
        <w:t xml:space="preserve">Чтение </w:t>
      </w:r>
      <w:r w:rsidRPr="006425F2">
        <w:rPr>
          <w:i/>
          <w:iCs/>
          <w:color w:val="auto"/>
          <w:sz w:val="24"/>
          <w:szCs w:val="24"/>
        </w:rPr>
        <w:t>с пониманием основного содержания текста</w:t>
      </w:r>
      <w:r w:rsidRPr="006425F2">
        <w:rPr>
          <w:color w:val="auto"/>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A1CA8" w:rsidRPr="006425F2" w:rsidRDefault="00DA1CA8" w:rsidP="00DA1CA8">
      <w:pPr>
        <w:pStyle w:val="11"/>
        <w:jc w:val="both"/>
        <w:rPr>
          <w:color w:val="auto"/>
          <w:sz w:val="24"/>
          <w:szCs w:val="24"/>
        </w:rPr>
      </w:pPr>
      <w:r w:rsidRPr="006425F2">
        <w:rPr>
          <w:color w:val="auto"/>
          <w:sz w:val="24"/>
          <w:szCs w:val="24"/>
        </w:rPr>
        <w:t xml:space="preserve">Чтение </w:t>
      </w:r>
      <w:r w:rsidRPr="006425F2">
        <w:rPr>
          <w:i/>
          <w:iCs/>
          <w:color w:val="auto"/>
          <w:sz w:val="24"/>
          <w:szCs w:val="24"/>
        </w:rPr>
        <w:t>с пониманием нужной/интересующей/запрашиваемой информации</w:t>
      </w:r>
      <w:r w:rsidRPr="006425F2">
        <w:rPr>
          <w:color w:val="auto"/>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A1CA8" w:rsidRPr="006425F2" w:rsidRDefault="00DA1CA8" w:rsidP="00DA1CA8">
      <w:pPr>
        <w:pStyle w:val="11"/>
        <w:jc w:val="both"/>
        <w:rPr>
          <w:color w:val="auto"/>
          <w:sz w:val="24"/>
          <w:szCs w:val="24"/>
        </w:rPr>
      </w:pPr>
      <w:r w:rsidRPr="006425F2">
        <w:rPr>
          <w:color w:val="auto"/>
          <w:sz w:val="24"/>
          <w:szCs w:val="24"/>
        </w:rPr>
        <w:t>Чтение несплошных текстов (таблиц, диаграмм, схем) и понимание представленной в них информации.</w:t>
      </w:r>
    </w:p>
    <w:p w:rsidR="00DA1CA8" w:rsidRPr="006425F2" w:rsidRDefault="00DA1CA8" w:rsidP="00DA1CA8">
      <w:pPr>
        <w:pStyle w:val="11"/>
        <w:jc w:val="both"/>
        <w:rPr>
          <w:color w:val="auto"/>
          <w:sz w:val="24"/>
          <w:szCs w:val="24"/>
        </w:rPr>
      </w:pPr>
      <w:r w:rsidRPr="006425F2">
        <w:rPr>
          <w:color w:val="auto"/>
          <w:sz w:val="24"/>
          <w:szCs w:val="24"/>
        </w:rPr>
        <w:t xml:space="preserve">Чтение </w:t>
      </w:r>
      <w:r w:rsidRPr="006425F2">
        <w:rPr>
          <w:i/>
          <w:iCs/>
          <w:color w:val="auto"/>
          <w:sz w:val="24"/>
          <w:szCs w:val="24"/>
        </w:rPr>
        <w:t>с полным пониманием содержания</w:t>
      </w:r>
      <w:r w:rsidRPr="006425F2">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A1CA8" w:rsidRPr="006425F2" w:rsidRDefault="00DA1CA8" w:rsidP="00DA1CA8">
      <w:pPr>
        <w:pStyle w:val="11"/>
        <w:jc w:val="both"/>
        <w:rPr>
          <w:color w:val="auto"/>
          <w:sz w:val="24"/>
          <w:szCs w:val="24"/>
        </w:rPr>
      </w:pPr>
      <w:r w:rsidRPr="006425F2">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DA1CA8" w:rsidRPr="006425F2" w:rsidRDefault="00DA1CA8" w:rsidP="00DA1CA8">
      <w:pPr>
        <w:pStyle w:val="11"/>
        <w:spacing w:after="120"/>
        <w:jc w:val="both"/>
        <w:rPr>
          <w:color w:val="auto"/>
          <w:sz w:val="24"/>
          <w:szCs w:val="24"/>
        </w:rPr>
      </w:pPr>
      <w:r w:rsidRPr="006425F2">
        <w:rPr>
          <w:color w:val="auto"/>
          <w:sz w:val="24"/>
          <w:szCs w:val="24"/>
        </w:rPr>
        <w:t>Объём текста/текстов для чтения — 350—500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Письменная речь</w:t>
      </w:r>
    </w:p>
    <w:p w:rsidR="00DA1CA8" w:rsidRPr="006425F2" w:rsidRDefault="00DA1CA8" w:rsidP="00DA1CA8">
      <w:pPr>
        <w:pStyle w:val="11"/>
        <w:spacing w:line="259" w:lineRule="auto"/>
        <w:jc w:val="both"/>
        <w:rPr>
          <w:color w:val="auto"/>
          <w:sz w:val="24"/>
          <w:szCs w:val="24"/>
        </w:rPr>
      </w:pPr>
      <w:r w:rsidRPr="006425F2">
        <w:rPr>
          <w:color w:val="auto"/>
          <w:sz w:val="24"/>
          <w:szCs w:val="24"/>
        </w:rPr>
        <w:t>Развитие умений письменной речи:</w:t>
      </w:r>
    </w:p>
    <w:p w:rsidR="00DA1CA8" w:rsidRPr="006425F2" w:rsidRDefault="00DA1CA8" w:rsidP="00DA1CA8">
      <w:pPr>
        <w:pStyle w:val="11"/>
        <w:spacing w:line="259" w:lineRule="auto"/>
        <w:jc w:val="both"/>
        <w:rPr>
          <w:color w:val="auto"/>
          <w:sz w:val="24"/>
          <w:szCs w:val="24"/>
        </w:rPr>
      </w:pPr>
      <w:r w:rsidRPr="006425F2">
        <w:rPr>
          <w:color w:val="auto"/>
          <w:sz w:val="24"/>
          <w:szCs w:val="24"/>
        </w:rPr>
        <w:t>составление плана/тезисов устного или письменного сообщения;</w:t>
      </w:r>
    </w:p>
    <w:p w:rsidR="00DA1CA8" w:rsidRPr="006425F2" w:rsidRDefault="00DA1CA8" w:rsidP="00DA1CA8">
      <w:pPr>
        <w:pStyle w:val="11"/>
        <w:spacing w:line="259" w:lineRule="auto"/>
        <w:jc w:val="both"/>
        <w:rPr>
          <w:color w:val="auto"/>
          <w:sz w:val="24"/>
          <w:szCs w:val="24"/>
        </w:rPr>
      </w:pPr>
      <w:r w:rsidRPr="006425F2">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DA1CA8" w:rsidRPr="006425F2" w:rsidRDefault="00DA1CA8" w:rsidP="00DA1CA8">
      <w:pPr>
        <w:pStyle w:val="11"/>
        <w:spacing w:line="259" w:lineRule="auto"/>
        <w:jc w:val="both"/>
        <w:rPr>
          <w:color w:val="auto"/>
          <w:sz w:val="24"/>
          <w:szCs w:val="24"/>
        </w:rPr>
      </w:pPr>
      <w:r w:rsidRPr="006425F2">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DA1CA8" w:rsidRPr="006425F2" w:rsidRDefault="00DA1CA8" w:rsidP="00DA1CA8">
      <w:pPr>
        <w:pStyle w:val="11"/>
        <w:spacing w:after="260" w:line="259" w:lineRule="auto"/>
        <w:jc w:val="both"/>
        <w:rPr>
          <w:color w:val="auto"/>
          <w:sz w:val="24"/>
          <w:szCs w:val="24"/>
        </w:rPr>
      </w:pPr>
      <w:r w:rsidRPr="006425F2">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Языковые знания и умения</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Фонетическая сторона речи</w:t>
      </w:r>
    </w:p>
    <w:p w:rsidR="00DA1CA8" w:rsidRPr="006425F2" w:rsidRDefault="00DA1CA8" w:rsidP="00DA1CA8">
      <w:pPr>
        <w:pStyle w:val="11"/>
        <w:spacing w:line="259" w:lineRule="auto"/>
        <w:jc w:val="both"/>
        <w:rPr>
          <w:color w:val="auto"/>
          <w:sz w:val="24"/>
          <w:szCs w:val="24"/>
        </w:rPr>
      </w:pPr>
      <w:r w:rsidRPr="006425F2">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1CA8" w:rsidRPr="006425F2" w:rsidRDefault="00DA1CA8" w:rsidP="00DA1CA8">
      <w:pPr>
        <w:pStyle w:val="11"/>
        <w:spacing w:line="259" w:lineRule="auto"/>
        <w:jc w:val="both"/>
        <w:rPr>
          <w:color w:val="auto"/>
          <w:sz w:val="24"/>
          <w:szCs w:val="24"/>
        </w:rPr>
      </w:pPr>
      <w:r w:rsidRPr="006425F2">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1CA8" w:rsidRPr="006425F2" w:rsidRDefault="00DA1CA8" w:rsidP="00DA1CA8">
      <w:pPr>
        <w:pStyle w:val="11"/>
        <w:spacing w:line="259" w:lineRule="auto"/>
        <w:jc w:val="both"/>
        <w:rPr>
          <w:color w:val="auto"/>
          <w:sz w:val="24"/>
          <w:szCs w:val="24"/>
        </w:rPr>
      </w:pPr>
      <w:r w:rsidRPr="006425F2">
        <w:rPr>
          <w:color w:val="auto"/>
          <w:sz w:val="24"/>
          <w:szCs w:val="24"/>
        </w:rPr>
        <w:t xml:space="preserve">Тексты для чтения вслух: сообщение информационного характера, отрывок из статьи </w:t>
      </w:r>
      <w:r w:rsidRPr="006425F2">
        <w:rPr>
          <w:color w:val="auto"/>
          <w:sz w:val="24"/>
          <w:szCs w:val="24"/>
        </w:rPr>
        <w:lastRenderedPageBreak/>
        <w:t>научно-популярного характера, рассказ, диалог (беседа).</w:t>
      </w:r>
    </w:p>
    <w:p w:rsidR="00DA1CA8" w:rsidRPr="006425F2" w:rsidRDefault="00DA1CA8" w:rsidP="00DA1CA8">
      <w:pPr>
        <w:pStyle w:val="11"/>
        <w:spacing w:after="140" w:line="259" w:lineRule="auto"/>
        <w:jc w:val="both"/>
        <w:rPr>
          <w:color w:val="auto"/>
          <w:sz w:val="24"/>
          <w:szCs w:val="24"/>
        </w:rPr>
      </w:pPr>
      <w:r w:rsidRPr="006425F2">
        <w:rPr>
          <w:color w:val="auto"/>
          <w:sz w:val="24"/>
          <w:szCs w:val="24"/>
        </w:rPr>
        <w:t>Объём текста для чтения вслух — до 110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Графика, орфография и пунктуация</w:t>
      </w:r>
    </w:p>
    <w:p w:rsidR="00DA1CA8" w:rsidRPr="006425F2" w:rsidRDefault="00DA1CA8" w:rsidP="00DA1CA8">
      <w:pPr>
        <w:pStyle w:val="11"/>
        <w:spacing w:line="252" w:lineRule="auto"/>
        <w:jc w:val="both"/>
        <w:rPr>
          <w:color w:val="auto"/>
          <w:sz w:val="24"/>
          <w:szCs w:val="24"/>
        </w:rPr>
      </w:pPr>
      <w:r w:rsidRPr="006425F2">
        <w:rPr>
          <w:color w:val="auto"/>
          <w:sz w:val="24"/>
          <w:szCs w:val="24"/>
        </w:rPr>
        <w:t>Правильное написание изученных слов.</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6425F2">
        <w:rPr>
          <w:color w:val="auto"/>
          <w:sz w:val="24"/>
          <w:szCs w:val="24"/>
          <w:lang w:val="en-US" w:bidi="en-US"/>
        </w:rPr>
        <w:t>firstly</w:t>
      </w:r>
      <w:r w:rsidRPr="006425F2">
        <w:rPr>
          <w:color w:val="auto"/>
          <w:sz w:val="24"/>
          <w:szCs w:val="24"/>
          <w:lang w:bidi="en-US"/>
        </w:rPr>
        <w:t>/</w:t>
      </w:r>
      <w:r w:rsidRPr="006425F2">
        <w:rPr>
          <w:color w:val="auto"/>
          <w:sz w:val="24"/>
          <w:szCs w:val="24"/>
          <w:lang w:val="en-US" w:bidi="en-US"/>
        </w:rPr>
        <w:t>first</w:t>
      </w:r>
      <w:r w:rsidRPr="006425F2">
        <w:rPr>
          <w:color w:val="auto"/>
          <w:sz w:val="24"/>
          <w:szCs w:val="24"/>
          <w:lang w:bidi="en-US"/>
        </w:rPr>
        <w:t xml:space="preserve"> </w:t>
      </w:r>
      <w:r w:rsidRPr="006425F2">
        <w:rPr>
          <w:color w:val="auto"/>
          <w:sz w:val="24"/>
          <w:szCs w:val="24"/>
          <w:lang w:val="en-US" w:bidi="en-US"/>
        </w:rPr>
        <w:t>of</w:t>
      </w:r>
      <w:r w:rsidRPr="006425F2">
        <w:rPr>
          <w:color w:val="auto"/>
          <w:sz w:val="24"/>
          <w:szCs w:val="24"/>
          <w:lang w:bidi="en-US"/>
        </w:rPr>
        <w:t xml:space="preserve"> </w:t>
      </w:r>
      <w:r w:rsidRPr="006425F2">
        <w:rPr>
          <w:color w:val="auto"/>
          <w:sz w:val="24"/>
          <w:szCs w:val="24"/>
          <w:lang w:val="en-US" w:bidi="en-US"/>
        </w:rPr>
        <w:t>all</w:t>
      </w:r>
      <w:r w:rsidRPr="006425F2">
        <w:rPr>
          <w:color w:val="auto"/>
          <w:sz w:val="24"/>
          <w:szCs w:val="24"/>
          <w:lang w:bidi="en-US"/>
        </w:rPr>
        <w:t xml:space="preserve">, </w:t>
      </w:r>
      <w:r w:rsidRPr="006425F2">
        <w:rPr>
          <w:color w:val="auto"/>
          <w:sz w:val="24"/>
          <w:szCs w:val="24"/>
          <w:lang w:val="en-US" w:bidi="en-US"/>
        </w:rPr>
        <w:t>secondly</w:t>
      </w:r>
      <w:r w:rsidRPr="006425F2">
        <w:rPr>
          <w:color w:val="auto"/>
          <w:sz w:val="24"/>
          <w:szCs w:val="24"/>
          <w:lang w:bidi="en-US"/>
        </w:rPr>
        <w:t xml:space="preserve">, </w:t>
      </w:r>
      <w:r w:rsidRPr="006425F2">
        <w:rPr>
          <w:color w:val="auto"/>
          <w:sz w:val="24"/>
          <w:szCs w:val="24"/>
          <w:lang w:val="en-US" w:bidi="en-US"/>
        </w:rPr>
        <w:t>finally</w:t>
      </w:r>
      <w:r w:rsidRPr="006425F2">
        <w:rPr>
          <w:color w:val="auto"/>
          <w:sz w:val="24"/>
          <w:szCs w:val="24"/>
          <w:lang w:bidi="en-US"/>
        </w:rPr>
        <w:t xml:space="preserve">; </w:t>
      </w:r>
      <w:r w:rsidRPr="006425F2">
        <w:rPr>
          <w:color w:val="auto"/>
          <w:sz w:val="24"/>
          <w:szCs w:val="24"/>
          <w:lang w:val="en-US" w:bidi="en-US"/>
        </w:rPr>
        <w:t>on</w:t>
      </w:r>
      <w:r w:rsidRPr="006425F2">
        <w:rPr>
          <w:color w:val="auto"/>
          <w:sz w:val="24"/>
          <w:szCs w:val="24"/>
          <w:lang w:bidi="en-US"/>
        </w:rPr>
        <w:t xml:space="preserve"> </w:t>
      </w:r>
      <w:r w:rsidRPr="006425F2">
        <w:rPr>
          <w:color w:val="auto"/>
          <w:sz w:val="24"/>
          <w:szCs w:val="24"/>
          <w:lang w:val="en-US" w:bidi="en-US"/>
        </w:rPr>
        <w:t>the</w:t>
      </w:r>
      <w:r w:rsidRPr="006425F2">
        <w:rPr>
          <w:color w:val="auto"/>
          <w:sz w:val="24"/>
          <w:szCs w:val="24"/>
          <w:lang w:bidi="en-US"/>
        </w:rPr>
        <w:t xml:space="preserve"> </w:t>
      </w:r>
      <w:r w:rsidRPr="006425F2">
        <w:rPr>
          <w:color w:val="auto"/>
          <w:sz w:val="24"/>
          <w:szCs w:val="24"/>
          <w:lang w:val="en-US" w:bidi="en-US"/>
        </w:rPr>
        <w:t>one</w:t>
      </w:r>
      <w:r w:rsidRPr="006425F2">
        <w:rPr>
          <w:color w:val="auto"/>
          <w:sz w:val="24"/>
          <w:szCs w:val="24"/>
          <w:lang w:bidi="en-US"/>
        </w:rPr>
        <w:t xml:space="preserve"> </w:t>
      </w:r>
      <w:r w:rsidRPr="006425F2">
        <w:rPr>
          <w:color w:val="auto"/>
          <w:sz w:val="24"/>
          <w:szCs w:val="24"/>
          <w:lang w:val="en-US" w:bidi="en-US"/>
        </w:rPr>
        <w:t>hand</w:t>
      </w:r>
      <w:r w:rsidRPr="006425F2">
        <w:rPr>
          <w:color w:val="auto"/>
          <w:sz w:val="24"/>
          <w:szCs w:val="24"/>
          <w:lang w:bidi="en-US"/>
        </w:rPr>
        <w:t xml:space="preserve">, </w:t>
      </w:r>
      <w:r w:rsidRPr="006425F2">
        <w:rPr>
          <w:color w:val="auto"/>
          <w:sz w:val="24"/>
          <w:szCs w:val="24"/>
          <w:lang w:val="en-US" w:bidi="en-US"/>
        </w:rPr>
        <w:t>on</w:t>
      </w:r>
      <w:r w:rsidRPr="006425F2">
        <w:rPr>
          <w:color w:val="auto"/>
          <w:sz w:val="24"/>
          <w:szCs w:val="24"/>
          <w:lang w:bidi="en-US"/>
        </w:rPr>
        <w:t xml:space="preserve"> </w:t>
      </w:r>
      <w:r w:rsidRPr="006425F2">
        <w:rPr>
          <w:color w:val="auto"/>
          <w:sz w:val="24"/>
          <w:szCs w:val="24"/>
          <w:lang w:val="en-US" w:bidi="en-US"/>
        </w:rPr>
        <w:t>the</w:t>
      </w:r>
      <w:r w:rsidRPr="006425F2">
        <w:rPr>
          <w:color w:val="auto"/>
          <w:sz w:val="24"/>
          <w:szCs w:val="24"/>
          <w:lang w:bidi="en-US"/>
        </w:rPr>
        <w:t xml:space="preserve"> </w:t>
      </w:r>
      <w:r w:rsidRPr="006425F2">
        <w:rPr>
          <w:color w:val="auto"/>
          <w:sz w:val="24"/>
          <w:szCs w:val="24"/>
          <w:lang w:val="en-US" w:bidi="en-US"/>
        </w:rPr>
        <w:t>other</w:t>
      </w:r>
      <w:r w:rsidRPr="006425F2">
        <w:rPr>
          <w:color w:val="auto"/>
          <w:sz w:val="24"/>
          <w:szCs w:val="24"/>
          <w:lang w:bidi="en-US"/>
        </w:rPr>
        <w:t xml:space="preserve"> </w:t>
      </w:r>
      <w:r w:rsidRPr="006425F2">
        <w:rPr>
          <w:color w:val="auto"/>
          <w:sz w:val="24"/>
          <w:szCs w:val="24"/>
          <w:lang w:val="en-US" w:bidi="en-US"/>
        </w:rPr>
        <w:t>hand</w:t>
      </w:r>
      <w:r w:rsidRPr="006425F2">
        <w:rPr>
          <w:color w:val="auto"/>
          <w:sz w:val="24"/>
          <w:szCs w:val="24"/>
          <w:lang w:bidi="en-US"/>
        </w:rPr>
        <w:t xml:space="preserve">); </w:t>
      </w:r>
      <w:r w:rsidRPr="006425F2">
        <w:rPr>
          <w:color w:val="auto"/>
          <w:sz w:val="24"/>
          <w:szCs w:val="24"/>
        </w:rPr>
        <w:t>апострофа.</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Лексическая сторона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1CA8" w:rsidRPr="006425F2" w:rsidRDefault="00DA1CA8" w:rsidP="00DA1CA8">
      <w:pPr>
        <w:pStyle w:val="11"/>
        <w:spacing w:line="252" w:lineRule="auto"/>
        <w:jc w:val="both"/>
        <w:rPr>
          <w:color w:val="auto"/>
          <w:sz w:val="24"/>
          <w:szCs w:val="24"/>
        </w:rPr>
      </w:pPr>
      <w:r w:rsidRPr="006425F2">
        <w:rPr>
          <w:color w:val="auto"/>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A1CA8" w:rsidRPr="006425F2" w:rsidRDefault="00DA1CA8" w:rsidP="00DA1CA8">
      <w:pPr>
        <w:pStyle w:val="11"/>
        <w:spacing w:line="252" w:lineRule="auto"/>
        <w:jc w:val="both"/>
        <w:rPr>
          <w:color w:val="auto"/>
          <w:sz w:val="24"/>
          <w:szCs w:val="24"/>
        </w:rPr>
      </w:pPr>
      <w:r w:rsidRPr="006425F2">
        <w:rPr>
          <w:color w:val="auto"/>
          <w:sz w:val="24"/>
          <w:szCs w:val="24"/>
        </w:rPr>
        <w:t>Основные способы словообразования:</w:t>
      </w:r>
    </w:p>
    <w:p w:rsidR="00DA1CA8" w:rsidRPr="006425F2" w:rsidRDefault="00DA1CA8" w:rsidP="00890A80">
      <w:pPr>
        <w:pStyle w:val="11"/>
        <w:numPr>
          <w:ilvl w:val="0"/>
          <w:numId w:val="68"/>
        </w:numPr>
        <w:tabs>
          <w:tab w:val="left" w:pos="581"/>
        </w:tabs>
        <w:spacing w:line="252" w:lineRule="auto"/>
        <w:jc w:val="both"/>
        <w:rPr>
          <w:color w:val="auto"/>
          <w:sz w:val="24"/>
          <w:szCs w:val="24"/>
        </w:rPr>
      </w:pPr>
      <w:r w:rsidRPr="006425F2">
        <w:rPr>
          <w:color w:val="auto"/>
          <w:sz w:val="24"/>
          <w:szCs w:val="24"/>
        </w:rPr>
        <w:t>аффиксация:</w:t>
      </w:r>
    </w:p>
    <w:p w:rsidR="00DA1CA8" w:rsidRPr="006425F2" w:rsidRDefault="00DA1CA8" w:rsidP="00DA1CA8">
      <w:pPr>
        <w:pStyle w:val="11"/>
        <w:spacing w:line="252" w:lineRule="auto"/>
        <w:jc w:val="both"/>
        <w:rPr>
          <w:color w:val="auto"/>
          <w:sz w:val="24"/>
          <w:szCs w:val="24"/>
          <w:lang w:val="en-US"/>
        </w:rPr>
      </w:pPr>
      <w:r w:rsidRPr="006425F2">
        <w:rPr>
          <w:color w:val="auto"/>
          <w:sz w:val="24"/>
          <w:szCs w:val="24"/>
        </w:rPr>
        <w:t>образование</w:t>
      </w:r>
      <w:r w:rsidRPr="006425F2">
        <w:rPr>
          <w:color w:val="auto"/>
          <w:sz w:val="24"/>
          <w:szCs w:val="24"/>
          <w:lang w:val="en-US"/>
        </w:rPr>
        <w:t xml:space="preserve"> </w:t>
      </w:r>
      <w:r w:rsidRPr="006425F2">
        <w:rPr>
          <w:color w:val="auto"/>
          <w:sz w:val="24"/>
          <w:szCs w:val="24"/>
        </w:rPr>
        <w:t>имен</w:t>
      </w:r>
      <w:r w:rsidRPr="006425F2">
        <w:rPr>
          <w:color w:val="auto"/>
          <w:sz w:val="24"/>
          <w:szCs w:val="24"/>
          <w:lang w:val="en-US"/>
        </w:rPr>
        <w:t xml:space="preserve"> </w:t>
      </w:r>
      <w:r w:rsidRPr="006425F2">
        <w:rPr>
          <w:color w:val="auto"/>
          <w:sz w:val="24"/>
          <w:szCs w:val="24"/>
        </w:rPr>
        <w:t>существительных</w:t>
      </w:r>
      <w:r w:rsidRPr="006425F2">
        <w:rPr>
          <w:color w:val="auto"/>
          <w:sz w:val="24"/>
          <w:szCs w:val="24"/>
          <w:lang w:val="en-US"/>
        </w:rPr>
        <w:t xml:space="preserve"> </w:t>
      </w:r>
      <w:r w:rsidRPr="006425F2">
        <w:rPr>
          <w:color w:val="auto"/>
          <w:sz w:val="24"/>
          <w:szCs w:val="24"/>
        </w:rPr>
        <w:t>при</w:t>
      </w:r>
      <w:r w:rsidRPr="006425F2">
        <w:rPr>
          <w:color w:val="auto"/>
          <w:sz w:val="24"/>
          <w:szCs w:val="24"/>
          <w:lang w:val="en-US"/>
        </w:rPr>
        <w:t xml:space="preserve"> </w:t>
      </w:r>
      <w:r w:rsidRPr="006425F2">
        <w:rPr>
          <w:color w:val="auto"/>
          <w:sz w:val="24"/>
          <w:szCs w:val="24"/>
        </w:rPr>
        <w:t>помощи</w:t>
      </w:r>
      <w:r w:rsidRPr="006425F2">
        <w:rPr>
          <w:color w:val="auto"/>
          <w:sz w:val="24"/>
          <w:szCs w:val="24"/>
          <w:lang w:val="en-US"/>
        </w:rPr>
        <w:t xml:space="preserve"> </w:t>
      </w:r>
      <w:r w:rsidRPr="006425F2">
        <w:rPr>
          <w:color w:val="auto"/>
          <w:sz w:val="24"/>
          <w:szCs w:val="24"/>
        </w:rPr>
        <w:t>суффиксов</w:t>
      </w:r>
      <w:r w:rsidRPr="006425F2">
        <w:rPr>
          <w:color w:val="auto"/>
          <w:sz w:val="24"/>
          <w:szCs w:val="24"/>
          <w:lang w:val="en-US"/>
        </w:rPr>
        <w:t xml:space="preserve">: </w:t>
      </w:r>
      <w:r w:rsidRPr="006425F2">
        <w:rPr>
          <w:color w:val="auto"/>
          <w:sz w:val="24"/>
          <w:szCs w:val="24"/>
          <w:lang w:val="en-US" w:bidi="en-US"/>
        </w:rPr>
        <w:t>-ance/-ence (performance/residence); -ity (activity); -ship (friendship);</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имен прилагательных при помощи префикса </w:t>
      </w:r>
      <w:r w:rsidRPr="006425F2">
        <w:rPr>
          <w:color w:val="auto"/>
          <w:sz w:val="24"/>
          <w:szCs w:val="24"/>
          <w:lang w:val="en-US" w:bidi="en-US"/>
        </w:rPr>
        <w:t>inter</w:t>
      </w:r>
      <w:r w:rsidRPr="006425F2">
        <w:rPr>
          <w:color w:val="auto"/>
          <w:sz w:val="24"/>
          <w:szCs w:val="24"/>
          <w:lang w:bidi="en-US"/>
        </w:rPr>
        <w:t>- (</w:t>
      </w:r>
      <w:r w:rsidRPr="006425F2">
        <w:rPr>
          <w:color w:val="auto"/>
          <w:sz w:val="24"/>
          <w:szCs w:val="24"/>
          <w:lang w:val="en-US" w:bidi="en-US"/>
        </w:rPr>
        <w:t>international</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имен прилагательных при помощи </w:t>
      </w:r>
      <w:r w:rsidRPr="006425F2">
        <w:rPr>
          <w:color w:val="auto"/>
          <w:sz w:val="24"/>
          <w:szCs w:val="24"/>
          <w:lang w:bidi="en-US"/>
        </w:rPr>
        <w:t>-</w:t>
      </w:r>
      <w:r w:rsidRPr="006425F2">
        <w:rPr>
          <w:color w:val="auto"/>
          <w:sz w:val="24"/>
          <w:szCs w:val="24"/>
          <w:lang w:val="en-US" w:bidi="en-US"/>
        </w:rPr>
        <w:t>ed</w:t>
      </w:r>
      <w:r w:rsidRPr="006425F2">
        <w:rPr>
          <w:color w:val="auto"/>
          <w:sz w:val="24"/>
          <w:szCs w:val="24"/>
          <w:lang w:bidi="en-US"/>
        </w:rPr>
        <w:t xml:space="preserve"> </w:t>
      </w:r>
      <w:r w:rsidRPr="006425F2">
        <w:rPr>
          <w:color w:val="auto"/>
          <w:sz w:val="24"/>
          <w:szCs w:val="24"/>
        </w:rPr>
        <w:t xml:space="preserve">и </w:t>
      </w:r>
      <w:r w:rsidRPr="006425F2">
        <w:rPr>
          <w:color w:val="auto"/>
          <w:sz w:val="24"/>
          <w:szCs w:val="24"/>
          <w:lang w:bidi="en-US"/>
        </w:rPr>
        <w:t>-</w:t>
      </w:r>
      <w:r w:rsidRPr="006425F2">
        <w:rPr>
          <w:color w:val="auto"/>
          <w:sz w:val="24"/>
          <w:szCs w:val="24"/>
          <w:lang w:val="en-US" w:bidi="en-US"/>
        </w:rPr>
        <w:t>ing</w:t>
      </w:r>
      <w:r w:rsidRPr="006425F2">
        <w:rPr>
          <w:color w:val="auto"/>
          <w:sz w:val="24"/>
          <w:szCs w:val="24"/>
          <w:lang w:bidi="en-US"/>
        </w:rPr>
        <w:t xml:space="preserve"> (</w:t>
      </w:r>
      <w:r w:rsidRPr="006425F2">
        <w:rPr>
          <w:color w:val="auto"/>
          <w:sz w:val="24"/>
          <w:szCs w:val="24"/>
          <w:lang w:val="en-US" w:bidi="en-US"/>
        </w:rPr>
        <w:t>interested</w:t>
      </w:r>
      <w:r w:rsidRPr="006425F2">
        <w:rPr>
          <w:color w:val="auto"/>
          <w:sz w:val="24"/>
          <w:szCs w:val="24"/>
          <w:lang w:bidi="en-US"/>
        </w:rPr>
        <w:t>—</w:t>
      </w:r>
      <w:r w:rsidRPr="006425F2">
        <w:rPr>
          <w:color w:val="auto"/>
          <w:sz w:val="24"/>
          <w:szCs w:val="24"/>
          <w:lang w:val="en-US" w:bidi="en-US"/>
        </w:rPr>
        <w:t>interesting</w:t>
      </w:r>
      <w:r w:rsidRPr="006425F2">
        <w:rPr>
          <w:color w:val="auto"/>
          <w:sz w:val="24"/>
          <w:szCs w:val="24"/>
          <w:lang w:bidi="en-US"/>
        </w:rPr>
        <w:t>);</w:t>
      </w:r>
    </w:p>
    <w:p w:rsidR="00DA1CA8" w:rsidRPr="006425F2" w:rsidRDefault="00DA1CA8" w:rsidP="00890A80">
      <w:pPr>
        <w:pStyle w:val="11"/>
        <w:numPr>
          <w:ilvl w:val="0"/>
          <w:numId w:val="68"/>
        </w:numPr>
        <w:tabs>
          <w:tab w:val="left" w:pos="581"/>
        </w:tabs>
        <w:spacing w:line="252" w:lineRule="auto"/>
        <w:jc w:val="both"/>
        <w:rPr>
          <w:color w:val="auto"/>
          <w:sz w:val="24"/>
          <w:szCs w:val="24"/>
        </w:rPr>
      </w:pPr>
      <w:r w:rsidRPr="006425F2">
        <w:rPr>
          <w:color w:val="auto"/>
          <w:sz w:val="24"/>
          <w:szCs w:val="24"/>
        </w:rPr>
        <w:t>конверсия:</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имени существительного от неопределённой формы глагола </w:t>
      </w:r>
      <w:r w:rsidRPr="006425F2">
        <w:rPr>
          <w:color w:val="auto"/>
          <w:sz w:val="24"/>
          <w:szCs w:val="24"/>
          <w:lang w:bidi="en-US"/>
        </w:rPr>
        <w:t>(</w:t>
      </w:r>
      <w:r w:rsidRPr="006425F2">
        <w:rPr>
          <w:color w:val="auto"/>
          <w:sz w:val="24"/>
          <w:szCs w:val="24"/>
          <w:lang w:val="en-US" w:bidi="en-US"/>
        </w:rPr>
        <w:t>to</w:t>
      </w:r>
      <w:r w:rsidRPr="006425F2">
        <w:rPr>
          <w:color w:val="auto"/>
          <w:sz w:val="24"/>
          <w:szCs w:val="24"/>
          <w:lang w:bidi="en-US"/>
        </w:rPr>
        <w:t xml:space="preserve"> </w:t>
      </w:r>
      <w:r w:rsidRPr="006425F2">
        <w:rPr>
          <w:color w:val="auto"/>
          <w:sz w:val="24"/>
          <w:szCs w:val="24"/>
          <w:lang w:val="en-US" w:bidi="en-US"/>
        </w:rPr>
        <w:t>walk</w:t>
      </w:r>
      <w:r w:rsidRPr="006425F2">
        <w:rPr>
          <w:color w:val="auto"/>
          <w:sz w:val="24"/>
          <w:szCs w:val="24"/>
          <w:lang w:bidi="en-US"/>
        </w:rPr>
        <w:t xml:space="preserve"> </w:t>
      </w:r>
      <w:r w:rsidRPr="006425F2">
        <w:rPr>
          <w:color w:val="auto"/>
          <w:sz w:val="24"/>
          <w:szCs w:val="24"/>
        </w:rPr>
        <w:t xml:space="preserve">— </w:t>
      </w:r>
      <w:r w:rsidRPr="006425F2">
        <w:rPr>
          <w:color w:val="auto"/>
          <w:sz w:val="24"/>
          <w:szCs w:val="24"/>
          <w:lang w:val="en-US" w:bidi="en-US"/>
        </w:rPr>
        <w:t>a</w:t>
      </w:r>
      <w:r w:rsidRPr="006425F2">
        <w:rPr>
          <w:color w:val="auto"/>
          <w:sz w:val="24"/>
          <w:szCs w:val="24"/>
          <w:lang w:bidi="en-US"/>
        </w:rPr>
        <w:t xml:space="preserve"> </w:t>
      </w:r>
      <w:r w:rsidRPr="006425F2">
        <w:rPr>
          <w:color w:val="auto"/>
          <w:sz w:val="24"/>
          <w:szCs w:val="24"/>
          <w:lang w:val="en-US" w:bidi="en-US"/>
        </w:rPr>
        <w:t>walk</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глагола от имени существительного </w:t>
      </w:r>
      <w:r w:rsidRPr="006425F2">
        <w:rPr>
          <w:color w:val="auto"/>
          <w:sz w:val="24"/>
          <w:szCs w:val="24"/>
          <w:lang w:bidi="en-US"/>
        </w:rPr>
        <w:t>(</w:t>
      </w:r>
      <w:r w:rsidRPr="006425F2">
        <w:rPr>
          <w:color w:val="auto"/>
          <w:sz w:val="24"/>
          <w:szCs w:val="24"/>
          <w:lang w:val="en-US" w:bidi="en-US"/>
        </w:rPr>
        <w:t>a</w:t>
      </w:r>
      <w:r w:rsidRPr="006425F2">
        <w:rPr>
          <w:color w:val="auto"/>
          <w:sz w:val="24"/>
          <w:szCs w:val="24"/>
          <w:lang w:bidi="en-US"/>
        </w:rPr>
        <w:t xml:space="preserve"> </w:t>
      </w:r>
      <w:r w:rsidRPr="006425F2">
        <w:rPr>
          <w:color w:val="auto"/>
          <w:sz w:val="24"/>
          <w:szCs w:val="24"/>
          <w:lang w:val="en-US" w:bidi="en-US"/>
        </w:rPr>
        <w:t>present</w:t>
      </w:r>
      <w:r w:rsidRPr="006425F2">
        <w:rPr>
          <w:color w:val="auto"/>
          <w:sz w:val="24"/>
          <w:szCs w:val="24"/>
          <w:lang w:bidi="en-US"/>
        </w:rPr>
        <w:t xml:space="preserve"> </w:t>
      </w:r>
      <w:r w:rsidRPr="006425F2">
        <w:rPr>
          <w:color w:val="auto"/>
          <w:sz w:val="24"/>
          <w:szCs w:val="24"/>
        </w:rPr>
        <w:t xml:space="preserve">— </w:t>
      </w:r>
      <w:r w:rsidRPr="006425F2">
        <w:rPr>
          <w:color w:val="auto"/>
          <w:sz w:val="24"/>
          <w:szCs w:val="24"/>
          <w:lang w:val="en-US" w:bidi="en-US"/>
        </w:rPr>
        <w:t>to</w:t>
      </w:r>
      <w:r w:rsidRPr="006425F2">
        <w:rPr>
          <w:color w:val="auto"/>
          <w:sz w:val="24"/>
          <w:szCs w:val="24"/>
          <w:lang w:bidi="en-US"/>
        </w:rPr>
        <w:t xml:space="preserve"> </w:t>
      </w:r>
      <w:r w:rsidRPr="006425F2">
        <w:rPr>
          <w:color w:val="auto"/>
          <w:sz w:val="24"/>
          <w:szCs w:val="24"/>
          <w:lang w:val="en-US" w:bidi="en-US"/>
        </w:rPr>
        <w:t>present</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имени существительного от прилагательного </w:t>
      </w:r>
      <w:r w:rsidRPr="006425F2">
        <w:rPr>
          <w:color w:val="auto"/>
          <w:sz w:val="24"/>
          <w:szCs w:val="24"/>
          <w:lang w:bidi="en-US"/>
        </w:rPr>
        <w:t>(</w:t>
      </w:r>
      <w:r w:rsidRPr="006425F2">
        <w:rPr>
          <w:color w:val="auto"/>
          <w:sz w:val="24"/>
          <w:szCs w:val="24"/>
          <w:lang w:val="en-US" w:bidi="en-US"/>
        </w:rPr>
        <w:t>rich</w:t>
      </w:r>
      <w:r w:rsidRPr="006425F2">
        <w:rPr>
          <w:color w:val="auto"/>
          <w:sz w:val="24"/>
          <w:szCs w:val="24"/>
          <w:lang w:bidi="en-US"/>
        </w:rPr>
        <w:t xml:space="preserve"> </w:t>
      </w:r>
      <w:r w:rsidRPr="006425F2">
        <w:rPr>
          <w:color w:val="auto"/>
          <w:sz w:val="24"/>
          <w:szCs w:val="24"/>
        </w:rPr>
        <w:t xml:space="preserve">— </w:t>
      </w:r>
      <w:r w:rsidRPr="006425F2">
        <w:rPr>
          <w:color w:val="auto"/>
          <w:sz w:val="24"/>
          <w:szCs w:val="24"/>
          <w:lang w:val="en-US" w:bidi="en-US"/>
        </w:rPr>
        <w:t>the</w:t>
      </w:r>
      <w:r w:rsidRPr="006425F2">
        <w:rPr>
          <w:color w:val="auto"/>
          <w:sz w:val="24"/>
          <w:szCs w:val="24"/>
          <w:lang w:bidi="en-US"/>
        </w:rPr>
        <w:t xml:space="preserve"> </w:t>
      </w:r>
      <w:r w:rsidRPr="006425F2">
        <w:rPr>
          <w:color w:val="auto"/>
          <w:sz w:val="24"/>
          <w:szCs w:val="24"/>
          <w:lang w:val="en-US" w:bidi="en-US"/>
        </w:rPr>
        <w:t>rich</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Различные средства связи в тексте для обеспечения его целостности </w:t>
      </w:r>
      <w:r w:rsidRPr="006425F2">
        <w:rPr>
          <w:color w:val="auto"/>
          <w:sz w:val="24"/>
          <w:szCs w:val="24"/>
          <w:lang w:bidi="en-US"/>
        </w:rPr>
        <w:t>(</w:t>
      </w:r>
      <w:r w:rsidRPr="006425F2">
        <w:rPr>
          <w:color w:val="auto"/>
          <w:sz w:val="24"/>
          <w:szCs w:val="24"/>
          <w:lang w:val="en-US" w:bidi="en-US"/>
        </w:rPr>
        <w:t>firstly</w:t>
      </w:r>
      <w:r w:rsidRPr="006425F2">
        <w:rPr>
          <w:color w:val="auto"/>
          <w:sz w:val="24"/>
          <w:szCs w:val="24"/>
          <w:lang w:bidi="en-US"/>
        </w:rPr>
        <w:t xml:space="preserve">, </w:t>
      </w:r>
      <w:r w:rsidRPr="006425F2">
        <w:rPr>
          <w:color w:val="auto"/>
          <w:sz w:val="24"/>
          <w:szCs w:val="24"/>
          <w:lang w:val="en-US" w:bidi="en-US"/>
        </w:rPr>
        <w:t>however</w:t>
      </w:r>
      <w:r w:rsidRPr="006425F2">
        <w:rPr>
          <w:color w:val="auto"/>
          <w:sz w:val="24"/>
          <w:szCs w:val="24"/>
          <w:lang w:bidi="en-US"/>
        </w:rPr>
        <w:t xml:space="preserve">, </w:t>
      </w:r>
      <w:r w:rsidRPr="006425F2">
        <w:rPr>
          <w:color w:val="auto"/>
          <w:sz w:val="24"/>
          <w:szCs w:val="24"/>
          <w:lang w:val="en-US" w:bidi="en-US"/>
        </w:rPr>
        <w:t>finally</w:t>
      </w:r>
      <w:r w:rsidRPr="006425F2">
        <w:rPr>
          <w:color w:val="auto"/>
          <w:sz w:val="24"/>
          <w:szCs w:val="24"/>
          <w:lang w:bidi="en-US"/>
        </w:rPr>
        <w:t xml:space="preserve">, </w:t>
      </w:r>
      <w:r w:rsidRPr="006425F2">
        <w:rPr>
          <w:color w:val="auto"/>
          <w:sz w:val="24"/>
          <w:szCs w:val="24"/>
          <w:lang w:val="en-US" w:bidi="en-US"/>
        </w:rPr>
        <w:t>at</w:t>
      </w:r>
      <w:r w:rsidRPr="006425F2">
        <w:rPr>
          <w:color w:val="auto"/>
          <w:sz w:val="24"/>
          <w:szCs w:val="24"/>
          <w:lang w:bidi="en-US"/>
        </w:rPr>
        <w:t xml:space="preserve"> </w:t>
      </w:r>
      <w:r w:rsidRPr="006425F2">
        <w:rPr>
          <w:color w:val="auto"/>
          <w:sz w:val="24"/>
          <w:szCs w:val="24"/>
          <w:lang w:val="en-US" w:bidi="en-US"/>
        </w:rPr>
        <w:t>last</w:t>
      </w:r>
      <w:r w:rsidRPr="006425F2">
        <w:rPr>
          <w:color w:val="auto"/>
          <w:sz w:val="24"/>
          <w:szCs w:val="24"/>
          <w:lang w:bidi="en-US"/>
        </w:rPr>
        <w:t xml:space="preserve">, </w:t>
      </w:r>
      <w:r w:rsidRPr="006425F2">
        <w:rPr>
          <w:color w:val="auto"/>
          <w:sz w:val="24"/>
          <w:szCs w:val="24"/>
          <w:lang w:val="en-US" w:bidi="en-US"/>
        </w:rPr>
        <w:t>etc</w:t>
      </w:r>
      <w:r w:rsidRPr="006425F2">
        <w:rPr>
          <w:color w:val="auto"/>
          <w:sz w:val="24"/>
          <w:szCs w:val="24"/>
          <w:lang w:bidi="en-US"/>
        </w:rPr>
        <w:t>.).</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Грамматическая сторона речи</w:t>
      </w:r>
    </w:p>
    <w:p w:rsidR="00DA1CA8" w:rsidRPr="006425F2" w:rsidRDefault="00DA1CA8" w:rsidP="00DA1CA8">
      <w:pPr>
        <w:pStyle w:val="11"/>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A1CA8" w:rsidRPr="006425F2" w:rsidRDefault="00DA1CA8" w:rsidP="00DA1CA8">
      <w:pPr>
        <w:pStyle w:val="11"/>
        <w:jc w:val="both"/>
        <w:rPr>
          <w:color w:val="auto"/>
          <w:sz w:val="24"/>
          <w:szCs w:val="24"/>
          <w:lang w:val="en-US"/>
        </w:rPr>
      </w:pPr>
      <w:r w:rsidRPr="006425F2">
        <w:rPr>
          <w:color w:val="auto"/>
          <w:sz w:val="24"/>
          <w:szCs w:val="24"/>
        </w:rPr>
        <w:t>Предложения</w:t>
      </w:r>
      <w:r w:rsidRPr="006425F2">
        <w:rPr>
          <w:color w:val="auto"/>
          <w:sz w:val="24"/>
          <w:szCs w:val="24"/>
          <w:lang w:val="en-US"/>
        </w:rPr>
        <w:t xml:space="preserve"> </w:t>
      </w:r>
      <w:r w:rsidRPr="006425F2">
        <w:rPr>
          <w:color w:val="auto"/>
          <w:sz w:val="24"/>
          <w:szCs w:val="24"/>
        </w:rPr>
        <w:t>со</w:t>
      </w:r>
      <w:r w:rsidRPr="006425F2">
        <w:rPr>
          <w:color w:val="auto"/>
          <w:sz w:val="24"/>
          <w:szCs w:val="24"/>
          <w:lang w:val="en-US"/>
        </w:rPr>
        <w:t xml:space="preserve"> </w:t>
      </w:r>
      <w:r w:rsidRPr="006425F2">
        <w:rPr>
          <w:color w:val="auto"/>
          <w:sz w:val="24"/>
          <w:szCs w:val="24"/>
        </w:rPr>
        <w:t>сложным</w:t>
      </w:r>
      <w:r w:rsidRPr="006425F2">
        <w:rPr>
          <w:color w:val="auto"/>
          <w:sz w:val="24"/>
          <w:szCs w:val="24"/>
          <w:lang w:val="en-US"/>
        </w:rPr>
        <w:t xml:space="preserve"> </w:t>
      </w:r>
      <w:r w:rsidRPr="006425F2">
        <w:rPr>
          <w:color w:val="auto"/>
          <w:sz w:val="24"/>
          <w:szCs w:val="24"/>
        </w:rPr>
        <w:t>дополнением</w:t>
      </w:r>
      <w:r w:rsidRPr="006425F2">
        <w:rPr>
          <w:color w:val="auto"/>
          <w:sz w:val="24"/>
          <w:szCs w:val="24"/>
          <w:lang w:val="en-US"/>
        </w:rPr>
        <w:t xml:space="preserve"> </w:t>
      </w:r>
      <w:r w:rsidRPr="006425F2">
        <w:rPr>
          <w:color w:val="auto"/>
          <w:sz w:val="24"/>
          <w:szCs w:val="24"/>
          <w:lang w:val="en-US" w:bidi="en-US"/>
        </w:rPr>
        <w:t>(Complex Object) (I saw her cross/crossing the road.).</w:t>
      </w:r>
    </w:p>
    <w:p w:rsidR="00DA1CA8" w:rsidRPr="006425F2" w:rsidRDefault="00DA1CA8" w:rsidP="00DA1CA8">
      <w:pPr>
        <w:pStyle w:val="11"/>
        <w:jc w:val="both"/>
        <w:rPr>
          <w:color w:val="auto"/>
          <w:sz w:val="24"/>
          <w:szCs w:val="24"/>
        </w:rPr>
      </w:pPr>
      <w:r w:rsidRPr="006425F2">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A1CA8" w:rsidRPr="006425F2" w:rsidRDefault="00DA1CA8" w:rsidP="00DA1CA8">
      <w:pPr>
        <w:pStyle w:val="11"/>
        <w:jc w:val="both"/>
        <w:rPr>
          <w:color w:val="auto"/>
          <w:sz w:val="24"/>
          <w:szCs w:val="24"/>
        </w:rPr>
      </w:pPr>
      <w:r w:rsidRPr="006425F2">
        <w:rPr>
          <w:color w:val="auto"/>
          <w:sz w:val="24"/>
          <w:szCs w:val="24"/>
        </w:rPr>
        <w:t xml:space="preserve">Все типы вопросительных предложений в </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lang w:val="en-US" w:bidi="en-US"/>
        </w:rPr>
        <w:t>Perfect</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w:t>
      </w:r>
    </w:p>
    <w:p w:rsidR="00DA1CA8" w:rsidRPr="006425F2" w:rsidRDefault="00DA1CA8" w:rsidP="00DA1CA8">
      <w:pPr>
        <w:pStyle w:val="11"/>
        <w:jc w:val="both"/>
        <w:rPr>
          <w:color w:val="auto"/>
          <w:sz w:val="24"/>
          <w:szCs w:val="24"/>
        </w:rPr>
      </w:pPr>
      <w:r w:rsidRPr="006425F2">
        <w:rPr>
          <w:color w:val="auto"/>
          <w:sz w:val="24"/>
          <w:szCs w:val="24"/>
        </w:rPr>
        <w:t>Согласование времен в рамках сложного предложения.</w:t>
      </w:r>
    </w:p>
    <w:p w:rsidR="00DA1CA8" w:rsidRPr="006425F2" w:rsidRDefault="00DA1CA8" w:rsidP="00DA1CA8">
      <w:pPr>
        <w:pStyle w:val="11"/>
        <w:jc w:val="both"/>
        <w:rPr>
          <w:color w:val="auto"/>
          <w:sz w:val="24"/>
          <w:szCs w:val="24"/>
        </w:rPr>
      </w:pPr>
      <w:r w:rsidRPr="006425F2">
        <w:rPr>
          <w:color w:val="auto"/>
          <w:sz w:val="24"/>
          <w:szCs w:val="24"/>
        </w:rPr>
        <w:t xml:space="preserve">Согласование подлежащего, выраженного собирательным существительным </w:t>
      </w:r>
      <w:r w:rsidRPr="006425F2">
        <w:rPr>
          <w:color w:val="auto"/>
          <w:sz w:val="24"/>
          <w:szCs w:val="24"/>
          <w:lang w:bidi="en-US"/>
        </w:rPr>
        <w:t>(</w:t>
      </w:r>
      <w:r w:rsidRPr="006425F2">
        <w:rPr>
          <w:color w:val="auto"/>
          <w:sz w:val="24"/>
          <w:szCs w:val="24"/>
          <w:lang w:val="en-US" w:bidi="en-US"/>
        </w:rPr>
        <w:t>family</w:t>
      </w:r>
      <w:r w:rsidRPr="006425F2">
        <w:rPr>
          <w:color w:val="auto"/>
          <w:sz w:val="24"/>
          <w:szCs w:val="24"/>
          <w:lang w:bidi="en-US"/>
        </w:rPr>
        <w:t xml:space="preserve">, </w:t>
      </w:r>
      <w:r w:rsidRPr="006425F2">
        <w:rPr>
          <w:color w:val="auto"/>
          <w:sz w:val="24"/>
          <w:szCs w:val="24"/>
          <w:lang w:val="en-US" w:bidi="en-US"/>
        </w:rPr>
        <w:t>police</w:t>
      </w:r>
      <w:r w:rsidRPr="006425F2">
        <w:rPr>
          <w:color w:val="auto"/>
          <w:sz w:val="24"/>
          <w:szCs w:val="24"/>
          <w:lang w:bidi="en-US"/>
        </w:rPr>
        <w:t xml:space="preserve">) </w:t>
      </w:r>
      <w:r w:rsidRPr="006425F2">
        <w:rPr>
          <w:color w:val="auto"/>
          <w:sz w:val="24"/>
          <w:szCs w:val="24"/>
        </w:rPr>
        <w:t>со сказуемым.</w:t>
      </w:r>
    </w:p>
    <w:p w:rsidR="00DA1CA8" w:rsidRPr="006425F2" w:rsidRDefault="00DA1CA8" w:rsidP="00DA1CA8">
      <w:pPr>
        <w:pStyle w:val="11"/>
        <w:jc w:val="both"/>
        <w:rPr>
          <w:color w:val="auto"/>
          <w:sz w:val="24"/>
          <w:szCs w:val="24"/>
          <w:lang w:val="en-US"/>
        </w:rPr>
      </w:pPr>
      <w:r w:rsidRPr="006425F2">
        <w:rPr>
          <w:color w:val="auto"/>
          <w:sz w:val="24"/>
          <w:szCs w:val="24"/>
        </w:rPr>
        <w:t>Конструкции</w:t>
      </w:r>
      <w:r w:rsidRPr="006425F2">
        <w:rPr>
          <w:color w:val="auto"/>
          <w:sz w:val="24"/>
          <w:szCs w:val="24"/>
          <w:lang w:val="en-US"/>
        </w:rPr>
        <w:t xml:space="preserve"> </w:t>
      </w:r>
      <w:r w:rsidRPr="006425F2">
        <w:rPr>
          <w:color w:val="auto"/>
          <w:sz w:val="24"/>
          <w:szCs w:val="24"/>
        </w:rPr>
        <w:t>с</w:t>
      </w:r>
      <w:r w:rsidRPr="006425F2">
        <w:rPr>
          <w:color w:val="auto"/>
          <w:sz w:val="24"/>
          <w:szCs w:val="24"/>
          <w:lang w:val="en-US"/>
        </w:rPr>
        <w:t xml:space="preserve"> </w:t>
      </w:r>
      <w:r w:rsidRPr="006425F2">
        <w:rPr>
          <w:color w:val="auto"/>
          <w:sz w:val="24"/>
          <w:szCs w:val="24"/>
        </w:rPr>
        <w:t>глаголами</w:t>
      </w:r>
      <w:r w:rsidRPr="006425F2">
        <w:rPr>
          <w:color w:val="auto"/>
          <w:sz w:val="24"/>
          <w:szCs w:val="24"/>
          <w:lang w:val="en-US"/>
        </w:rPr>
        <w:t xml:space="preserve"> </w:t>
      </w:r>
      <w:r w:rsidRPr="006425F2">
        <w:rPr>
          <w:color w:val="auto"/>
          <w:sz w:val="24"/>
          <w:szCs w:val="24"/>
        </w:rPr>
        <w:t>на</w:t>
      </w:r>
      <w:r w:rsidRPr="006425F2">
        <w:rPr>
          <w:color w:val="auto"/>
          <w:sz w:val="24"/>
          <w:szCs w:val="24"/>
          <w:lang w:val="en-US"/>
        </w:rPr>
        <w:t xml:space="preserve"> </w:t>
      </w:r>
      <w:r w:rsidRPr="006425F2">
        <w:rPr>
          <w:color w:val="auto"/>
          <w:sz w:val="24"/>
          <w:szCs w:val="24"/>
          <w:lang w:val="en-US" w:bidi="en-US"/>
        </w:rPr>
        <w:t>-ing: to love/hate doing something.</w:t>
      </w:r>
    </w:p>
    <w:p w:rsidR="00DA1CA8" w:rsidRPr="006425F2" w:rsidRDefault="00DA1CA8" w:rsidP="00DA1CA8">
      <w:pPr>
        <w:pStyle w:val="11"/>
        <w:jc w:val="both"/>
        <w:rPr>
          <w:color w:val="auto"/>
          <w:sz w:val="24"/>
          <w:szCs w:val="24"/>
          <w:lang w:val="en-US"/>
        </w:rPr>
      </w:pPr>
      <w:r w:rsidRPr="006425F2">
        <w:rPr>
          <w:color w:val="auto"/>
          <w:sz w:val="24"/>
          <w:szCs w:val="24"/>
        </w:rPr>
        <w:t>Конструкции</w:t>
      </w:r>
      <w:r w:rsidRPr="006425F2">
        <w:rPr>
          <w:color w:val="auto"/>
          <w:sz w:val="24"/>
          <w:szCs w:val="24"/>
          <w:lang w:val="en-US"/>
        </w:rPr>
        <w:t xml:space="preserve">, </w:t>
      </w:r>
      <w:r w:rsidRPr="006425F2">
        <w:rPr>
          <w:color w:val="auto"/>
          <w:sz w:val="24"/>
          <w:szCs w:val="24"/>
        </w:rPr>
        <w:t>содержащие</w:t>
      </w:r>
      <w:r w:rsidRPr="006425F2">
        <w:rPr>
          <w:color w:val="auto"/>
          <w:sz w:val="24"/>
          <w:szCs w:val="24"/>
          <w:lang w:val="en-US"/>
        </w:rPr>
        <w:t xml:space="preserve"> </w:t>
      </w:r>
      <w:r w:rsidRPr="006425F2">
        <w:rPr>
          <w:color w:val="auto"/>
          <w:sz w:val="24"/>
          <w:szCs w:val="24"/>
        </w:rPr>
        <w:t>глаголы</w:t>
      </w:r>
      <w:r w:rsidRPr="006425F2">
        <w:rPr>
          <w:color w:val="auto"/>
          <w:sz w:val="24"/>
          <w:szCs w:val="24"/>
          <w:lang w:val="en-US"/>
        </w:rPr>
        <w:t>-</w:t>
      </w:r>
      <w:r w:rsidRPr="006425F2">
        <w:rPr>
          <w:color w:val="auto"/>
          <w:sz w:val="24"/>
          <w:szCs w:val="24"/>
        </w:rPr>
        <w:t>связки</w:t>
      </w:r>
      <w:r w:rsidRPr="006425F2">
        <w:rPr>
          <w:color w:val="auto"/>
          <w:sz w:val="24"/>
          <w:szCs w:val="24"/>
          <w:lang w:val="en-US"/>
        </w:rPr>
        <w:t xml:space="preserve"> </w:t>
      </w:r>
      <w:r w:rsidRPr="006425F2">
        <w:rPr>
          <w:color w:val="auto"/>
          <w:sz w:val="24"/>
          <w:szCs w:val="24"/>
          <w:lang w:val="en-US" w:bidi="en-US"/>
        </w:rPr>
        <w:t>to be/to look/to feel/to seem.</w:t>
      </w:r>
    </w:p>
    <w:p w:rsidR="00DA1CA8" w:rsidRPr="006425F2" w:rsidRDefault="00DA1CA8" w:rsidP="00DA1CA8">
      <w:pPr>
        <w:pStyle w:val="11"/>
        <w:jc w:val="both"/>
        <w:rPr>
          <w:color w:val="auto"/>
          <w:sz w:val="24"/>
          <w:szCs w:val="24"/>
          <w:lang w:val="en-US"/>
        </w:rPr>
      </w:pPr>
      <w:r w:rsidRPr="006425F2">
        <w:rPr>
          <w:color w:val="auto"/>
          <w:sz w:val="24"/>
          <w:szCs w:val="24"/>
        </w:rPr>
        <w:lastRenderedPageBreak/>
        <w:t>Конструкции</w:t>
      </w:r>
      <w:r w:rsidRPr="006425F2">
        <w:rPr>
          <w:color w:val="auto"/>
          <w:sz w:val="24"/>
          <w:szCs w:val="24"/>
          <w:lang w:val="en-US"/>
        </w:rPr>
        <w:t xml:space="preserve"> </w:t>
      </w:r>
      <w:r w:rsidRPr="006425F2">
        <w:rPr>
          <w:color w:val="auto"/>
          <w:sz w:val="24"/>
          <w:szCs w:val="24"/>
          <w:lang w:val="en-US" w:bidi="en-US"/>
        </w:rPr>
        <w:t xml:space="preserve">be/get used to </w:t>
      </w:r>
      <w:r w:rsidRPr="006425F2">
        <w:rPr>
          <w:color w:val="auto"/>
          <w:sz w:val="24"/>
          <w:szCs w:val="24"/>
          <w:lang w:val="en-US"/>
        </w:rPr>
        <w:t xml:space="preserve">+ </w:t>
      </w:r>
      <w:r w:rsidRPr="006425F2">
        <w:rPr>
          <w:color w:val="auto"/>
          <w:sz w:val="24"/>
          <w:szCs w:val="24"/>
        </w:rPr>
        <w:t>инфинитив</w:t>
      </w:r>
      <w:r w:rsidRPr="006425F2">
        <w:rPr>
          <w:color w:val="auto"/>
          <w:sz w:val="24"/>
          <w:szCs w:val="24"/>
          <w:lang w:val="en-US"/>
        </w:rPr>
        <w:t xml:space="preserve"> </w:t>
      </w:r>
      <w:r w:rsidRPr="006425F2">
        <w:rPr>
          <w:color w:val="auto"/>
          <w:sz w:val="24"/>
          <w:szCs w:val="24"/>
        </w:rPr>
        <w:t>глагола</w:t>
      </w:r>
      <w:r w:rsidRPr="006425F2">
        <w:rPr>
          <w:color w:val="auto"/>
          <w:sz w:val="24"/>
          <w:szCs w:val="24"/>
          <w:lang w:val="en-US"/>
        </w:rPr>
        <w:t xml:space="preserve">; </w:t>
      </w:r>
      <w:r w:rsidRPr="006425F2">
        <w:rPr>
          <w:color w:val="auto"/>
          <w:sz w:val="24"/>
          <w:szCs w:val="24"/>
          <w:lang w:val="en-US" w:bidi="en-US"/>
        </w:rPr>
        <w:t xml:space="preserve">be/get used to </w:t>
      </w:r>
      <w:r w:rsidRPr="006425F2">
        <w:rPr>
          <w:color w:val="auto"/>
          <w:sz w:val="24"/>
          <w:szCs w:val="24"/>
          <w:lang w:val="en-US"/>
        </w:rPr>
        <w:t xml:space="preserve">+ </w:t>
      </w:r>
      <w:r w:rsidRPr="006425F2">
        <w:rPr>
          <w:color w:val="auto"/>
          <w:sz w:val="24"/>
          <w:szCs w:val="24"/>
        </w:rPr>
        <w:t>инфинитив</w:t>
      </w:r>
      <w:r w:rsidRPr="006425F2">
        <w:rPr>
          <w:color w:val="auto"/>
          <w:sz w:val="24"/>
          <w:szCs w:val="24"/>
          <w:lang w:val="en-US"/>
        </w:rPr>
        <w:t xml:space="preserve"> </w:t>
      </w:r>
      <w:r w:rsidRPr="006425F2">
        <w:rPr>
          <w:color w:val="auto"/>
          <w:sz w:val="24"/>
          <w:szCs w:val="24"/>
        </w:rPr>
        <w:t>глагола</w:t>
      </w:r>
      <w:r w:rsidRPr="006425F2">
        <w:rPr>
          <w:color w:val="auto"/>
          <w:sz w:val="24"/>
          <w:szCs w:val="24"/>
          <w:lang w:val="en-US"/>
        </w:rPr>
        <w:t xml:space="preserve">; </w:t>
      </w:r>
      <w:r w:rsidRPr="006425F2">
        <w:rPr>
          <w:color w:val="auto"/>
          <w:sz w:val="24"/>
          <w:szCs w:val="24"/>
          <w:lang w:val="en-US" w:bidi="en-US"/>
        </w:rPr>
        <w:t>be/get used to doing something; be/get used to something.</w:t>
      </w:r>
    </w:p>
    <w:p w:rsidR="00DA1CA8" w:rsidRPr="006425F2" w:rsidRDefault="00DA1CA8" w:rsidP="00DA1CA8">
      <w:pPr>
        <w:pStyle w:val="11"/>
        <w:jc w:val="both"/>
        <w:rPr>
          <w:color w:val="auto"/>
          <w:sz w:val="24"/>
          <w:szCs w:val="24"/>
          <w:lang w:val="en-US"/>
        </w:rPr>
      </w:pPr>
      <w:r w:rsidRPr="006425F2">
        <w:rPr>
          <w:color w:val="auto"/>
          <w:sz w:val="24"/>
          <w:szCs w:val="24"/>
        </w:rPr>
        <w:t>Конструкция</w:t>
      </w:r>
      <w:r w:rsidRPr="006425F2">
        <w:rPr>
          <w:color w:val="auto"/>
          <w:sz w:val="24"/>
          <w:szCs w:val="24"/>
          <w:lang w:val="en-US"/>
        </w:rPr>
        <w:t xml:space="preserve"> </w:t>
      </w:r>
      <w:r w:rsidRPr="006425F2">
        <w:rPr>
          <w:color w:val="auto"/>
          <w:sz w:val="24"/>
          <w:szCs w:val="24"/>
          <w:lang w:val="en-US" w:bidi="en-US"/>
        </w:rPr>
        <w:t xml:space="preserve">both </w:t>
      </w:r>
      <w:r w:rsidRPr="006425F2">
        <w:rPr>
          <w:color w:val="auto"/>
          <w:sz w:val="24"/>
          <w:szCs w:val="24"/>
          <w:lang w:val="en-US"/>
        </w:rPr>
        <w:t xml:space="preserve">... </w:t>
      </w:r>
      <w:r w:rsidRPr="006425F2">
        <w:rPr>
          <w:color w:val="auto"/>
          <w:sz w:val="24"/>
          <w:szCs w:val="24"/>
          <w:lang w:val="en-US" w:bidi="en-US"/>
        </w:rPr>
        <w:t xml:space="preserve">and ... </w:t>
      </w:r>
      <w:r w:rsidRPr="006425F2">
        <w:rPr>
          <w:i/>
          <w:iCs/>
          <w:color w:val="auto"/>
          <w:sz w:val="24"/>
          <w:szCs w:val="24"/>
          <w:lang w:val="en-US" w:bidi="en-US"/>
        </w:rPr>
        <w:t>.</w:t>
      </w:r>
    </w:p>
    <w:p w:rsidR="00DA1CA8" w:rsidRPr="006425F2" w:rsidRDefault="00DA1CA8" w:rsidP="00DA1CA8">
      <w:pPr>
        <w:pStyle w:val="11"/>
        <w:jc w:val="both"/>
        <w:rPr>
          <w:color w:val="auto"/>
          <w:sz w:val="24"/>
          <w:szCs w:val="24"/>
          <w:lang w:val="en-US"/>
        </w:rPr>
      </w:pPr>
      <w:r w:rsidRPr="006425F2">
        <w:rPr>
          <w:color w:val="auto"/>
          <w:sz w:val="24"/>
          <w:szCs w:val="24"/>
        </w:rPr>
        <w:t>Конструкции</w:t>
      </w:r>
      <w:r w:rsidRPr="006425F2">
        <w:rPr>
          <w:color w:val="auto"/>
          <w:sz w:val="24"/>
          <w:szCs w:val="24"/>
          <w:lang w:val="en-US"/>
        </w:rPr>
        <w:t xml:space="preserve"> </w:t>
      </w:r>
      <w:r w:rsidRPr="006425F2">
        <w:rPr>
          <w:color w:val="auto"/>
          <w:sz w:val="24"/>
          <w:szCs w:val="24"/>
          <w:lang w:val="en-US" w:bidi="en-US"/>
        </w:rPr>
        <w:t xml:space="preserve">c </w:t>
      </w:r>
      <w:r w:rsidRPr="006425F2">
        <w:rPr>
          <w:color w:val="auto"/>
          <w:sz w:val="24"/>
          <w:szCs w:val="24"/>
        </w:rPr>
        <w:t>глаголами</w:t>
      </w:r>
      <w:r w:rsidRPr="006425F2">
        <w:rPr>
          <w:color w:val="auto"/>
          <w:sz w:val="24"/>
          <w:szCs w:val="24"/>
          <w:lang w:val="en-US"/>
        </w:rPr>
        <w:t xml:space="preserve"> </w:t>
      </w:r>
      <w:r w:rsidRPr="006425F2">
        <w:rPr>
          <w:color w:val="auto"/>
          <w:sz w:val="24"/>
          <w:szCs w:val="24"/>
          <w:lang w:val="en-US" w:bidi="en-US"/>
        </w:rPr>
        <w:t xml:space="preserve">to stop, to remember, to forget </w:t>
      </w:r>
      <w:r w:rsidRPr="006425F2">
        <w:rPr>
          <w:color w:val="auto"/>
          <w:sz w:val="24"/>
          <w:szCs w:val="24"/>
          <w:lang w:val="en-US"/>
        </w:rPr>
        <w:t>(</w:t>
      </w:r>
      <w:r w:rsidRPr="006425F2">
        <w:rPr>
          <w:color w:val="auto"/>
          <w:sz w:val="24"/>
          <w:szCs w:val="24"/>
        </w:rPr>
        <w:t>разница</w:t>
      </w:r>
      <w:r w:rsidRPr="006425F2">
        <w:rPr>
          <w:color w:val="auto"/>
          <w:sz w:val="24"/>
          <w:szCs w:val="24"/>
          <w:lang w:val="en-US"/>
        </w:rPr>
        <w:t xml:space="preserve"> </w:t>
      </w:r>
      <w:r w:rsidRPr="006425F2">
        <w:rPr>
          <w:color w:val="auto"/>
          <w:sz w:val="24"/>
          <w:szCs w:val="24"/>
        </w:rPr>
        <w:t>в</w:t>
      </w:r>
      <w:r w:rsidRPr="006425F2">
        <w:rPr>
          <w:color w:val="auto"/>
          <w:sz w:val="24"/>
          <w:szCs w:val="24"/>
          <w:lang w:val="en-US"/>
        </w:rPr>
        <w:t xml:space="preserve"> </w:t>
      </w:r>
      <w:r w:rsidRPr="006425F2">
        <w:rPr>
          <w:color w:val="auto"/>
          <w:sz w:val="24"/>
          <w:szCs w:val="24"/>
        </w:rPr>
        <w:t>значении</w:t>
      </w:r>
      <w:r w:rsidRPr="006425F2">
        <w:rPr>
          <w:color w:val="auto"/>
          <w:sz w:val="24"/>
          <w:szCs w:val="24"/>
          <w:lang w:val="en-US"/>
        </w:rPr>
        <w:t xml:space="preserve"> </w:t>
      </w:r>
      <w:r w:rsidRPr="006425F2">
        <w:rPr>
          <w:color w:val="auto"/>
          <w:sz w:val="24"/>
          <w:szCs w:val="24"/>
          <w:lang w:val="en-US" w:bidi="en-US"/>
        </w:rPr>
        <w:t xml:space="preserve">to stop doing smth </w:t>
      </w:r>
      <w:r w:rsidRPr="006425F2">
        <w:rPr>
          <w:color w:val="auto"/>
          <w:sz w:val="24"/>
          <w:szCs w:val="24"/>
        </w:rPr>
        <w:t>и</w:t>
      </w:r>
      <w:r w:rsidRPr="006425F2">
        <w:rPr>
          <w:color w:val="auto"/>
          <w:sz w:val="24"/>
          <w:szCs w:val="24"/>
          <w:lang w:val="en-US"/>
        </w:rPr>
        <w:t xml:space="preserve"> </w:t>
      </w:r>
      <w:r w:rsidRPr="006425F2">
        <w:rPr>
          <w:color w:val="auto"/>
          <w:sz w:val="24"/>
          <w:szCs w:val="24"/>
          <w:lang w:val="en-US" w:bidi="en-US"/>
        </w:rPr>
        <w:t>to stop to do smth).</w:t>
      </w:r>
    </w:p>
    <w:p w:rsidR="00DA1CA8" w:rsidRPr="006425F2" w:rsidRDefault="00DA1CA8" w:rsidP="00DA1CA8">
      <w:pPr>
        <w:pStyle w:val="11"/>
        <w:jc w:val="both"/>
        <w:rPr>
          <w:color w:val="auto"/>
          <w:sz w:val="24"/>
          <w:szCs w:val="24"/>
          <w:lang w:val="en-US"/>
        </w:rPr>
      </w:pPr>
      <w:r w:rsidRPr="006425F2">
        <w:rPr>
          <w:color w:val="auto"/>
          <w:sz w:val="24"/>
          <w:szCs w:val="24"/>
        </w:rPr>
        <w:t>Глаголы</w:t>
      </w:r>
      <w:r w:rsidRPr="006425F2">
        <w:rPr>
          <w:color w:val="auto"/>
          <w:sz w:val="24"/>
          <w:szCs w:val="24"/>
          <w:lang w:val="en-US"/>
        </w:rPr>
        <w:t xml:space="preserve"> </w:t>
      </w:r>
      <w:r w:rsidRPr="006425F2">
        <w:rPr>
          <w:color w:val="auto"/>
          <w:sz w:val="24"/>
          <w:szCs w:val="24"/>
        </w:rPr>
        <w:t>в</w:t>
      </w:r>
      <w:r w:rsidRPr="006425F2">
        <w:rPr>
          <w:color w:val="auto"/>
          <w:sz w:val="24"/>
          <w:szCs w:val="24"/>
          <w:lang w:val="en-US"/>
        </w:rPr>
        <w:t xml:space="preserve"> </w:t>
      </w:r>
      <w:r w:rsidRPr="006425F2">
        <w:rPr>
          <w:color w:val="auto"/>
          <w:sz w:val="24"/>
          <w:szCs w:val="24"/>
        </w:rPr>
        <w:t>видо</w:t>
      </w:r>
      <w:r w:rsidRPr="006425F2">
        <w:rPr>
          <w:color w:val="auto"/>
          <w:sz w:val="24"/>
          <w:szCs w:val="24"/>
          <w:lang w:val="en-US"/>
        </w:rPr>
        <w:t>-</w:t>
      </w:r>
      <w:r w:rsidRPr="006425F2">
        <w:rPr>
          <w:color w:val="auto"/>
          <w:sz w:val="24"/>
          <w:szCs w:val="24"/>
        </w:rPr>
        <w:t>временных</w:t>
      </w:r>
      <w:r w:rsidRPr="006425F2">
        <w:rPr>
          <w:color w:val="auto"/>
          <w:sz w:val="24"/>
          <w:szCs w:val="24"/>
          <w:lang w:val="en-US"/>
        </w:rPr>
        <w:t xml:space="preserve"> </w:t>
      </w:r>
      <w:r w:rsidRPr="006425F2">
        <w:rPr>
          <w:color w:val="auto"/>
          <w:sz w:val="24"/>
          <w:szCs w:val="24"/>
        </w:rPr>
        <w:t>формах</w:t>
      </w:r>
      <w:r w:rsidRPr="006425F2">
        <w:rPr>
          <w:color w:val="auto"/>
          <w:sz w:val="24"/>
          <w:szCs w:val="24"/>
          <w:lang w:val="en-US"/>
        </w:rPr>
        <w:t xml:space="preserve"> </w:t>
      </w:r>
      <w:r w:rsidRPr="006425F2">
        <w:rPr>
          <w:color w:val="auto"/>
          <w:sz w:val="24"/>
          <w:szCs w:val="24"/>
        </w:rPr>
        <w:t>действительного</w:t>
      </w:r>
      <w:r w:rsidRPr="006425F2">
        <w:rPr>
          <w:color w:val="auto"/>
          <w:sz w:val="24"/>
          <w:szCs w:val="24"/>
          <w:lang w:val="en-US"/>
        </w:rPr>
        <w:t xml:space="preserve"> </w:t>
      </w:r>
      <w:r w:rsidRPr="006425F2">
        <w:rPr>
          <w:color w:val="auto"/>
          <w:sz w:val="24"/>
          <w:szCs w:val="24"/>
        </w:rPr>
        <w:t>залога</w:t>
      </w:r>
      <w:r w:rsidRPr="006425F2">
        <w:rPr>
          <w:color w:val="auto"/>
          <w:sz w:val="24"/>
          <w:szCs w:val="24"/>
          <w:lang w:val="en-US"/>
        </w:rPr>
        <w:t xml:space="preserve"> </w:t>
      </w:r>
      <w:r w:rsidRPr="006425F2">
        <w:rPr>
          <w:color w:val="auto"/>
          <w:sz w:val="24"/>
          <w:szCs w:val="24"/>
        </w:rPr>
        <w:t>в</w:t>
      </w:r>
      <w:r w:rsidRPr="006425F2">
        <w:rPr>
          <w:color w:val="auto"/>
          <w:sz w:val="24"/>
          <w:szCs w:val="24"/>
          <w:lang w:val="en-US"/>
        </w:rPr>
        <w:t xml:space="preserve"> </w:t>
      </w:r>
      <w:r w:rsidRPr="006425F2">
        <w:rPr>
          <w:color w:val="auto"/>
          <w:sz w:val="24"/>
          <w:szCs w:val="24"/>
        </w:rPr>
        <w:t>изъявительном</w:t>
      </w:r>
      <w:r w:rsidRPr="006425F2">
        <w:rPr>
          <w:color w:val="auto"/>
          <w:sz w:val="24"/>
          <w:szCs w:val="24"/>
          <w:lang w:val="en-US"/>
        </w:rPr>
        <w:t xml:space="preserve"> </w:t>
      </w:r>
      <w:r w:rsidRPr="006425F2">
        <w:rPr>
          <w:color w:val="auto"/>
          <w:sz w:val="24"/>
          <w:szCs w:val="24"/>
        </w:rPr>
        <w:t>наклонении</w:t>
      </w:r>
      <w:r w:rsidRPr="006425F2">
        <w:rPr>
          <w:color w:val="auto"/>
          <w:sz w:val="24"/>
          <w:szCs w:val="24"/>
          <w:lang w:val="en-US"/>
        </w:rPr>
        <w:t xml:space="preserve"> </w:t>
      </w:r>
      <w:r w:rsidRPr="006425F2">
        <w:rPr>
          <w:color w:val="auto"/>
          <w:sz w:val="24"/>
          <w:szCs w:val="24"/>
          <w:lang w:val="en-US" w:bidi="en-US"/>
        </w:rPr>
        <w:t>(Past Perfect Tense, Present Perfect Continuous Tense, Future-in-the-Past).</w:t>
      </w:r>
    </w:p>
    <w:p w:rsidR="00DA1CA8" w:rsidRPr="006425F2" w:rsidRDefault="00DA1CA8" w:rsidP="00DA1CA8">
      <w:pPr>
        <w:pStyle w:val="11"/>
        <w:jc w:val="both"/>
        <w:rPr>
          <w:color w:val="auto"/>
          <w:sz w:val="24"/>
          <w:szCs w:val="24"/>
        </w:rPr>
      </w:pPr>
      <w:r w:rsidRPr="006425F2">
        <w:rPr>
          <w:color w:val="auto"/>
          <w:sz w:val="24"/>
          <w:szCs w:val="24"/>
        </w:rPr>
        <w:t>Модальные глаголы в косвенной речи в настоящем и прошедшем времени.</w:t>
      </w:r>
    </w:p>
    <w:p w:rsidR="00DA1CA8" w:rsidRPr="006425F2" w:rsidRDefault="00DA1CA8" w:rsidP="00DA1CA8">
      <w:pPr>
        <w:pStyle w:val="11"/>
        <w:jc w:val="both"/>
        <w:rPr>
          <w:color w:val="auto"/>
          <w:sz w:val="24"/>
          <w:szCs w:val="24"/>
        </w:rPr>
      </w:pPr>
      <w:r w:rsidRPr="006425F2">
        <w:rPr>
          <w:color w:val="auto"/>
          <w:sz w:val="24"/>
          <w:szCs w:val="24"/>
        </w:rPr>
        <w:t>Неличные формы глагола (инфинитив, герундий, причастия настоящего и прошедшего времени).</w:t>
      </w:r>
    </w:p>
    <w:p w:rsidR="00DA1CA8" w:rsidRPr="006425F2" w:rsidRDefault="00DA1CA8" w:rsidP="00DA1CA8">
      <w:pPr>
        <w:pStyle w:val="11"/>
        <w:jc w:val="both"/>
        <w:rPr>
          <w:color w:val="auto"/>
          <w:sz w:val="24"/>
          <w:szCs w:val="24"/>
        </w:rPr>
      </w:pPr>
      <w:r w:rsidRPr="006425F2">
        <w:rPr>
          <w:color w:val="auto"/>
          <w:sz w:val="24"/>
          <w:szCs w:val="24"/>
        </w:rPr>
        <w:t xml:space="preserve">Наречия </w:t>
      </w:r>
      <w:r w:rsidRPr="006425F2">
        <w:rPr>
          <w:color w:val="auto"/>
          <w:sz w:val="24"/>
          <w:szCs w:val="24"/>
          <w:lang w:val="en-US" w:bidi="en-US"/>
        </w:rPr>
        <w:t>too</w:t>
      </w:r>
      <w:r w:rsidRPr="006425F2">
        <w:rPr>
          <w:color w:val="auto"/>
          <w:sz w:val="24"/>
          <w:szCs w:val="24"/>
          <w:lang w:bidi="en-US"/>
        </w:rPr>
        <w:t xml:space="preserve"> — </w:t>
      </w:r>
      <w:r w:rsidRPr="006425F2">
        <w:rPr>
          <w:color w:val="auto"/>
          <w:sz w:val="24"/>
          <w:szCs w:val="24"/>
          <w:lang w:val="en-US" w:bidi="en-US"/>
        </w:rPr>
        <w:t>enough</w:t>
      </w:r>
      <w:r w:rsidRPr="006425F2">
        <w:rPr>
          <w:color w:val="auto"/>
          <w:sz w:val="24"/>
          <w:szCs w:val="24"/>
          <w:lang w:bidi="en-US"/>
        </w:rPr>
        <w:t>.</w:t>
      </w:r>
    </w:p>
    <w:p w:rsidR="00DA1CA8" w:rsidRPr="006425F2" w:rsidRDefault="00DA1CA8" w:rsidP="00DA1CA8">
      <w:pPr>
        <w:pStyle w:val="11"/>
        <w:spacing w:after="160"/>
        <w:jc w:val="both"/>
        <w:rPr>
          <w:color w:val="auto"/>
          <w:sz w:val="24"/>
          <w:szCs w:val="24"/>
        </w:rPr>
      </w:pPr>
      <w:r w:rsidRPr="006425F2">
        <w:rPr>
          <w:color w:val="auto"/>
          <w:sz w:val="24"/>
          <w:szCs w:val="24"/>
        </w:rPr>
        <w:t xml:space="preserve">Отрицательные местоимения </w:t>
      </w:r>
      <w:r w:rsidRPr="006425F2">
        <w:rPr>
          <w:color w:val="auto"/>
          <w:sz w:val="24"/>
          <w:szCs w:val="24"/>
          <w:lang w:val="en-US" w:bidi="en-US"/>
        </w:rPr>
        <w:t>no</w:t>
      </w:r>
      <w:r w:rsidRPr="006425F2">
        <w:rPr>
          <w:color w:val="auto"/>
          <w:sz w:val="24"/>
          <w:szCs w:val="24"/>
          <w:lang w:bidi="en-US"/>
        </w:rPr>
        <w:t xml:space="preserve"> </w:t>
      </w:r>
      <w:r w:rsidRPr="006425F2">
        <w:rPr>
          <w:color w:val="auto"/>
          <w:sz w:val="24"/>
          <w:szCs w:val="24"/>
        </w:rPr>
        <w:t xml:space="preserve">(и его производные </w:t>
      </w:r>
      <w:r w:rsidRPr="006425F2">
        <w:rPr>
          <w:color w:val="auto"/>
          <w:sz w:val="24"/>
          <w:szCs w:val="24"/>
          <w:lang w:val="en-US" w:bidi="en-US"/>
        </w:rPr>
        <w:t>nobody</w:t>
      </w:r>
      <w:r w:rsidRPr="006425F2">
        <w:rPr>
          <w:color w:val="auto"/>
          <w:sz w:val="24"/>
          <w:szCs w:val="24"/>
          <w:lang w:bidi="en-US"/>
        </w:rPr>
        <w:t xml:space="preserve">, </w:t>
      </w:r>
      <w:r w:rsidRPr="006425F2">
        <w:rPr>
          <w:color w:val="auto"/>
          <w:sz w:val="24"/>
          <w:szCs w:val="24"/>
          <w:lang w:val="en-US" w:bidi="en-US"/>
        </w:rPr>
        <w:t>nothing</w:t>
      </w:r>
      <w:r w:rsidRPr="006425F2">
        <w:rPr>
          <w:color w:val="auto"/>
          <w:sz w:val="24"/>
          <w:szCs w:val="24"/>
          <w:lang w:bidi="en-US"/>
        </w:rPr>
        <w:t xml:space="preserve">, </w:t>
      </w:r>
      <w:r w:rsidRPr="006425F2">
        <w:rPr>
          <w:color w:val="auto"/>
          <w:sz w:val="24"/>
          <w:szCs w:val="24"/>
          <w:lang w:val="en-US" w:bidi="en-US"/>
        </w:rPr>
        <w:t>etc</w:t>
      </w:r>
      <w:r w:rsidRPr="006425F2">
        <w:rPr>
          <w:color w:val="auto"/>
          <w:sz w:val="24"/>
          <w:szCs w:val="24"/>
          <w:lang w:bidi="en-US"/>
        </w:rPr>
        <w:t xml:space="preserve">.), </w:t>
      </w:r>
      <w:r w:rsidRPr="006425F2">
        <w:rPr>
          <w:color w:val="auto"/>
          <w:sz w:val="24"/>
          <w:szCs w:val="24"/>
          <w:lang w:val="en-US" w:bidi="en-US"/>
        </w:rPr>
        <w:t>none</w:t>
      </w:r>
      <w:r w:rsidRPr="006425F2">
        <w:rPr>
          <w:color w:val="auto"/>
          <w:sz w:val="24"/>
          <w:szCs w:val="24"/>
          <w:lang w:bidi="en-US"/>
        </w:rPr>
        <w:t>.</w:t>
      </w:r>
    </w:p>
    <w:p w:rsidR="00DA1CA8" w:rsidRPr="006425F2" w:rsidRDefault="00DA1CA8" w:rsidP="00DA1CA8">
      <w:pPr>
        <w:pStyle w:val="ad"/>
        <w:rPr>
          <w:rFonts w:ascii="Times New Roman" w:hAnsi="Times New Roman" w:cs="Times New Roman"/>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Социокультурные знания и умения</w:t>
      </w:r>
    </w:p>
    <w:p w:rsidR="00DA1CA8" w:rsidRPr="006425F2" w:rsidRDefault="00DA1CA8" w:rsidP="00DA1CA8">
      <w:pPr>
        <w:pStyle w:val="11"/>
        <w:spacing w:after="100" w:line="252" w:lineRule="auto"/>
        <w:jc w:val="both"/>
        <w:rPr>
          <w:color w:val="auto"/>
          <w:sz w:val="24"/>
          <w:szCs w:val="24"/>
        </w:rPr>
      </w:pPr>
      <w:r w:rsidRPr="006425F2">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A1CA8" w:rsidRPr="006425F2" w:rsidRDefault="00DA1CA8" w:rsidP="00DA1CA8">
      <w:pPr>
        <w:pStyle w:val="11"/>
        <w:spacing w:line="252" w:lineRule="auto"/>
        <w:jc w:val="both"/>
        <w:rPr>
          <w:color w:val="auto"/>
          <w:sz w:val="24"/>
          <w:szCs w:val="24"/>
        </w:rPr>
      </w:pPr>
      <w:r w:rsidRPr="006425F2">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A1CA8" w:rsidRPr="006425F2" w:rsidRDefault="00DA1CA8" w:rsidP="00DA1CA8">
      <w:pPr>
        <w:pStyle w:val="11"/>
        <w:spacing w:line="252" w:lineRule="auto"/>
        <w:jc w:val="both"/>
        <w:rPr>
          <w:color w:val="auto"/>
          <w:sz w:val="24"/>
          <w:szCs w:val="24"/>
        </w:rPr>
      </w:pPr>
      <w:r w:rsidRPr="006425F2">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Соблюдение нормы вежливости в межкультурном общении.</w:t>
      </w:r>
    </w:p>
    <w:p w:rsidR="00DA1CA8" w:rsidRPr="006425F2" w:rsidRDefault="00DA1CA8" w:rsidP="00DA1CA8">
      <w:pPr>
        <w:pStyle w:val="11"/>
        <w:spacing w:line="252" w:lineRule="auto"/>
        <w:jc w:val="both"/>
        <w:rPr>
          <w:color w:val="auto"/>
          <w:sz w:val="24"/>
          <w:szCs w:val="24"/>
        </w:rPr>
      </w:pPr>
      <w:r w:rsidRPr="006425F2">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DA1CA8" w:rsidRPr="006425F2" w:rsidRDefault="00DA1CA8" w:rsidP="00DA1CA8">
      <w:pPr>
        <w:pStyle w:val="11"/>
        <w:spacing w:line="252" w:lineRule="auto"/>
        <w:jc w:val="both"/>
        <w:rPr>
          <w:color w:val="auto"/>
          <w:sz w:val="24"/>
          <w:szCs w:val="24"/>
        </w:rPr>
      </w:pPr>
      <w:r w:rsidRPr="006425F2">
        <w:rPr>
          <w:color w:val="auto"/>
          <w:sz w:val="24"/>
          <w:szCs w:val="24"/>
        </w:rPr>
        <w:t>Развитие умений:</w:t>
      </w:r>
    </w:p>
    <w:p w:rsidR="00DA1CA8" w:rsidRPr="006425F2" w:rsidRDefault="00DA1CA8" w:rsidP="00DA1CA8">
      <w:pPr>
        <w:pStyle w:val="11"/>
        <w:spacing w:line="252" w:lineRule="auto"/>
        <w:jc w:val="both"/>
        <w:rPr>
          <w:color w:val="auto"/>
          <w:sz w:val="24"/>
          <w:szCs w:val="24"/>
        </w:rPr>
      </w:pPr>
      <w:r w:rsidRPr="006425F2">
        <w:rPr>
          <w:color w:val="auto"/>
          <w:sz w:val="24"/>
          <w:szCs w:val="24"/>
        </w:rPr>
        <w:t>кратко представлять Россию и страну/страны изучаемого языка (культурные явления, события, достопримечательности);</w:t>
      </w:r>
    </w:p>
    <w:p w:rsidR="00DA1CA8" w:rsidRPr="006425F2" w:rsidRDefault="00DA1CA8" w:rsidP="00DA1CA8">
      <w:pPr>
        <w:pStyle w:val="11"/>
        <w:spacing w:line="252" w:lineRule="auto"/>
        <w:jc w:val="both"/>
        <w:rPr>
          <w:color w:val="auto"/>
          <w:sz w:val="24"/>
          <w:szCs w:val="24"/>
        </w:rPr>
      </w:pPr>
      <w:r w:rsidRPr="006425F2">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DA1CA8" w:rsidRPr="006425F2" w:rsidRDefault="00DA1CA8" w:rsidP="00DA1CA8">
      <w:pPr>
        <w:pStyle w:val="ad"/>
        <w:rPr>
          <w:rFonts w:ascii="Times New Roman" w:hAnsi="Times New Roman" w:cs="Times New Roman"/>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Компенсаторные умения</w:t>
      </w:r>
    </w:p>
    <w:p w:rsidR="00DA1CA8" w:rsidRPr="006425F2" w:rsidRDefault="00DA1CA8" w:rsidP="00DA1CA8">
      <w:pPr>
        <w:pStyle w:val="11"/>
        <w:jc w:val="both"/>
        <w:rPr>
          <w:color w:val="auto"/>
          <w:sz w:val="24"/>
          <w:szCs w:val="24"/>
        </w:rPr>
      </w:pPr>
      <w:r w:rsidRPr="006425F2">
        <w:rPr>
          <w:color w:val="auto"/>
          <w:sz w:val="24"/>
          <w:szCs w:val="24"/>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w:t>
      </w:r>
      <w:r w:rsidRPr="006425F2">
        <w:rPr>
          <w:color w:val="auto"/>
          <w:sz w:val="24"/>
          <w:szCs w:val="24"/>
        </w:rPr>
        <w:lastRenderedPageBreak/>
        <w:t>жестов и мимики.</w:t>
      </w:r>
    </w:p>
    <w:p w:rsidR="00DA1CA8" w:rsidRPr="006425F2" w:rsidRDefault="00DA1CA8" w:rsidP="00DA1CA8">
      <w:pPr>
        <w:pStyle w:val="11"/>
        <w:jc w:val="both"/>
        <w:rPr>
          <w:color w:val="auto"/>
          <w:sz w:val="24"/>
          <w:szCs w:val="24"/>
        </w:rPr>
      </w:pPr>
      <w:r w:rsidRPr="006425F2">
        <w:rPr>
          <w:color w:val="auto"/>
          <w:sz w:val="24"/>
          <w:szCs w:val="24"/>
        </w:rPr>
        <w:t>Переспрашивать, просить повторить, уточняя значение незнакомых слов.</w:t>
      </w:r>
    </w:p>
    <w:p w:rsidR="00DA1CA8" w:rsidRPr="006425F2" w:rsidRDefault="00DA1CA8" w:rsidP="00DA1CA8">
      <w:pPr>
        <w:pStyle w:val="11"/>
        <w:spacing w:line="252" w:lineRule="auto"/>
        <w:jc w:val="both"/>
        <w:rPr>
          <w:color w:val="auto"/>
          <w:sz w:val="24"/>
          <w:szCs w:val="24"/>
        </w:rPr>
      </w:pPr>
      <w:r w:rsidRPr="006425F2">
        <w:rPr>
          <w:color w:val="auto"/>
          <w:sz w:val="24"/>
          <w:szCs w:val="24"/>
        </w:rPr>
        <w:t>Использование в качестве опоры при порождении собственных высказываний ключевых слов, плана.</w:t>
      </w:r>
    </w:p>
    <w:p w:rsidR="00DA1CA8" w:rsidRPr="006425F2" w:rsidRDefault="00DA1CA8" w:rsidP="00DA1CA8">
      <w:pPr>
        <w:pStyle w:val="11"/>
        <w:spacing w:line="252" w:lineRule="auto"/>
        <w:jc w:val="both"/>
        <w:rPr>
          <w:color w:val="auto"/>
          <w:sz w:val="24"/>
          <w:szCs w:val="24"/>
        </w:rPr>
      </w:pPr>
      <w:r w:rsidRPr="006425F2">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A1CA8" w:rsidRPr="006425F2" w:rsidRDefault="00DA1CA8" w:rsidP="00DA1CA8">
      <w:pPr>
        <w:pStyle w:val="11"/>
        <w:spacing w:after="300" w:line="252" w:lineRule="auto"/>
        <w:jc w:val="both"/>
        <w:rPr>
          <w:color w:val="auto"/>
          <w:sz w:val="24"/>
          <w:szCs w:val="24"/>
        </w:rPr>
      </w:pPr>
      <w:r w:rsidRPr="006425F2">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1CA8" w:rsidRPr="006425F2" w:rsidRDefault="00DA1CA8" w:rsidP="00DA1CA8">
      <w:pPr>
        <w:pStyle w:val="ad"/>
        <w:jc w:val="center"/>
        <w:rPr>
          <w:rFonts w:ascii="Times New Roman" w:hAnsi="Times New Roman" w:cs="Times New Roman"/>
          <w:sz w:val="24"/>
          <w:szCs w:val="24"/>
        </w:rPr>
      </w:pPr>
      <w:bookmarkStart w:id="171" w:name="bookmark559"/>
      <w:r w:rsidRPr="006425F2">
        <w:rPr>
          <w:rFonts w:ascii="Times New Roman" w:hAnsi="Times New Roman" w:cs="Times New Roman"/>
          <w:sz w:val="24"/>
          <w:szCs w:val="24"/>
        </w:rPr>
        <w:t xml:space="preserve">9 </w:t>
      </w:r>
      <w:bookmarkEnd w:id="171"/>
      <w:r>
        <w:rPr>
          <w:rFonts w:ascii="Times New Roman" w:hAnsi="Times New Roman" w:cs="Times New Roman"/>
          <w:sz w:val="24"/>
          <w:szCs w:val="24"/>
        </w:rPr>
        <w:t>КЛАСС</w:t>
      </w:r>
    </w:p>
    <w:p w:rsidR="00DA1CA8" w:rsidRPr="006425F2" w:rsidRDefault="00DA1CA8" w:rsidP="00DA1CA8">
      <w:pPr>
        <w:pStyle w:val="ad"/>
        <w:rPr>
          <w:rFonts w:ascii="Times New Roman" w:hAnsi="Times New Roman" w:cs="Times New Roman"/>
          <w:bCs/>
          <w:sz w:val="24"/>
          <w:szCs w:val="24"/>
        </w:rPr>
      </w:pP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bCs/>
          <w:sz w:val="24"/>
          <w:szCs w:val="24"/>
        </w:rPr>
        <w:t>Коммуникативные умения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Взаимоотношения в семье и с друзьями. Конфликты и их разрешение.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Внешность и характер человека/литературного персонажа.</w:t>
      </w:r>
    </w:p>
    <w:p w:rsidR="00DA1CA8" w:rsidRPr="006425F2" w:rsidRDefault="00DA1CA8" w:rsidP="00DA1CA8">
      <w:pPr>
        <w:pStyle w:val="11"/>
        <w:spacing w:line="252" w:lineRule="auto"/>
        <w:jc w:val="both"/>
        <w:rPr>
          <w:color w:val="auto"/>
          <w:sz w:val="24"/>
          <w:szCs w:val="24"/>
        </w:rPr>
      </w:pPr>
      <w:r w:rsidRPr="006425F2">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DA1CA8" w:rsidRPr="006425F2" w:rsidRDefault="00DA1CA8" w:rsidP="00DA1CA8">
      <w:pPr>
        <w:pStyle w:val="11"/>
        <w:spacing w:line="252" w:lineRule="auto"/>
        <w:jc w:val="both"/>
        <w:rPr>
          <w:color w:val="auto"/>
          <w:sz w:val="24"/>
          <w:szCs w:val="24"/>
        </w:rPr>
      </w:pPr>
      <w:r w:rsidRPr="006425F2">
        <w:rPr>
          <w:color w:val="auto"/>
          <w:sz w:val="24"/>
          <w:szCs w:val="24"/>
        </w:rPr>
        <w:t>Здоровый образ жизни: режим труда и отдыха, фитнес, сбалансированное питание. Посещение врача.</w:t>
      </w:r>
    </w:p>
    <w:p w:rsidR="00DA1CA8" w:rsidRPr="006425F2" w:rsidRDefault="00DA1CA8" w:rsidP="00DA1CA8">
      <w:pPr>
        <w:pStyle w:val="11"/>
        <w:spacing w:line="252" w:lineRule="auto"/>
        <w:jc w:val="both"/>
        <w:rPr>
          <w:color w:val="auto"/>
          <w:sz w:val="24"/>
          <w:szCs w:val="24"/>
        </w:rPr>
      </w:pPr>
      <w:r w:rsidRPr="006425F2">
        <w:rPr>
          <w:color w:val="auto"/>
          <w:sz w:val="24"/>
          <w:szCs w:val="24"/>
        </w:rPr>
        <w:t>Покупки: одежда, обувь и продукты питания. Карманные деньги. Молодёжная мода.</w:t>
      </w:r>
    </w:p>
    <w:p w:rsidR="00DA1CA8" w:rsidRPr="006425F2" w:rsidRDefault="00DA1CA8" w:rsidP="00DA1CA8">
      <w:pPr>
        <w:pStyle w:val="11"/>
        <w:spacing w:line="252" w:lineRule="auto"/>
        <w:jc w:val="both"/>
        <w:rPr>
          <w:color w:val="auto"/>
          <w:sz w:val="24"/>
          <w:szCs w:val="24"/>
        </w:rPr>
      </w:pPr>
      <w:r w:rsidRPr="006425F2">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DA1CA8" w:rsidRPr="006425F2" w:rsidRDefault="00DA1CA8" w:rsidP="00DA1CA8">
      <w:pPr>
        <w:pStyle w:val="11"/>
        <w:spacing w:line="252" w:lineRule="auto"/>
        <w:jc w:val="both"/>
        <w:rPr>
          <w:color w:val="auto"/>
          <w:sz w:val="24"/>
          <w:szCs w:val="24"/>
        </w:rPr>
      </w:pPr>
      <w:r w:rsidRPr="006425F2">
        <w:rPr>
          <w:color w:val="auto"/>
          <w:sz w:val="24"/>
          <w:szCs w:val="24"/>
        </w:rPr>
        <w:t>Виды отдыха в различное время года. Путешествия по России и зарубежным странам. Транспорт.</w:t>
      </w:r>
    </w:p>
    <w:p w:rsidR="00DA1CA8" w:rsidRPr="006425F2" w:rsidRDefault="00DA1CA8" w:rsidP="00DA1CA8">
      <w:pPr>
        <w:pStyle w:val="11"/>
        <w:spacing w:line="252" w:lineRule="auto"/>
        <w:jc w:val="both"/>
        <w:rPr>
          <w:color w:val="auto"/>
          <w:sz w:val="24"/>
          <w:szCs w:val="24"/>
        </w:rPr>
      </w:pPr>
      <w:r w:rsidRPr="006425F2">
        <w:rPr>
          <w:color w:val="auto"/>
          <w:sz w:val="24"/>
          <w:szCs w:val="24"/>
        </w:rPr>
        <w:t>Природа: флора и фауна. Проблемы экологии. Защита окружающей среды. Климат, погода. Стихийные бедствия.</w:t>
      </w:r>
    </w:p>
    <w:p w:rsidR="00DA1CA8" w:rsidRPr="006425F2" w:rsidRDefault="00DA1CA8" w:rsidP="00DA1CA8">
      <w:pPr>
        <w:pStyle w:val="11"/>
        <w:spacing w:line="252" w:lineRule="auto"/>
        <w:jc w:val="both"/>
        <w:rPr>
          <w:color w:val="auto"/>
          <w:sz w:val="24"/>
          <w:szCs w:val="24"/>
        </w:rPr>
      </w:pPr>
      <w:r w:rsidRPr="006425F2">
        <w:rPr>
          <w:color w:val="auto"/>
          <w:sz w:val="24"/>
          <w:szCs w:val="24"/>
        </w:rPr>
        <w:t>Средства массовой информации (телевидение, радио, пресса, Интернет).</w:t>
      </w:r>
    </w:p>
    <w:p w:rsidR="00DA1CA8" w:rsidRPr="006425F2" w:rsidRDefault="00DA1CA8" w:rsidP="00DA1CA8">
      <w:pPr>
        <w:pStyle w:val="11"/>
        <w:spacing w:line="252" w:lineRule="auto"/>
        <w:jc w:val="both"/>
        <w:rPr>
          <w:color w:val="auto"/>
          <w:sz w:val="24"/>
          <w:szCs w:val="24"/>
        </w:rPr>
      </w:pPr>
      <w:r w:rsidRPr="006425F2">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Говорение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диалогической речи</w:t>
      </w:r>
      <w:r w:rsidRPr="006425F2">
        <w:rPr>
          <w:color w:val="auto"/>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 этикетного характера:</w:t>
      </w:r>
      <w:r w:rsidRPr="006425F2">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w:t>
      </w:r>
      <w:r w:rsidRPr="006425F2">
        <w:rPr>
          <w:color w:val="auto"/>
          <w:sz w:val="24"/>
          <w:szCs w:val="24"/>
        </w:rPr>
        <w:t xml:space="preserve"> — </w:t>
      </w:r>
      <w:r w:rsidRPr="006425F2">
        <w:rPr>
          <w:i/>
          <w:iCs/>
          <w:color w:val="auto"/>
          <w:sz w:val="24"/>
          <w:szCs w:val="24"/>
        </w:rPr>
        <w:t>побуждение к действию:</w:t>
      </w:r>
      <w:r w:rsidRPr="006425F2">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диалог-расспрос:</w:t>
      </w:r>
      <w:r w:rsidRPr="006425F2">
        <w:rPr>
          <w:color w:val="auto"/>
          <w:sz w:val="24"/>
          <w:szCs w:val="24"/>
        </w:rPr>
        <w:t xml:space="preserve"> сообщать фактическую информацию, отвечая на вопросы разных </w:t>
      </w:r>
      <w:r w:rsidRPr="006425F2">
        <w:rPr>
          <w:color w:val="auto"/>
          <w:sz w:val="24"/>
          <w:szCs w:val="24"/>
        </w:rPr>
        <w:lastRenderedPageBreak/>
        <w:t>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1CA8" w:rsidRPr="006425F2" w:rsidRDefault="00DA1CA8" w:rsidP="00DA1CA8">
      <w:pPr>
        <w:pStyle w:val="11"/>
        <w:spacing w:line="252" w:lineRule="auto"/>
        <w:jc w:val="both"/>
        <w:rPr>
          <w:color w:val="auto"/>
          <w:sz w:val="24"/>
          <w:szCs w:val="24"/>
        </w:rPr>
      </w:pPr>
      <w:r w:rsidRPr="006425F2">
        <w:rPr>
          <w:i/>
          <w:iCs/>
          <w:color w:val="auto"/>
          <w:sz w:val="24"/>
          <w:szCs w:val="24"/>
        </w:rPr>
        <w:t>диалог</w:t>
      </w:r>
      <w:r w:rsidRPr="006425F2">
        <w:rPr>
          <w:color w:val="auto"/>
          <w:sz w:val="24"/>
          <w:szCs w:val="24"/>
        </w:rPr>
        <w:t xml:space="preserve"> — </w:t>
      </w:r>
      <w:r w:rsidRPr="006425F2">
        <w:rPr>
          <w:i/>
          <w:iCs/>
          <w:color w:val="auto"/>
          <w:sz w:val="24"/>
          <w:szCs w:val="24"/>
        </w:rPr>
        <w:t>обмен мнениями:</w:t>
      </w:r>
      <w:r w:rsidRPr="006425F2">
        <w:rPr>
          <w:color w:val="auto"/>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DA1CA8" w:rsidRPr="006425F2" w:rsidRDefault="00DA1CA8" w:rsidP="00DA1CA8">
      <w:pPr>
        <w:pStyle w:val="11"/>
        <w:spacing w:line="252" w:lineRule="auto"/>
        <w:jc w:val="both"/>
        <w:rPr>
          <w:color w:val="auto"/>
          <w:sz w:val="24"/>
          <w:szCs w:val="24"/>
        </w:rPr>
      </w:pPr>
      <w:r w:rsidRPr="006425F2">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DA1CA8" w:rsidRPr="006425F2" w:rsidRDefault="00DA1CA8" w:rsidP="00DA1CA8">
      <w:pPr>
        <w:pStyle w:val="11"/>
        <w:spacing w:line="252" w:lineRule="auto"/>
        <w:jc w:val="both"/>
        <w:rPr>
          <w:color w:val="auto"/>
          <w:sz w:val="24"/>
          <w:szCs w:val="24"/>
        </w:rPr>
      </w:pPr>
      <w:r w:rsidRPr="006425F2">
        <w:rPr>
          <w:color w:val="auto"/>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Развитие коммуникативных умений </w:t>
      </w:r>
      <w:r w:rsidRPr="006425F2">
        <w:rPr>
          <w:b/>
          <w:bCs/>
          <w:i/>
          <w:iCs/>
          <w:color w:val="auto"/>
          <w:sz w:val="24"/>
          <w:szCs w:val="24"/>
        </w:rPr>
        <w:t>монологической речи</w:t>
      </w:r>
      <w:r w:rsidRPr="006425F2">
        <w:rPr>
          <w:color w:val="auto"/>
          <w:sz w:val="24"/>
          <w:szCs w:val="24"/>
        </w:rPr>
        <w:t>: создание устных связных монологических высказываний с использованием основных коммуникативных типов речи:</w:t>
      </w:r>
    </w:p>
    <w:p w:rsidR="00DA1CA8" w:rsidRPr="006425F2" w:rsidRDefault="00DA1CA8" w:rsidP="00890A80">
      <w:pPr>
        <w:pStyle w:val="11"/>
        <w:numPr>
          <w:ilvl w:val="0"/>
          <w:numId w:val="69"/>
        </w:numPr>
        <w:tabs>
          <w:tab w:val="left" w:pos="289"/>
        </w:tabs>
        <w:spacing w:line="252" w:lineRule="auto"/>
        <w:ind w:left="240" w:hanging="240"/>
        <w:jc w:val="both"/>
        <w:rPr>
          <w:color w:val="auto"/>
          <w:sz w:val="24"/>
          <w:szCs w:val="24"/>
        </w:rPr>
      </w:pPr>
      <w:r w:rsidRPr="006425F2">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1CA8" w:rsidRPr="006425F2" w:rsidRDefault="00DA1CA8" w:rsidP="00890A80">
      <w:pPr>
        <w:pStyle w:val="11"/>
        <w:numPr>
          <w:ilvl w:val="0"/>
          <w:numId w:val="69"/>
        </w:numPr>
        <w:tabs>
          <w:tab w:val="left" w:pos="289"/>
        </w:tabs>
        <w:spacing w:line="252" w:lineRule="auto"/>
        <w:ind w:firstLine="0"/>
        <w:jc w:val="both"/>
        <w:rPr>
          <w:color w:val="auto"/>
          <w:sz w:val="24"/>
          <w:szCs w:val="24"/>
        </w:rPr>
      </w:pPr>
      <w:r w:rsidRPr="006425F2">
        <w:rPr>
          <w:color w:val="auto"/>
          <w:sz w:val="24"/>
          <w:szCs w:val="24"/>
        </w:rPr>
        <w:t>повествование/сообщение;</w:t>
      </w:r>
    </w:p>
    <w:p w:rsidR="00DA1CA8" w:rsidRPr="006425F2" w:rsidRDefault="00DA1CA8" w:rsidP="00890A80">
      <w:pPr>
        <w:pStyle w:val="11"/>
        <w:numPr>
          <w:ilvl w:val="0"/>
          <w:numId w:val="69"/>
        </w:numPr>
        <w:tabs>
          <w:tab w:val="left" w:pos="289"/>
        </w:tabs>
        <w:spacing w:after="40" w:line="252" w:lineRule="auto"/>
        <w:ind w:firstLine="0"/>
        <w:jc w:val="both"/>
        <w:rPr>
          <w:color w:val="auto"/>
          <w:sz w:val="24"/>
          <w:szCs w:val="24"/>
        </w:rPr>
      </w:pPr>
      <w:r w:rsidRPr="006425F2">
        <w:rPr>
          <w:color w:val="auto"/>
          <w:sz w:val="24"/>
          <w:szCs w:val="24"/>
        </w:rPr>
        <w:t>рассуждение;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выражение и краткое аргументирование своего мнения по отношению к услышанному/прочитанному;</w:t>
      </w:r>
    </w:p>
    <w:p w:rsidR="00DA1CA8" w:rsidRPr="006425F2" w:rsidRDefault="00DA1CA8" w:rsidP="00DA1CA8">
      <w:pPr>
        <w:pStyle w:val="11"/>
        <w:spacing w:line="252" w:lineRule="auto"/>
        <w:jc w:val="both"/>
        <w:rPr>
          <w:color w:val="auto"/>
          <w:sz w:val="24"/>
          <w:szCs w:val="24"/>
        </w:rPr>
      </w:pPr>
      <w:r w:rsidRPr="006425F2">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A1CA8" w:rsidRPr="006425F2" w:rsidRDefault="00DA1CA8" w:rsidP="00DA1CA8">
      <w:pPr>
        <w:pStyle w:val="11"/>
        <w:spacing w:after="40" w:line="252" w:lineRule="auto"/>
        <w:jc w:val="both"/>
        <w:rPr>
          <w:color w:val="auto"/>
          <w:sz w:val="24"/>
          <w:szCs w:val="24"/>
        </w:rPr>
      </w:pPr>
      <w:r w:rsidRPr="006425F2">
        <w:rPr>
          <w:color w:val="auto"/>
          <w:sz w:val="24"/>
          <w:szCs w:val="24"/>
        </w:rPr>
        <w:t>составление рассказа по картинкам;</w:t>
      </w:r>
    </w:p>
    <w:p w:rsidR="00DA1CA8" w:rsidRPr="006425F2" w:rsidRDefault="00DA1CA8" w:rsidP="00DA1CA8">
      <w:pPr>
        <w:pStyle w:val="11"/>
        <w:spacing w:line="252" w:lineRule="auto"/>
        <w:jc w:val="both"/>
        <w:rPr>
          <w:color w:val="auto"/>
          <w:sz w:val="24"/>
          <w:szCs w:val="24"/>
        </w:rPr>
      </w:pPr>
      <w:r w:rsidRPr="006425F2">
        <w:rPr>
          <w:color w:val="auto"/>
          <w:sz w:val="24"/>
          <w:szCs w:val="24"/>
        </w:rPr>
        <w:t>изложение результатов выполненной проектной работы.</w:t>
      </w:r>
    </w:p>
    <w:p w:rsidR="00DA1CA8" w:rsidRPr="006425F2" w:rsidRDefault="00DA1CA8" w:rsidP="00DA1CA8">
      <w:pPr>
        <w:pStyle w:val="11"/>
        <w:spacing w:line="252" w:lineRule="auto"/>
        <w:jc w:val="both"/>
        <w:rPr>
          <w:color w:val="auto"/>
          <w:sz w:val="24"/>
          <w:szCs w:val="24"/>
        </w:rPr>
      </w:pPr>
      <w:r w:rsidRPr="006425F2">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Объём монологического высказывания — 10—12 фраз.</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Аудирование</w:t>
      </w:r>
    </w:p>
    <w:p w:rsidR="00DA1CA8" w:rsidRPr="006425F2" w:rsidRDefault="00DA1CA8" w:rsidP="00DA1CA8">
      <w:pPr>
        <w:pStyle w:val="11"/>
        <w:spacing w:line="252" w:lineRule="auto"/>
        <w:jc w:val="both"/>
        <w:rPr>
          <w:color w:val="auto"/>
          <w:sz w:val="24"/>
          <w:szCs w:val="24"/>
        </w:rPr>
      </w:pPr>
      <w:r w:rsidRPr="006425F2">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DA1CA8" w:rsidRPr="006425F2" w:rsidRDefault="00DA1CA8" w:rsidP="00DA1CA8">
      <w:pPr>
        <w:pStyle w:val="11"/>
        <w:spacing w:line="252" w:lineRule="auto"/>
        <w:jc w:val="both"/>
        <w:rPr>
          <w:color w:val="auto"/>
          <w:sz w:val="24"/>
          <w:szCs w:val="24"/>
        </w:rPr>
      </w:pPr>
      <w:r w:rsidRPr="006425F2">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A1CA8" w:rsidRPr="006425F2" w:rsidRDefault="00DA1CA8" w:rsidP="00DA1CA8">
      <w:pPr>
        <w:pStyle w:val="11"/>
        <w:spacing w:line="252" w:lineRule="auto"/>
        <w:jc w:val="both"/>
        <w:rPr>
          <w:color w:val="auto"/>
          <w:sz w:val="24"/>
          <w:szCs w:val="24"/>
        </w:rPr>
      </w:pPr>
      <w:r w:rsidRPr="006425F2">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Тексты для аудирования: диалог (беседа), высказывания собеседников в ситуациях </w:t>
      </w:r>
      <w:r w:rsidRPr="006425F2">
        <w:rPr>
          <w:color w:val="auto"/>
          <w:sz w:val="24"/>
          <w:szCs w:val="24"/>
        </w:rPr>
        <w:lastRenderedPageBreak/>
        <w:t>повседневного общения, рассказ, сообщение информационного характера.</w:t>
      </w:r>
    </w:p>
    <w:p w:rsidR="00DA1CA8" w:rsidRPr="006425F2" w:rsidRDefault="00DA1CA8" w:rsidP="00DA1CA8">
      <w:pPr>
        <w:pStyle w:val="11"/>
        <w:spacing w:line="252" w:lineRule="auto"/>
        <w:jc w:val="both"/>
        <w:rPr>
          <w:color w:val="auto"/>
          <w:sz w:val="24"/>
          <w:szCs w:val="24"/>
        </w:rPr>
      </w:pPr>
      <w:r w:rsidRPr="006425F2">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DA1CA8" w:rsidRPr="006425F2" w:rsidRDefault="00DA1CA8" w:rsidP="00DA1CA8">
      <w:pPr>
        <w:pStyle w:val="11"/>
        <w:spacing w:after="160" w:line="252" w:lineRule="auto"/>
        <w:jc w:val="both"/>
        <w:rPr>
          <w:color w:val="auto"/>
          <w:sz w:val="24"/>
          <w:szCs w:val="24"/>
        </w:rPr>
      </w:pPr>
      <w:r w:rsidRPr="006425F2">
        <w:rPr>
          <w:color w:val="auto"/>
          <w:sz w:val="24"/>
          <w:szCs w:val="24"/>
        </w:rPr>
        <w:t>Время звучания текста/текстов для аудирования — до 2 минут.</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Смысловое чтение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DA1CA8" w:rsidRPr="006425F2" w:rsidRDefault="00DA1CA8" w:rsidP="00DA1CA8">
      <w:pPr>
        <w:pStyle w:val="11"/>
        <w:spacing w:line="252" w:lineRule="auto"/>
        <w:jc w:val="both"/>
        <w:rPr>
          <w:color w:val="auto"/>
          <w:sz w:val="24"/>
          <w:szCs w:val="24"/>
        </w:rPr>
      </w:pPr>
      <w:r w:rsidRPr="006425F2">
        <w:rPr>
          <w:color w:val="auto"/>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DA1CA8" w:rsidRPr="006425F2" w:rsidRDefault="00DA1CA8" w:rsidP="00DA1CA8">
      <w:pPr>
        <w:pStyle w:val="11"/>
        <w:spacing w:line="252" w:lineRule="auto"/>
        <w:jc w:val="both"/>
        <w:rPr>
          <w:color w:val="auto"/>
          <w:sz w:val="24"/>
          <w:szCs w:val="24"/>
        </w:rPr>
      </w:pPr>
      <w:r w:rsidRPr="006425F2">
        <w:rPr>
          <w:color w:val="auto"/>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A1CA8" w:rsidRPr="006425F2" w:rsidRDefault="00DA1CA8" w:rsidP="00DA1CA8">
      <w:pPr>
        <w:pStyle w:val="11"/>
        <w:spacing w:line="252" w:lineRule="auto"/>
        <w:jc w:val="both"/>
        <w:rPr>
          <w:color w:val="auto"/>
          <w:sz w:val="24"/>
          <w:szCs w:val="24"/>
        </w:rPr>
      </w:pPr>
      <w:r w:rsidRPr="006425F2">
        <w:rPr>
          <w:color w:val="auto"/>
          <w:sz w:val="24"/>
          <w:szCs w:val="24"/>
        </w:rPr>
        <w:t>Чтение несплошных текстов (таблиц, диаграмм, схем) и понимание представленной в них информации.</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Чтение </w:t>
      </w:r>
      <w:r w:rsidRPr="006425F2">
        <w:rPr>
          <w:i/>
          <w:iCs/>
          <w:color w:val="auto"/>
          <w:sz w:val="24"/>
          <w:szCs w:val="24"/>
        </w:rPr>
        <w:t>с полным пониманием содержания</w:t>
      </w:r>
      <w:r w:rsidRPr="006425F2">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A1CA8" w:rsidRPr="006425F2" w:rsidRDefault="00DA1CA8" w:rsidP="00DA1CA8">
      <w:pPr>
        <w:pStyle w:val="11"/>
        <w:spacing w:line="252" w:lineRule="auto"/>
        <w:jc w:val="both"/>
        <w:rPr>
          <w:color w:val="auto"/>
          <w:sz w:val="24"/>
          <w:szCs w:val="24"/>
        </w:rPr>
      </w:pPr>
      <w:r w:rsidRPr="006425F2">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DA1CA8" w:rsidRPr="006425F2" w:rsidRDefault="00DA1CA8" w:rsidP="00DA1CA8">
      <w:pPr>
        <w:pStyle w:val="11"/>
        <w:spacing w:line="252" w:lineRule="auto"/>
        <w:jc w:val="both"/>
        <w:rPr>
          <w:color w:val="auto"/>
          <w:sz w:val="24"/>
          <w:szCs w:val="24"/>
        </w:rPr>
      </w:pPr>
      <w:r w:rsidRPr="006425F2">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Объём текста/текстов для чтения — 500—600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Письменная речь</w:t>
      </w:r>
    </w:p>
    <w:p w:rsidR="00DA1CA8" w:rsidRPr="006425F2" w:rsidRDefault="00DA1CA8" w:rsidP="00DA1CA8">
      <w:pPr>
        <w:pStyle w:val="11"/>
        <w:jc w:val="both"/>
        <w:rPr>
          <w:color w:val="auto"/>
          <w:sz w:val="24"/>
          <w:szCs w:val="24"/>
        </w:rPr>
      </w:pPr>
      <w:r w:rsidRPr="006425F2">
        <w:rPr>
          <w:color w:val="auto"/>
          <w:sz w:val="24"/>
          <w:szCs w:val="24"/>
        </w:rPr>
        <w:t>Развитие умений письменной речи:</w:t>
      </w:r>
    </w:p>
    <w:p w:rsidR="00DA1CA8" w:rsidRPr="006425F2" w:rsidRDefault="00DA1CA8" w:rsidP="00DA1CA8">
      <w:pPr>
        <w:pStyle w:val="11"/>
        <w:jc w:val="both"/>
        <w:rPr>
          <w:color w:val="auto"/>
          <w:sz w:val="24"/>
          <w:szCs w:val="24"/>
        </w:rPr>
      </w:pPr>
      <w:r w:rsidRPr="006425F2">
        <w:rPr>
          <w:color w:val="auto"/>
          <w:sz w:val="24"/>
          <w:szCs w:val="24"/>
        </w:rPr>
        <w:t>составление плана/тезисов устного или письменного сообщения;</w:t>
      </w:r>
    </w:p>
    <w:p w:rsidR="00DA1CA8" w:rsidRPr="006425F2" w:rsidRDefault="00DA1CA8" w:rsidP="00DA1CA8">
      <w:pPr>
        <w:pStyle w:val="11"/>
        <w:jc w:val="both"/>
        <w:rPr>
          <w:color w:val="auto"/>
          <w:sz w:val="24"/>
          <w:szCs w:val="24"/>
        </w:rPr>
      </w:pPr>
      <w:r w:rsidRPr="006425F2">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DA1CA8" w:rsidRPr="006425F2" w:rsidRDefault="00DA1CA8" w:rsidP="00DA1CA8">
      <w:pPr>
        <w:pStyle w:val="11"/>
        <w:jc w:val="both"/>
        <w:rPr>
          <w:color w:val="auto"/>
          <w:sz w:val="24"/>
          <w:szCs w:val="24"/>
        </w:rPr>
      </w:pPr>
      <w:r w:rsidRPr="006425F2">
        <w:rPr>
          <w:color w:val="auto"/>
          <w:sz w:val="24"/>
          <w:szCs w:val="24"/>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w:t>
      </w:r>
      <w:r w:rsidRPr="006425F2">
        <w:rPr>
          <w:color w:val="auto"/>
          <w:sz w:val="24"/>
          <w:szCs w:val="24"/>
        </w:rPr>
        <w:lastRenderedPageBreak/>
        <w:t>общения, принятыми в стране/странах изучаемого языка. Объём письма — до 120 слов;</w:t>
      </w:r>
    </w:p>
    <w:p w:rsidR="00DA1CA8" w:rsidRPr="006425F2" w:rsidRDefault="00DA1CA8" w:rsidP="00DA1CA8">
      <w:pPr>
        <w:pStyle w:val="11"/>
        <w:jc w:val="both"/>
        <w:rPr>
          <w:color w:val="auto"/>
          <w:sz w:val="24"/>
          <w:szCs w:val="24"/>
        </w:rPr>
      </w:pPr>
      <w:r w:rsidRPr="006425F2">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DA1CA8" w:rsidRPr="006425F2" w:rsidRDefault="00DA1CA8" w:rsidP="00DA1CA8">
      <w:pPr>
        <w:pStyle w:val="11"/>
        <w:jc w:val="both"/>
        <w:rPr>
          <w:color w:val="auto"/>
          <w:sz w:val="24"/>
          <w:szCs w:val="24"/>
        </w:rPr>
      </w:pPr>
      <w:r w:rsidRPr="006425F2">
        <w:rPr>
          <w:color w:val="auto"/>
          <w:sz w:val="24"/>
          <w:szCs w:val="24"/>
        </w:rPr>
        <w:t>заполнение таблицы с краткой фиксацией содержания прочитанного/прослушанного текста;</w:t>
      </w:r>
    </w:p>
    <w:p w:rsidR="00DA1CA8" w:rsidRPr="006425F2" w:rsidRDefault="00DA1CA8" w:rsidP="00DA1CA8">
      <w:pPr>
        <w:pStyle w:val="11"/>
        <w:jc w:val="both"/>
        <w:rPr>
          <w:color w:val="auto"/>
          <w:sz w:val="24"/>
          <w:szCs w:val="24"/>
        </w:rPr>
      </w:pPr>
      <w:r w:rsidRPr="006425F2">
        <w:rPr>
          <w:color w:val="auto"/>
          <w:sz w:val="24"/>
          <w:szCs w:val="24"/>
        </w:rPr>
        <w:t>преобразование таблицы, схемы в текстовый вариант представления информации;</w:t>
      </w:r>
    </w:p>
    <w:p w:rsidR="00DA1CA8" w:rsidRPr="006425F2" w:rsidRDefault="00DA1CA8" w:rsidP="00DA1CA8">
      <w:pPr>
        <w:pStyle w:val="11"/>
        <w:spacing w:after="300"/>
        <w:jc w:val="both"/>
        <w:rPr>
          <w:color w:val="auto"/>
          <w:sz w:val="24"/>
          <w:szCs w:val="24"/>
        </w:rPr>
      </w:pPr>
      <w:r w:rsidRPr="006425F2">
        <w:rPr>
          <w:color w:val="auto"/>
          <w:sz w:val="24"/>
          <w:szCs w:val="24"/>
        </w:rPr>
        <w:t>письменное представление результатов выполненной проектной работы (объём — 100—120 слов).</w:t>
      </w: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Языковые знания и умения</w:t>
      </w:r>
    </w:p>
    <w:p w:rsidR="00DA1CA8" w:rsidRPr="006425F2" w:rsidRDefault="00DA1CA8" w:rsidP="00DA1CA8">
      <w:pPr>
        <w:pStyle w:val="12"/>
        <w:rPr>
          <w:rFonts w:ascii="Times New Roman" w:hAnsi="Times New Roman" w:cs="Times New Roman"/>
          <w:sz w:val="24"/>
          <w:szCs w:val="24"/>
        </w:rPr>
      </w:pP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Фонетическая сторона речи</w:t>
      </w:r>
    </w:p>
    <w:p w:rsidR="00DA1CA8" w:rsidRPr="006425F2" w:rsidRDefault="00DA1CA8" w:rsidP="00DA1CA8">
      <w:pPr>
        <w:pStyle w:val="11"/>
        <w:spacing w:line="257" w:lineRule="auto"/>
        <w:jc w:val="both"/>
        <w:rPr>
          <w:color w:val="auto"/>
          <w:sz w:val="24"/>
          <w:szCs w:val="24"/>
        </w:rPr>
      </w:pPr>
      <w:r w:rsidRPr="006425F2">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Выражение модального значения, чувства и эмоции.</w:t>
      </w:r>
    </w:p>
    <w:p w:rsidR="00DA1CA8" w:rsidRPr="006425F2" w:rsidRDefault="00DA1CA8" w:rsidP="00DA1CA8">
      <w:pPr>
        <w:pStyle w:val="11"/>
        <w:spacing w:line="252" w:lineRule="auto"/>
        <w:jc w:val="both"/>
        <w:rPr>
          <w:color w:val="auto"/>
          <w:sz w:val="24"/>
          <w:szCs w:val="24"/>
        </w:rPr>
      </w:pPr>
      <w:r w:rsidRPr="006425F2">
        <w:rPr>
          <w:color w:val="auto"/>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DA1CA8" w:rsidRPr="006425F2" w:rsidRDefault="00DA1CA8" w:rsidP="00DA1CA8">
      <w:pPr>
        <w:pStyle w:val="11"/>
        <w:spacing w:line="252" w:lineRule="auto"/>
        <w:jc w:val="both"/>
        <w:rPr>
          <w:color w:val="auto"/>
          <w:sz w:val="24"/>
          <w:szCs w:val="24"/>
        </w:rPr>
      </w:pPr>
      <w:r w:rsidRPr="006425F2">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1CA8" w:rsidRPr="006425F2" w:rsidRDefault="00DA1CA8" w:rsidP="00DA1CA8">
      <w:pPr>
        <w:pStyle w:val="11"/>
        <w:spacing w:line="252" w:lineRule="auto"/>
        <w:jc w:val="both"/>
        <w:rPr>
          <w:color w:val="auto"/>
          <w:sz w:val="24"/>
          <w:szCs w:val="24"/>
        </w:rPr>
      </w:pPr>
      <w:r w:rsidRPr="006425F2">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Объём текста для чтения вслух — до 110 слов.</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Графика, орфография и пунктуация</w:t>
      </w:r>
    </w:p>
    <w:p w:rsidR="00DA1CA8" w:rsidRPr="006425F2" w:rsidRDefault="00DA1CA8" w:rsidP="00DA1CA8">
      <w:pPr>
        <w:pStyle w:val="11"/>
        <w:jc w:val="both"/>
        <w:rPr>
          <w:color w:val="auto"/>
          <w:sz w:val="24"/>
          <w:szCs w:val="24"/>
        </w:rPr>
      </w:pPr>
      <w:r w:rsidRPr="006425F2">
        <w:rPr>
          <w:color w:val="auto"/>
          <w:sz w:val="24"/>
          <w:szCs w:val="24"/>
        </w:rPr>
        <w:t>Правильное написание изученных слов.</w:t>
      </w:r>
    </w:p>
    <w:p w:rsidR="00DA1CA8" w:rsidRPr="006425F2" w:rsidRDefault="00DA1CA8" w:rsidP="00DA1CA8">
      <w:pPr>
        <w:pStyle w:val="11"/>
        <w:jc w:val="both"/>
        <w:rPr>
          <w:color w:val="auto"/>
          <w:sz w:val="24"/>
          <w:szCs w:val="24"/>
        </w:rPr>
      </w:pPr>
      <w:r w:rsidRPr="006425F2">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6425F2">
        <w:rPr>
          <w:color w:val="auto"/>
          <w:sz w:val="24"/>
          <w:szCs w:val="24"/>
          <w:lang w:val="en-US" w:bidi="en-US"/>
        </w:rPr>
        <w:t>firstly</w:t>
      </w:r>
      <w:r w:rsidRPr="006425F2">
        <w:rPr>
          <w:color w:val="auto"/>
          <w:sz w:val="24"/>
          <w:szCs w:val="24"/>
          <w:lang w:bidi="en-US"/>
        </w:rPr>
        <w:t>/</w:t>
      </w:r>
      <w:r w:rsidRPr="006425F2">
        <w:rPr>
          <w:color w:val="auto"/>
          <w:sz w:val="24"/>
          <w:szCs w:val="24"/>
          <w:lang w:val="en-US" w:bidi="en-US"/>
        </w:rPr>
        <w:t>first</w:t>
      </w:r>
      <w:r w:rsidRPr="006425F2">
        <w:rPr>
          <w:color w:val="auto"/>
          <w:sz w:val="24"/>
          <w:szCs w:val="24"/>
          <w:lang w:bidi="en-US"/>
        </w:rPr>
        <w:t xml:space="preserve"> </w:t>
      </w:r>
      <w:r w:rsidRPr="006425F2">
        <w:rPr>
          <w:color w:val="auto"/>
          <w:sz w:val="24"/>
          <w:szCs w:val="24"/>
          <w:lang w:val="en-US" w:bidi="en-US"/>
        </w:rPr>
        <w:t>of</w:t>
      </w:r>
      <w:r w:rsidRPr="006425F2">
        <w:rPr>
          <w:color w:val="auto"/>
          <w:sz w:val="24"/>
          <w:szCs w:val="24"/>
          <w:lang w:bidi="en-US"/>
        </w:rPr>
        <w:t xml:space="preserve"> </w:t>
      </w:r>
      <w:r w:rsidRPr="006425F2">
        <w:rPr>
          <w:color w:val="auto"/>
          <w:sz w:val="24"/>
          <w:szCs w:val="24"/>
          <w:lang w:val="en-US" w:bidi="en-US"/>
        </w:rPr>
        <w:t>all</w:t>
      </w:r>
      <w:r w:rsidRPr="006425F2">
        <w:rPr>
          <w:color w:val="auto"/>
          <w:sz w:val="24"/>
          <w:szCs w:val="24"/>
          <w:lang w:bidi="en-US"/>
        </w:rPr>
        <w:t xml:space="preserve">, </w:t>
      </w:r>
      <w:r w:rsidRPr="006425F2">
        <w:rPr>
          <w:color w:val="auto"/>
          <w:sz w:val="24"/>
          <w:szCs w:val="24"/>
          <w:lang w:val="en-US" w:bidi="en-US"/>
        </w:rPr>
        <w:t>secondly</w:t>
      </w:r>
      <w:r w:rsidRPr="006425F2">
        <w:rPr>
          <w:color w:val="auto"/>
          <w:sz w:val="24"/>
          <w:szCs w:val="24"/>
          <w:lang w:bidi="en-US"/>
        </w:rPr>
        <w:t xml:space="preserve">, </w:t>
      </w:r>
      <w:r w:rsidRPr="006425F2">
        <w:rPr>
          <w:color w:val="auto"/>
          <w:sz w:val="24"/>
          <w:szCs w:val="24"/>
          <w:lang w:val="en-US" w:bidi="en-US"/>
        </w:rPr>
        <w:t>finally</w:t>
      </w:r>
      <w:r w:rsidRPr="006425F2">
        <w:rPr>
          <w:color w:val="auto"/>
          <w:sz w:val="24"/>
          <w:szCs w:val="24"/>
          <w:lang w:bidi="en-US"/>
        </w:rPr>
        <w:t xml:space="preserve">; </w:t>
      </w:r>
      <w:r w:rsidRPr="006425F2">
        <w:rPr>
          <w:color w:val="auto"/>
          <w:sz w:val="24"/>
          <w:szCs w:val="24"/>
          <w:lang w:val="en-US" w:bidi="en-US"/>
        </w:rPr>
        <w:t>on</w:t>
      </w:r>
      <w:r w:rsidRPr="006425F2">
        <w:rPr>
          <w:color w:val="auto"/>
          <w:sz w:val="24"/>
          <w:szCs w:val="24"/>
          <w:lang w:bidi="en-US"/>
        </w:rPr>
        <w:t xml:space="preserve"> </w:t>
      </w:r>
      <w:r w:rsidRPr="006425F2">
        <w:rPr>
          <w:color w:val="auto"/>
          <w:sz w:val="24"/>
          <w:szCs w:val="24"/>
          <w:lang w:val="en-US" w:bidi="en-US"/>
        </w:rPr>
        <w:t>the</w:t>
      </w:r>
      <w:r w:rsidRPr="006425F2">
        <w:rPr>
          <w:color w:val="auto"/>
          <w:sz w:val="24"/>
          <w:szCs w:val="24"/>
          <w:lang w:bidi="en-US"/>
        </w:rPr>
        <w:t xml:space="preserve"> </w:t>
      </w:r>
      <w:r w:rsidRPr="006425F2">
        <w:rPr>
          <w:color w:val="auto"/>
          <w:sz w:val="24"/>
          <w:szCs w:val="24"/>
          <w:lang w:val="en-US" w:bidi="en-US"/>
        </w:rPr>
        <w:t>one</w:t>
      </w:r>
      <w:r w:rsidRPr="006425F2">
        <w:rPr>
          <w:color w:val="auto"/>
          <w:sz w:val="24"/>
          <w:szCs w:val="24"/>
          <w:lang w:bidi="en-US"/>
        </w:rPr>
        <w:t xml:space="preserve"> </w:t>
      </w:r>
      <w:r w:rsidRPr="006425F2">
        <w:rPr>
          <w:color w:val="auto"/>
          <w:sz w:val="24"/>
          <w:szCs w:val="24"/>
          <w:lang w:val="en-US" w:bidi="en-US"/>
        </w:rPr>
        <w:t>hand</w:t>
      </w:r>
      <w:r w:rsidRPr="006425F2">
        <w:rPr>
          <w:color w:val="auto"/>
          <w:sz w:val="24"/>
          <w:szCs w:val="24"/>
          <w:lang w:bidi="en-US"/>
        </w:rPr>
        <w:t xml:space="preserve">, </w:t>
      </w:r>
      <w:r w:rsidRPr="006425F2">
        <w:rPr>
          <w:color w:val="auto"/>
          <w:sz w:val="24"/>
          <w:szCs w:val="24"/>
          <w:lang w:val="en-US" w:bidi="en-US"/>
        </w:rPr>
        <w:t>on</w:t>
      </w:r>
      <w:r w:rsidRPr="006425F2">
        <w:rPr>
          <w:color w:val="auto"/>
          <w:sz w:val="24"/>
          <w:szCs w:val="24"/>
          <w:lang w:bidi="en-US"/>
        </w:rPr>
        <w:t xml:space="preserve"> </w:t>
      </w:r>
      <w:r w:rsidRPr="006425F2">
        <w:rPr>
          <w:color w:val="auto"/>
          <w:sz w:val="24"/>
          <w:szCs w:val="24"/>
          <w:lang w:val="en-US" w:bidi="en-US"/>
        </w:rPr>
        <w:t>the</w:t>
      </w:r>
      <w:r w:rsidRPr="006425F2">
        <w:rPr>
          <w:color w:val="auto"/>
          <w:sz w:val="24"/>
          <w:szCs w:val="24"/>
          <w:lang w:bidi="en-US"/>
        </w:rPr>
        <w:t xml:space="preserve"> </w:t>
      </w:r>
      <w:r w:rsidRPr="006425F2">
        <w:rPr>
          <w:color w:val="auto"/>
          <w:sz w:val="24"/>
          <w:szCs w:val="24"/>
          <w:lang w:val="en-US" w:bidi="en-US"/>
        </w:rPr>
        <w:t>other</w:t>
      </w:r>
      <w:r w:rsidRPr="006425F2">
        <w:rPr>
          <w:color w:val="auto"/>
          <w:sz w:val="24"/>
          <w:szCs w:val="24"/>
          <w:lang w:bidi="en-US"/>
        </w:rPr>
        <w:t xml:space="preserve"> </w:t>
      </w:r>
      <w:r w:rsidRPr="006425F2">
        <w:rPr>
          <w:color w:val="auto"/>
          <w:sz w:val="24"/>
          <w:szCs w:val="24"/>
          <w:lang w:val="en-US" w:bidi="en-US"/>
        </w:rPr>
        <w:t>hand</w:t>
      </w:r>
      <w:r w:rsidRPr="006425F2">
        <w:rPr>
          <w:color w:val="auto"/>
          <w:sz w:val="24"/>
          <w:szCs w:val="24"/>
          <w:lang w:bidi="en-US"/>
        </w:rPr>
        <w:t xml:space="preserve">); </w:t>
      </w:r>
      <w:r w:rsidRPr="006425F2">
        <w:rPr>
          <w:color w:val="auto"/>
          <w:sz w:val="24"/>
          <w:szCs w:val="24"/>
        </w:rPr>
        <w:t>апострофа.</w:t>
      </w:r>
    </w:p>
    <w:p w:rsidR="00DA1CA8" w:rsidRPr="006425F2" w:rsidRDefault="00DA1CA8" w:rsidP="00DA1CA8">
      <w:pPr>
        <w:pStyle w:val="11"/>
        <w:spacing w:after="180"/>
        <w:jc w:val="both"/>
        <w:rPr>
          <w:color w:val="auto"/>
          <w:sz w:val="24"/>
          <w:szCs w:val="24"/>
        </w:rPr>
      </w:pPr>
      <w:r w:rsidRPr="006425F2">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Лексическая сторона речи</w:t>
      </w:r>
    </w:p>
    <w:p w:rsidR="00DA1CA8" w:rsidRPr="006425F2" w:rsidRDefault="00DA1CA8" w:rsidP="00DA1CA8">
      <w:pPr>
        <w:pStyle w:val="11"/>
        <w:spacing w:line="252" w:lineRule="auto"/>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1CA8" w:rsidRPr="006425F2" w:rsidRDefault="00DA1CA8" w:rsidP="00DA1CA8">
      <w:pPr>
        <w:pStyle w:val="11"/>
        <w:spacing w:line="252" w:lineRule="auto"/>
        <w:jc w:val="both"/>
        <w:rPr>
          <w:color w:val="auto"/>
          <w:sz w:val="24"/>
          <w:szCs w:val="24"/>
        </w:rPr>
      </w:pPr>
      <w:r w:rsidRPr="006425F2">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A1CA8" w:rsidRPr="006425F2" w:rsidRDefault="00DA1CA8" w:rsidP="00DA1CA8">
      <w:pPr>
        <w:pStyle w:val="11"/>
        <w:spacing w:line="252" w:lineRule="auto"/>
        <w:jc w:val="both"/>
        <w:rPr>
          <w:color w:val="auto"/>
          <w:sz w:val="24"/>
          <w:szCs w:val="24"/>
        </w:rPr>
      </w:pPr>
      <w:r w:rsidRPr="006425F2">
        <w:rPr>
          <w:color w:val="auto"/>
          <w:sz w:val="24"/>
          <w:szCs w:val="24"/>
        </w:rPr>
        <w:t>Основные способы словообразования:</w:t>
      </w:r>
    </w:p>
    <w:p w:rsidR="00DA1CA8" w:rsidRPr="006425F2" w:rsidRDefault="00DA1CA8" w:rsidP="00890A80">
      <w:pPr>
        <w:pStyle w:val="11"/>
        <w:numPr>
          <w:ilvl w:val="0"/>
          <w:numId w:val="70"/>
        </w:numPr>
        <w:tabs>
          <w:tab w:val="left" w:pos="603"/>
        </w:tabs>
        <w:spacing w:line="252" w:lineRule="auto"/>
        <w:jc w:val="both"/>
        <w:rPr>
          <w:color w:val="auto"/>
          <w:sz w:val="24"/>
          <w:szCs w:val="24"/>
        </w:rPr>
      </w:pPr>
      <w:r w:rsidRPr="006425F2">
        <w:rPr>
          <w:color w:val="auto"/>
          <w:sz w:val="24"/>
          <w:szCs w:val="24"/>
        </w:rPr>
        <w:t>аффиксация:</w:t>
      </w:r>
    </w:p>
    <w:p w:rsidR="00DA1CA8" w:rsidRPr="006425F2" w:rsidRDefault="00DA1CA8" w:rsidP="00DA1CA8">
      <w:pPr>
        <w:pStyle w:val="11"/>
        <w:spacing w:line="252" w:lineRule="auto"/>
        <w:jc w:val="both"/>
        <w:rPr>
          <w:color w:val="auto"/>
          <w:sz w:val="24"/>
          <w:szCs w:val="24"/>
        </w:rPr>
      </w:pPr>
      <w:r w:rsidRPr="006425F2">
        <w:rPr>
          <w:color w:val="auto"/>
          <w:sz w:val="24"/>
          <w:szCs w:val="24"/>
        </w:rPr>
        <w:lastRenderedPageBreak/>
        <w:t xml:space="preserve">глаголов с помощью префиксов </w:t>
      </w:r>
      <w:r w:rsidRPr="006425F2">
        <w:rPr>
          <w:color w:val="auto"/>
          <w:sz w:val="24"/>
          <w:szCs w:val="24"/>
          <w:lang w:val="en-US" w:bidi="en-US"/>
        </w:rPr>
        <w:t>under</w:t>
      </w:r>
      <w:r w:rsidRPr="006425F2">
        <w:rPr>
          <w:color w:val="auto"/>
          <w:sz w:val="24"/>
          <w:szCs w:val="24"/>
          <w:lang w:bidi="en-US"/>
        </w:rPr>
        <w:t xml:space="preserve">-, </w:t>
      </w:r>
      <w:r w:rsidRPr="006425F2">
        <w:rPr>
          <w:color w:val="auto"/>
          <w:sz w:val="24"/>
          <w:szCs w:val="24"/>
          <w:lang w:val="en-US" w:bidi="en-US"/>
        </w:rPr>
        <w:t>over</w:t>
      </w:r>
      <w:r w:rsidRPr="006425F2">
        <w:rPr>
          <w:color w:val="auto"/>
          <w:sz w:val="24"/>
          <w:szCs w:val="24"/>
          <w:lang w:bidi="en-US"/>
        </w:rPr>
        <w:t xml:space="preserve">-, </w:t>
      </w:r>
      <w:r w:rsidRPr="006425F2">
        <w:rPr>
          <w:color w:val="auto"/>
          <w:sz w:val="24"/>
          <w:szCs w:val="24"/>
          <w:lang w:val="en-US" w:bidi="en-US"/>
        </w:rPr>
        <w:t>dis</w:t>
      </w:r>
      <w:r w:rsidRPr="006425F2">
        <w:rPr>
          <w:color w:val="auto"/>
          <w:sz w:val="24"/>
          <w:szCs w:val="24"/>
          <w:lang w:bidi="en-US"/>
        </w:rPr>
        <w:t xml:space="preserve">-, </w:t>
      </w:r>
      <w:r w:rsidRPr="006425F2">
        <w:rPr>
          <w:color w:val="auto"/>
          <w:sz w:val="24"/>
          <w:szCs w:val="24"/>
          <w:lang w:val="en-US" w:bidi="en-US"/>
        </w:rPr>
        <w:t>mis</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имён прилагательных с помощью суффиксов </w:t>
      </w:r>
      <w:r w:rsidRPr="006425F2">
        <w:rPr>
          <w:color w:val="auto"/>
          <w:sz w:val="24"/>
          <w:szCs w:val="24"/>
          <w:lang w:bidi="en-US"/>
        </w:rPr>
        <w:t>-</w:t>
      </w:r>
      <w:r w:rsidRPr="006425F2">
        <w:rPr>
          <w:color w:val="auto"/>
          <w:sz w:val="24"/>
          <w:szCs w:val="24"/>
          <w:lang w:val="en-US" w:bidi="en-US"/>
        </w:rPr>
        <w:t>able</w:t>
      </w:r>
      <w:r w:rsidRPr="006425F2">
        <w:rPr>
          <w:color w:val="auto"/>
          <w:sz w:val="24"/>
          <w:szCs w:val="24"/>
          <w:lang w:bidi="en-US"/>
        </w:rPr>
        <w:t>/-</w:t>
      </w:r>
      <w:r w:rsidRPr="006425F2">
        <w:rPr>
          <w:color w:val="auto"/>
          <w:sz w:val="24"/>
          <w:szCs w:val="24"/>
          <w:lang w:val="en-US" w:bidi="en-US"/>
        </w:rPr>
        <w:t>ible</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имён существительных с помощью отрицательных префиксов </w:t>
      </w:r>
      <w:r w:rsidRPr="006425F2">
        <w:rPr>
          <w:color w:val="auto"/>
          <w:sz w:val="24"/>
          <w:szCs w:val="24"/>
          <w:lang w:val="en-US" w:bidi="en-US"/>
        </w:rPr>
        <w:t>in</w:t>
      </w:r>
      <w:r w:rsidRPr="006425F2">
        <w:rPr>
          <w:color w:val="auto"/>
          <w:sz w:val="24"/>
          <w:szCs w:val="24"/>
          <w:lang w:bidi="en-US"/>
        </w:rPr>
        <w:t>-/</w:t>
      </w:r>
      <w:r w:rsidRPr="006425F2">
        <w:rPr>
          <w:color w:val="auto"/>
          <w:sz w:val="24"/>
          <w:szCs w:val="24"/>
          <w:lang w:val="en-US" w:bidi="en-US"/>
        </w:rPr>
        <w:t>im</w:t>
      </w:r>
      <w:r w:rsidRPr="006425F2">
        <w:rPr>
          <w:color w:val="auto"/>
          <w:sz w:val="24"/>
          <w:szCs w:val="24"/>
          <w:lang w:bidi="en-US"/>
        </w:rPr>
        <w:t>-;</w:t>
      </w:r>
    </w:p>
    <w:p w:rsidR="00DA1CA8" w:rsidRPr="006425F2" w:rsidRDefault="00DA1CA8" w:rsidP="00890A80">
      <w:pPr>
        <w:pStyle w:val="11"/>
        <w:numPr>
          <w:ilvl w:val="0"/>
          <w:numId w:val="70"/>
        </w:numPr>
        <w:tabs>
          <w:tab w:val="left" w:pos="598"/>
        </w:tabs>
        <w:spacing w:line="252" w:lineRule="auto"/>
        <w:jc w:val="both"/>
        <w:rPr>
          <w:color w:val="auto"/>
          <w:sz w:val="24"/>
          <w:szCs w:val="24"/>
        </w:rPr>
      </w:pPr>
      <w:r w:rsidRPr="006425F2">
        <w:rPr>
          <w:color w:val="auto"/>
          <w:sz w:val="24"/>
          <w:szCs w:val="24"/>
        </w:rPr>
        <w:t>словосложение:</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6425F2">
        <w:rPr>
          <w:color w:val="auto"/>
          <w:sz w:val="24"/>
          <w:szCs w:val="24"/>
          <w:lang w:bidi="en-US"/>
        </w:rPr>
        <w:t>-</w:t>
      </w:r>
      <w:r w:rsidRPr="006425F2">
        <w:rPr>
          <w:color w:val="auto"/>
          <w:sz w:val="24"/>
          <w:szCs w:val="24"/>
          <w:lang w:val="en-US" w:bidi="en-US"/>
        </w:rPr>
        <w:t>ed</w:t>
      </w:r>
      <w:r w:rsidRPr="006425F2">
        <w:rPr>
          <w:color w:val="auto"/>
          <w:sz w:val="24"/>
          <w:szCs w:val="24"/>
          <w:lang w:bidi="en-US"/>
        </w:rPr>
        <w:t xml:space="preserve"> (</w:t>
      </w:r>
      <w:r w:rsidRPr="006425F2">
        <w:rPr>
          <w:color w:val="auto"/>
          <w:sz w:val="24"/>
          <w:szCs w:val="24"/>
          <w:lang w:val="en-US" w:bidi="en-US"/>
        </w:rPr>
        <w:t>eight</w:t>
      </w:r>
      <w:r w:rsidRPr="006425F2">
        <w:rPr>
          <w:color w:val="auto"/>
          <w:sz w:val="24"/>
          <w:szCs w:val="24"/>
          <w:lang w:bidi="en-US"/>
        </w:rPr>
        <w:t>-</w:t>
      </w:r>
      <w:r w:rsidRPr="006425F2">
        <w:rPr>
          <w:color w:val="auto"/>
          <w:sz w:val="24"/>
          <w:szCs w:val="24"/>
          <w:lang w:val="en-US" w:bidi="en-US"/>
        </w:rPr>
        <w:t>legged</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сложных существительных путём соединения основ существительных с предлогом: </w:t>
      </w:r>
      <w:r w:rsidRPr="006425F2">
        <w:rPr>
          <w:color w:val="auto"/>
          <w:sz w:val="24"/>
          <w:szCs w:val="24"/>
          <w:lang w:val="en-US" w:bidi="en-US"/>
        </w:rPr>
        <w:t>father</w:t>
      </w:r>
      <w:r w:rsidRPr="006425F2">
        <w:rPr>
          <w:color w:val="auto"/>
          <w:sz w:val="24"/>
          <w:szCs w:val="24"/>
          <w:lang w:bidi="en-US"/>
        </w:rPr>
        <w:t>-</w:t>
      </w:r>
      <w:r w:rsidRPr="006425F2">
        <w:rPr>
          <w:color w:val="auto"/>
          <w:sz w:val="24"/>
          <w:szCs w:val="24"/>
          <w:lang w:val="en-US" w:bidi="en-US"/>
        </w:rPr>
        <w:t>in</w:t>
      </w:r>
      <w:r w:rsidRPr="006425F2">
        <w:rPr>
          <w:color w:val="auto"/>
          <w:sz w:val="24"/>
          <w:szCs w:val="24"/>
          <w:lang w:bidi="en-US"/>
        </w:rPr>
        <w:t>-</w:t>
      </w:r>
      <w:r w:rsidRPr="006425F2">
        <w:rPr>
          <w:color w:val="auto"/>
          <w:sz w:val="24"/>
          <w:szCs w:val="24"/>
          <w:lang w:val="en-US" w:bidi="en-US"/>
        </w:rPr>
        <w:t>law</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сложных прилагательных путём соединения основы прилагательного с основой причастия настоящего времени </w:t>
      </w:r>
      <w:r w:rsidRPr="006425F2">
        <w:rPr>
          <w:color w:val="auto"/>
          <w:sz w:val="24"/>
          <w:szCs w:val="24"/>
          <w:lang w:bidi="en-US"/>
        </w:rPr>
        <w:t>(</w:t>
      </w:r>
      <w:r w:rsidRPr="006425F2">
        <w:rPr>
          <w:color w:val="auto"/>
          <w:sz w:val="24"/>
          <w:szCs w:val="24"/>
          <w:lang w:val="en-US" w:bidi="en-US"/>
        </w:rPr>
        <w:t>nice</w:t>
      </w:r>
      <w:r w:rsidRPr="006425F2">
        <w:rPr>
          <w:color w:val="auto"/>
          <w:sz w:val="24"/>
          <w:szCs w:val="24"/>
          <w:lang w:bidi="en-US"/>
        </w:rPr>
        <w:t>-</w:t>
      </w:r>
      <w:r w:rsidRPr="006425F2">
        <w:rPr>
          <w:color w:val="auto"/>
          <w:sz w:val="24"/>
          <w:szCs w:val="24"/>
          <w:lang w:val="en-US" w:bidi="en-US"/>
        </w:rPr>
        <w:t>looking</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сложных прилагательных путём соединения основы прилагательного с основой причастия прошедшего времени </w:t>
      </w:r>
      <w:r w:rsidRPr="006425F2">
        <w:rPr>
          <w:color w:val="auto"/>
          <w:sz w:val="24"/>
          <w:szCs w:val="24"/>
          <w:lang w:bidi="en-US"/>
        </w:rPr>
        <w:t>(</w:t>
      </w:r>
      <w:r w:rsidRPr="006425F2">
        <w:rPr>
          <w:color w:val="auto"/>
          <w:sz w:val="24"/>
          <w:szCs w:val="24"/>
          <w:lang w:val="en-US" w:bidi="en-US"/>
        </w:rPr>
        <w:t>well</w:t>
      </w:r>
      <w:r w:rsidRPr="006425F2">
        <w:rPr>
          <w:color w:val="auto"/>
          <w:sz w:val="24"/>
          <w:szCs w:val="24"/>
          <w:lang w:bidi="en-US"/>
        </w:rPr>
        <w:t>-</w:t>
      </w:r>
      <w:r w:rsidRPr="006425F2">
        <w:rPr>
          <w:color w:val="auto"/>
          <w:sz w:val="24"/>
          <w:szCs w:val="24"/>
          <w:lang w:val="en-US" w:bidi="en-US"/>
        </w:rPr>
        <w:t>behaved</w:t>
      </w:r>
      <w:r w:rsidRPr="006425F2">
        <w:rPr>
          <w:color w:val="auto"/>
          <w:sz w:val="24"/>
          <w:szCs w:val="24"/>
          <w:lang w:bidi="en-US"/>
        </w:rPr>
        <w:t>);</w:t>
      </w:r>
    </w:p>
    <w:p w:rsidR="00DA1CA8" w:rsidRPr="006425F2" w:rsidRDefault="00DA1CA8" w:rsidP="00890A80">
      <w:pPr>
        <w:pStyle w:val="11"/>
        <w:numPr>
          <w:ilvl w:val="0"/>
          <w:numId w:val="70"/>
        </w:numPr>
        <w:tabs>
          <w:tab w:val="left" w:pos="603"/>
        </w:tabs>
        <w:spacing w:line="252" w:lineRule="auto"/>
        <w:jc w:val="both"/>
        <w:rPr>
          <w:color w:val="auto"/>
          <w:sz w:val="24"/>
          <w:szCs w:val="24"/>
        </w:rPr>
      </w:pPr>
      <w:r w:rsidRPr="006425F2">
        <w:rPr>
          <w:color w:val="auto"/>
          <w:sz w:val="24"/>
          <w:szCs w:val="24"/>
        </w:rPr>
        <w:t>конверсия:</w:t>
      </w:r>
    </w:p>
    <w:p w:rsidR="00DA1CA8" w:rsidRPr="006425F2" w:rsidRDefault="00DA1CA8" w:rsidP="00DA1CA8">
      <w:pPr>
        <w:pStyle w:val="11"/>
        <w:spacing w:line="252" w:lineRule="auto"/>
        <w:jc w:val="both"/>
        <w:rPr>
          <w:color w:val="auto"/>
          <w:sz w:val="24"/>
          <w:szCs w:val="24"/>
        </w:rPr>
      </w:pPr>
      <w:r w:rsidRPr="006425F2">
        <w:rPr>
          <w:color w:val="auto"/>
          <w:sz w:val="24"/>
          <w:szCs w:val="24"/>
        </w:rPr>
        <w:t xml:space="preserve">образование глагола от имени прилагательного </w:t>
      </w:r>
      <w:r w:rsidRPr="006425F2">
        <w:rPr>
          <w:color w:val="auto"/>
          <w:sz w:val="24"/>
          <w:szCs w:val="24"/>
          <w:lang w:bidi="en-US"/>
        </w:rPr>
        <w:t>(</w:t>
      </w:r>
      <w:r w:rsidRPr="006425F2">
        <w:rPr>
          <w:color w:val="auto"/>
          <w:sz w:val="24"/>
          <w:szCs w:val="24"/>
          <w:lang w:val="en-US" w:bidi="en-US"/>
        </w:rPr>
        <w:t>cool</w:t>
      </w:r>
      <w:r w:rsidRPr="006425F2">
        <w:rPr>
          <w:color w:val="auto"/>
          <w:sz w:val="24"/>
          <w:szCs w:val="24"/>
          <w:lang w:bidi="en-US"/>
        </w:rPr>
        <w:t xml:space="preserve"> </w:t>
      </w:r>
      <w:r w:rsidRPr="006425F2">
        <w:rPr>
          <w:color w:val="auto"/>
          <w:sz w:val="24"/>
          <w:szCs w:val="24"/>
        </w:rPr>
        <w:t xml:space="preserve">— </w:t>
      </w:r>
      <w:r w:rsidRPr="006425F2">
        <w:rPr>
          <w:color w:val="auto"/>
          <w:sz w:val="24"/>
          <w:szCs w:val="24"/>
          <w:lang w:val="en-US" w:bidi="en-US"/>
        </w:rPr>
        <w:t>to</w:t>
      </w:r>
      <w:r w:rsidRPr="006425F2">
        <w:rPr>
          <w:color w:val="auto"/>
          <w:sz w:val="24"/>
          <w:szCs w:val="24"/>
          <w:lang w:bidi="en-US"/>
        </w:rPr>
        <w:t xml:space="preserve"> </w:t>
      </w:r>
      <w:r w:rsidRPr="006425F2">
        <w:rPr>
          <w:color w:val="auto"/>
          <w:sz w:val="24"/>
          <w:szCs w:val="24"/>
          <w:lang w:val="en-US" w:bidi="en-US"/>
        </w:rPr>
        <w:t>cool</w:t>
      </w:r>
      <w:r w:rsidRPr="006425F2">
        <w:rPr>
          <w:color w:val="auto"/>
          <w:sz w:val="24"/>
          <w:szCs w:val="24"/>
          <w:lang w:bidi="en-US"/>
        </w:rPr>
        <w:t>).</w:t>
      </w:r>
    </w:p>
    <w:p w:rsidR="00DA1CA8" w:rsidRPr="006425F2" w:rsidRDefault="00DA1CA8" w:rsidP="00DA1CA8">
      <w:pPr>
        <w:pStyle w:val="11"/>
        <w:spacing w:line="252" w:lineRule="auto"/>
        <w:jc w:val="both"/>
        <w:rPr>
          <w:color w:val="auto"/>
          <w:sz w:val="24"/>
          <w:szCs w:val="24"/>
        </w:rPr>
      </w:pPr>
      <w:r w:rsidRPr="006425F2">
        <w:rPr>
          <w:color w:val="auto"/>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 xml:space="preserve">Различные средства связи в тексте для обеспечения его целостности </w:t>
      </w:r>
      <w:r w:rsidRPr="006425F2">
        <w:rPr>
          <w:color w:val="auto"/>
          <w:sz w:val="24"/>
          <w:szCs w:val="24"/>
          <w:lang w:bidi="en-US"/>
        </w:rPr>
        <w:t>(</w:t>
      </w:r>
      <w:r w:rsidRPr="006425F2">
        <w:rPr>
          <w:color w:val="auto"/>
          <w:sz w:val="24"/>
          <w:szCs w:val="24"/>
          <w:lang w:val="en-US" w:bidi="en-US"/>
        </w:rPr>
        <w:t>firstly</w:t>
      </w:r>
      <w:r w:rsidRPr="006425F2">
        <w:rPr>
          <w:color w:val="auto"/>
          <w:sz w:val="24"/>
          <w:szCs w:val="24"/>
          <w:lang w:bidi="en-US"/>
        </w:rPr>
        <w:t xml:space="preserve">, </w:t>
      </w:r>
      <w:r w:rsidRPr="006425F2">
        <w:rPr>
          <w:color w:val="auto"/>
          <w:sz w:val="24"/>
          <w:szCs w:val="24"/>
          <w:lang w:val="en-US" w:bidi="en-US"/>
        </w:rPr>
        <w:t>however</w:t>
      </w:r>
      <w:r w:rsidRPr="006425F2">
        <w:rPr>
          <w:color w:val="auto"/>
          <w:sz w:val="24"/>
          <w:szCs w:val="24"/>
          <w:lang w:bidi="en-US"/>
        </w:rPr>
        <w:t xml:space="preserve">, </w:t>
      </w:r>
      <w:r w:rsidRPr="006425F2">
        <w:rPr>
          <w:color w:val="auto"/>
          <w:sz w:val="24"/>
          <w:szCs w:val="24"/>
          <w:lang w:val="en-US" w:bidi="en-US"/>
        </w:rPr>
        <w:t>finally</w:t>
      </w:r>
      <w:r w:rsidRPr="006425F2">
        <w:rPr>
          <w:color w:val="auto"/>
          <w:sz w:val="24"/>
          <w:szCs w:val="24"/>
          <w:lang w:bidi="en-US"/>
        </w:rPr>
        <w:t xml:space="preserve">, </w:t>
      </w:r>
      <w:r w:rsidRPr="006425F2">
        <w:rPr>
          <w:color w:val="auto"/>
          <w:sz w:val="24"/>
          <w:szCs w:val="24"/>
          <w:lang w:val="en-US" w:bidi="en-US"/>
        </w:rPr>
        <w:t>at</w:t>
      </w:r>
      <w:r w:rsidRPr="006425F2">
        <w:rPr>
          <w:color w:val="auto"/>
          <w:sz w:val="24"/>
          <w:szCs w:val="24"/>
          <w:lang w:bidi="en-US"/>
        </w:rPr>
        <w:t xml:space="preserve"> </w:t>
      </w:r>
      <w:r w:rsidRPr="006425F2">
        <w:rPr>
          <w:color w:val="auto"/>
          <w:sz w:val="24"/>
          <w:szCs w:val="24"/>
          <w:lang w:val="en-US" w:bidi="en-US"/>
        </w:rPr>
        <w:t>last</w:t>
      </w:r>
      <w:r w:rsidRPr="006425F2">
        <w:rPr>
          <w:color w:val="auto"/>
          <w:sz w:val="24"/>
          <w:szCs w:val="24"/>
          <w:lang w:bidi="en-US"/>
        </w:rPr>
        <w:t xml:space="preserve">, </w:t>
      </w:r>
      <w:r w:rsidRPr="006425F2">
        <w:rPr>
          <w:color w:val="auto"/>
          <w:sz w:val="24"/>
          <w:szCs w:val="24"/>
          <w:lang w:val="en-US" w:bidi="en-US"/>
        </w:rPr>
        <w:t>etc</w:t>
      </w:r>
      <w:r w:rsidRPr="006425F2">
        <w:rPr>
          <w:color w:val="auto"/>
          <w:sz w:val="24"/>
          <w:szCs w:val="24"/>
          <w:lang w:bidi="en-US"/>
        </w:rPr>
        <w:t>.).</w:t>
      </w:r>
    </w:p>
    <w:p w:rsidR="00DA1CA8" w:rsidRPr="006425F2" w:rsidRDefault="00DA1CA8" w:rsidP="00DA1CA8">
      <w:pPr>
        <w:pStyle w:val="12"/>
        <w:rPr>
          <w:rFonts w:ascii="Times New Roman" w:hAnsi="Times New Roman" w:cs="Times New Roman"/>
          <w:sz w:val="24"/>
          <w:szCs w:val="24"/>
        </w:rPr>
      </w:pPr>
      <w:r w:rsidRPr="006425F2">
        <w:rPr>
          <w:rFonts w:ascii="Times New Roman" w:hAnsi="Times New Roman" w:cs="Times New Roman"/>
          <w:sz w:val="24"/>
          <w:szCs w:val="24"/>
        </w:rPr>
        <w:t>Грамматическая сторона речи</w:t>
      </w:r>
    </w:p>
    <w:p w:rsidR="00DA1CA8" w:rsidRPr="006425F2" w:rsidRDefault="00DA1CA8" w:rsidP="00DA1CA8">
      <w:pPr>
        <w:pStyle w:val="11"/>
        <w:jc w:val="both"/>
        <w:rPr>
          <w:color w:val="auto"/>
          <w:sz w:val="24"/>
          <w:szCs w:val="24"/>
        </w:rPr>
      </w:pPr>
      <w:r w:rsidRPr="006425F2">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A1CA8" w:rsidRPr="006425F2" w:rsidRDefault="00DA1CA8" w:rsidP="00DA1CA8">
      <w:pPr>
        <w:pStyle w:val="11"/>
        <w:jc w:val="both"/>
        <w:rPr>
          <w:color w:val="auto"/>
          <w:sz w:val="24"/>
          <w:szCs w:val="24"/>
          <w:lang w:val="en-US"/>
        </w:rPr>
      </w:pPr>
      <w:r w:rsidRPr="006425F2">
        <w:rPr>
          <w:color w:val="auto"/>
          <w:sz w:val="24"/>
          <w:szCs w:val="24"/>
        </w:rPr>
        <w:t>Предложения</w:t>
      </w:r>
      <w:r w:rsidRPr="006425F2">
        <w:rPr>
          <w:color w:val="auto"/>
          <w:sz w:val="24"/>
          <w:szCs w:val="24"/>
          <w:lang w:val="en-US"/>
        </w:rPr>
        <w:t xml:space="preserve"> </w:t>
      </w:r>
      <w:r w:rsidRPr="006425F2">
        <w:rPr>
          <w:color w:val="auto"/>
          <w:sz w:val="24"/>
          <w:szCs w:val="24"/>
        </w:rPr>
        <w:t>со</w:t>
      </w:r>
      <w:r w:rsidRPr="006425F2">
        <w:rPr>
          <w:color w:val="auto"/>
          <w:sz w:val="24"/>
          <w:szCs w:val="24"/>
          <w:lang w:val="en-US"/>
        </w:rPr>
        <w:t xml:space="preserve"> </w:t>
      </w:r>
      <w:r w:rsidRPr="006425F2">
        <w:rPr>
          <w:color w:val="auto"/>
          <w:sz w:val="24"/>
          <w:szCs w:val="24"/>
        </w:rPr>
        <w:t>сложным</w:t>
      </w:r>
      <w:r w:rsidRPr="006425F2">
        <w:rPr>
          <w:color w:val="auto"/>
          <w:sz w:val="24"/>
          <w:szCs w:val="24"/>
          <w:lang w:val="en-US"/>
        </w:rPr>
        <w:t xml:space="preserve"> </w:t>
      </w:r>
      <w:r w:rsidRPr="006425F2">
        <w:rPr>
          <w:color w:val="auto"/>
          <w:sz w:val="24"/>
          <w:szCs w:val="24"/>
        </w:rPr>
        <w:t>дополнением</w:t>
      </w:r>
      <w:r w:rsidRPr="006425F2">
        <w:rPr>
          <w:color w:val="auto"/>
          <w:sz w:val="24"/>
          <w:szCs w:val="24"/>
          <w:lang w:val="en-US"/>
        </w:rPr>
        <w:t xml:space="preserve"> </w:t>
      </w:r>
      <w:r w:rsidRPr="006425F2">
        <w:rPr>
          <w:color w:val="auto"/>
          <w:sz w:val="24"/>
          <w:szCs w:val="24"/>
          <w:lang w:val="en-US" w:bidi="en-US"/>
        </w:rPr>
        <w:t>(Complex Object) (I want to have my hair cut.).</w:t>
      </w:r>
    </w:p>
    <w:p w:rsidR="00DA1CA8" w:rsidRPr="006425F2" w:rsidRDefault="00DA1CA8" w:rsidP="00DA1CA8">
      <w:pPr>
        <w:pStyle w:val="11"/>
        <w:jc w:val="both"/>
        <w:rPr>
          <w:color w:val="auto"/>
          <w:sz w:val="24"/>
          <w:szCs w:val="24"/>
        </w:rPr>
      </w:pPr>
      <w:r w:rsidRPr="006425F2">
        <w:rPr>
          <w:color w:val="auto"/>
          <w:sz w:val="24"/>
          <w:szCs w:val="24"/>
        </w:rPr>
        <w:t xml:space="preserve">Условные предложения нереального характера </w:t>
      </w:r>
      <w:r w:rsidRPr="006425F2">
        <w:rPr>
          <w:color w:val="auto"/>
          <w:sz w:val="24"/>
          <w:szCs w:val="24"/>
          <w:lang w:bidi="en-US"/>
        </w:rPr>
        <w:t>(</w:t>
      </w:r>
      <w:r w:rsidRPr="006425F2">
        <w:rPr>
          <w:color w:val="auto"/>
          <w:sz w:val="24"/>
          <w:szCs w:val="24"/>
          <w:lang w:val="en-US" w:bidi="en-US"/>
        </w:rPr>
        <w:t>Conditional</w:t>
      </w:r>
      <w:r w:rsidRPr="006425F2">
        <w:rPr>
          <w:color w:val="auto"/>
          <w:sz w:val="24"/>
          <w:szCs w:val="24"/>
          <w:lang w:bidi="en-US"/>
        </w:rPr>
        <w:t xml:space="preserve"> </w:t>
      </w:r>
      <w:r w:rsidRPr="006425F2">
        <w:rPr>
          <w:color w:val="auto"/>
          <w:sz w:val="24"/>
          <w:szCs w:val="24"/>
          <w:lang w:val="en-US" w:bidi="en-US"/>
        </w:rPr>
        <w:t>II</w:t>
      </w:r>
      <w:r w:rsidRPr="006425F2">
        <w:rPr>
          <w:color w:val="auto"/>
          <w:sz w:val="24"/>
          <w:szCs w:val="24"/>
          <w:lang w:bidi="en-US"/>
        </w:rPr>
        <w:t>).</w:t>
      </w:r>
    </w:p>
    <w:p w:rsidR="00DA1CA8" w:rsidRPr="006425F2" w:rsidRDefault="00DA1CA8" w:rsidP="00DA1CA8">
      <w:pPr>
        <w:pStyle w:val="11"/>
        <w:jc w:val="both"/>
        <w:rPr>
          <w:color w:val="auto"/>
          <w:sz w:val="24"/>
          <w:szCs w:val="24"/>
        </w:rPr>
      </w:pPr>
      <w:r w:rsidRPr="006425F2">
        <w:rPr>
          <w:color w:val="auto"/>
          <w:sz w:val="24"/>
          <w:szCs w:val="24"/>
        </w:rPr>
        <w:t xml:space="preserve">Конструкции для выражения предпочтения </w:t>
      </w:r>
      <w:r w:rsidRPr="006425F2">
        <w:rPr>
          <w:color w:val="auto"/>
          <w:sz w:val="24"/>
          <w:szCs w:val="24"/>
          <w:lang w:val="en-US" w:bidi="en-US"/>
        </w:rPr>
        <w:t>I</w:t>
      </w:r>
      <w:r w:rsidRPr="006425F2">
        <w:rPr>
          <w:color w:val="auto"/>
          <w:sz w:val="24"/>
          <w:szCs w:val="24"/>
          <w:lang w:bidi="en-US"/>
        </w:rPr>
        <w:t xml:space="preserve"> </w:t>
      </w:r>
      <w:r w:rsidRPr="006425F2">
        <w:rPr>
          <w:color w:val="auto"/>
          <w:sz w:val="24"/>
          <w:szCs w:val="24"/>
          <w:lang w:val="en-US" w:bidi="en-US"/>
        </w:rPr>
        <w:t>prefer</w:t>
      </w:r>
      <w:r w:rsidRPr="006425F2">
        <w:rPr>
          <w:color w:val="auto"/>
          <w:sz w:val="24"/>
          <w:szCs w:val="24"/>
          <w:lang w:bidi="en-US"/>
        </w:rPr>
        <w:t xml:space="preserve"> …/</w:t>
      </w:r>
      <w:r w:rsidRPr="006425F2">
        <w:rPr>
          <w:color w:val="auto"/>
          <w:sz w:val="24"/>
          <w:szCs w:val="24"/>
          <w:lang w:val="en-US" w:bidi="en-US"/>
        </w:rPr>
        <w:t>I</w:t>
      </w:r>
      <w:r w:rsidRPr="006425F2">
        <w:rPr>
          <w:color w:val="auto"/>
          <w:sz w:val="24"/>
          <w:szCs w:val="24"/>
          <w:lang w:bidi="en-US"/>
        </w:rPr>
        <w:t>’</w:t>
      </w:r>
      <w:r w:rsidRPr="006425F2">
        <w:rPr>
          <w:color w:val="auto"/>
          <w:sz w:val="24"/>
          <w:szCs w:val="24"/>
          <w:lang w:val="en-US" w:bidi="en-US"/>
        </w:rPr>
        <w:t>d</w:t>
      </w:r>
      <w:r w:rsidRPr="006425F2">
        <w:rPr>
          <w:color w:val="auto"/>
          <w:sz w:val="24"/>
          <w:szCs w:val="24"/>
          <w:lang w:bidi="en-US"/>
        </w:rPr>
        <w:t xml:space="preserve"> </w:t>
      </w:r>
      <w:r w:rsidRPr="006425F2">
        <w:rPr>
          <w:color w:val="auto"/>
          <w:sz w:val="24"/>
          <w:szCs w:val="24"/>
          <w:lang w:val="en-US" w:bidi="en-US"/>
        </w:rPr>
        <w:t>prefer</w:t>
      </w:r>
      <w:r w:rsidRPr="006425F2">
        <w:rPr>
          <w:color w:val="auto"/>
          <w:sz w:val="24"/>
          <w:szCs w:val="24"/>
          <w:lang w:bidi="en-US"/>
        </w:rPr>
        <w:t xml:space="preserve"> …/</w:t>
      </w:r>
      <w:r w:rsidRPr="006425F2">
        <w:rPr>
          <w:color w:val="auto"/>
          <w:sz w:val="24"/>
          <w:szCs w:val="24"/>
          <w:lang w:val="en-US" w:bidi="en-US"/>
        </w:rPr>
        <w:t>I</w:t>
      </w:r>
      <w:r w:rsidRPr="006425F2">
        <w:rPr>
          <w:color w:val="auto"/>
          <w:sz w:val="24"/>
          <w:szCs w:val="24"/>
          <w:lang w:bidi="en-US"/>
        </w:rPr>
        <w:t>’</w:t>
      </w:r>
      <w:r w:rsidRPr="006425F2">
        <w:rPr>
          <w:color w:val="auto"/>
          <w:sz w:val="24"/>
          <w:szCs w:val="24"/>
          <w:lang w:val="en-US" w:bidi="en-US"/>
        </w:rPr>
        <w:t>d</w:t>
      </w:r>
      <w:r w:rsidRPr="006425F2">
        <w:rPr>
          <w:color w:val="auto"/>
          <w:sz w:val="24"/>
          <w:szCs w:val="24"/>
          <w:lang w:bidi="en-US"/>
        </w:rPr>
        <w:t xml:space="preserve"> </w:t>
      </w:r>
      <w:r w:rsidRPr="006425F2">
        <w:rPr>
          <w:color w:val="auto"/>
          <w:sz w:val="24"/>
          <w:szCs w:val="24"/>
          <w:lang w:val="en-US" w:bidi="en-US"/>
        </w:rPr>
        <w:t>rather</w:t>
      </w:r>
      <w:r w:rsidRPr="006425F2">
        <w:rPr>
          <w:color w:val="auto"/>
          <w:sz w:val="24"/>
          <w:szCs w:val="24"/>
          <w:lang w:bidi="en-US"/>
        </w:rPr>
        <w:t xml:space="preserve"> ... .</w:t>
      </w:r>
    </w:p>
    <w:p w:rsidR="00DA1CA8" w:rsidRPr="006425F2" w:rsidRDefault="00DA1CA8" w:rsidP="00DA1CA8">
      <w:pPr>
        <w:pStyle w:val="11"/>
        <w:jc w:val="both"/>
        <w:rPr>
          <w:color w:val="auto"/>
          <w:sz w:val="24"/>
          <w:szCs w:val="24"/>
        </w:rPr>
      </w:pPr>
      <w:r w:rsidRPr="006425F2">
        <w:rPr>
          <w:color w:val="auto"/>
          <w:sz w:val="24"/>
          <w:szCs w:val="24"/>
        </w:rPr>
        <w:t xml:space="preserve">Конструкция </w:t>
      </w:r>
      <w:r w:rsidRPr="006425F2">
        <w:rPr>
          <w:color w:val="auto"/>
          <w:sz w:val="24"/>
          <w:szCs w:val="24"/>
          <w:lang w:val="en-US" w:bidi="en-US"/>
        </w:rPr>
        <w:t>I</w:t>
      </w:r>
      <w:r w:rsidRPr="006425F2">
        <w:rPr>
          <w:color w:val="auto"/>
          <w:sz w:val="24"/>
          <w:szCs w:val="24"/>
          <w:lang w:bidi="en-US"/>
        </w:rPr>
        <w:t xml:space="preserve"> </w:t>
      </w:r>
      <w:r w:rsidRPr="006425F2">
        <w:rPr>
          <w:color w:val="auto"/>
          <w:sz w:val="24"/>
          <w:szCs w:val="24"/>
          <w:lang w:val="en-US" w:bidi="en-US"/>
        </w:rPr>
        <w:t>wish</w:t>
      </w:r>
      <w:r w:rsidRPr="006425F2">
        <w:rPr>
          <w:color w:val="auto"/>
          <w:sz w:val="24"/>
          <w:szCs w:val="24"/>
          <w:lang w:bidi="en-US"/>
        </w:rPr>
        <w:t xml:space="preserve"> … .</w:t>
      </w:r>
    </w:p>
    <w:p w:rsidR="00DA1CA8" w:rsidRPr="006425F2" w:rsidRDefault="00DA1CA8" w:rsidP="00DA1CA8">
      <w:pPr>
        <w:pStyle w:val="11"/>
        <w:jc w:val="both"/>
        <w:rPr>
          <w:color w:val="auto"/>
          <w:sz w:val="24"/>
          <w:szCs w:val="24"/>
        </w:rPr>
      </w:pPr>
      <w:r w:rsidRPr="006425F2">
        <w:rPr>
          <w:color w:val="auto"/>
          <w:sz w:val="24"/>
          <w:szCs w:val="24"/>
        </w:rPr>
        <w:t xml:space="preserve">Предложения с конструкцией </w:t>
      </w:r>
      <w:r w:rsidRPr="006425F2">
        <w:rPr>
          <w:color w:val="auto"/>
          <w:sz w:val="24"/>
          <w:szCs w:val="24"/>
          <w:lang w:val="en-US" w:bidi="en-US"/>
        </w:rPr>
        <w:t>either</w:t>
      </w:r>
      <w:r w:rsidRPr="006425F2">
        <w:rPr>
          <w:color w:val="auto"/>
          <w:sz w:val="24"/>
          <w:szCs w:val="24"/>
          <w:lang w:bidi="en-US"/>
        </w:rPr>
        <w:t xml:space="preserve"> … </w:t>
      </w:r>
      <w:r w:rsidRPr="006425F2">
        <w:rPr>
          <w:color w:val="auto"/>
          <w:sz w:val="24"/>
          <w:szCs w:val="24"/>
          <w:lang w:val="en-US" w:bidi="en-US"/>
        </w:rPr>
        <w:t>or</w:t>
      </w:r>
      <w:r w:rsidRPr="006425F2">
        <w:rPr>
          <w:color w:val="auto"/>
          <w:sz w:val="24"/>
          <w:szCs w:val="24"/>
          <w:lang w:bidi="en-US"/>
        </w:rPr>
        <w:t xml:space="preserve">, </w:t>
      </w:r>
      <w:r w:rsidRPr="006425F2">
        <w:rPr>
          <w:color w:val="auto"/>
          <w:sz w:val="24"/>
          <w:szCs w:val="24"/>
          <w:lang w:val="en-US" w:bidi="en-US"/>
        </w:rPr>
        <w:t>neither</w:t>
      </w:r>
      <w:r w:rsidRPr="006425F2">
        <w:rPr>
          <w:color w:val="auto"/>
          <w:sz w:val="24"/>
          <w:szCs w:val="24"/>
          <w:lang w:bidi="en-US"/>
        </w:rPr>
        <w:t xml:space="preserve"> … </w:t>
      </w:r>
      <w:r w:rsidRPr="006425F2">
        <w:rPr>
          <w:color w:val="auto"/>
          <w:sz w:val="24"/>
          <w:szCs w:val="24"/>
          <w:lang w:val="en-US" w:bidi="en-US"/>
        </w:rPr>
        <w:t>nor</w:t>
      </w:r>
      <w:r w:rsidRPr="006425F2">
        <w:rPr>
          <w:color w:val="auto"/>
          <w:sz w:val="24"/>
          <w:szCs w:val="24"/>
          <w:lang w:bidi="en-US"/>
        </w:rPr>
        <w:t>.</w:t>
      </w:r>
    </w:p>
    <w:p w:rsidR="00DA1CA8" w:rsidRPr="006425F2" w:rsidRDefault="00DA1CA8" w:rsidP="00DA1CA8">
      <w:pPr>
        <w:pStyle w:val="11"/>
        <w:jc w:val="both"/>
        <w:rPr>
          <w:color w:val="auto"/>
          <w:sz w:val="24"/>
          <w:szCs w:val="24"/>
        </w:rPr>
      </w:pPr>
      <w:r w:rsidRPr="006425F2">
        <w:rPr>
          <w:color w:val="auto"/>
          <w:sz w:val="24"/>
          <w:szCs w:val="24"/>
        </w:rPr>
        <w:t xml:space="preserve">Глаголы в видо-временных формах действительного залога в изъявительном наклонении </w:t>
      </w:r>
      <w:r w:rsidRPr="006425F2">
        <w:rPr>
          <w:color w:val="auto"/>
          <w:sz w:val="24"/>
          <w:szCs w:val="24"/>
          <w:lang w:bidi="en-US"/>
        </w:rPr>
        <w:t>(</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w:t>
      </w:r>
      <w:r w:rsidRPr="006425F2">
        <w:rPr>
          <w:color w:val="auto"/>
          <w:sz w:val="24"/>
          <w:szCs w:val="24"/>
          <w:lang w:val="en-US" w:bidi="en-US"/>
        </w:rPr>
        <w:t>Future</w:t>
      </w:r>
      <w:r w:rsidRPr="006425F2">
        <w:rPr>
          <w:color w:val="auto"/>
          <w:sz w:val="24"/>
          <w:szCs w:val="24"/>
          <w:lang w:bidi="en-US"/>
        </w:rPr>
        <w:t xml:space="preserve"> </w:t>
      </w:r>
      <w:r w:rsidRPr="006425F2">
        <w:rPr>
          <w:color w:val="auto"/>
          <w:sz w:val="24"/>
          <w:szCs w:val="24"/>
          <w:lang w:val="en-US" w:bidi="en-US"/>
        </w:rPr>
        <w:t>Simple</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 xml:space="preserve">; </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lang w:val="en-US" w:bidi="en-US"/>
        </w:rPr>
        <w:t>Perfect</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 xml:space="preserve">; </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lang w:val="en-US" w:bidi="en-US"/>
        </w:rPr>
        <w:t>Continuous</w:t>
      </w:r>
      <w:r w:rsidRPr="006425F2">
        <w:rPr>
          <w:color w:val="auto"/>
          <w:sz w:val="24"/>
          <w:szCs w:val="24"/>
          <w:lang w:bidi="en-US"/>
        </w:rPr>
        <w:t xml:space="preserve"> </w:t>
      </w:r>
      <w:r w:rsidRPr="006425F2">
        <w:rPr>
          <w:color w:val="auto"/>
          <w:sz w:val="24"/>
          <w:szCs w:val="24"/>
          <w:lang w:val="en-US" w:bidi="en-US"/>
        </w:rPr>
        <w:t>Tense</w:t>
      </w:r>
      <w:r w:rsidRPr="006425F2">
        <w:rPr>
          <w:color w:val="auto"/>
          <w:sz w:val="24"/>
          <w:szCs w:val="24"/>
          <w:lang w:bidi="en-US"/>
        </w:rPr>
        <w:t xml:space="preserve">, </w:t>
      </w:r>
      <w:r w:rsidRPr="006425F2">
        <w:rPr>
          <w:color w:val="auto"/>
          <w:sz w:val="24"/>
          <w:szCs w:val="24"/>
          <w:lang w:val="en-US" w:bidi="en-US"/>
        </w:rPr>
        <w:t>Future</w:t>
      </w:r>
      <w:r w:rsidRPr="006425F2">
        <w:rPr>
          <w:color w:val="auto"/>
          <w:sz w:val="24"/>
          <w:szCs w:val="24"/>
          <w:lang w:bidi="en-US"/>
        </w:rPr>
        <w:t>-</w:t>
      </w:r>
      <w:r w:rsidRPr="006425F2">
        <w:rPr>
          <w:color w:val="auto"/>
          <w:sz w:val="24"/>
          <w:szCs w:val="24"/>
          <w:lang w:val="en-US" w:bidi="en-US"/>
        </w:rPr>
        <w:t>in</w:t>
      </w:r>
      <w:r w:rsidRPr="006425F2">
        <w:rPr>
          <w:color w:val="auto"/>
          <w:sz w:val="24"/>
          <w:szCs w:val="24"/>
          <w:lang w:bidi="en-US"/>
        </w:rPr>
        <w:t>-</w:t>
      </w:r>
      <w:r w:rsidRPr="006425F2">
        <w:rPr>
          <w:color w:val="auto"/>
          <w:sz w:val="24"/>
          <w:szCs w:val="24"/>
          <w:lang w:val="en-US" w:bidi="en-US"/>
        </w:rPr>
        <w:t>the</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rPr>
        <w:t xml:space="preserve">и наиболее употребительных формах страдательного залога </w:t>
      </w:r>
      <w:r w:rsidRPr="006425F2">
        <w:rPr>
          <w:color w:val="auto"/>
          <w:sz w:val="24"/>
          <w:szCs w:val="24"/>
          <w:lang w:bidi="en-US"/>
        </w:rPr>
        <w:t>(</w:t>
      </w:r>
      <w:r w:rsidRPr="006425F2">
        <w:rPr>
          <w:color w:val="auto"/>
          <w:sz w:val="24"/>
          <w:szCs w:val="24"/>
          <w:lang w:val="en-US" w:bidi="en-US"/>
        </w:rPr>
        <w:t>Present</w:t>
      </w:r>
      <w:r w:rsidRPr="006425F2">
        <w:rPr>
          <w:color w:val="auto"/>
          <w:sz w:val="24"/>
          <w:szCs w:val="24"/>
          <w:lang w:bidi="en-US"/>
        </w:rPr>
        <w:t>/</w:t>
      </w:r>
      <w:r w:rsidRPr="006425F2">
        <w:rPr>
          <w:color w:val="auto"/>
          <w:sz w:val="24"/>
          <w:szCs w:val="24"/>
          <w:lang w:val="en-US" w:bidi="en-US"/>
        </w:rPr>
        <w:t>Past</w:t>
      </w:r>
      <w:r w:rsidRPr="006425F2">
        <w:rPr>
          <w:color w:val="auto"/>
          <w:sz w:val="24"/>
          <w:szCs w:val="24"/>
          <w:lang w:bidi="en-US"/>
        </w:rPr>
        <w:t xml:space="preserve"> </w:t>
      </w:r>
      <w:r w:rsidRPr="006425F2">
        <w:rPr>
          <w:color w:val="auto"/>
          <w:sz w:val="24"/>
          <w:szCs w:val="24"/>
          <w:lang w:val="en-US" w:bidi="en-US"/>
        </w:rPr>
        <w:t>Simple</w:t>
      </w:r>
      <w:r w:rsidRPr="006425F2">
        <w:rPr>
          <w:color w:val="auto"/>
          <w:sz w:val="24"/>
          <w:szCs w:val="24"/>
          <w:lang w:bidi="en-US"/>
        </w:rPr>
        <w:t xml:space="preserve"> </w:t>
      </w:r>
      <w:r w:rsidRPr="006425F2">
        <w:rPr>
          <w:color w:val="auto"/>
          <w:sz w:val="24"/>
          <w:szCs w:val="24"/>
          <w:lang w:val="en-US" w:bidi="en-US"/>
        </w:rPr>
        <w:t>Passive</w:t>
      </w:r>
      <w:r w:rsidRPr="006425F2">
        <w:rPr>
          <w:color w:val="auto"/>
          <w:sz w:val="24"/>
          <w:szCs w:val="24"/>
          <w:lang w:bidi="en-US"/>
        </w:rPr>
        <w:t xml:space="preserve">; </w:t>
      </w:r>
      <w:r w:rsidRPr="006425F2">
        <w:rPr>
          <w:color w:val="auto"/>
          <w:sz w:val="24"/>
          <w:szCs w:val="24"/>
          <w:lang w:val="en-US" w:bidi="en-US"/>
        </w:rPr>
        <w:t>Present</w:t>
      </w:r>
      <w:r w:rsidRPr="006425F2">
        <w:rPr>
          <w:color w:val="auto"/>
          <w:sz w:val="24"/>
          <w:szCs w:val="24"/>
          <w:lang w:bidi="en-US"/>
        </w:rPr>
        <w:t xml:space="preserve"> </w:t>
      </w:r>
      <w:r w:rsidRPr="006425F2">
        <w:rPr>
          <w:color w:val="auto"/>
          <w:sz w:val="24"/>
          <w:szCs w:val="24"/>
          <w:lang w:val="en-US" w:bidi="en-US"/>
        </w:rPr>
        <w:t>Perfect</w:t>
      </w:r>
      <w:r w:rsidRPr="006425F2">
        <w:rPr>
          <w:color w:val="auto"/>
          <w:sz w:val="24"/>
          <w:szCs w:val="24"/>
          <w:lang w:bidi="en-US"/>
        </w:rPr>
        <w:t xml:space="preserve"> </w:t>
      </w:r>
      <w:r w:rsidRPr="006425F2">
        <w:rPr>
          <w:color w:val="auto"/>
          <w:sz w:val="24"/>
          <w:szCs w:val="24"/>
          <w:lang w:val="en-US" w:bidi="en-US"/>
        </w:rPr>
        <w:t>Passive</w:t>
      </w:r>
      <w:r w:rsidRPr="006425F2">
        <w:rPr>
          <w:color w:val="auto"/>
          <w:sz w:val="24"/>
          <w:szCs w:val="24"/>
          <w:lang w:bidi="en-US"/>
        </w:rPr>
        <w:t>).</w:t>
      </w:r>
    </w:p>
    <w:p w:rsidR="00DA1CA8" w:rsidRPr="006425F2" w:rsidRDefault="00DA1CA8" w:rsidP="00DA1CA8">
      <w:pPr>
        <w:pStyle w:val="11"/>
        <w:spacing w:after="180" w:line="240" w:lineRule="auto"/>
        <w:jc w:val="both"/>
        <w:rPr>
          <w:color w:val="auto"/>
          <w:sz w:val="24"/>
          <w:szCs w:val="24"/>
        </w:rPr>
      </w:pPr>
      <w:r w:rsidRPr="006425F2">
        <w:rPr>
          <w:color w:val="auto"/>
          <w:sz w:val="24"/>
          <w:szCs w:val="24"/>
        </w:rPr>
        <w:t xml:space="preserve">Порядок следования имён прилагательных </w:t>
      </w:r>
      <w:r w:rsidRPr="006425F2">
        <w:rPr>
          <w:color w:val="auto"/>
          <w:sz w:val="24"/>
          <w:szCs w:val="24"/>
          <w:lang w:bidi="en-US"/>
        </w:rPr>
        <w:t>(</w:t>
      </w:r>
      <w:r w:rsidRPr="006425F2">
        <w:rPr>
          <w:color w:val="auto"/>
          <w:sz w:val="24"/>
          <w:szCs w:val="24"/>
          <w:lang w:val="en-US" w:bidi="en-US"/>
        </w:rPr>
        <w:t>nice</w:t>
      </w:r>
      <w:r w:rsidRPr="006425F2">
        <w:rPr>
          <w:color w:val="auto"/>
          <w:sz w:val="24"/>
          <w:szCs w:val="24"/>
          <w:lang w:bidi="en-US"/>
        </w:rPr>
        <w:t xml:space="preserve"> </w:t>
      </w:r>
      <w:r w:rsidRPr="006425F2">
        <w:rPr>
          <w:color w:val="auto"/>
          <w:sz w:val="24"/>
          <w:szCs w:val="24"/>
          <w:lang w:val="en-US" w:bidi="en-US"/>
        </w:rPr>
        <w:t>long</w:t>
      </w:r>
      <w:r w:rsidRPr="006425F2">
        <w:rPr>
          <w:color w:val="auto"/>
          <w:sz w:val="24"/>
          <w:szCs w:val="24"/>
          <w:lang w:bidi="en-US"/>
        </w:rPr>
        <w:t xml:space="preserve"> </w:t>
      </w:r>
      <w:r w:rsidRPr="006425F2">
        <w:rPr>
          <w:color w:val="auto"/>
          <w:sz w:val="24"/>
          <w:szCs w:val="24"/>
          <w:lang w:val="en-US" w:bidi="en-US"/>
        </w:rPr>
        <w:t>blond</w:t>
      </w:r>
      <w:r w:rsidRPr="006425F2">
        <w:rPr>
          <w:color w:val="auto"/>
          <w:sz w:val="24"/>
          <w:szCs w:val="24"/>
          <w:lang w:bidi="en-US"/>
        </w:rPr>
        <w:t xml:space="preserve"> </w:t>
      </w:r>
      <w:r w:rsidRPr="006425F2">
        <w:rPr>
          <w:color w:val="auto"/>
          <w:sz w:val="24"/>
          <w:szCs w:val="24"/>
          <w:lang w:val="en-US" w:bidi="en-US"/>
        </w:rPr>
        <w:t>hair</w:t>
      </w:r>
      <w:r w:rsidRPr="006425F2">
        <w:rPr>
          <w:color w:val="auto"/>
          <w:sz w:val="24"/>
          <w:szCs w:val="24"/>
          <w:lang w:bidi="en-US"/>
        </w:rPr>
        <w:t>).</w:t>
      </w: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Социокультурные знания и умения</w:t>
      </w:r>
    </w:p>
    <w:p w:rsidR="00DA1CA8" w:rsidRPr="006425F2" w:rsidRDefault="00DA1CA8" w:rsidP="00DA1CA8">
      <w:pPr>
        <w:pStyle w:val="11"/>
        <w:jc w:val="both"/>
        <w:rPr>
          <w:color w:val="auto"/>
          <w:sz w:val="24"/>
          <w:szCs w:val="24"/>
        </w:rPr>
      </w:pPr>
      <w:r w:rsidRPr="006425F2">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DA1CA8" w:rsidRPr="006425F2" w:rsidRDefault="00DA1CA8" w:rsidP="00DA1CA8">
      <w:pPr>
        <w:pStyle w:val="11"/>
        <w:jc w:val="both"/>
        <w:rPr>
          <w:color w:val="auto"/>
          <w:sz w:val="24"/>
          <w:szCs w:val="24"/>
        </w:rPr>
      </w:pPr>
      <w:r w:rsidRPr="006425F2">
        <w:rPr>
          <w:color w:val="auto"/>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A1CA8" w:rsidRPr="006425F2" w:rsidRDefault="00DA1CA8" w:rsidP="00DA1CA8">
      <w:pPr>
        <w:pStyle w:val="11"/>
        <w:jc w:val="both"/>
        <w:rPr>
          <w:color w:val="auto"/>
          <w:sz w:val="24"/>
          <w:szCs w:val="24"/>
        </w:rPr>
      </w:pPr>
      <w:r w:rsidRPr="006425F2">
        <w:rPr>
          <w:color w:val="auto"/>
          <w:sz w:val="24"/>
          <w:szCs w:val="24"/>
        </w:rPr>
        <w:t>Формирование элементарного представление о различных вариантах английского языка.</w:t>
      </w:r>
    </w:p>
    <w:p w:rsidR="00DA1CA8" w:rsidRPr="006425F2" w:rsidRDefault="00DA1CA8" w:rsidP="00DA1CA8">
      <w:pPr>
        <w:pStyle w:val="11"/>
        <w:jc w:val="both"/>
        <w:rPr>
          <w:color w:val="auto"/>
          <w:sz w:val="24"/>
          <w:szCs w:val="24"/>
        </w:rPr>
      </w:pPr>
      <w:r w:rsidRPr="006425F2">
        <w:rPr>
          <w:color w:val="auto"/>
          <w:sz w:val="24"/>
          <w:szCs w:val="24"/>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DA1CA8" w:rsidRPr="006425F2" w:rsidRDefault="00DA1CA8" w:rsidP="00DA1CA8">
      <w:pPr>
        <w:pStyle w:val="11"/>
        <w:jc w:val="both"/>
        <w:rPr>
          <w:color w:val="auto"/>
          <w:sz w:val="24"/>
          <w:szCs w:val="24"/>
        </w:rPr>
      </w:pPr>
      <w:r w:rsidRPr="006425F2">
        <w:rPr>
          <w:color w:val="auto"/>
          <w:sz w:val="24"/>
          <w:szCs w:val="24"/>
        </w:rPr>
        <w:t>Соблюдение нормы вежливости в межкультурном общении.</w:t>
      </w:r>
    </w:p>
    <w:p w:rsidR="00DA1CA8" w:rsidRPr="006425F2" w:rsidRDefault="00DA1CA8" w:rsidP="00DA1CA8">
      <w:pPr>
        <w:pStyle w:val="11"/>
        <w:jc w:val="both"/>
        <w:rPr>
          <w:color w:val="auto"/>
          <w:sz w:val="24"/>
          <w:szCs w:val="24"/>
        </w:rPr>
      </w:pPr>
      <w:r w:rsidRPr="006425F2">
        <w:rPr>
          <w:color w:val="auto"/>
          <w:sz w:val="24"/>
          <w:szCs w:val="24"/>
        </w:rPr>
        <w:t>Развитие умений:</w:t>
      </w:r>
    </w:p>
    <w:p w:rsidR="00DA1CA8" w:rsidRPr="006425F2" w:rsidRDefault="00DA1CA8" w:rsidP="00DA1CA8">
      <w:pPr>
        <w:pStyle w:val="11"/>
        <w:jc w:val="both"/>
        <w:rPr>
          <w:color w:val="auto"/>
          <w:sz w:val="24"/>
          <w:szCs w:val="24"/>
        </w:rPr>
      </w:pPr>
      <w:r w:rsidRPr="006425F2">
        <w:rPr>
          <w:color w:val="auto"/>
          <w:sz w:val="24"/>
          <w:szCs w:val="24"/>
        </w:rPr>
        <w:t>писать свои имя и фамилию, а также имена и фамилии своих родственников и друзей на английском языке;</w:t>
      </w:r>
    </w:p>
    <w:p w:rsidR="00DA1CA8" w:rsidRPr="006425F2" w:rsidRDefault="00DA1CA8" w:rsidP="00DA1CA8">
      <w:pPr>
        <w:pStyle w:val="11"/>
        <w:jc w:val="both"/>
        <w:rPr>
          <w:color w:val="auto"/>
          <w:sz w:val="24"/>
          <w:szCs w:val="24"/>
        </w:rPr>
      </w:pPr>
      <w:r w:rsidRPr="006425F2">
        <w:rPr>
          <w:color w:val="auto"/>
          <w:sz w:val="24"/>
          <w:szCs w:val="24"/>
        </w:rPr>
        <w:t>правильно оформлять свой адрес на английском языке (в анкете);</w:t>
      </w:r>
    </w:p>
    <w:p w:rsidR="00DA1CA8" w:rsidRPr="006425F2" w:rsidRDefault="00DA1CA8" w:rsidP="00DA1CA8">
      <w:pPr>
        <w:pStyle w:val="11"/>
        <w:jc w:val="both"/>
        <w:rPr>
          <w:color w:val="auto"/>
          <w:sz w:val="24"/>
          <w:szCs w:val="24"/>
        </w:rPr>
      </w:pPr>
      <w:r w:rsidRPr="006425F2">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DA1CA8" w:rsidRPr="006425F2" w:rsidRDefault="00DA1CA8" w:rsidP="00DA1CA8">
      <w:pPr>
        <w:pStyle w:val="11"/>
        <w:jc w:val="both"/>
        <w:rPr>
          <w:color w:val="auto"/>
          <w:sz w:val="24"/>
          <w:szCs w:val="24"/>
        </w:rPr>
      </w:pPr>
      <w:r w:rsidRPr="006425F2">
        <w:rPr>
          <w:color w:val="auto"/>
          <w:sz w:val="24"/>
          <w:szCs w:val="24"/>
        </w:rPr>
        <w:t>кратко представлять Россию и страну/страны изучаемого языка;</w:t>
      </w:r>
    </w:p>
    <w:p w:rsidR="00DA1CA8" w:rsidRPr="006425F2" w:rsidRDefault="00DA1CA8" w:rsidP="00DA1CA8">
      <w:pPr>
        <w:pStyle w:val="11"/>
        <w:jc w:val="both"/>
        <w:rPr>
          <w:color w:val="auto"/>
          <w:sz w:val="24"/>
          <w:szCs w:val="24"/>
        </w:rPr>
      </w:pPr>
      <w:r w:rsidRPr="006425F2">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DA1CA8" w:rsidRPr="006425F2" w:rsidRDefault="00DA1CA8" w:rsidP="00DA1CA8">
      <w:pPr>
        <w:pStyle w:val="11"/>
        <w:spacing w:line="252" w:lineRule="auto"/>
        <w:jc w:val="both"/>
        <w:rPr>
          <w:color w:val="auto"/>
          <w:sz w:val="24"/>
          <w:szCs w:val="24"/>
        </w:rPr>
      </w:pPr>
      <w:r w:rsidRPr="006425F2">
        <w:rPr>
          <w:color w:val="auto"/>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DA1CA8" w:rsidRPr="006425F2" w:rsidRDefault="00DA1CA8" w:rsidP="00DA1CA8">
      <w:pPr>
        <w:pStyle w:val="11"/>
        <w:spacing w:after="180" w:line="252" w:lineRule="auto"/>
        <w:jc w:val="both"/>
        <w:rPr>
          <w:color w:val="auto"/>
          <w:sz w:val="24"/>
          <w:szCs w:val="24"/>
        </w:rPr>
      </w:pPr>
      <w:r w:rsidRPr="006425F2">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DA1CA8" w:rsidRPr="006425F2" w:rsidRDefault="00DA1CA8" w:rsidP="00DA1CA8">
      <w:pPr>
        <w:pStyle w:val="ad"/>
        <w:rPr>
          <w:rFonts w:ascii="Times New Roman" w:hAnsi="Times New Roman" w:cs="Times New Roman"/>
          <w:sz w:val="24"/>
          <w:szCs w:val="24"/>
        </w:rPr>
      </w:pPr>
      <w:r w:rsidRPr="006425F2">
        <w:rPr>
          <w:rFonts w:ascii="Times New Roman" w:hAnsi="Times New Roman" w:cs="Times New Roman"/>
          <w:sz w:val="24"/>
          <w:szCs w:val="24"/>
        </w:rPr>
        <w:t>Компенсаторные умения</w:t>
      </w:r>
    </w:p>
    <w:p w:rsidR="00DA1CA8" w:rsidRPr="006425F2" w:rsidRDefault="00DA1CA8" w:rsidP="00DA1CA8">
      <w:pPr>
        <w:pStyle w:val="11"/>
        <w:spacing w:line="252" w:lineRule="auto"/>
        <w:jc w:val="both"/>
        <w:rPr>
          <w:color w:val="auto"/>
          <w:sz w:val="24"/>
          <w:szCs w:val="24"/>
        </w:rPr>
      </w:pPr>
      <w:r w:rsidRPr="006425F2">
        <w:rPr>
          <w:color w:val="auto"/>
          <w:sz w:val="24"/>
          <w:szCs w:val="24"/>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A1CA8" w:rsidRPr="006425F2" w:rsidRDefault="00DA1CA8" w:rsidP="00DA1CA8">
      <w:pPr>
        <w:pStyle w:val="11"/>
        <w:spacing w:line="252" w:lineRule="auto"/>
        <w:jc w:val="both"/>
        <w:rPr>
          <w:color w:val="auto"/>
          <w:sz w:val="24"/>
          <w:szCs w:val="24"/>
        </w:rPr>
      </w:pPr>
      <w:r w:rsidRPr="006425F2">
        <w:rPr>
          <w:color w:val="auto"/>
          <w:sz w:val="24"/>
          <w:szCs w:val="24"/>
        </w:rPr>
        <w:t>Переспрашивать, просить повторить, уточняя значение незнакомых слов.</w:t>
      </w:r>
    </w:p>
    <w:p w:rsidR="00DA1CA8" w:rsidRPr="006425F2" w:rsidRDefault="00DA1CA8" w:rsidP="00DA1CA8">
      <w:pPr>
        <w:pStyle w:val="11"/>
        <w:spacing w:line="252" w:lineRule="auto"/>
        <w:jc w:val="both"/>
        <w:rPr>
          <w:color w:val="auto"/>
          <w:sz w:val="24"/>
          <w:szCs w:val="24"/>
        </w:rPr>
      </w:pPr>
      <w:r w:rsidRPr="006425F2">
        <w:rPr>
          <w:color w:val="auto"/>
          <w:sz w:val="24"/>
          <w:szCs w:val="24"/>
        </w:rPr>
        <w:t>Использование в качестве опоры при порождении собственных высказываний ключевых слов, плана.</w:t>
      </w:r>
    </w:p>
    <w:p w:rsidR="00DA1CA8" w:rsidRPr="006425F2" w:rsidRDefault="00DA1CA8" w:rsidP="00DA1CA8">
      <w:pPr>
        <w:pStyle w:val="11"/>
        <w:spacing w:line="252" w:lineRule="auto"/>
        <w:jc w:val="both"/>
        <w:rPr>
          <w:color w:val="auto"/>
          <w:sz w:val="24"/>
          <w:szCs w:val="24"/>
        </w:rPr>
      </w:pPr>
      <w:r w:rsidRPr="006425F2">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A1CA8" w:rsidRPr="006425F2" w:rsidRDefault="00DA1CA8" w:rsidP="00DA1CA8">
      <w:pPr>
        <w:pStyle w:val="11"/>
        <w:spacing w:line="252" w:lineRule="auto"/>
        <w:ind w:firstLine="238"/>
        <w:jc w:val="both"/>
        <w:rPr>
          <w:color w:val="auto"/>
          <w:sz w:val="24"/>
          <w:szCs w:val="24"/>
        </w:rPr>
      </w:pPr>
      <w:r w:rsidRPr="006425F2">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1759" w:rsidRDefault="006A1759" w:rsidP="005743BB">
      <w:pPr>
        <w:pStyle w:val="a4"/>
        <w:ind w:left="0" w:right="-2"/>
        <w:jc w:val="center"/>
        <w:rPr>
          <w:b/>
          <w:sz w:val="24"/>
          <w:szCs w:val="24"/>
        </w:rPr>
      </w:pPr>
    </w:p>
    <w:p w:rsidR="006A1759" w:rsidRDefault="006A1759" w:rsidP="005743BB">
      <w:pPr>
        <w:pStyle w:val="a4"/>
        <w:ind w:left="0" w:right="-2"/>
        <w:jc w:val="center"/>
        <w:rPr>
          <w:b/>
          <w:sz w:val="24"/>
          <w:szCs w:val="24"/>
        </w:rPr>
      </w:pPr>
    </w:p>
    <w:p w:rsidR="009B5889" w:rsidRDefault="009D1F52" w:rsidP="009B5889">
      <w:pPr>
        <w:pStyle w:val="a4"/>
        <w:ind w:left="0" w:right="-2"/>
        <w:jc w:val="center"/>
        <w:rPr>
          <w:b/>
          <w:sz w:val="24"/>
          <w:szCs w:val="24"/>
        </w:rPr>
      </w:pPr>
      <w:r>
        <w:rPr>
          <w:b/>
          <w:sz w:val="24"/>
          <w:szCs w:val="24"/>
        </w:rPr>
        <w:t>2.2.2.7</w:t>
      </w:r>
      <w:r w:rsidR="006A1759" w:rsidRPr="00DE3F7D">
        <w:rPr>
          <w:b/>
          <w:sz w:val="24"/>
          <w:szCs w:val="24"/>
        </w:rPr>
        <w:t xml:space="preserve">. </w:t>
      </w:r>
      <w:r w:rsidR="006A1759">
        <w:rPr>
          <w:b/>
          <w:sz w:val="24"/>
          <w:szCs w:val="24"/>
        </w:rPr>
        <w:t>Второй и</w:t>
      </w:r>
      <w:r w:rsidR="006A1759" w:rsidRPr="00DE3F7D">
        <w:rPr>
          <w:b/>
          <w:sz w:val="24"/>
          <w:szCs w:val="24"/>
        </w:rPr>
        <w:t>ностранный язык (</w:t>
      </w:r>
      <w:r w:rsidR="006A1759">
        <w:rPr>
          <w:b/>
          <w:sz w:val="24"/>
          <w:szCs w:val="24"/>
        </w:rPr>
        <w:t>французский</w:t>
      </w:r>
      <w:r w:rsidR="009B5889">
        <w:rPr>
          <w:b/>
          <w:sz w:val="24"/>
          <w:szCs w:val="24"/>
        </w:rPr>
        <w:t>)</w:t>
      </w:r>
    </w:p>
    <w:p w:rsidR="009B5889" w:rsidRDefault="009B5889" w:rsidP="009B5889">
      <w:pPr>
        <w:pStyle w:val="a4"/>
        <w:ind w:left="0" w:right="-2"/>
        <w:jc w:val="center"/>
        <w:rPr>
          <w:b/>
          <w:sz w:val="24"/>
          <w:szCs w:val="24"/>
        </w:rPr>
      </w:pPr>
    </w:p>
    <w:p w:rsidR="009B5889" w:rsidRPr="006173C4" w:rsidRDefault="009B5889" w:rsidP="001B304A">
      <w:pPr>
        <w:pStyle w:val="a4"/>
        <w:ind w:left="0" w:right="-2"/>
        <w:contextualSpacing/>
        <w:rPr>
          <w:b/>
          <w:sz w:val="24"/>
          <w:szCs w:val="24"/>
        </w:rPr>
      </w:pPr>
      <w:r w:rsidRPr="006173C4">
        <w:rPr>
          <w:b/>
          <w:sz w:val="24"/>
          <w:szCs w:val="24"/>
        </w:rPr>
        <w:t>Коммуникативные умения</w:t>
      </w:r>
    </w:p>
    <w:p w:rsidR="006173C4" w:rsidRPr="006173C4" w:rsidRDefault="006173C4" w:rsidP="001B304A">
      <w:pPr>
        <w:pStyle w:val="11"/>
        <w:spacing w:line="240" w:lineRule="auto"/>
        <w:contextualSpacing/>
        <w:jc w:val="both"/>
        <w:rPr>
          <w:color w:val="auto"/>
          <w:sz w:val="24"/>
          <w:szCs w:val="24"/>
        </w:rPr>
      </w:pPr>
      <w:r w:rsidRPr="006173C4">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173C4" w:rsidRPr="006173C4" w:rsidRDefault="006173C4" w:rsidP="001B304A">
      <w:pPr>
        <w:pStyle w:val="a4"/>
        <w:ind w:left="0" w:right="-2"/>
        <w:contextualSpacing/>
        <w:rPr>
          <w:sz w:val="24"/>
          <w:szCs w:val="24"/>
        </w:rPr>
      </w:pPr>
      <w:r w:rsidRPr="006173C4">
        <w:rPr>
          <w:sz w:val="24"/>
          <w:szCs w:val="24"/>
        </w:rPr>
        <w:t>Моя семья. Школа. Мои друзья. Свободное время. Окружающий мир. Страна изучаемого языка и родная страна. Здоровый образ жизни.</w:t>
      </w:r>
    </w:p>
    <w:p w:rsidR="006173C4" w:rsidRPr="006173C4" w:rsidRDefault="006173C4" w:rsidP="001B304A">
      <w:pPr>
        <w:pStyle w:val="a4"/>
        <w:ind w:left="0" w:right="-2"/>
        <w:contextualSpacing/>
        <w:rPr>
          <w:b/>
          <w:sz w:val="24"/>
          <w:szCs w:val="24"/>
        </w:rPr>
      </w:pP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Говорение. Диалогическая речь</w:t>
      </w:r>
    </w:p>
    <w:p w:rsidR="009B5889" w:rsidRPr="001B304A" w:rsidRDefault="00695568" w:rsidP="00890A80">
      <w:pPr>
        <w:pStyle w:val="a7"/>
        <w:numPr>
          <w:ilvl w:val="0"/>
          <w:numId w:val="146"/>
        </w:numPr>
        <w:tabs>
          <w:tab w:val="left" w:pos="142"/>
          <w:tab w:val="left" w:pos="993"/>
        </w:tabs>
        <w:ind w:left="426"/>
        <w:contextualSpacing/>
        <w:rPr>
          <w:sz w:val="24"/>
          <w:szCs w:val="24"/>
        </w:rPr>
      </w:pPr>
      <w:r>
        <w:rPr>
          <w:sz w:val="24"/>
          <w:szCs w:val="24"/>
        </w:rPr>
        <w:t xml:space="preserve">развитие коммуникативных умений </w:t>
      </w:r>
      <w:r w:rsidR="009B5889" w:rsidRPr="001B304A">
        <w:rPr>
          <w:sz w:val="24"/>
          <w:szCs w:val="24"/>
        </w:rPr>
        <w:t>диалог</w:t>
      </w:r>
      <w:r>
        <w:rPr>
          <w:sz w:val="24"/>
          <w:szCs w:val="24"/>
        </w:rPr>
        <w:t>ической речи</w:t>
      </w:r>
      <w:r w:rsidR="009B5889" w:rsidRPr="001B304A">
        <w:rPr>
          <w:sz w:val="24"/>
          <w:szCs w:val="24"/>
        </w:rPr>
        <w:t xml:space="preserve">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Говорение. Монологическая речь</w:t>
      </w:r>
    </w:p>
    <w:p w:rsidR="009B5889" w:rsidRPr="00695568" w:rsidRDefault="00695568" w:rsidP="00890A80">
      <w:pPr>
        <w:pStyle w:val="a7"/>
        <w:numPr>
          <w:ilvl w:val="0"/>
          <w:numId w:val="146"/>
        </w:numPr>
        <w:tabs>
          <w:tab w:val="left" w:pos="142"/>
          <w:tab w:val="left" w:pos="993"/>
        </w:tabs>
        <w:contextualSpacing/>
        <w:rPr>
          <w:sz w:val="24"/>
          <w:szCs w:val="24"/>
        </w:rPr>
      </w:pPr>
      <w:r w:rsidRPr="00695568">
        <w:rPr>
          <w:sz w:val="24"/>
          <w:szCs w:val="24"/>
        </w:rPr>
        <w:t>построение связного монологического высказывания</w:t>
      </w:r>
      <w:r w:rsidR="009B5889" w:rsidRPr="00695568">
        <w:rPr>
          <w:sz w:val="24"/>
          <w:szCs w:val="24"/>
        </w:rPr>
        <w:t xml:space="preserve"> с опорой на зрительную наглядность и/или вербальные опоры (ключевые слова, план, вопросы) в рамках освоенной тематики;</w:t>
      </w:r>
    </w:p>
    <w:p w:rsidR="009B5889" w:rsidRPr="00695568" w:rsidRDefault="009B5889" w:rsidP="00890A80">
      <w:pPr>
        <w:pStyle w:val="a7"/>
        <w:numPr>
          <w:ilvl w:val="0"/>
          <w:numId w:val="146"/>
        </w:numPr>
        <w:tabs>
          <w:tab w:val="left" w:pos="142"/>
          <w:tab w:val="left" w:pos="993"/>
        </w:tabs>
        <w:contextualSpacing/>
        <w:rPr>
          <w:sz w:val="24"/>
          <w:szCs w:val="24"/>
        </w:rPr>
      </w:pPr>
      <w:r w:rsidRPr="00695568">
        <w:rPr>
          <w:sz w:val="24"/>
          <w:szCs w:val="24"/>
        </w:rPr>
        <w:lastRenderedPageBreak/>
        <w:t>описыва</w:t>
      </w:r>
      <w:r w:rsidR="00A636CD">
        <w:rPr>
          <w:sz w:val="24"/>
          <w:szCs w:val="24"/>
        </w:rPr>
        <w:t>ние</w:t>
      </w:r>
      <w:r w:rsidRPr="00695568">
        <w:rPr>
          <w:sz w:val="24"/>
          <w:szCs w:val="24"/>
        </w:rPr>
        <w:t xml:space="preserve"> события с опорой на зрительную наглядность и/или вербальную опору (ключевые слова, план, вопросы); </w:t>
      </w:r>
    </w:p>
    <w:p w:rsidR="009B5889" w:rsidRPr="00695568" w:rsidRDefault="00E76D0D" w:rsidP="00890A80">
      <w:pPr>
        <w:pStyle w:val="a7"/>
        <w:numPr>
          <w:ilvl w:val="0"/>
          <w:numId w:val="146"/>
        </w:numPr>
        <w:tabs>
          <w:tab w:val="left" w:pos="142"/>
          <w:tab w:val="left" w:pos="993"/>
        </w:tabs>
        <w:contextualSpacing/>
        <w:rPr>
          <w:sz w:val="24"/>
          <w:szCs w:val="24"/>
        </w:rPr>
      </w:pPr>
      <w:r>
        <w:rPr>
          <w:sz w:val="24"/>
          <w:szCs w:val="24"/>
        </w:rPr>
        <w:t xml:space="preserve">умение </w:t>
      </w:r>
      <w:r w:rsidR="00A636CD">
        <w:rPr>
          <w:sz w:val="24"/>
          <w:szCs w:val="24"/>
        </w:rPr>
        <w:t>кратко характеризовать</w:t>
      </w:r>
      <w:r w:rsidR="009B5889" w:rsidRPr="00695568">
        <w:rPr>
          <w:sz w:val="24"/>
          <w:szCs w:val="24"/>
        </w:rPr>
        <w:t xml:space="preserve"> реальных людей и литературных персонажей; </w:t>
      </w:r>
    </w:p>
    <w:p w:rsidR="009B5889" w:rsidRPr="00695568" w:rsidRDefault="00A636CD" w:rsidP="00890A80">
      <w:pPr>
        <w:pStyle w:val="a7"/>
        <w:numPr>
          <w:ilvl w:val="0"/>
          <w:numId w:val="146"/>
        </w:numPr>
        <w:tabs>
          <w:tab w:val="left" w:pos="142"/>
          <w:tab w:val="left" w:pos="993"/>
        </w:tabs>
        <w:contextualSpacing/>
        <w:rPr>
          <w:sz w:val="24"/>
          <w:szCs w:val="24"/>
        </w:rPr>
      </w:pPr>
      <w:r>
        <w:rPr>
          <w:sz w:val="24"/>
          <w:szCs w:val="24"/>
        </w:rPr>
        <w:t xml:space="preserve">умение </w:t>
      </w:r>
      <w:r w:rsidR="009B5889" w:rsidRPr="00695568">
        <w:rPr>
          <w:sz w:val="24"/>
          <w:szCs w:val="24"/>
        </w:rPr>
        <w:t>передавать основное содержание прочитанного текста с опорой или без опоры на текст, ключевые слова/план/вопросы;</w:t>
      </w:r>
    </w:p>
    <w:p w:rsidR="009B5889" w:rsidRPr="00695568" w:rsidRDefault="00A636CD" w:rsidP="00890A80">
      <w:pPr>
        <w:pStyle w:val="a7"/>
        <w:numPr>
          <w:ilvl w:val="0"/>
          <w:numId w:val="146"/>
        </w:numPr>
        <w:tabs>
          <w:tab w:val="left" w:pos="142"/>
          <w:tab w:val="left" w:pos="993"/>
        </w:tabs>
        <w:contextualSpacing/>
        <w:rPr>
          <w:i/>
          <w:sz w:val="24"/>
          <w:szCs w:val="24"/>
        </w:rPr>
      </w:pPr>
      <w:r>
        <w:rPr>
          <w:sz w:val="24"/>
          <w:szCs w:val="24"/>
        </w:rPr>
        <w:t>описывание картинки</w:t>
      </w:r>
      <w:r w:rsidR="009B5889" w:rsidRPr="00695568">
        <w:rPr>
          <w:sz w:val="24"/>
          <w:szCs w:val="24"/>
        </w:rPr>
        <w:t>/фото с опорой или без опоры на ключевые слова/план/вопросы.</w:t>
      </w:r>
    </w:p>
    <w:p w:rsidR="009B5889" w:rsidRPr="006173C4" w:rsidRDefault="009B5889" w:rsidP="001B304A">
      <w:pPr>
        <w:spacing w:after="0" w:line="240" w:lineRule="auto"/>
        <w:contextualSpacing/>
        <w:jc w:val="both"/>
        <w:rPr>
          <w:rFonts w:ascii="Times New Roman" w:hAnsi="Times New Roman" w:cs="Times New Roman"/>
          <w:b/>
          <w:i/>
          <w:sz w:val="24"/>
          <w:szCs w:val="24"/>
        </w:rPr>
      </w:pPr>
      <w:r w:rsidRPr="006173C4">
        <w:rPr>
          <w:rFonts w:ascii="Times New Roman" w:hAnsi="Times New Roman" w:cs="Times New Roman"/>
          <w:b/>
          <w:sz w:val="24"/>
          <w:szCs w:val="24"/>
        </w:rPr>
        <w:t>Аудирование</w:t>
      </w:r>
    </w:p>
    <w:p w:rsidR="009B5889" w:rsidRPr="00695568" w:rsidRDefault="00A636CD" w:rsidP="00890A80">
      <w:pPr>
        <w:pStyle w:val="a7"/>
        <w:numPr>
          <w:ilvl w:val="0"/>
          <w:numId w:val="146"/>
        </w:numPr>
        <w:tabs>
          <w:tab w:val="left" w:pos="142"/>
          <w:tab w:val="left" w:pos="993"/>
        </w:tabs>
        <w:ind w:left="426"/>
        <w:contextualSpacing/>
        <w:rPr>
          <w:sz w:val="24"/>
          <w:szCs w:val="24"/>
        </w:rPr>
      </w:pPr>
      <w:r>
        <w:rPr>
          <w:sz w:val="24"/>
          <w:szCs w:val="24"/>
        </w:rPr>
        <w:t>восприятие на слух и понимание основного содержания</w:t>
      </w:r>
      <w:r w:rsidR="009B5889" w:rsidRPr="00695568">
        <w:rPr>
          <w:sz w:val="24"/>
          <w:szCs w:val="24"/>
        </w:rPr>
        <w:t xml:space="preserve"> несложных аутентичных текстов, содержащих некоторое количество неизученных языковых явлений; </w:t>
      </w:r>
    </w:p>
    <w:p w:rsidR="009B5889" w:rsidRPr="00695568" w:rsidRDefault="00A636CD" w:rsidP="00890A80">
      <w:pPr>
        <w:pStyle w:val="a7"/>
        <w:numPr>
          <w:ilvl w:val="0"/>
          <w:numId w:val="146"/>
        </w:numPr>
        <w:tabs>
          <w:tab w:val="left" w:pos="142"/>
          <w:tab w:val="left" w:pos="993"/>
        </w:tabs>
        <w:ind w:left="426"/>
        <w:contextualSpacing/>
        <w:rPr>
          <w:sz w:val="24"/>
          <w:szCs w:val="24"/>
        </w:rPr>
      </w:pPr>
      <w:r>
        <w:rPr>
          <w:sz w:val="24"/>
          <w:szCs w:val="24"/>
        </w:rPr>
        <w:t>восприятие на слух и понимание</w:t>
      </w:r>
      <w:r w:rsidR="005A63DB">
        <w:rPr>
          <w:sz w:val="24"/>
          <w:szCs w:val="24"/>
        </w:rPr>
        <w:t xml:space="preserve"> нужной/интересующей/запрашиваемой информации</w:t>
      </w:r>
      <w:r w:rsidR="009B5889" w:rsidRPr="00695568">
        <w:rPr>
          <w:sz w:val="24"/>
          <w:szCs w:val="24"/>
        </w:rPr>
        <w:t xml:space="preserve"> в аутентичных текстах, содержащих как изученные языковые явления, так и некоторое количество неизученных языковых явлений.</w:t>
      </w:r>
    </w:p>
    <w:p w:rsidR="009B5889" w:rsidRPr="006173C4" w:rsidRDefault="009B5889" w:rsidP="001B304A">
      <w:pPr>
        <w:spacing w:after="0" w:line="240" w:lineRule="auto"/>
        <w:contextualSpacing/>
        <w:jc w:val="both"/>
        <w:rPr>
          <w:rFonts w:ascii="Times New Roman" w:hAnsi="Times New Roman" w:cs="Times New Roman"/>
          <w:i/>
          <w:sz w:val="24"/>
          <w:szCs w:val="24"/>
        </w:rPr>
      </w:pPr>
      <w:r w:rsidRPr="006173C4">
        <w:rPr>
          <w:rFonts w:ascii="Times New Roman" w:hAnsi="Times New Roman" w:cs="Times New Roman"/>
          <w:b/>
          <w:sz w:val="24"/>
          <w:szCs w:val="24"/>
        </w:rPr>
        <w:t xml:space="preserve">Чтение </w:t>
      </w:r>
    </w:p>
    <w:p w:rsidR="009B5889" w:rsidRPr="00695568" w:rsidRDefault="00A636CD" w:rsidP="00890A80">
      <w:pPr>
        <w:pStyle w:val="a7"/>
        <w:numPr>
          <w:ilvl w:val="0"/>
          <w:numId w:val="147"/>
        </w:numPr>
        <w:tabs>
          <w:tab w:val="left" w:pos="142"/>
          <w:tab w:val="left" w:pos="993"/>
        </w:tabs>
        <w:contextualSpacing/>
        <w:rPr>
          <w:sz w:val="24"/>
          <w:szCs w:val="24"/>
        </w:rPr>
      </w:pPr>
      <w:r>
        <w:rPr>
          <w:sz w:val="24"/>
          <w:szCs w:val="24"/>
        </w:rPr>
        <w:t>чтение и понимание основного</w:t>
      </w:r>
      <w:r w:rsidR="009B5889" w:rsidRPr="00695568">
        <w:rPr>
          <w:sz w:val="24"/>
          <w:szCs w:val="24"/>
        </w:rPr>
        <w:t xml:space="preserve"> содержа</w:t>
      </w:r>
      <w:r>
        <w:rPr>
          <w:sz w:val="24"/>
          <w:szCs w:val="24"/>
        </w:rPr>
        <w:t>ния</w:t>
      </w:r>
      <w:r w:rsidR="009B5889" w:rsidRPr="00695568">
        <w:rPr>
          <w:sz w:val="24"/>
          <w:szCs w:val="24"/>
        </w:rPr>
        <w:t xml:space="preserve"> несложных аутентичных текстов, содержащие отдельные неизученные языковые явления;</w:t>
      </w:r>
    </w:p>
    <w:p w:rsidR="009B5889" w:rsidRPr="00695568" w:rsidRDefault="00A636CD" w:rsidP="00890A80">
      <w:pPr>
        <w:pStyle w:val="a7"/>
        <w:numPr>
          <w:ilvl w:val="0"/>
          <w:numId w:val="147"/>
        </w:numPr>
        <w:tabs>
          <w:tab w:val="left" w:pos="142"/>
          <w:tab w:val="left" w:pos="993"/>
        </w:tabs>
        <w:contextualSpacing/>
        <w:rPr>
          <w:sz w:val="24"/>
          <w:szCs w:val="24"/>
        </w:rPr>
      </w:pPr>
      <w:r>
        <w:rPr>
          <w:sz w:val="24"/>
          <w:szCs w:val="24"/>
        </w:rPr>
        <w:t>чтение и поиск</w:t>
      </w:r>
      <w:r w:rsidR="009B5889" w:rsidRPr="00695568">
        <w:rPr>
          <w:sz w:val="24"/>
          <w:szCs w:val="24"/>
        </w:rPr>
        <w:t xml:space="preserve">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9B5889" w:rsidRPr="00695568" w:rsidRDefault="00A636CD" w:rsidP="00890A80">
      <w:pPr>
        <w:pStyle w:val="a7"/>
        <w:numPr>
          <w:ilvl w:val="0"/>
          <w:numId w:val="147"/>
        </w:numPr>
        <w:tabs>
          <w:tab w:val="left" w:pos="142"/>
          <w:tab w:val="left" w:pos="993"/>
        </w:tabs>
        <w:contextualSpacing/>
        <w:rPr>
          <w:i/>
          <w:sz w:val="24"/>
          <w:szCs w:val="24"/>
        </w:rPr>
      </w:pPr>
      <w:r>
        <w:rPr>
          <w:sz w:val="24"/>
          <w:szCs w:val="24"/>
        </w:rPr>
        <w:t>чтение и полное понимание несложных аутентичных текстов, построенных</w:t>
      </w:r>
      <w:r w:rsidR="009B5889" w:rsidRPr="00695568">
        <w:rPr>
          <w:sz w:val="24"/>
          <w:szCs w:val="24"/>
        </w:rPr>
        <w:t xml:space="preserve"> на изученном языковом материале;</w:t>
      </w:r>
    </w:p>
    <w:p w:rsidR="009B5889" w:rsidRPr="00695568" w:rsidRDefault="009B5889" w:rsidP="00890A80">
      <w:pPr>
        <w:pStyle w:val="a7"/>
        <w:numPr>
          <w:ilvl w:val="0"/>
          <w:numId w:val="147"/>
        </w:numPr>
        <w:tabs>
          <w:tab w:val="left" w:pos="142"/>
          <w:tab w:val="left" w:pos="993"/>
        </w:tabs>
        <w:contextualSpacing/>
        <w:rPr>
          <w:sz w:val="24"/>
          <w:szCs w:val="24"/>
        </w:rPr>
      </w:pPr>
      <w:r w:rsidRPr="00695568">
        <w:rPr>
          <w:sz w:val="24"/>
          <w:szCs w:val="24"/>
        </w:rPr>
        <w:t>выразительно</w:t>
      </w:r>
      <w:r w:rsidR="00A636CD">
        <w:rPr>
          <w:sz w:val="24"/>
          <w:szCs w:val="24"/>
        </w:rPr>
        <w:t>е чтение вслух небольших</w:t>
      </w:r>
      <w:r w:rsidR="005A63DB">
        <w:rPr>
          <w:sz w:val="24"/>
          <w:szCs w:val="24"/>
        </w:rPr>
        <w:t>,</w:t>
      </w:r>
      <w:r w:rsidR="00A636CD">
        <w:rPr>
          <w:sz w:val="24"/>
          <w:szCs w:val="24"/>
        </w:rPr>
        <w:t xml:space="preserve"> построенных</w:t>
      </w:r>
      <w:r w:rsidRPr="00695568">
        <w:rPr>
          <w:sz w:val="24"/>
          <w:szCs w:val="24"/>
        </w:rPr>
        <w:t xml:space="preserve"> на изученно</w:t>
      </w:r>
      <w:r w:rsidR="00A636CD">
        <w:rPr>
          <w:sz w:val="24"/>
          <w:szCs w:val="24"/>
        </w:rPr>
        <w:t>м языковом материале аутентичных текстов</w:t>
      </w:r>
      <w:r w:rsidRPr="00695568">
        <w:rPr>
          <w:sz w:val="24"/>
          <w:szCs w:val="24"/>
        </w:rPr>
        <w:t>, демонстрируя понимание прочитанного.</w:t>
      </w: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 xml:space="preserve">Письменная речь </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заполнение</w:t>
      </w:r>
      <w:r w:rsidR="005A63DB">
        <w:rPr>
          <w:sz w:val="24"/>
          <w:szCs w:val="24"/>
        </w:rPr>
        <w:t xml:space="preserve"> анкет и формуляров, сообщение о себе основных сведений</w:t>
      </w:r>
      <w:r w:rsidR="009B5889" w:rsidRPr="00695568">
        <w:rPr>
          <w:sz w:val="24"/>
          <w:szCs w:val="24"/>
        </w:rPr>
        <w:t xml:space="preserve"> (имя, фамилия, пол, возраст, гражданство, национальность, адрес и т. д.);</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написание коротких поздравлений</w:t>
      </w:r>
      <w:r w:rsidR="009B5889" w:rsidRPr="00695568">
        <w:rPr>
          <w:sz w:val="24"/>
          <w:szCs w:val="24"/>
        </w:rPr>
        <w:t xml:space="preserve">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написание личного письма</w:t>
      </w:r>
      <w:r w:rsidR="009B5889" w:rsidRPr="00695568">
        <w:rPr>
          <w:sz w:val="24"/>
          <w:szCs w:val="24"/>
        </w:rPr>
        <w:t xml:space="preserve">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9B5889" w:rsidRPr="00695568" w:rsidRDefault="005A63DB" w:rsidP="00890A80">
      <w:pPr>
        <w:pStyle w:val="a7"/>
        <w:numPr>
          <w:ilvl w:val="0"/>
          <w:numId w:val="147"/>
        </w:numPr>
        <w:tabs>
          <w:tab w:val="left" w:pos="142"/>
          <w:tab w:val="left" w:pos="993"/>
        </w:tabs>
        <w:contextualSpacing/>
        <w:rPr>
          <w:sz w:val="24"/>
          <w:szCs w:val="24"/>
        </w:rPr>
      </w:pPr>
      <w:r>
        <w:rPr>
          <w:sz w:val="24"/>
          <w:szCs w:val="24"/>
        </w:rPr>
        <w:t>написание</w:t>
      </w:r>
      <w:r w:rsidR="00E76D0D">
        <w:rPr>
          <w:sz w:val="24"/>
          <w:szCs w:val="24"/>
        </w:rPr>
        <w:t xml:space="preserve"> небольших письменных высказываний</w:t>
      </w:r>
      <w:r w:rsidR="009B5889" w:rsidRPr="00695568">
        <w:rPr>
          <w:sz w:val="24"/>
          <w:szCs w:val="24"/>
        </w:rPr>
        <w:t xml:space="preserve"> с опорой на образец/план.</w:t>
      </w: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Языковые навыки и средства оперирования ими</w:t>
      </w: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Орфография и пунктуация</w:t>
      </w:r>
    </w:p>
    <w:p w:rsidR="009B5889" w:rsidRPr="00695568" w:rsidRDefault="009B5889" w:rsidP="00890A80">
      <w:pPr>
        <w:pStyle w:val="a7"/>
        <w:numPr>
          <w:ilvl w:val="0"/>
          <w:numId w:val="147"/>
        </w:numPr>
        <w:tabs>
          <w:tab w:val="left" w:pos="142"/>
          <w:tab w:val="left" w:pos="993"/>
        </w:tabs>
        <w:contextualSpacing/>
        <w:rPr>
          <w:sz w:val="24"/>
          <w:szCs w:val="24"/>
        </w:rPr>
      </w:pPr>
      <w:r w:rsidRPr="00695568">
        <w:rPr>
          <w:sz w:val="24"/>
          <w:szCs w:val="24"/>
        </w:rPr>
        <w:t>правильно</w:t>
      </w:r>
      <w:r w:rsidR="00E76D0D">
        <w:rPr>
          <w:sz w:val="24"/>
          <w:szCs w:val="24"/>
        </w:rPr>
        <w:t>е написание изученных слов</w:t>
      </w:r>
      <w:r w:rsidRPr="00695568">
        <w:rPr>
          <w:sz w:val="24"/>
          <w:szCs w:val="24"/>
        </w:rPr>
        <w:t>;</w:t>
      </w:r>
    </w:p>
    <w:p w:rsidR="009B5889" w:rsidRPr="00695568" w:rsidRDefault="009B5889" w:rsidP="00890A80">
      <w:pPr>
        <w:pStyle w:val="a7"/>
        <w:numPr>
          <w:ilvl w:val="0"/>
          <w:numId w:val="147"/>
        </w:numPr>
        <w:tabs>
          <w:tab w:val="left" w:pos="142"/>
          <w:tab w:val="left" w:pos="993"/>
        </w:tabs>
        <w:contextualSpacing/>
        <w:rPr>
          <w:sz w:val="24"/>
          <w:szCs w:val="24"/>
        </w:rPr>
      </w:pPr>
      <w:r w:rsidRPr="00695568">
        <w:rPr>
          <w:sz w:val="24"/>
          <w:szCs w:val="24"/>
        </w:rPr>
        <w:t>правильно</w:t>
      </w:r>
      <w:r w:rsidR="00E76D0D">
        <w:rPr>
          <w:sz w:val="24"/>
          <w:szCs w:val="24"/>
        </w:rPr>
        <w:t>е</w:t>
      </w:r>
      <w:r w:rsidRPr="00695568">
        <w:rPr>
          <w:sz w:val="24"/>
          <w:szCs w:val="24"/>
        </w:rPr>
        <w:t xml:space="preserve"> </w:t>
      </w:r>
      <w:r w:rsidR="00E76D0D">
        <w:rPr>
          <w:sz w:val="24"/>
          <w:szCs w:val="24"/>
        </w:rPr>
        <w:t>расставление знаков</w:t>
      </w:r>
      <w:r w:rsidRPr="00695568">
        <w:rPr>
          <w:sz w:val="24"/>
          <w:szCs w:val="24"/>
        </w:rPr>
        <w:t xml:space="preserve"> препи</w:t>
      </w:r>
      <w:r w:rsidR="005A63DB">
        <w:rPr>
          <w:sz w:val="24"/>
          <w:szCs w:val="24"/>
        </w:rPr>
        <w:t>нания в конце предложения: точка</w:t>
      </w:r>
      <w:r w:rsidRPr="00695568">
        <w:rPr>
          <w:sz w:val="24"/>
          <w:szCs w:val="24"/>
        </w:rPr>
        <w:t xml:space="preserve">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расставление в личном письме знаков препинаний, диктуемых</w:t>
      </w:r>
      <w:r w:rsidR="009B5889" w:rsidRPr="00695568">
        <w:rPr>
          <w:sz w:val="24"/>
          <w:szCs w:val="24"/>
        </w:rPr>
        <w:t xml:space="preserve"> его форматом, в соответствии с нормами, принятыми в стране изучаемого языка.</w:t>
      </w: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Фонетическая сторона речи</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умение различать</w:t>
      </w:r>
      <w:r w:rsidR="009B5889" w:rsidRPr="00695568">
        <w:rPr>
          <w:sz w:val="24"/>
          <w:szCs w:val="24"/>
        </w:rPr>
        <w:t xml:space="preserve"> на слух и адекватно, без фонематических ошибок, ведущих </w:t>
      </w:r>
      <w:r w:rsidR="005A63DB">
        <w:rPr>
          <w:sz w:val="24"/>
          <w:szCs w:val="24"/>
        </w:rPr>
        <w:t>к сбою коммуникации, произносить</w:t>
      </w:r>
      <w:r w:rsidR="009B5889" w:rsidRPr="00695568">
        <w:rPr>
          <w:sz w:val="24"/>
          <w:szCs w:val="24"/>
        </w:rPr>
        <w:t xml:space="preserve"> слова изучаемого </w:t>
      </w:r>
      <w:r w:rsidR="005A63DB">
        <w:rPr>
          <w:sz w:val="24"/>
          <w:szCs w:val="24"/>
        </w:rPr>
        <w:t>французского</w:t>
      </w:r>
      <w:r w:rsidR="009B5889" w:rsidRPr="00695568">
        <w:rPr>
          <w:sz w:val="24"/>
          <w:szCs w:val="24"/>
        </w:rPr>
        <w:t xml:space="preserve"> языка;</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соблюдение правильного ударения</w:t>
      </w:r>
      <w:r w:rsidR="009B5889" w:rsidRPr="00695568">
        <w:rPr>
          <w:sz w:val="24"/>
          <w:szCs w:val="24"/>
        </w:rPr>
        <w:t xml:space="preserve"> в изученных словах;</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 xml:space="preserve">умение </w:t>
      </w:r>
      <w:r w:rsidR="009B5889" w:rsidRPr="00695568">
        <w:rPr>
          <w:sz w:val="24"/>
          <w:szCs w:val="24"/>
        </w:rPr>
        <w:t>различать коммуникативные типы предложений по их интонации;</w:t>
      </w:r>
    </w:p>
    <w:p w:rsidR="009B5889" w:rsidRPr="00695568" w:rsidRDefault="00E76D0D" w:rsidP="00890A80">
      <w:pPr>
        <w:pStyle w:val="a7"/>
        <w:numPr>
          <w:ilvl w:val="0"/>
          <w:numId w:val="147"/>
        </w:numPr>
        <w:tabs>
          <w:tab w:val="left" w:pos="142"/>
          <w:tab w:val="left" w:pos="993"/>
        </w:tabs>
        <w:contextualSpacing/>
        <w:rPr>
          <w:sz w:val="24"/>
          <w:szCs w:val="24"/>
        </w:rPr>
      </w:pPr>
      <w:r>
        <w:rPr>
          <w:sz w:val="24"/>
          <w:szCs w:val="24"/>
        </w:rPr>
        <w:t>умение разделять</w:t>
      </w:r>
      <w:r w:rsidR="009B5889" w:rsidRPr="00695568">
        <w:rPr>
          <w:sz w:val="24"/>
          <w:szCs w:val="24"/>
        </w:rPr>
        <w:t xml:space="preserve"> предложение на смысловые группы;</w:t>
      </w:r>
    </w:p>
    <w:p w:rsidR="009B5889" w:rsidRPr="00695568" w:rsidRDefault="00E76D0D" w:rsidP="00890A80">
      <w:pPr>
        <w:pStyle w:val="a7"/>
        <w:numPr>
          <w:ilvl w:val="0"/>
          <w:numId w:val="147"/>
        </w:numPr>
        <w:tabs>
          <w:tab w:val="left" w:pos="142"/>
          <w:tab w:val="left" w:pos="993"/>
        </w:tabs>
        <w:contextualSpacing/>
        <w:rPr>
          <w:b/>
          <w:sz w:val="24"/>
          <w:szCs w:val="24"/>
        </w:rPr>
      </w:pPr>
      <w:r>
        <w:rPr>
          <w:sz w:val="24"/>
          <w:szCs w:val="24"/>
        </w:rPr>
        <w:t>произношение фраз</w:t>
      </w:r>
      <w:r w:rsidR="009B5889" w:rsidRPr="00695568">
        <w:rPr>
          <w:sz w:val="24"/>
          <w:szCs w:val="24"/>
        </w:rPr>
        <w:t xml:space="preserve"> с точки зрения их ритмико-интонационных особенностей (побудительное предложение; общий, специальный, альтернативный и </w:t>
      </w:r>
      <w:r w:rsidR="009B5889" w:rsidRPr="00695568">
        <w:rPr>
          <w:sz w:val="24"/>
          <w:szCs w:val="24"/>
        </w:rPr>
        <w:lastRenderedPageBreak/>
        <w:t>разделительный вопросы), в том числе, соблюдая правило отсутствия фразового ударения на служебных словах.</w:t>
      </w: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Лексическая сторона речи</w:t>
      </w:r>
    </w:p>
    <w:p w:rsidR="009B5889" w:rsidRPr="00695568" w:rsidRDefault="00E76D0D" w:rsidP="00890A80">
      <w:pPr>
        <w:pStyle w:val="a7"/>
        <w:numPr>
          <w:ilvl w:val="0"/>
          <w:numId w:val="147"/>
        </w:numPr>
        <w:tabs>
          <w:tab w:val="left" w:pos="142"/>
          <w:tab w:val="left" w:pos="993"/>
        </w:tabs>
        <w:ind w:left="426"/>
        <w:contextualSpacing/>
        <w:rPr>
          <w:sz w:val="24"/>
          <w:szCs w:val="24"/>
        </w:rPr>
      </w:pPr>
      <w:r>
        <w:rPr>
          <w:sz w:val="24"/>
          <w:szCs w:val="24"/>
        </w:rPr>
        <w:t>распознавание</w:t>
      </w:r>
      <w:r w:rsidR="009B5889" w:rsidRPr="00695568">
        <w:rPr>
          <w:sz w:val="24"/>
          <w:szCs w:val="24"/>
        </w:rPr>
        <w:t xml:space="preserve">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B5889" w:rsidRPr="006173C4" w:rsidRDefault="00E76D0D" w:rsidP="00890A80">
      <w:pPr>
        <w:numPr>
          <w:ilvl w:val="0"/>
          <w:numId w:val="148"/>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употребление</w:t>
      </w:r>
      <w:r w:rsidR="009B5889" w:rsidRPr="006173C4">
        <w:rPr>
          <w:rFonts w:ascii="Times New Roman" w:hAnsi="Times New Roman" w:cs="Times New Roman"/>
          <w:sz w:val="24"/>
          <w:szCs w:val="24"/>
        </w:rPr>
        <w:t xml:space="preserve">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B5889" w:rsidRPr="006173C4" w:rsidRDefault="00E76D0D" w:rsidP="00890A80">
      <w:pPr>
        <w:numPr>
          <w:ilvl w:val="0"/>
          <w:numId w:val="148"/>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соблюдение существующих</w:t>
      </w:r>
      <w:r w:rsidR="009B5889" w:rsidRPr="006173C4">
        <w:rPr>
          <w:rFonts w:ascii="Times New Roman" w:hAnsi="Times New Roman" w:cs="Times New Roman"/>
          <w:sz w:val="24"/>
          <w:szCs w:val="24"/>
        </w:rPr>
        <w:t xml:space="preserve"> во французском языке нормы лексической сочетаемости;</w:t>
      </w:r>
    </w:p>
    <w:p w:rsidR="009B5889" w:rsidRPr="006173C4" w:rsidRDefault="00E76D0D" w:rsidP="00890A80">
      <w:pPr>
        <w:numPr>
          <w:ilvl w:val="0"/>
          <w:numId w:val="148"/>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 и образование родственных слов</w:t>
      </w:r>
      <w:r w:rsidR="009B5889" w:rsidRPr="006173C4">
        <w:rPr>
          <w:rFonts w:ascii="Times New Roman" w:hAnsi="Times New Roman" w:cs="Times New Roman"/>
          <w:sz w:val="24"/>
          <w:szCs w:val="24"/>
        </w:rPr>
        <w:t xml:space="preserve"> с использованием словосложения и конверсии в пределах тематики основной школы в соответствии с решаемой коммуникативной задачей;</w:t>
      </w:r>
    </w:p>
    <w:p w:rsidR="009B5889" w:rsidRPr="006173C4" w:rsidRDefault="00E76D0D" w:rsidP="00890A80">
      <w:pPr>
        <w:numPr>
          <w:ilvl w:val="0"/>
          <w:numId w:val="148"/>
        </w:numPr>
        <w:tabs>
          <w:tab w:val="left" w:pos="142"/>
          <w:tab w:val="left" w:pos="993"/>
        </w:tabs>
        <w:spacing w:after="0" w:line="240" w:lineRule="auto"/>
        <w:ind w:left="426"/>
        <w:contextualSpacing/>
        <w:jc w:val="both"/>
        <w:rPr>
          <w:rFonts w:ascii="Times New Roman" w:hAnsi="Times New Roman" w:cs="Times New Roman"/>
          <w:sz w:val="24"/>
          <w:szCs w:val="24"/>
          <w:lang w:bidi="en-US"/>
        </w:rPr>
      </w:pPr>
      <w:r>
        <w:rPr>
          <w:rFonts w:ascii="Times New Roman" w:hAnsi="Times New Roman" w:cs="Times New Roman"/>
          <w:sz w:val="24"/>
          <w:szCs w:val="24"/>
        </w:rPr>
        <w:t>распознавание и образование</w:t>
      </w:r>
      <w:r w:rsidR="009B5889" w:rsidRPr="006173C4">
        <w:rPr>
          <w:rFonts w:ascii="Times New Roman" w:hAnsi="Times New Roman" w:cs="Times New Roman"/>
          <w:sz w:val="24"/>
          <w:szCs w:val="24"/>
        </w:rPr>
        <w:t xml:space="preserve"> родстве</w:t>
      </w:r>
      <w:r>
        <w:rPr>
          <w:rFonts w:ascii="Times New Roman" w:hAnsi="Times New Roman" w:cs="Times New Roman"/>
          <w:sz w:val="24"/>
          <w:szCs w:val="24"/>
        </w:rPr>
        <w:t>нных слов</w:t>
      </w:r>
      <w:r w:rsidR="009B5889" w:rsidRPr="006173C4">
        <w:rPr>
          <w:rFonts w:ascii="Times New Roman" w:hAnsi="Times New Roman" w:cs="Times New Roman"/>
          <w:sz w:val="24"/>
          <w:szCs w:val="24"/>
        </w:rPr>
        <w:t xml:space="preserve"> с использованием аффиксации в пределах тематики основной школы в соответствии с решаемой коммуникативной задачей: </w:t>
      </w:r>
    </w:p>
    <w:p w:rsidR="009B5889" w:rsidRPr="006173C4" w:rsidRDefault="009B5889" w:rsidP="001B304A">
      <w:pPr>
        <w:spacing w:after="0" w:line="240" w:lineRule="auto"/>
        <w:contextualSpacing/>
        <w:jc w:val="both"/>
        <w:rPr>
          <w:rFonts w:ascii="Times New Roman" w:hAnsi="Times New Roman" w:cs="Times New Roman"/>
          <w:sz w:val="24"/>
          <w:szCs w:val="24"/>
          <w:lang w:val="fr-FR"/>
        </w:rPr>
      </w:pPr>
      <w:r w:rsidRPr="006173C4">
        <w:rPr>
          <w:rFonts w:ascii="Times New Roman" w:hAnsi="Times New Roman" w:cs="Times New Roman"/>
          <w:sz w:val="24"/>
          <w:szCs w:val="24"/>
        </w:rPr>
        <w:t>существительных</w:t>
      </w:r>
      <w:r w:rsidR="00E76D0D" w:rsidRPr="00E76D0D">
        <w:rPr>
          <w:rFonts w:ascii="Times New Roman" w:hAnsi="Times New Roman" w:cs="Times New Roman"/>
          <w:sz w:val="24"/>
          <w:szCs w:val="24"/>
          <w:lang w:val="en-US"/>
        </w:rPr>
        <w:t xml:space="preserve"> </w:t>
      </w:r>
      <w:r w:rsidRPr="006173C4">
        <w:rPr>
          <w:rFonts w:ascii="Times New Roman" w:hAnsi="Times New Roman" w:cs="Times New Roman"/>
          <w:sz w:val="24"/>
          <w:szCs w:val="24"/>
        </w:rPr>
        <w:t>с</w:t>
      </w:r>
      <w:r w:rsidR="00E76D0D" w:rsidRPr="00E76D0D">
        <w:rPr>
          <w:rFonts w:ascii="Times New Roman" w:hAnsi="Times New Roman" w:cs="Times New Roman"/>
          <w:sz w:val="24"/>
          <w:szCs w:val="24"/>
          <w:lang w:val="en-US"/>
        </w:rPr>
        <w:t xml:space="preserve"> </w:t>
      </w:r>
      <w:r w:rsidRPr="006173C4">
        <w:rPr>
          <w:rFonts w:ascii="Times New Roman" w:hAnsi="Times New Roman" w:cs="Times New Roman"/>
          <w:sz w:val="24"/>
          <w:szCs w:val="24"/>
        </w:rPr>
        <w:t>суффиксами</w:t>
      </w:r>
      <w:r w:rsidRPr="006173C4">
        <w:rPr>
          <w:rFonts w:ascii="Times New Roman" w:hAnsi="Times New Roman" w:cs="Times New Roman"/>
          <w:sz w:val="24"/>
          <w:szCs w:val="24"/>
          <w:lang w:val="fr-FR"/>
        </w:rPr>
        <w:t>-tion, -sion (collection, révision); -ement (appartement); -eur (ordinateur); -ure (signature); -ette (bicyclette, disquette); -ique (gymnastique); -iste, -isme (journaliste, tourisme); -er/-ère (boulanger/ boulangère); -ien/-ienne (pharmacien/pharmacienne); -erie (parfumerie); -ence, -ance (préférence, confiance); -aire (questionnaire); -oir, -oire (couloir, mémoire); -age (bricolage); -te (activité); -ude (attitude); -aison (comparaison); -esse (jeunesse); -ise (friandise);</w:t>
      </w:r>
    </w:p>
    <w:p w:rsidR="009B5889" w:rsidRPr="006173C4" w:rsidRDefault="009B5889" w:rsidP="001B304A">
      <w:pPr>
        <w:widowControl w:val="0"/>
        <w:shd w:val="clear" w:color="auto" w:fill="FFFFFF"/>
        <w:tabs>
          <w:tab w:val="left" w:pos="595"/>
        </w:tabs>
        <w:autoSpaceDE w:val="0"/>
        <w:autoSpaceDN w:val="0"/>
        <w:adjustRightInd w:val="0"/>
        <w:spacing w:after="0" w:line="240" w:lineRule="auto"/>
        <w:contextualSpacing/>
        <w:jc w:val="both"/>
        <w:rPr>
          <w:rFonts w:ascii="Times New Roman" w:hAnsi="Times New Roman" w:cs="Times New Roman"/>
          <w:sz w:val="24"/>
          <w:szCs w:val="24"/>
          <w:lang w:val="fr-FR"/>
        </w:rPr>
      </w:pPr>
      <w:r w:rsidRPr="006173C4">
        <w:rPr>
          <w:rFonts w:ascii="Times New Roman" w:hAnsi="Times New Roman" w:cs="Times New Roman"/>
          <w:sz w:val="24"/>
          <w:szCs w:val="24"/>
        </w:rPr>
        <w:t>наречий</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с</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суффиксом</w:t>
      </w:r>
      <w:r w:rsidRPr="006173C4">
        <w:rPr>
          <w:rFonts w:ascii="Times New Roman" w:hAnsi="Times New Roman" w:cs="Times New Roman"/>
          <w:sz w:val="24"/>
          <w:szCs w:val="24"/>
          <w:lang w:val="fr-FR"/>
        </w:rPr>
        <w:t xml:space="preserve"> -ment;</w:t>
      </w:r>
    </w:p>
    <w:p w:rsidR="009B5889" w:rsidRPr="006173C4" w:rsidRDefault="009B5889" w:rsidP="001B304A">
      <w:pPr>
        <w:widowControl w:val="0"/>
        <w:shd w:val="clear" w:color="auto" w:fill="FFFFFF"/>
        <w:tabs>
          <w:tab w:val="left" w:pos="595"/>
        </w:tabs>
        <w:autoSpaceDE w:val="0"/>
        <w:autoSpaceDN w:val="0"/>
        <w:adjustRightInd w:val="0"/>
        <w:spacing w:after="0" w:line="240" w:lineRule="auto"/>
        <w:contextualSpacing/>
        <w:jc w:val="both"/>
        <w:rPr>
          <w:rFonts w:ascii="Times New Roman" w:hAnsi="Times New Roman" w:cs="Times New Roman"/>
          <w:sz w:val="24"/>
          <w:szCs w:val="24"/>
          <w:lang w:val="fr-FR"/>
        </w:rPr>
      </w:pPr>
      <w:r w:rsidRPr="006173C4">
        <w:rPr>
          <w:rFonts w:ascii="Times New Roman" w:hAnsi="Times New Roman" w:cs="Times New Roman"/>
          <w:sz w:val="24"/>
          <w:szCs w:val="24"/>
        </w:rPr>
        <w:t>прилагательных</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с</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суффиксами</w:t>
      </w:r>
      <w:r w:rsidRPr="006173C4">
        <w:rPr>
          <w:rFonts w:ascii="Times New Roman" w:hAnsi="Times New Roman" w:cs="Times New Roman"/>
          <w:sz w:val="24"/>
          <w:szCs w:val="24"/>
          <w:lang w:val="fr-FR"/>
        </w:rPr>
        <w:t>: -eur/-euse (heureux/heureuse); -ique (sympatique); -ant (intéressant);   -ain  (américain);   -ais  (français);   -ois  (chinois);</w:t>
      </w:r>
    </w:p>
    <w:p w:rsidR="009B5889" w:rsidRPr="006173C4" w:rsidRDefault="009B5889" w:rsidP="001B304A">
      <w:pPr>
        <w:shd w:val="clear" w:color="auto" w:fill="FFFFFF"/>
        <w:spacing w:after="0" w:line="240" w:lineRule="auto"/>
        <w:contextualSpacing/>
        <w:jc w:val="both"/>
        <w:rPr>
          <w:rFonts w:ascii="Times New Roman" w:hAnsi="Times New Roman" w:cs="Times New Roman"/>
          <w:sz w:val="24"/>
          <w:szCs w:val="24"/>
          <w:lang w:val="fr-FR"/>
        </w:rPr>
      </w:pPr>
      <w:r w:rsidRPr="006173C4">
        <w:rPr>
          <w:rFonts w:ascii="Times New Roman" w:hAnsi="Times New Roman" w:cs="Times New Roman"/>
          <w:sz w:val="24"/>
          <w:szCs w:val="24"/>
          <w:lang w:val="fr-FR"/>
        </w:rPr>
        <w:t>-ien (parisien); -able/-ible (vivable, lisible); -el/-elle, -al/-ale, -ile, -il/-ille (professionnel, génial, difficile, gentil); -able, -ible (formidable, possible); -eau/-elle (nouveau/nouvelle); -aire (planétaire); -atif/-ative (imaginatif);</w:t>
      </w:r>
    </w:p>
    <w:p w:rsidR="009B5889" w:rsidRPr="006173C4" w:rsidRDefault="009B5889" w:rsidP="001B304A">
      <w:pPr>
        <w:shd w:val="clear" w:color="auto" w:fill="FFFFFF"/>
        <w:tabs>
          <w:tab w:val="left" w:pos="725"/>
        </w:tabs>
        <w:spacing w:after="0" w:line="240" w:lineRule="auto"/>
        <w:contextualSpacing/>
        <w:jc w:val="both"/>
        <w:rPr>
          <w:rFonts w:ascii="Times New Roman" w:hAnsi="Times New Roman" w:cs="Times New Roman"/>
          <w:sz w:val="24"/>
          <w:szCs w:val="24"/>
          <w:lang w:val="fr-FR"/>
        </w:rPr>
      </w:pPr>
      <w:r w:rsidRPr="006173C4">
        <w:rPr>
          <w:rFonts w:ascii="Times New Roman" w:hAnsi="Times New Roman" w:cs="Times New Roman"/>
          <w:sz w:val="24"/>
          <w:szCs w:val="24"/>
        </w:rPr>
        <w:t>б</w:t>
      </w:r>
      <w:r w:rsidRPr="006173C4">
        <w:rPr>
          <w:rFonts w:ascii="Times New Roman" w:hAnsi="Times New Roman" w:cs="Times New Roman"/>
          <w:sz w:val="24"/>
          <w:szCs w:val="24"/>
          <w:lang w:val="fr-FR"/>
        </w:rPr>
        <w:t>)</w:t>
      </w:r>
      <w:r w:rsidRPr="006173C4">
        <w:rPr>
          <w:rFonts w:ascii="Times New Roman" w:hAnsi="Times New Roman" w:cs="Times New Roman"/>
          <w:sz w:val="24"/>
          <w:szCs w:val="24"/>
        </w:rPr>
        <w:t>префиксация</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существительных</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прилагатель</w:t>
      </w:r>
      <w:r w:rsidRPr="006173C4">
        <w:rPr>
          <w:rFonts w:ascii="Times New Roman" w:hAnsi="Times New Roman" w:cs="Times New Roman"/>
          <w:sz w:val="24"/>
          <w:szCs w:val="24"/>
          <w:lang w:val="fr-FR"/>
        </w:rPr>
        <w:softHyphen/>
      </w:r>
      <w:r w:rsidRPr="006173C4">
        <w:rPr>
          <w:rFonts w:ascii="Times New Roman" w:hAnsi="Times New Roman" w:cs="Times New Roman"/>
          <w:sz w:val="24"/>
          <w:szCs w:val="24"/>
        </w:rPr>
        <w:t>ных</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и</w:t>
      </w:r>
      <w:r w:rsidRPr="006173C4">
        <w:rPr>
          <w:rFonts w:ascii="Times New Roman" w:hAnsi="Times New Roman" w:cs="Times New Roman"/>
          <w:sz w:val="24"/>
          <w:szCs w:val="24"/>
          <w:lang w:val="fr-FR"/>
        </w:rPr>
        <w:t xml:space="preserve"> </w:t>
      </w:r>
      <w:r w:rsidRPr="006173C4">
        <w:rPr>
          <w:rFonts w:ascii="Times New Roman" w:hAnsi="Times New Roman" w:cs="Times New Roman"/>
          <w:sz w:val="24"/>
          <w:szCs w:val="24"/>
        </w:rPr>
        <w:t>глаголов</w:t>
      </w:r>
      <w:r w:rsidRPr="006173C4">
        <w:rPr>
          <w:rFonts w:ascii="Times New Roman" w:hAnsi="Times New Roman" w:cs="Times New Roman"/>
          <w:sz w:val="24"/>
          <w:szCs w:val="24"/>
          <w:lang w:val="fr-FR"/>
        </w:rPr>
        <w:t>:in-, im- il- (inconnu, impossible, illisible); de-(départ, décourager); dis- (disparâtre); re-, re-(refaire, réviser); pré- (prévenir); me- (méfiant); a-(assimétrique); extra- (extraordinaire); anti- (antiride);</w:t>
      </w:r>
    </w:p>
    <w:p w:rsidR="009B5889" w:rsidRPr="006173C4" w:rsidRDefault="009B5889" w:rsidP="001B304A">
      <w:pPr>
        <w:shd w:val="clear" w:color="auto" w:fill="FFFFFF"/>
        <w:tabs>
          <w:tab w:val="left" w:pos="180"/>
        </w:tabs>
        <w:spacing w:after="0" w:line="240" w:lineRule="auto"/>
        <w:contextualSpacing/>
        <w:jc w:val="both"/>
        <w:rPr>
          <w:rFonts w:ascii="Times New Roman" w:hAnsi="Times New Roman" w:cs="Times New Roman"/>
          <w:sz w:val="24"/>
          <w:szCs w:val="24"/>
        </w:rPr>
      </w:pPr>
      <w:r w:rsidRPr="006173C4">
        <w:rPr>
          <w:rFonts w:ascii="Times New Roman" w:hAnsi="Times New Roman" w:cs="Times New Roman"/>
          <w:sz w:val="24"/>
          <w:szCs w:val="24"/>
        </w:rPr>
        <w:t>в) словосложение:существительное + существительное (</w:t>
      </w:r>
      <w:r w:rsidRPr="006173C4">
        <w:rPr>
          <w:rFonts w:ascii="Times New Roman" w:hAnsi="Times New Roman" w:cs="Times New Roman"/>
          <w:sz w:val="24"/>
          <w:szCs w:val="24"/>
          <w:lang w:val="en-US"/>
        </w:rPr>
        <w:t>t</w:t>
      </w:r>
      <w:r w:rsidRPr="006173C4">
        <w:rPr>
          <w:rFonts w:ascii="Times New Roman" w:hAnsi="Times New Roman" w:cs="Times New Roman"/>
          <w:sz w:val="24"/>
          <w:szCs w:val="24"/>
        </w:rPr>
        <w:t>é</w:t>
      </w:r>
      <w:r w:rsidRPr="006173C4">
        <w:rPr>
          <w:rFonts w:ascii="Times New Roman" w:hAnsi="Times New Roman" w:cs="Times New Roman"/>
          <w:sz w:val="24"/>
          <w:szCs w:val="24"/>
          <w:lang w:val="en-US"/>
        </w:rPr>
        <w:t>l</w:t>
      </w:r>
      <w:r w:rsidRPr="006173C4">
        <w:rPr>
          <w:rFonts w:ascii="Times New Roman" w:hAnsi="Times New Roman" w:cs="Times New Roman"/>
          <w:sz w:val="24"/>
          <w:szCs w:val="24"/>
        </w:rPr>
        <w:t>é-</w:t>
      </w:r>
      <w:r w:rsidRPr="006173C4">
        <w:rPr>
          <w:rFonts w:ascii="Times New Roman" w:hAnsi="Times New Roman" w:cs="Times New Roman"/>
          <w:sz w:val="24"/>
          <w:szCs w:val="24"/>
          <w:lang w:val="en-US"/>
        </w:rPr>
        <w:t>carte</w:t>
      </w:r>
      <w:r w:rsidRPr="006173C4">
        <w:rPr>
          <w:rFonts w:ascii="Times New Roman" w:hAnsi="Times New Roman" w:cs="Times New Roman"/>
          <w:sz w:val="24"/>
          <w:szCs w:val="24"/>
        </w:rPr>
        <w:t>); существительное + предлог + существитель</w:t>
      </w:r>
      <w:r w:rsidRPr="006173C4">
        <w:rPr>
          <w:rFonts w:ascii="Times New Roman" w:hAnsi="Times New Roman" w:cs="Times New Roman"/>
          <w:sz w:val="24"/>
          <w:szCs w:val="24"/>
        </w:rPr>
        <w:softHyphen/>
        <w:t>ное (</w:t>
      </w:r>
      <w:r w:rsidRPr="006173C4">
        <w:rPr>
          <w:rFonts w:ascii="Times New Roman" w:hAnsi="Times New Roman" w:cs="Times New Roman"/>
          <w:sz w:val="24"/>
          <w:szCs w:val="24"/>
          <w:lang w:val="en-US"/>
        </w:rPr>
        <w:t>sac</w:t>
      </w:r>
      <w:r w:rsidRPr="006173C4">
        <w:rPr>
          <w:rFonts w:ascii="Times New Roman" w:hAnsi="Times New Roman" w:cs="Times New Roman"/>
          <w:sz w:val="24"/>
          <w:szCs w:val="24"/>
        </w:rPr>
        <w:t>-à-</w:t>
      </w:r>
      <w:r w:rsidRPr="006173C4">
        <w:rPr>
          <w:rFonts w:ascii="Times New Roman" w:hAnsi="Times New Roman" w:cs="Times New Roman"/>
          <w:sz w:val="24"/>
          <w:szCs w:val="24"/>
          <w:lang w:val="en-US"/>
        </w:rPr>
        <w:t>dos</w:t>
      </w:r>
      <w:r w:rsidRPr="006173C4">
        <w:rPr>
          <w:rFonts w:ascii="Times New Roman" w:hAnsi="Times New Roman" w:cs="Times New Roman"/>
          <w:sz w:val="24"/>
          <w:szCs w:val="24"/>
        </w:rPr>
        <w:t>); прилагательное + существительное (</w:t>
      </w:r>
      <w:r w:rsidRPr="006173C4">
        <w:rPr>
          <w:rFonts w:ascii="Times New Roman" w:hAnsi="Times New Roman" w:cs="Times New Roman"/>
          <w:sz w:val="24"/>
          <w:szCs w:val="24"/>
          <w:lang w:val="en-US"/>
        </w:rPr>
        <w:t>cybercaf</w:t>
      </w:r>
      <w:r w:rsidRPr="006173C4">
        <w:rPr>
          <w:rFonts w:ascii="Times New Roman" w:hAnsi="Times New Roman" w:cs="Times New Roman"/>
          <w:sz w:val="24"/>
          <w:szCs w:val="24"/>
        </w:rPr>
        <w:t>é); глагол + местоимение (</w:t>
      </w:r>
      <w:r w:rsidRPr="006173C4">
        <w:rPr>
          <w:rFonts w:ascii="Times New Roman" w:hAnsi="Times New Roman" w:cs="Times New Roman"/>
          <w:sz w:val="24"/>
          <w:szCs w:val="24"/>
          <w:lang w:val="en-US"/>
        </w:rPr>
        <w:t>rendez</w:t>
      </w:r>
      <w:r w:rsidRPr="006173C4">
        <w:rPr>
          <w:rFonts w:ascii="Times New Roman" w:hAnsi="Times New Roman" w:cs="Times New Roman"/>
          <w:sz w:val="24"/>
          <w:szCs w:val="24"/>
        </w:rPr>
        <w:t>-</w:t>
      </w:r>
      <w:r w:rsidRPr="006173C4">
        <w:rPr>
          <w:rFonts w:ascii="Times New Roman" w:hAnsi="Times New Roman" w:cs="Times New Roman"/>
          <w:sz w:val="24"/>
          <w:szCs w:val="24"/>
          <w:lang w:val="en-US"/>
        </w:rPr>
        <w:t>vous</w:t>
      </w:r>
      <w:r w:rsidRPr="006173C4">
        <w:rPr>
          <w:rFonts w:ascii="Times New Roman" w:hAnsi="Times New Roman" w:cs="Times New Roman"/>
          <w:sz w:val="24"/>
          <w:szCs w:val="24"/>
        </w:rPr>
        <w:t>);</w:t>
      </w:r>
    </w:p>
    <w:p w:rsidR="009B5889" w:rsidRPr="006173C4" w:rsidRDefault="009B5889" w:rsidP="001B304A">
      <w:pPr>
        <w:shd w:val="clear" w:color="auto" w:fill="FFFFFF"/>
        <w:tabs>
          <w:tab w:val="left" w:pos="180"/>
        </w:tabs>
        <w:spacing w:after="0" w:line="240" w:lineRule="auto"/>
        <w:contextualSpacing/>
        <w:jc w:val="both"/>
        <w:rPr>
          <w:rFonts w:ascii="Times New Roman" w:hAnsi="Times New Roman" w:cs="Times New Roman"/>
          <w:sz w:val="24"/>
          <w:szCs w:val="24"/>
        </w:rPr>
      </w:pPr>
      <w:r w:rsidRPr="006173C4">
        <w:rPr>
          <w:rFonts w:ascii="Times New Roman" w:hAnsi="Times New Roman" w:cs="Times New Roman"/>
          <w:sz w:val="24"/>
          <w:szCs w:val="24"/>
        </w:rPr>
        <w:t>глагол + существительное (</w:t>
      </w:r>
      <w:r w:rsidRPr="006173C4">
        <w:rPr>
          <w:rFonts w:ascii="Times New Roman" w:hAnsi="Times New Roman" w:cs="Times New Roman"/>
          <w:sz w:val="24"/>
          <w:szCs w:val="24"/>
          <w:lang w:val="en-US"/>
        </w:rPr>
        <w:t>passe</w:t>
      </w:r>
      <w:r w:rsidRPr="006173C4">
        <w:rPr>
          <w:rFonts w:ascii="Times New Roman" w:hAnsi="Times New Roman" w:cs="Times New Roman"/>
          <w:sz w:val="24"/>
          <w:szCs w:val="24"/>
        </w:rPr>
        <w:t>-</w:t>
      </w:r>
      <w:r w:rsidRPr="006173C4">
        <w:rPr>
          <w:rFonts w:ascii="Times New Roman" w:hAnsi="Times New Roman" w:cs="Times New Roman"/>
          <w:sz w:val="24"/>
          <w:szCs w:val="24"/>
          <w:lang w:val="en-US"/>
        </w:rPr>
        <w:t>temps</w:t>
      </w:r>
      <w:r w:rsidRPr="006173C4">
        <w:rPr>
          <w:rFonts w:ascii="Times New Roman" w:hAnsi="Times New Roman" w:cs="Times New Roman"/>
          <w:sz w:val="24"/>
          <w:szCs w:val="24"/>
        </w:rPr>
        <w:t>); предлог +существительное (</w:t>
      </w:r>
      <w:r w:rsidRPr="006173C4">
        <w:rPr>
          <w:rFonts w:ascii="Times New Roman" w:hAnsi="Times New Roman" w:cs="Times New Roman"/>
          <w:sz w:val="24"/>
          <w:szCs w:val="24"/>
          <w:lang w:val="en-US"/>
        </w:rPr>
        <w:t>sous</w:t>
      </w:r>
      <w:r w:rsidRPr="006173C4">
        <w:rPr>
          <w:rFonts w:ascii="Times New Roman" w:hAnsi="Times New Roman" w:cs="Times New Roman"/>
          <w:sz w:val="24"/>
          <w:szCs w:val="24"/>
        </w:rPr>
        <w:t>-</w:t>
      </w:r>
      <w:r w:rsidRPr="006173C4">
        <w:rPr>
          <w:rFonts w:ascii="Times New Roman" w:hAnsi="Times New Roman" w:cs="Times New Roman"/>
          <w:sz w:val="24"/>
          <w:szCs w:val="24"/>
          <w:lang w:val="en-US"/>
        </w:rPr>
        <w:t>sol</w:t>
      </w:r>
      <w:r w:rsidRPr="006173C4">
        <w:rPr>
          <w:rFonts w:ascii="Times New Roman" w:hAnsi="Times New Roman" w:cs="Times New Roman"/>
          <w:sz w:val="24"/>
          <w:szCs w:val="24"/>
        </w:rPr>
        <w:t>);</w:t>
      </w:r>
    </w:p>
    <w:p w:rsidR="009B5889" w:rsidRPr="006173C4" w:rsidRDefault="009B5889" w:rsidP="001B304A">
      <w:pPr>
        <w:shd w:val="clear" w:color="auto" w:fill="FFFFFF"/>
        <w:spacing w:after="0" w:line="240" w:lineRule="auto"/>
        <w:contextualSpacing/>
        <w:rPr>
          <w:rFonts w:ascii="Times New Roman" w:hAnsi="Times New Roman" w:cs="Times New Roman"/>
          <w:sz w:val="24"/>
          <w:szCs w:val="24"/>
        </w:rPr>
      </w:pPr>
      <w:r w:rsidRPr="006173C4">
        <w:rPr>
          <w:rFonts w:ascii="Times New Roman" w:hAnsi="Times New Roman" w:cs="Times New Roman"/>
          <w:sz w:val="24"/>
          <w:szCs w:val="24"/>
        </w:rPr>
        <w:t>г) конверсия (образование существительных от не</w:t>
      </w:r>
      <w:r w:rsidRPr="006173C4">
        <w:rPr>
          <w:rFonts w:ascii="Times New Roman" w:hAnsi="Times New Roman" w:cs="Times New Roman"/>
          <w:sz w:val="24"/>
          <w:szCs w:val="24"/>
        </w:rPr>
        <w:softHyphen/>
        <w:t>определенной формы глагола (</w:t>
      </w:r>
      <w:r w:rsidRPr="006173C4">
        <w:rPr>
          <w:rFonts w:ascii="Times New Roman" w:hAnsi="Times New Roman" w:cs="Times New Roman"/>
          <w:sz w:val="24"/>
          <w:szCs w:val="24"/>
          <w:lang w:val="en-US"/>
        </w:rPr>
        <w:t>conseiller</w:t>
      </w:r>
      <w:r w:rsidRPr="006173C4">
        <w:rPr>
          <w:rFonts w:ascii="Times New Roman" w:hAnsi="Times New Roman" w:cs="Times New Roman"/>
          <w:sz w:val="24"/>
          <w:szCs w:val="24"/>
        </w:rPr>
        <w:t xml:space="preserve"> — </w:t>
      </w:r>
      <w:r w:rsidRPr="006173C4">
        <w:rPr>
          <w:rFonts w:ascii="Times New Roman" w:hAnsi="Times New Roman" w:cs="Times New Roman"/>
          <w:sz w:val="24"/>
          <w:szCs w:val="24"/>
          <w:lang w:val="en-US"/>
        </w:rPr>
        <w:t>unconseil</w:t>
      </w:r>
      <w:r w:rsidRPr="006173C4">
        <w:rPr>
          <w:rFonts w:ascii="Times New Roman" w:hAnsi="Times New Roman" w:cs="Times New Roman"/>
          <w:sz w:val="24"/>
          <w:szCs w:val="24"/>
        </w:rPr>
        <w:t>).</w:t>
      </w:r>
    </w:p>
    <w:p w:rsidR="009B5889" w:rsidRPr="006173C4" w:rsidRDefault="009B5889" w:rsidP="001B304A">
      <w:pPr>
        <w:spacing w:after="0" w:line="240" w:lineRule="auto"/>
        <w:contextualSpacing/>
        <w:jc w:val="both"/>
        <w:rPr>
          <w:rFonts w:ascii="Times New Roman" w:hAnsi="Times New Roman" w:cs="Times New Roman"/>
          <w:b/>
          <w:sz w:val="24"/>
          <w:szCs w:val="24"/>
        </w:rPr>
      </w:pPr>
      <w:r w:rsidRPr="006173C4">
        <w:rPr>
          <w:rFonts w:ascii="Times New Roman" w:hAnsi="Times New Roman" w:cs="Times New Roman"/>
          <w:b/>
          <w:sz w:val="24"/>
          <w:szCs w:val="24"/>
        </w:rPr>
        <w:t>Грамматическая сторона речи</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оперирование</w:t>
      </w:r>
      <w:r w:rsidR="009B5889" w:rsidRPr="006173C4">
        <w:rPr>
          <w:rFonts w:ascii="Times New Roman" w:hAnsi="Times New Roman" w:cs="Times New Roman"/>
          <w:sz w:val="24"/>
          <w:szCs w:val="24"/>
        </w:rPr>
        <w:t xml:space="preserve">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 и употребление</w:t>
      </w:r>
      <w:r w:rsidR="005A63DB">
        <w:rPr>
          <w:rFonts w:ascii="Times New Roman" w:hAnsi="Times New Roman" w:cs="Times New Roman"/>
          <w:sz w:val="24"/>
          <w:szCs w:val="24"/>
        </w:rPr>
        <w:t xml:space="preserve"> в речи различных коммуникативных типов предложений: повествовательных</w:t>
      </w:r>
      <w:r w:rsidR="009B5889" w:rsidRPr="006173C4">
        <w:rPr>
          <w:rFonts w:ascii="Times New Roman" w:hAnsi="Times New Roman" w:cs="Times New Roman"/>
          <w:sz w:val="24"/>
          <w:szCs w:val="24"/>
        </w:rPr>
        <w:t xml:space="preserve"> (в утвердительной и отр</w:t>
      </w:r>
      <w:r w:rsidR="005A63DB">
        <w:rPr>
          <w:rFonts w:ascii="Times New Roman" w:hAnsi="Times New Roman" w:cs="Times New Roman"/>
          <w:sz w:val="24"/>
          <w:szCs w:val="24"/>
        </w:rPr>
        <w:t>ицательной форме) вопросительных</w:t>
      </w:r>
      <w:r w:rsidR="009B5889" w:rsidRPr="006173C4">
        <w:rPr>
          <w:rFonts w:ascii="Times New Roman" w:hAnsi="Times New Roman" w:cs="Times New Roman"/>
          <w:sz w:val="24"/>
          <w:szCs w:val="24"/>
        </w:rPr>
        <w:t xml:space="preserve"> (общий, специальный, альтернативный и разделительный вопросы), побудитель</w:t>
      </w:r>
      <w:r w:rsidR="005A63DB">
        <w:rPr>
          <w:rFonts w:ascii="Times New Roman" w:hAnsi="Times New Roman" w:cs="Times New Roman"/>
          <w:sz w:val="24"/>
          <w:szCs w:val="24"/>
        </w:rPr>
        <w:t>ных</w:t>
      </w:r>
      <w:r w:rsidR="009B5889" w:rsidRPr="006173C4">
        <w:rPr>
          <w:rFonts w:ascii="Times New Roman" w:hAnsi="Times New Roman" w:cs="Times New Roman"/>
          <w:sz w:val="24"/>
          <w:szCs w:val="24"/>
        </w:rPr>
        <w:t xml:space="preserve"> (в утвердительной и отрица</w:t>
      </w:r>
      <w:r w:rsidR="005A63DB">
        <w:rPr>
          <w:rFonts w:ascii="Times New Roman" w:hAnsi="Times New Roman" w:cs="Times New Roman"/>
          <w:sz w:val="24"/>
          <w:szCs w:val="24"/>
        </w:rPr>
        <w:t>тельной форме) и восклицательных</w:t>
      </w:r>
      <w:r w:rsidR="009B5889" w:rsidRPr="006173C4">
        <w:rPr>
          <w:rFonts w:ascii="Times New Roman" w:hAnsi="Times New Roman" w:cs="Times New Roman"/>
          <w:sz w:val="24"/>
          <w:szCs w:val="24"/>
        </w:rPr>
        <w:t>;</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 и употребление</w:t>
      </w:r>
      <w:r w:rsidR="005A63DB">
        <w:rPr>
          <w:rFonts w:ascii="Times New Roman" w:hAnsi="Times New Roman" w:cs="Times New Roman"/>
          <w:sz w:val="24"/>
          <w:szCs w:val="24"/>
        </w:rPr>
        <w:t xml:space="preserve"> в речи распространенных и нераспространенных простых предложений</w:t>
      </w:r>
      <w:r w:rsidR="009B5889" w:rsidRPr="006173C4">
        <w:rPr>
          <w:rFonts w:ascii="Times New Roman" w:hAnsi="Times New Roman" w:cs="Times New Roman"/>
          <w:sz w:val="24"/>
          <w:szCs w:val="24"/>
        </w:rPr>
        <w:t>, в том числе с несколькими обстоятельствами, следующими в определенном порядке;</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009B5889"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005A63DB">
        <w:rPr>
          <w:rFonts w:ascii="Times New Roman" w:hAnsi="Times New Roman" w:cs="Times New Roman"/>
          <w:sz w:val="24"/>
          <w:szCs w:val="24"/>
        </w:rPr>
        <w:t xml:space="preserve"> в речи сложносочиненных предложений</w:t>
      </w:r>
      <w:r w:rsidR="009B5889" w:rsidRPr="006173C4">
        <w:rPr>
          <w:rFonts w:ascii="Times New Roman" w:hAnsi="Times New Roman" w:cs="Times New Roman"/>
          <w:sz w:val="24"/>
          <w:szCs w:val="24"/>
        </w:rPr>
        <w:t xml:space="preserve"> с сочинительными союзами;</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lastRenderedPageBreak/>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Pr="006173C4">
        <w:rPr>
          <w:rFonts w:ascii="Times New Roman" w:hAnsi="Times New Roman" w:cs="Times New Roman"/>
          <w:sz w:val="24"/>
          <w:szCs w:val="24"/>
        </w:rPr>
        <w:t xml:space="preserve"> </w:t>
      </w:r>
      <w:r w:rsidR="005A63DB">
        <w:rPr>
          <w:rFonts w:ascii="Times New Roman" w:hAnsi="Times New Roman" w:cs="Times New Roman"/>
          <w:sz w:val="24"/>
          <w:szCs w:val="24"/>
        </w:rPr>
        <w:t>в речи сложноподчиненных предложений</w:t>
      </w:r>
      <w:r w:rsidR="009B5889" w:rsidRPr="006173C4">
        <w:rPr>
          <w:rFonts w:ascii="Times New Roman" w:hAnsi="Times New Roman" w:cs="Times New Roman"/>
          <w:sz w:val="24"/>
          <w:szCs w:val="24"/>
        </w:rPr>
        <w:t xml:space="preserve"> с союзами и союзными словами;</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использование косвенной речи</w:t>
      </w:r>
      <w:r w:rsidR="009B5889" w:rsidRPr="006173C4">
        <w:rPr>
          <w:rFonts w:ascii="Times New Roman" w:hAnsi="Times New Roman" w:cs="Times New Roman"/>
          <w:sz w:val="24"/>
          <w:szCs w:val="24"/>
        </w:rPr>
        <w:t xml:space="preserve"> в утвердительных и вопросительных предложениях в настоящем и прошедшем времени;</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Pr="006173C4">
        <w:rPr>
          <w:rFonts w:ascii="Times New Roman" w:hAnsi="Times New Roman" w:cs="Times New Roman"/>
          <w:sz w:val="24"/>
          <w:szCs w:val="24"/>
        </w:rPr>
        <w:t xml:space="preserve"> </w:t>
      </w:r>
      <w:r w:rsidR="005A63DB">
        <w:rPr>
          <w:rFonts w:ascii="Times New Roman" w:hAnsi="Times New Roman" w:cs="Times New Roman"/>
          <w:sz w:val="24"/>
          <w:szCs w:val="24"/>
        </w:rPr>
        <w:t>в речи имен существительных</w:t>
      </w:r>
      <w:r w:rsidR="009B5889" w:rsidRPr="006173C4">
        <w:rPr>
          <w:rFonts w:ascii="Times New Roman" w:hAnsi="Times New Roman" w:cs="Times New Roman"/>
          <w:sz w:val="24"/>
          <w:szCs w:val="24"/>
        </w:rPr>
        <w:t xml:space="preserve"> в единственном числе и во м</w:t>
      </w:r>
      <w:r w:rsidR="005A63DB">
        <w:rPr>
          <w:rFonts w:ascii="Times New Roman" w:hAnsi="Times New Roman" w:cs="Times New Roman"/>
          <w:sz w:val="24"/>
          <w:szCs w:val="24"/>
        </w:rPr>
        <w:t>ножественном числе, образованных</w:t>
      </w:r>
      <w:r w:rsidR="009B5889" w:rsidRPr="006173C4">
        <w:rPr>
          <w:rFonts w:ascii="Times New Roman" w:hAnsi="Times New Roman" w:cs="Times New Roman"/>
          <w:sz w:val="24"/>
          <w:szCs w:val="24"/>
        </w:rPr>
        <w:t xml:space="preserve"> по правилу, и исключения;</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005A63DB">
        <w:rPr>
          <w:rFonts w:ascii="Times New Roman" w:hAnsi="Times New Roman" w:cs="Times New Roman"/>
          <w:sz w:val="24"/>
          <w:szCs w:val="24"/>
        </w:rPr>
        <w:t xml:space="preserve"> в речи существительных</w:t>
      </w:r>
      <w:r w:rsidR="009B5889" w:rsidRPr="006173C4">
        <w:rPr>
          <w:rFonts w:ascii="Times New Roman" w:hAnsi="Times New Roman" w:cs="Times New Roman"/>
          <w:sz w:val="24"/>
          <w:szCs w:val="24"/>
        </w:rPr>
        <w:t xml:space="preserve"> с определенным/неопределенным/нулевым артиклем;</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005A63DB">
        <w:rPr>
          <w:rFonts w:ascii="Times New Roman" w:hAnsi="Times New Roman" w:cs="Times New Roman"/>
          <w:sz w:val="24"/>
          <w:szCs w:val="24"/>
        </w:rPr>
        <w:t xml:space="preserve"> в речи местоимений: личных, притяжательных, возвратных, указательных, неопределенных и их производные, относительных, вопросительных</w:t>
      </w:r>
      <w:r w:rsidR="009B5889" w:rsidRPr="006173C4">
        <w:rPr>
          <w:rFonts w:ascii="Times New Roman" w:hAnsi="Times New Roman" w:cs="Times New Roman"/>
          <w:sz w:val="24"/>
          <w:szCs w:val="24"/>
        </w:rPr>
        <w:t>;</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006E7FB6">
        <w:rPr>
          <w:rFonts w:ascii="Times New Roman" w:hAnsi="Times New Roman" w:cs="Times New Roman"/>
          <w:sz w:val="24"/>
          <w:szCs w:val="24"/>
        </w:rPr>
        <w:t xml:space="preserve"> в речи имен прилагательных</w:t>
      </w:r>
      <w:r w:rsidR="009B5889" w:rsidRPr="006173C4">
        <w:rPr>
          <w:rFonts w:ascii="Times New Roman" w:hAnsi="Times New Roman" w:cs="Times New Roman"/>
          <w:sz w:val="24"/>
          <w:szCs w:val="24"/>
        </w:rPr>
        <w:t xml:space="preserve"> в положительной, сравнительной и превосходной степенях, образованные по правилу, и исключения;</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Pr="006173C4">
        <w:rPr>
          <w:rFonts w:ascii="Times New Roman" w:hAnsi="Times New Roman" w:cs="Times New Roman"/>
          <w:sz w:val="24"/>
          <w:szCs w:val="24"/>
        </w:rPr>
        <w:t xml:space="preserve"> </w:t>
      </w:r>
      <w:r w:rsidR="006E7FB6">
        <w:rPr>
          <w:rFonts w:ascii="Times New Roman" w:hAnsi="Times New Roman" w:cs="Times New Roman"/>
          <w:sz w:val="24"/>
          <w:szCs w:val="24"/>
        </w:rPr>
        <w:t>в речи количественных и порядковых</w:t>
      </w:r>
      <w:r w:rsidR="009B5889" w:rsidRPr="006173C4">
        <w:rPr>
          <w:rFonts w:ascii="Times New Roman" w:hAnsi="Times New Roman" w:cs="Times New Roman"/>
          <w:sz w:val="24"/>
          <w:szCs w:val="24"/>
        </w:rPr>
        <w:t xml:space="preserve"> числительные;</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Pr="006173C4">
        <w:rPr>
          <w:rFonts w:ascii="Times New Roman" w:hAnsi="Times New Roman" w:cs="Times New Roman"/>
          <w:sz w:val="24"/>
          <w:szCs w:val="24"/>
        </w:rPr>
        <w:t xml:space="preserve"> </w:t>
      </w:r>
      <w:r w:rsidR="006E7FB6">
        <w:rPr>
          <w:rFonts w:ascii="Times New Roman" w:hAnsi="Times New Roman" w:cs="Times New Roman"/>
          <w:sz w:val="24"/>
          <w:szCs w:val="24"/>
        </w:rPr>
        <w:t>в речи глаголов</w:t>
      </w:r>
      <w:r w:rsidR="009B5889" w:rsidRPr="006173C4">
        <w:rPr>
          <w:rFonts w:ascii="Times New Roman" w:hAnsi="Times New Roman" w:cs="Times New Roman"/>
          <w:sz w:val="24"/>
          <w:szCs w:val="24"/>
        </w:rPr>
        <w:t xml:space="preserve"> в наиболее употребительных временных формах действительного залога;</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Pr="006173C4">
        <w:rPr>
          <w:rFonts w:ascii="Times New Roman" w:hAnsi="Times New Roman" w:cs="Times New Roman"/>
          <w:sz w:val="24"/>
          <w:szCs w:val="24"/>
        </w:rPr>
        <w:t xml:space="preserve"> </w:t>
      </w:r>
      <w:r w:rsidR="006E7FB6">
        <w:rPr>
          <w:rFonts w:ascii="Times New Roman" w:hAnsi="Times New Roman" w:cs="Times New Roman"/>
          <w:sz w:val="24"/>
          <w:szCs w:val="24"/>
        </w:rPr>
        <w:t>в речи различных грамматических средств</w:t>
      </w:r>
      <w:r w:rsidR="009B5889" w:rsidRPr="006173C4">
        <w:rPr>
          <w:rFonts w:ascii="Times New Roman" w:hAnsi="Times New Roman" w:cs="Times New Roman"/>
          <w:sz w:val="24"/>
          <w:szCs w:val="24"/>
        </w:rPr>
        <w:t xml:space="preserve"> для выражения будущего времени;</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 в</w:t>
      </w:r>
      <w:r w:rsidR="006E7FB6">
        <w:rPr>
          <w:rFonts w:ascii="Times New Roman" w:hAnsi="Times New Roman" w:cs="Times New Roman"/>
          <w:sz w:val="24"/>
          <w:szCs w:val="24"/>
        </w:rPr>
        <w:t xml:space="preserve"> речи модальных глаголов</w:t>
      </w:r>
      <w:r w:rsidR="009B5889" w:rsidRPr="006173C4">
        <w:rPr>
          <w:rFonts w:ascii="Times New Roman" w:hAnsi="Times New Roman" w:cs="Times New Roman"/>
          <w:sz w:val="24"/>
          <w:szCs w:val="24"/>
        </w:rPr>
        <w:t xml:space="preserve"> и их эквивалент</w:t>
      </w:r>
      <w:r w:rsidR="006E7FB6">
        <w:rPr>
          <w:rFonts w:ascii="Times New Roman" w:hAnsi="Times New Roman" w:cs="Times New Roman"/>
          <w:sz w:val="24"/>
          <w:szCs w:val="24"/>
        </w:rPr>
        <w:t>ов</w:t>
      </w:r>
      <w:r w:rsidR="009B5889" w:rsidRPr="006173C4">
        <w:rPr>
          <w:rFonts w:ascii="Times New Roman" w:hAnsi="Times New Roman" w:cs="Times New Roman"/>
          <w:sz w:val="24"/>
          <w:szCs w:val="24"/>
        </w:rPr>
        <w:t>;</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Pr="006173C4">
        <w:rPr>
          <w:rFonts w:ascii="Times New Roman" w:hAnsi="Times New Roman" w:cs="Times New Roman"/>
          <w:sz w:val="24"/>
          <w:szCs w:val="24"/>
        </w:rPr>
        <w:t xml:space="preserve"> </w:t>
      </w:r>
      <w:r w:rsidR="006E7FB6">
        <w:rPr>
          <w:rFonts w:ascii="Times New Roman" w:hAnsi="Times New Roman" w:cs="Times New Roman"/>
          <w:sz w:val="24"/>
          <w:szCs w:val="24"/>
        </w:rPr>
        <w:t>в речи глаголов</w:t>
      </w:r>
      <w:r w:rsidR="009B5889" w:rsidRPr="006173C4">
        <w:rPr>
          <w:rFonts w:ascii="Times New Roman" w:hAnsi="Times New Roman" w:cs="Times New Roman"/>
          <w:sz w:val="24"/>
          <w:szCs w:val="24"/>
        </w:rPr>
        <w:t xml:space="preserve"> в формах страдательного залога;</w:t>
      </w:r>
    </w:p>
    <w:p w:rsidR="009B5889" w:rsidRPr="006173C4" w:rsidRDefault="00E76D0D" w:rsidP="00890A80">
      <w:pPr>
        <w:numPr>
          <w:ilvl w:val="0"/>
          <w:numId w:val="144"/>
        </w:numPr>
        <w:tabs>
          <w:tab w:val="left" w:pos="142"/>
          <w:tab w:val="left" w:pos="993"/>
        </w:tabs>
        <w:spacing w:after="0" w:line="240" w:lineRule="auto"/>
        <w:ind w:left="426"/>
        <w:contextualSpacing/>
        <w:jc w:val="both"/>
        <w:rPr>
          <w:rFonts w:ascii="Times New Roman" w:hAnsi="Times New Roman" w:cs="Times New Roman"/>
          <w:sz w:val="24"/>
          <w:szCs w:val="24"/>
        </w:rPr>
      </w:pPr>
      <w:r>
        <w:rPr>
          <w:rFonts w:ascii="Times New Roman" w:hAnsi="Times New Roman" w:cs="Times New Roman"/>
          <w:sz w:val="24"/>
          <w:szCs w:val="24"/>
        </w:rPr>
        <w:t>распознавание</w:t>
      </w:r>
      <w:r w:rsidRPr="006173C4">
        <w:rPr>
          <w:rFonts w:ascii="Times New Roman" w:hAnsi="Times New Roman" w:cs="Times New Roman"/>
          <w:sz w:val="24"/>
          <w:szCs w:val="24"/>
        </w:rPr>
        <w:t xml:space="preserve"> и употр</w:t>
      </w:r>
      <w:r>
        <w:rPr>
          <w:rFonts w:ascii="Times New Roman" w:hAnsi="Times New Roman" w:cs="Times New Roman"/>
          <w:sz w:val="24"/>
          <w:szCs w:val="24"/>
        </w:rPr>
        <w:t>ебление</w:t>
      </w:r>
      <w:r w:rsidRPr="006173C4">
        <w:rPr>
          <w:rFonts w:ascii="Times New Roman" w:hAnsi="Times New Roman" w:cs="Times New Roman"/>
          <w:sz w:val="24"/>
          <w:szCs w:val="24"/>
        </w:rPr>
        <w:t xml:space="preserve"> </w:t>
      </w:r>
      <w:r w:rsidR="006E7FB6">
        <w:rPr>
          <w:rFonts w:ascii="Times New Roman" w:hAnsi="Times New Roman" w:cs="Times New Roman"/>
          <w:sz w:val="24"/>
          <w:szCs w:val="24"/>
        </w:rPr>
        <w:t>в речи предлогов</w:t>
      </w:r>
      <w:r w:rsidR="009B5889" w:rsidRPr="006173C4">
        <w:rPr>
          <w:rFonts w:ascii="Times New Roman" w:hAnsi="Times New Roman" w:cs="Times New Roman"/>
          <w:sz w:val="24"/>
          <w:szCs w:val="24"/>
        </w:rPr>
        <w:t xml:space="preserve"> места</w:t>
      </w:r>
      <w:r w:rsidR="006E7FB6">
        <w:rPr>
          <w:rFonts w:ascii="Times New Roman" w:hAnsi="Times New Roman" w:cs="Times New Roman"/>
          <w:sz w:val="24"/>
          <w:szCs w:val="24"/>
        </w:rPr>
        <w:t>, времени, направления; предлогов, употребляемых</w:t>
      </w:r>
      <w:r w:rsidR="009B5889" w:rsidRPr="006173C4">
        <w:rPr>
          <w:rFonts w:ascii="Times New Roman" w:hAnsi="Times New Roman" w:cs="Times New Roman"/>
          <w:sz w:val="24"/>
          <w:szCs w:val="24"/>
        </w:rPr>
        <w:t xml:space="preserve"> при глаголах в страдательном залоге.</w:t>
      </w:r>
    </w:p>
    <w:p w:rsidR="009B5889" w:rsidRPr="006173C4" w:rsidRDefault="009B5889" w:rsidP="00695568">
      <w:pPr>
        <w:tabs>
          <w:tab w:val="left" w:pos="142"/>
          <w:tab w:val="left" w:pos="993"/>
        </w:tabs>
        <w:spacing w:after="0" w:line="240" w:lineRule="auto"/>
        <w:contextualSpacing/>
        <w:jc w:val="both"/>
        <w:rPr>
          <w:rFonts w:ascii="Times New Roman" w:hAnsi="Times New Roman" w:cs="Times New Roman"/>
          <w:sz w:val="24"/>
          <w:szCs w:val="24"/>
        </w:rPr>
      </w:pPr>
      <w:r w:rsidRPr="006173C4">
        <w:rPr>
          <w:rFonts w:ascii="Times New Roman" w:hAnsi="Times New Roman" w:cs="Times New Roman"/>
          <w:b/>
          <w:sz w:val="24"/>
          <w:szCs w:val="24"/>
        </w:rPr>
        <w:t>Социокультурные УУД</w:t>
      </w:r>
    </w:p>
    <w:p w:rsidR="009B5889" w:rsidRPr="006173C4" w:rsidRDefault="00E76D0D" w:rsidP="00890A80">
      <w:pPr>
        <w:pStyle w:val="a7"/>
        <w:numPr>
          <w:ilvl w:val="0"/>
          <w:numId w:val="145"/>
        </w:numPr>
        <w:tabs>
          <w:tab w:val="left" w:pos="142"/>
          <w:tab w:val="left" w:pos="993"/>
        </w:tabs>
        <w:ind w:left="426"/>
        <w:contextualSpacing/>
        <w:rPr>
          <w:rFonts w:eastAsia="Arial Unicode MS"/>
          <w:sz w:val="24"/>
          <w:szCs w:val="24"/>
          <w:lang w:eastAsia="ar-SA"/>
        </w:rPr>
      </w:pPr>
      <w:r>
        <w:rPr>
          <w:rFonts w:eastAsia="Arial Unicode MS"/>
          <w:sz w:val="24"/>
          <w:szCs w:val="24"/>
          <w:lang w:eastAsia="ar-SA"/>
        </w:rPr>
        <w:t>употребление</w:t>
      </w:r>
      <w:r w:rsidR="009B5889" w:rsidRPr="006173C4">
        <w:rPr>
          <w:rFonts w:eastAsia="Arial Unicode MS"/>
          <w:sz w:val="24"/>
          <w:szCs w:val="24"/>
          <w:lang w:eastAsia="ar-SA"/>
        </w:rPr>
        <w:t xml:space="preserve"> в устной и письменной речи в ситуациях формального и неформального общения основные нормы речевого этикета, принятые в стране изучаемого языка;</w:t>
      </w:r>
    </w:p>
    <w:p w:rsidR="009B5889" w:rsidRPr="006173C4" w:rsidRDefault="00E76D0D" w:rsidP="00890A80">
      <w:pPr>
        <w:pStyle w:val="a7"/>
        <w:numPr>
          <w:ilvl w:val="0"/>
          <w:numId w:val="145"/>
        </w:numPr>
        <w:tabs>
          <w:tab w:val="left" w:pos="142"/>
          <w:tab w:val="left" w:pos="993"/>
        </w:tabs>
        <w:ind w:left="426"/>
        <w:contextualSpacing/>
        <w:rPr>
          <w:rFonts w:eastAsia="Arial Unicode MS"/>
          <w:sz w:val="24"/>
          <w:szCs w:val="24"/>
          <w:lang w:eastAsia="ar-SA"/>
        </w:rPr>
      </w:pPr>
      <w:r>
        <w:rPr>
          <w:rFonts w:eastAsia="Arial Unicode MS"/>
          <w:sz w:val="24"/>
          <w:szCs w:val="24"/>
          <w:lang w:eastAsia="ar-SA"/>
        </w:rPr>
        <w:t>представление родной страны</w:t>
      </w:r>
      <w:r w:rsidR="009B5889" w:rsidRPr="006173C4">
        <w:rPr>
          <w:rFonts w:eastAsia="Arial Unicode MS"/>
          <w:sz w:val="24"/>
          <w:szCs w:val="24"/>
          <w:lang w:eastAsia="ar-SA"/>
        </w:rPr>
        <w:t xml:space="preserve"> и культуру на французском языке;</w:t>
      </w:r>
    </w:p>
    <w:p w:rsidR="009B5889" w:rsidRPr="006173C4" w:rsidRDefault="00E76D0D" w:rsidP="00890A80">
      <w:pPr>
        <w:pStyle w:val="a7"/>
        <w:numPr>
          <w:ilvl w:val="0"/>
          <w:numId w:val="145"/>
        </w:numPr>
        <w:tabs>
          <w:tab w:val="left" w:pos="142"/>
          <w:tab w:val="left" w:pos="993"/>
        </w:tabs>
        <w:ind w:left="426"/>
        <w:contextualSpacing/>
        <w:rPr>
          <w:rFonts w:eastAsia="Arial Unicode MS"/>
          <w:sz w:val="24"/>
          <w:szCs w:val="24"/>
          <w:lang w:eastAsia="ar-SA"/>
        </w:rPr>
      </w:pPr>
      <w:r>
        <w:rPr>
          <w:rFonts w:eastAsia="Arial Unicode MS"/>
          <w:sz w:val="24"/>
          <w:szCs w:val="24"/>
          <w:lang w:eastAsia="ar-SA"/>
        </w:rPr>
        <w:t>понимание социокультурных реалий</w:t>
      </w:r>
      <w:r w:rsidR="009B5889" w:rsidRPr="006173C4">
        <w:rPr>
          <w:rFonts w:eastAsia="Arial Unicode MS"/>
          <w:sz w:val="24"/>
          <w:szCs w:val="24"/>
          <w:lang w:eastAsia="ar-SA"/>
        </w:rPr>
        <w:t xml:space="preserve"> при чтении и аудировании в рамках изученного материала.</w:t>
      </w:r>
    </w:p>
    <w:p w:rsidR="009B5889" w:rsidRPr="006173C4" w:rsidRDefault="009B5889" w:rsidP="001B304A">
      <w:pPr>
        <w:spacing w:after="0" w:line="240" w:lineRule="auto"/>
        <w:contextualSpacing/>
        <w:jc w:val="both"/>
        <w:rPr>
          <w:rFonts w:ascii="Times New Roman" w:eastAsia="Arial Unicode MS" w:hAnsi="Times New Roman" w:cs="Times New Roman"/>
          <w:b/>
          <w:sz w:val="24"/>
          <w:szCs w:val="24"/>
          <w:lang w:eastAsia="ar-SA"/>
        </w:rPr>
      </w:pPr>
      <w:r w:rsidRPr="006173C4">
        <w:rPr>
          <w:rFonts w:ascii="Times New Roman" w:eastAsia="Arial Unicode MS" w:hAnsi="Times New Roman" w:cs="Times New Roman"/>
          <w:b/>
          <w:sz w:val="24"/>
          <w:szCs w:val="24"/>
          <w:lang w:eastAsia="ar-SA"/>
        </w:rPr>
        <w:t>Компенсаторные умения</w:t>
      </w:r>
    </w:p>
    <w:p w:rsidR="00695568" w:rsidRDefault="00695568" w:rsidP="00695568">
      <w:pPr>
        <w:pStyle w:val="aff5"/>
        <w:spacing w:before="0" w:beforeAutospacing="0" w:after="0" w:afterAutospacing="0"/>
        <w:contextualSpacing/>
        <w:jc w:val="both"/>
      </w:pPr>
      <w:r>
        <w:t>Использование при чтении и аудировании языковой, в том числе контекстуальной, догадки.</w:t>
      </w:r>
    </w:p>
    <w:p w:rsidR="00695568" w:rsidRDefault="00695568" w:rsidP="00695568">
      <w:pPr>
        <w:pStyle w:val="aff5"/>
        <w:spacing w:before="0" w:beforeAutospacing="0" w:after="0" w:afterAutospacing="0"/>
        <w:contextualSpacing/>
        <w:jc w:val="both"/>
      </w:pPr>
      <w:r>
        <w:t>Использование в качестве опоры при составлении собственных высказываний ключевых слов, плана.</w:t>
      </w:r>
    </w:p>
    <w:p w:rsidR="00695568" w:rsidRDefault="00695568" w:rsidP="00695568">
      <w:pPr>
        <w:pStyle w:val="aff5"/>
        <w:spacing w:before="0" w:beforeAutospacing="0" w:after="0" w:afterAutospacing="0"/>
        <w:contextualSpacing/>
        <w:jc w:val="both"/>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95568" w:rsidRDefault="00695568" w:rsidP="00695568">
      <w:pPr>
        <w:pStyle w:val="aff5"/>
        <w:spacing w:before="0" w:beforeAutospacing="0" w:after="0" w:afterAutospacing="0"/>
        <w:contextualSpacing/>
        <w:jc w:val="both"/>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1759" w:rsidRDefault="006A1759" w:rsidP="005743BB">
      <w:pPr>
        <w:pStyle w:val="a4"/>
        <w:ind w:left="0" w:right="-2"/>
        <w:jc w:val="center"/>
        <w:rPr>
          <w:b/>
          <w:sz w:val="24"/>
          <w:szCs w:val="24"/>
        </w:rPr>
      </w:pPr>
    </w:p>
    <w:p w:rsidR="00C76D6C" w:rsidRDefault="00C76D6C" w:rsidP="005743BB">
      <w:pPr>
        <w:pStyle w:val="a4"/>
        <w:ind w:left="0" w:right="-2"/>
        <w:jc w:val="center"/>
        <w:rPr>
          <w:b/>
          <w:sz w:val="24"/>
          <w:szCs w:val="24"/>
        </w:rPr>
      </w:pPr>
    </w:p>
    <w:p w:rsidR="00C76D6C" w:rsidRPr="00B733DB" w:rsidRDefault="009D1F52" w:rsidP="00C76D6C">
      <w:pPr>
        <w:pStyle w:val="a4"/>
        <w:ind w:left="0" w:right="-2"/>
        <w:jc w:val="center"/>
        <w:rPr>
          <w:b/>
          <w:sz w:val="24"/>
          <w:szCs w:val="24"/>
        </w:rPr>
      </w:pPr>
      <w:r>
        <w:rPr>
          <w:b/>
          <w:sz w:val="24"/>
          <w:szCs w:val="24"/>
        </w:rPr>
        <w:t xml:space="preserve">2.2.2.8. История </w:t>
      </w:r>
    </w:p>
    <w:p w:rsidR="00C76D6C" w:rsidRPr="008C3E75" w:rsidRDefault="00C76D6C" w:rsidP="00C76D6C">
      <w:pPr>
        <w:pStyle w:val="a4"/>
        <w:ind w:left="0" w:right="0" w:firstLine="425"/>
        <w:contextualSpacing/>
        <w:rPr>
          <w:sz w:val="24"/>
          <w:szCs w:val="24"/>
        </w:rPr>
      </w:pPr>
      <w:r w:rsidRPr="008C3E75">
        <w:rPr>
          <w:sz w:val="24"/>
          <w:szCs w:val="24"/>
        </w:rPr>
        <w:t xml:space="preserve">Целью школьного исторического образования является </w:t>
      </w:r>
      <w:r>
        <w:rPr>
          <w:sz w:val="24"/>
          <w:szCs w:val="24"/>
        </w:rPr>
        <w:t>фор</w:t>
      </w:r>
      <w:r w:rsidRPr="008C3E75">
        <w:rPr>
          <w:sz w:val="24"/>
          <w:szCs w:val="24"/>
        </w:rPr>
        <w:t>мирование и развитие личн</w:t>
      </w:r>
      <w:r>
        <w:rPr>
          <w:sz w:val="24"/>
          <w:szCs w:val="24"/>
        </w:rPr>
        <w:t>ости школьника, способного к са</w:t>
      </w:r>
      <w:r w:rsidRPr="008C3E75">
        <w:rPr>
          <w:sz w:val="24"/>
          <w:szCs w:val="24"/>
        </w:rPr>
        <w:t>моидентификации и опред</w:t>
      </w:r>
      <w:r>
        <w:rPr>
          <w:sz w:val="24"/>
          <w:szCs w:val="24"/>
        </w:rPr>
        <w:t>елению своих ценностных ориенти</w:t>
      </w:r>
      <w:r w:rsidRPr="008C3E75">
        <w:rPr>
          <w:sz w:val="24"/>
          <w:szCs w:val="24"/>
        </w:rPr>
        <w:t>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w:t>
      </w:r>
      <w:r>
        <w:rPr>
          <w:sz w:val="24"/>
          <w:szCs w:val="24"/>
        </w:rPr>
        <w:t>ие места и роли современной Рос</w:t>
      </w:r>
      <w:r w:rsidRPr="008C3E75">
        <w:rPr>
          <w:sz w:val="24"/>
          <w:szCs w:val="24"/>
        </w:rPr>
        <w:t>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76D6C" w:rsidRPr="008C3E75" w:rsidRDefault="00C76D6C" w:rsidP="00C76D6C">
      <w:pPr>
        <w:pStyle w:val="a4"/>
        <w:ind w:left="0" w:right="0" w:firstLine="425"/>
        <w:contextualSpacing/>
        <w:rPr>
          <w:sz w:val="24"/>
          <w:szCs w:val="24"/>
        </w:rPr>
      </w:pPr>
      <w:r w:rsidRPr="008C3E75">
        <w:rPr>
          <w:sz w:val="24"/>
          <w:szCs w:val="24"/>
        </w:rPr>
        <w:t xml:space="preserve">Задачи изучения истории </w:t>
      </w:r>
      <w:r>
        <w:rPr>
          <w:sz w:val="24"/>
          <w:szCs w:val="24"/>
        </w:rPr>
        <w:t>на всех уровнях общего образова</w:t>
      </w:r>
      <w:r w:rsidRPr="008C3E75">
        <w:rPr>
          <w:sz w:val="24"/>
          <w:szCs w:val="24"/>
        </w:rPr>
        <w:t xml:space="preserve">ния определяются </w:t>
      </w:r>
      <w:r w:rsidRPr="008C3E75">
        <w:rPr>
          <w:sz w:val="24"/>
          <w:szCs w:val="24"/>
        </w:rPr>
        <w:lastRenderedPageBreak/>
        <w:t>Федерал</w:t>
      </w:r>
      <w:r>
        <w:rPr>
          <w:sz w:val="24"/>
          <w:szCs w:val="24"/>
        </w:rPr>
        <w:t>ьными государственными образова</w:t>
      </w:r>
      <w:r w:rsidRPr="008C3E75">
        <w:rPr>
          <w:sz w:val="24"/>
          <w:szCs w:val="24"/>
        </w:rPr>
        <w:t>тельными стандартами (в соо</w:t>
      </w:r>
      <w:r>
        <w:rPr>
          <w:sz w:val="24"/>
          <w:szCs w:val="24"/>
        </w:rPr>
        <w:t>тветствии с ФЗ-273 «Об образова</w:t>
      </w:r>
      <w:r w:rsidRPr="008C3E75">
        <w:rPr>
          <w:sz w:val="24"/>
          <w:szCs w:val="24"/>
        </w:rPr>
        <w:t>нии»).</w:t>
      </w:r>
    </w:p>
    <w:p w:rsidR="00C76D6C" w:rsidRPr="008C3E75" w:rsidRDefault="00C76D6C" w:rsidP="00C76D6C">
      <w:pPr>
        <w:pStyle w:val="a4"/>
        <w:ind w:left="0" w:right="0" w:firstLine="425"/>
        <w:contextualSpacing/>
        <w:rPr>
          <w:sz w:val="24"/>
          <w:szCs w:val="24"/>
        </w:rPr>
      </w:pPr>
      <w:r w:rsidRPr="008C3E75">
        <w:rPr>
          <w:sz w:val="24"/>
          <w:szCs w:val="24"/>
        </w:rPr>
        <w:t>В основной школе ключевыми задачами являются:</w:t>
      </w:r>
    </w:p>
    <w:p w:rsidR="00C76D6C" w:rsidRPr="008C3E75" w:rsidRDefault="00C76D6C" w:rsidP="00890A80">
      <w:pPr>
        <w:pStyle w:val="a4"/>
        <w:numPr>
          <w:ilvl w:val="0"/>
          <w:numId w:val="76"/>
        </w:numPr>
        <w:ind w:left="0" w:right="0" w:firstLine="425"/>
        <w:contextualSpacing/>
        <w:rPr>
          <w:sz w:val="24"/>
          <w:szCs w:val="24"/>
        </w:rPr>
      </w:pPr>
      <w:r w:rsidRPr="008C3E75">
        <w:rPr>
          <w:sz w:val="24"/>
          <w:szCs w:val="24"/>
        </w:rPr>
        <w:t xml:space="preserve">формирование у молодого поколения ориентиров для </w:t>
      </w:r>
      <w:r>
        <w:rPr>
          <w:sz w:val="24"/>
          <w:szCs w:val="24"/>
        </w:rPr>
        <w:t>граж</w:t>
      </w:r>
      <w:r w:rsidRPr="008C3E75">
        <w:rPr>
          <w:sz w:val="24"/>
          <w:szCs w:val="24"/>
        </w:rPr>
        <w:t>данской, этнонациональн</w:t>
      </w:r>
      <w:r>
        <w:rPr>
          <w:sz w:val="24"/>
          <w:szCs w:val="24"/>
        </w:rPr>
        <w:t>ой, социальной, культурной само</w:t>
      </w:r>
      <w:r w:rsidRPr="008C3E75">
        <w:rPr>
          <w:sz w:val="24"/>
          <w:szCs w:val="24"/>
        </w:rPr>
        <w:t>идентификации в окружающем мире;</w:t>
      </w:r>
    </w:p>
    <w:p w:rsidR="00C76D6C" w:rsidRPr="008C3E75" w:rsidRDefault="00C76D6C" w:rsidP="00890A80">
      <w:pPr>
        <w:pStyle w:val="a4"/>
        <w:numPr>
          <w:ilvl w:val="0"/>
          <w:numId w:val="76"/>
        </w:numPr>
        <w:ind w:left="0" w:right="0" w:firstLine="425"/>
        <w:contextualSpacing/>
        <w:rPr>
          <w:sz w:val="24"/>
          <w:szCs w:val="24"/>
        </w:rPr>
      </w:pPr>
      <w:r w:rsidRPr="008C3E75">
        <w:rPr>
          <w:sz w:val="24"/>
          <w:szCs w:val="24"/>
        </w:rPr>
        <w:t>овладение знаниями об ос</w:t>
      </w:r>
      <w:r>
        <w:rPr>
          <w:sz w:val="24"/>
          <w:szCs w:val="24"/>
        </w:rPr>
        <w:t>новных этапах развития человече</w:t>
      </w:r>
      <w:r w:rsidRPr="008C3E75">
        <w:rPr>
          <w:sz w:val="24"/>
          <w:szCs w:val="24"/>
        </w:rPr>
        <w:t>ского общества, при особом внимании к месту и роли России во всемирно-историческом процессе;</w:t>
      </w:r>
    </w:p>
    <w:p w:rsidR="00C76D6C" w:rsidRPr="008C3E75" w:rsidRDefault="00C76D6C" w:rsidP="00890A80">
      <w:pPr>
        <w:pStyle w:val="a4"/>
        <w:numPr>
          <w:ilvl w:val="0"/>
          <w:numId w:val="76"/>
        </w:numPr>
        <w:ind w:left="0" w:right="0" w:firstLine="425"/>
        <w:contextualSpacing/>
        <w:rPr>
          <w:sz w:val="24"/>
          <w:szCs w:val="24"/>
        </w:rPr>
      </w:pPr>
      <w:r w:rsidRPr="008C3E75">
        <w:rPr>
          <w:sz w:val="24"/>
          <w:szCs w:val="24"/>
        </w:rPr>
        <w:t>воспитание учащихся в ду</w:t>
      </w:r>
      <w:r>
        <w:rPr>
          <w:sz w:val="24"/>
          <w:szCs w:val="24"/>
        </w:rPr>
        <w:t>хе патриотизма, уважения к свое</w:t>
      </w:r>
      <w:r w:rsidRPr="008C3E75">
        <w:rPr>
          <w:sz w:val="24"/>
          <w:szCs w:val="24"/>
        </w:rPr>
        <w:t>му Отечеству — многона</w:t>
      </w:r>
      <w:r>
        <w:rPr>
          <w:sz w:val="24"/>
          <w:szCs w:val="24"/>
        </w:rPr>
        <w:t>циональному Российскому государ</w:t>
      </w:r>
      <w:r w:rsidRPr="008C3E75">
        <w:rPr>
          <w:sz w:val="24"/>
          <w:szCs w:val="24"/>
        </w:rPr>
        <w:t>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76D6C" w:rsidRPr="008C3E75" w:rsidRDefault="00C76D6C" w:rsidP="00890A80">
      <w:pPr>
        <w:pStyle w:val="a4"/>
        <w:numPr>
          <w:ilvl w:val="0"/>
          <w:numId w:val="76"/>
        </w:numPr>
        <w:ind w:left="0" w:right="0" w:firstLine="425"/>
        <w:contextualSpacing/>
        <w:rPr>
          <w:sz w:val="24"/>
          <w:szCs w:val="24"/>
        </w:rPr>
      </w:pPr>
      <w:r w:rsidRPr="008C3E75">
        <w:rPr>
          <w:sz w:val="24"/>
          <w:szCs w:val="24"/>
        </w:rPr>
        <w:t xml:space="preserve">развитие способностей учащихся анализировать </w:t>
      </w:r>
      <w:r>
        <w:rPr>
          <w:sz w:val="24"/>
          <w:szCs w:val="24"/>
        </w:rPr>
        <w:t>содержа</w:t>
      </w:r>
      <w:r w:rsidRPr="008C3E75">
        <w:rPr>
          <w:sz w:val="24"/>
          <w:szCs w:val="24"/>
        </w:rPr>
        <w:t>щуюся в  различных  источниках  информацию  о  событиях и явлениях прошлого и настоящего, рассматривать события в соответствии с принципо</w:t>
      </w:r>
      <w:r>
        <w:rPr>
          <w:sz w:val="24"/>
          <w:szCs w:val="24"/>
        </w:rPr>
        <w:t>м историзма, в их динамике, вза</w:t>
      </w:r>
      <w:r w:rsidRPr="008C3E75">
        <w:rPr>
          <w:sz w:val="24"/>
          <w:szCs w:val="24"/>
        </w:rPr>
        <w:t>имосвязи и взаимообусловленности;</w:t>
      </w:r>
    </w:p>
    <w:p w:rsidR="00C76D6C" w:rsidRPr="008C3E75" w:rsidRDefault="00C76D6C" w:rsidP="00890A80">
      <w:pPr>
        <w:pStyle w:val="a4"/>
        <w:numPr>
          <w:ilvl w:val="0"/>
          <w:numId w:val="76"/>
        </w:numPr>
        <w:ind w:left="0" w:right="0" w:firstLine="425"/>
        <w:contextualSpacing/>
        <w:rPr>
          <w:sz w:val="24"/>
          <w:szCs w:val="24"/>
        </w:rPr>
      </w:pPr>
      <w:r w:rsidRPr="008C3E75">
        <w:rPr>
          <w:sz w:val="24"/>
          <w:szCs w:val="24"/>
        </w:rPr>
        <w:t>формирование у школь</w:t>
      </w:r>
      <w:r>
        <w:rPr>
          <w:sz w:val="24"/>
          <w:szCs w:val="24"/>
        </w:rPr>
        <w:t>ников умений применять историче</w:t>
      </w:r>
      <w:r w:rsidRPr="008C3E75">
        <w:rPr>
          <w:sz w:val="24"/>
          <w:szCs w:val="24"/>
        </w:rPr>
        <w:t>ские знания в учебной и вн</w:t>
      </w:r>
      <w:r>
        <w:rPr>
          <w:sz w:val="24"/>
          <w:szCs w:val="24"/>
        </w:rPr>
        <w:t>ешкольной деятельности, в совре</w:t>
      </w:r>
      <w:r w:rsidRPr="008C3E75">
        <w:rPr>
          <w:sz w:val="24"/>
          <w:szCs w:val="24"/>
        </w:rPr>
        <w:t>менном поликультурном</w:t>
      </w:r>
      <w:r>
        <w:rPr>
          <w:sz w:val="24"/>
          <w:szCs w:val="24"/>
        </w:rPr>
        <w:t>, полиэтничном и многоконфессио</w:t>
      </w:r>
      <w:r w:rsidRPr="008C3E75">
        <w:rPr>
          <w:sz w:val="24"/>
          <w:szCs w:val="24"/>
        </w:rPr>
        <w:t>нальном обществе.</w:t>
      </w:r>
    </w:p>
    <w:p w:rsidR="00C76D6C" w:rsidRDefault="00C76D6C" w:rsidP="005743BB">
      <w:pPr>
        <w:pStyle w:val="a4"/>
        <w:ind w:left="0" w:right="-2"/>
        <w:jc w:val="center"/>
        <w:rPr>
          <w:b/>
          <w:sz w:val="24"/>
          <w:szCs w:val="24"/>
        </w:rPr>
      </w:pPr>
    </w:p>
    <w:p w:rsidR="005743BB" w:rsidRPr="0026089E" w:rsidRDefault="005743BB" w:rsidP="005743BB">
      <w:pPr>
        <w:pStyle w:val="a4"/>
        <w:ind w:left="0" w:right="-2"/>
        <w:jc w:val="center"/>
        <w:rPr>
          <w:b/>
          <w:sz w:val="24"/>
          <w:szCs w:val="24"/>
        </w:rPr>
      </w:pPr>
      <w:r w:rsidRPr="0026089E">
        <w:rPr>
          <w:b/>
          <w:sz w:val="24"/>
          <w:szCs w:val="24"/>
        </w:rPr>
        <w:t>Содержание учебного предмета «</w:t>
      </w:r>
      <w:r w:rsidR="00EE256F">
        <w:rPr>
          <w:b/>
          <w:sz w:val="24"/>
          <w:szCs w:val="24"/>
        </w:rPr>
        <w:t>История</w:t>
      </w:r>
      <w:r w:rsidRPr="0026089E">
        <w:rPr>
          <w:b/>
          <w:sz w:val="24"/>
          <w:szCs w:val="24"/>
        </w:rPr>
        <w:t>»</w:t>
      </w:r>
    </w:p>
    <w:p w:rsidR="005743BB" w:rsidRPr="0089103A" w:rsidRDefault="005743BB" w:rsidP="005743BB">
      <w:pPr>
        <w:pStyle w:val="2"/>
        <w:spacing w:before="240" w:after="120" w:line="240" w:lineRule="atLeast"/>
        <w:jc w:val="center"/>
        <w:rPr>
          <w:rFonts w:ascii="Times New Roman" w:hAnsi="Times New Roman" w:cs="Times New Roman"/>
          <w:caps/>
          <w:color w:val="000000"/>
          <w:sz w:val="24"/>
          <w:szCs w:val="24"/>
        </w:rPr>
      </w:pPr>
      <w:r w:rsidRPr="0089103A">
        <w:rPr>
          <w:rFonts w:ascii="Times New Roman" w:hAnsi="Times New Roman" w:cs="Times New Roman"/>
          <w:caps/>
          <w:color w:val="000000"/>
          <w:sz w:val="24"/>
          <w:szCs w:val="24"/>
        </w:rPr>
        <w:t>5 КЛАСС</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ИСТОРИЯ ДРЕВНЕГО МИРА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ПЕРВОБЫТНОСТЬ</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Разложение первобытнообщинных отношений. На пороге цивилизации.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ДРЕВНИЙ МИР</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Понятие и хронологические рамки истории Древнего мира. Карта Древнего мира.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Древний Восток</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Понятие «Древний Восток». Карта Древневосточного мира.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Древний Египет</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Отношения Египта с соседними народами. Египетское войско. Завоевательные походы фараонов; Тутмос III. Могущество Египта при Рамсесе II.</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lastRenderedPageBreak/>
        <w:t>Древние цивилизации Месопотамии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Древний Вавилон. Царь Хаммурапи и его законы.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Ассирия. Завоевания ассирийцев. Создание сильной державы. Культурные сокровища Ниневии. Гибель империи.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Усиление Нововавилонского царства. Легендарные памятники города Вавилона.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Восточное Средиземноморье в древности</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Персидская держава</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Древняя Индия</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Древний Китай</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Древняя Греция. Эллинизм</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Древнейшая Греция</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Греческие полисы</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Культура Древней Греции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w:t>
      </w:r>
      <w:r w:rsidRPr="0089103A">
        <w:rPr>
          <w:color w:val="000000"/>
        </w:rPr>
        <w:lastRenderedPageBreak/>
        <w:t>скульптура. Повседневная жизнь и быт древних греков. Досуг (театр, спортивные состязания). Общегреческие игры в Олимпии.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Македонские завоевания. Эллинизм</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Древний Рим</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Возникновение Римского государства</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Римские завоевания в Средиземноморье</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Поздняя Римская республика. Гражданские войны</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Расцвет и падение Римской империи</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Начало Великого переселения народов. Рим и варвары. Падение Западной Римской империи.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Культура Древнего Рима</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Историческое и культурное наследие цивилизаций Древнего мира. </w:t>
      </w:r>
    </w:p>
    <w:p w:rsidR="005743BB" w:rsidRPr="0089103A" w:rsidRDefault="005743BB" w:rsidP="005743BB">
      <w:pPr>
        <w:pStyle w:val="2"/>
        <w:spacing w:before="240" w:after="120" w:line="240" w:lineRule="atLeast"/>
        <w:jc w:val="center"/>
        <w:rPr>
          <w:rFonts w:ascii="Times New Roman" w:hAnsi="Times New Roman" w:cs="Times New Roman"/>
          <w:caps/>
          <w:color w:val="000000"/>
          <w:sz w:val="24"/>
          <w:szCs w:val="24"/>
        </w:rPr>
      </w:pPr>
      <w:r w:rsidRPr="0089103A">
        <w:rPr>
          <w:rFonts w:ascii="Times New Roman" w:hAnsi="Times New Roman" w:cs="Times New Roman"/>
          <w:caps/>
          <w:color w:val="000000"/>
          <w:sz w:val="24"/>
          <w:szCs w:val="24"/>
        </w:rPr>
        <w:t>6 КЛАСС</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ВСЕОБЩАЯ ИСТОРИЯ. ИСТОРИЯ СРЕДНИХ ВЕКОВ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Средние века: понятие, хронологические рамки и периодизация Средневековья.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Народы Европы в раннее Средневековье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Византийская империя в VI—ХI вв.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lastRenderedPageBreak/>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Арабы в VI—ХI вв.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Средневековое европейское общество</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Государства Европы в ХII—ХV вв.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 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Культура средневековой Европы</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Страны Востока в Средние века</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Культура народов Востока. Литература. Архитектура. Традиционные искусства и ремесла.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Государства доколумбовой Америки в Средние века</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Цивилизации майя, ацтеков и инков: общественный строй, религиозные верования, культура. Появление европейских завоевателей.</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lastRenderedPageBreak/>
        <w:t>Обобщение</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Историческое и культурное наследие Средних веков.</w:t>
      </w:r>
    </w:p>
    <w:p w:rsidR="005743BB" w:rsidRPr="0089103A" w:rsidRDefault="005743BB" w:rsidP="005743BB">
      <w:pPr>
        <w:pStyle w:val="2"/>
        <w:spacing w:before="240" w:after="120" w:line="240" w:lineRule="atLeast"/>
        <w:rPr>
          <w:rFonts w:ascii="Times New Roman" w:hAnsi="Times New Roman" w:cs="Times New Roman"/>
          <w:caps/>
          <w:color w:val="000000"/>
          <w:sz w:val="24"/>
          <w:szCs w:val="24"/>
        </w:rPr>
      </w:pPr>
      <w:r w:rsidRPr="0089103A">
        <w:rPr>
          <w:rFonts w:ascii="Times New Roman" w:hAnsi="Times New Roman" w:cs="Times New Roman"/>
          <w:caps/>
          <w:color w:val="000000"/>
          <w:sz w:val="24"/>
          <w:szCs w:val="24"/>
        </w:rPr>
        <w:t>ИСТОРИЯ РОССИИ. ОТ РУСИ К РОССИЙСКОМУ ГОСУДАРСТВУ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Роль и место России в мировой истории. Проблемы периодизации российской истории. Источники по истории России.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Народы и государства на территории нашей страны в древности. Восточная Европа в середине I тыс. н. э</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Страны и народы Восточной Европы, Сибири и Дальнего Востока. Тюркский каганат. Хазарский каганат. Волжская Булгария.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Русь в IX — начале XII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Первые известия о Руси. Проблема образования государства Русь. Скандинавы на Руси. Начало династии Рюриковичей.</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Принятие христианства и его значение. Византийское наследие на Руси.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lastRenderedPageBreak/>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Русь в середине XII — начале XIII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Русские земли и их соседи в середине XIII — XIV в.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w:t>
      </w:r>
      <w:r w:rsidRPr="0089103A">
        <w:rPr>
          <w:color w:val="000000"/>
        </w:rPr>
        <w:lastRenderedPageBreak/>
        <w:t>Куликовского цикла. Жития. Епифаний Премудрый. Архитектура. Каменные соборы Кремля. Изобразительное искусство. Феофан Грек. Андрей Рублев.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Формирование единого Русского государства в XV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w:t>
      </w:r>
    </w:p>
    <w:p w:rsidR="005743BB" w:rsidRPr="0089103A" w:rsidRDefault="005743BB" w:rsidP="005743BB">
      <w:pPr>
        <w:pStyle w:val="2"/>
        <w:spacing w:before="240" w:after="120" w:line="240" w:lineRule="atLeast"/>
        <w:jc w:val="center"/>
        <w:rPr>
          <w:rFonts w:ascii="Times New Roman" w:hAnsi="Times New Roman" w:cs="Times New Roman"/>
          <w:caps/>
          <w:color w:val="000000"/>
          <w:sz w:val="24"/>
          <w:szCs w:val="24"/>
        </w:rPr>
      </w:pPr>
      <w:r w:rsidRPr="0089103A">
        <w:rPr>
          <w:rFonts w:ascii="Times New Roman" w:hAnsi="Times New Roman" w:cs="Times New Roman"/>
          <w:caps/>
          <w:color w:val="000000"/>
          <w:sz w:val="24"/>
          <w:szCs w:val="24"/>
        </w:rPr>
        <w:t>7 КЛАСС</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ВСЕОБЩАЯ ИСТОРИЯ. ИСТОРИЯ НОВОГО ВРЕМЕНИ. КОНЕЦ XV — XVII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Понятие «Новое время». Хронологические рамки и периодизация истории Нового времени.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Великие географические открытия</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Изменения в европейском обществе в XVI—XVII вв.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Реформация и контрреформация в Европе</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Государства Европы в XVI—XVII вв.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lastRenderedPageBreak/>
        <w:t>Испания</w:t>
      </w:r>
      <w:r w:rsidRPr="0089103A">
        <w:rPr>
          <w:color w:val="000000"/>
        </w:rPr>
        <w:t>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Франция:</w:t>
      </w:r>
      <w:r w:rsidRPr="0089103A">
        <w:rPr>
          <w:color w:val="000000"/>
        </w:rPr>
        <w:t>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Англия.</w:t>
      </w:r>
      <w:r w:rsidRPr="0089103A">
        <w:rPr>
          <w:color w:val="000000"/>
        </w:rPr>
        <w:t>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Английская революция середины XVII в.</w:t>
      </w:r>
      <w:r w:rsidRPr="0089103A">
        <w:rPr>
          <w:color w:val="000000"/>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Страны Центральной, Южной и Юго-Восточной Европы.</w:t>
      </w:r>
      <w:r w:rsidRPr="0089103A">
        <w:rPr>
          <w:color w:val="000000"/>
        </w:rPr>
        <w:t> В мире империй и вне его. Германские государства. Итальянские земли. Положение славянских народов. Образование Речи Посполитой.</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Международные отношения в XVI—XVII вв.</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Европейская культура в раннее Новое время</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Страны Востока в XVI—XVII вв.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Османская империя:</w:t>
      </w:r>
      <w:r w:rsidRPr="0089103A">
        <w:rPr>
          <w:color w:val="000000"/>
        </w:rPr>
        <w:t> на вершине могущества. Сулейман I Великолепный: завоеватель, законодатель. Управление многонациональной империей. Османская армия. </w:t>
      </w:r>
      <w:r w:rsidRPr="0089103A">
        <w:rPr>
          <w:b/>
          <w:bCs/>
          <w:i/>
          <w:iCs/>
          <w:color w:val="000000"/>
        </w:rPr>
        <w:t>Индия</w:t>
      </w:r>
      <w:r w:rsidRPr="0089103A">
        <w:rPr>
          <w:color w:val="000000"/>
        </w:rPr>
        <w:t> при Великих Моголах. Начало проникновения европейцев. Ост-Индские компании. </w:t>
      </w:r>
      <w:r w:rsidRPr="0089103A">
        <w:rPr>
          <w:b/>
          <w:bCs/>
          <w:i/>
          <w:iCs/>
          <w:color w:val="000000"/>
        </w:rPr>
        <w:t>Китай</w:t>
      </w:r>
      <w:r w:rsidRPr="0089103A">
        <w:rPr>
          <w:color w:val="000000"/>
        </w:rPr>
        <w:t> в эпоху Мин. Экономическая и социальная политика государства. Утверждение маньчжурской династии Цин. </w:t>
      </w:r>
      <w:r w:rsidRPr="0089103A">
        <w:rPr>
          <w:b/>
          <w:bCs/>
          <w:i/>
          <w:iCs/>
          <w:color w:val="000000"/>
        </w:rPr>
        <w:t>Япония:</w:t>
      </w:r>
      <w:r w:rsidRPr="0089103A">
        <w:rPr>
          <w:color w:val="000000"/>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Историческое и культурное наследие Раннего Нового времени.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ИСТОРИЯ РОССИИ. РОССИЯ В XVI—XVII вв.: ОТ ВЕЛИКОГО КНЯЖЕСТВА К ЦАРСТВУ</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Россия в XVI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Завершение объединения русских земель.</w:t>
      </w:r>
      <w:r w:rsidRPr="0089103A">
        <w:rPr>
          <w:color w:val="000000"/>
        </w:rPr>
        <w:t>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lastRenderedPageBreak/>
        <w:t>Царствование Ивана IV.</w:t>
      </w:r>
      <w:r w:rsidRPr="0089103A">
        <w:rPr>
          <w:color w:val="000000"/>
        </w:rPr>
        <w:t> Регентство Елены Глинской. Сопротивление удельных князей великокняжеской власти. Унификация денежной системы.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Период боярского правления. Борьба за власть между боярскими кланами. Губная реформа. Московское восстание 1547 г. Ереси.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Россия в конце XVI в.</w:t>
      </w:r>
      <w:r w:rsidRPr="0089103A">
        <w:rPr>
          <w:color w:val="000000"/>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Смута в России</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Накануне Смуты.</w:t>
      </w:r>
      <w:r w:rsidRPr="0089103A">
        <w:rPr>
          <w:color w:val="000000"/>
        </w:rPr>
        <w:t>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Смутное время начала XVII в.</w:t>
      </w:r>
      <w:r w:rsidRPr="0089103A">
        <w:rPr>
          <w:color w:val="000000"/>
        </w:rPr>
        <w:t> Дискуссия о его причинах. Самозванцы и самозванство. Личность Лжедмитрия I и его политика. Восстание 1606 г. и убийство самозванца.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w:t>
      </w:r>
      <w:r w:rsidRPr="0089103A">
        <w:rPr>
          <w:color w:val="000000"/>
        </w:rPr>
        <w:noBreakHyphen/>
        <w:t>П. Делагарди и распад тушинского лагеря. Открытое вступление Речи Посполитой в войну против России. Оборона Смоленска.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Окончание Смуты.</w:t>
      </w:r>
      <w:r w:rsidRPr="0089103A">
        <w:rPr>
          <w:color w:val="000000"/>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w:t>
      </w:r>
      <w:r w:rsidRPr="0089103A">
        <w:rPr>
          <w:color w:val="000000"/>
        </w:rPr>
        <w:lastRenderedPageBreak/>
        <w:t>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Россия в XVII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Россия при первых Романовых.</w:t>
      </w:r>
      <w:r w:rsidRPr="0089103A">
        <w:rPr>
          <w:color w:val="000000"/>
        </w:rPr>
        <w:t>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Экономическое развитие России в XVII в.</w:t>
      </w:r>
      <w:r w:rsidRPr="0089103A">
        <w:rPr>
          <w:color w:val="000000"/>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Социальная структура российского общества.</w:t>
      </w:r>
      <w:r w:rsidRPr="0089103A">
        <w:rPr>
          <w:color w:val="000000"/>
        </w:rPr>
        <w:t>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Внешняя политика России в XVII в.</w:t>
      </w:r>
      <w:r w:rsidRPr="0089103A">
        <w:rPr>
          <w:color w:val="000000"/>
        </w:rPr>
        <w:t>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Освоение новых территорий.</w:t>
      </w:r>
      <w:r w:rsidRPr="0089103A">
        <w:rPr>
          <w:color w:val="000000"/>
        </w:rPr>
        <w:t>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Культурное пространство XVI–XVII вв.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89103A">
        <w:rPr>
          <w:color w:val="000000"/>
        </w:rPr>
        <w:lastRenderedPageBreak/>
        <w:t>Приказ каменных дел. Деревянное зодчество. Изобразительное искусство. Симон Ушаков. Ярославская школа иконописи. Парсунная живопись.</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Наш край в XVI—XVII вв.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w:t>
      </w:r>
    </w:p>
    <w:p w:rsidR="005743BB" w:rsidRPr="0089103A" w:rsidRDefault="005743BB" w:rsidP="005743BB">
      <w:pPr>
        <w:pStyle w:val="2"/>
        <w:spacing w:before="240" w:after="120" w:line="240" w:lineRule="atLeast"/>
        <w:jc w:val="center"/>
        <w:rPr>
          <w:rFonts w:ascii="Times New Roman" w:hAnsi="Times New Roman" w:cs="Times New Roman"/>
          <w:caps/>
          <w:color w:val="000000"/>
          <w:sz w:val="24"/>
          <w:szCs w:val="24"/>
        </w:rPr>
      </w:pPr>
      <w:r w:rsidRPr="0089103A">
        <w:rPr>
          <w:rFonts w:ascii="Times New Roman" w:hAnsi="Times New Roman" w:cs="Times New Roman"/>
          <w:caps/>
          <w:color w:val="000000"/>
          <w:sz w:val="24"/>
          <w:szCs w:val="24"/>
        </w:rPr>
        <w:t>8 КЛАСС</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ВСЕОБЩАЯ ИСТОРИЯ. ИСТОРИЯ НОВОГО ВРЕМЕНИ. XVIII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Век Просвещения</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Государства Европы в XVIII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Монархии в Европе XVIII в.:</w:t>
      </w:r>
      <w:r w:rsidRPr="0089103A">
        <w:rPr>
          <w:color w:val="000000"/>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Великобритания в XVIII в.</w:t>
      </w:r>
      <w:r w:rsidRPr="0089103A">
        <w:rPr>
          <w:color w:val="000000"/>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Франция.</w:t>
      </w:r>
      <w:r w:rsidRPr="0089103A">
        <w:rPr>
          <w:color w:val="000000"/>
        </w:rPr>
        <w:t> Абсолютная монархия: политика сохранения старого порядка. Попытки проведения реформ. Королевская власть и сословия.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Германские государства, монархия Габсбургов, итальянские земли в XVIII в.</w:t>
      </w:r>
      <w:r w:rsidRPr="0089103A">
        <w:rPr>
          <w:color w:val="000000"/>
        </w:rPr>
        <w:t>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Государства Пиренейского полуострова.</w:t>
      </w:r>
      <w:r w:rsidRPr="0089103A">
        <w:rPr>
          <w:color w:val="000000"/>
        </w:rPr>
        <w:t>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Британские колонии в Северной Америке: борьба за независимость</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w:t>
      </w:r>
      <w:r w:rsidRPr="0089103A">
        <w:rPr>
          <w:color w:val="000000"/>
        </w:rPr>
        <w:lastRenderedPageBreak/>
        <w:t>«Отцы-основатели». Билль о правах (1791). Значение завоевания североамериканскими штатами независимости.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Французская революция конца XVIII в.</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Европейская культура в XVIII в.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Международные отношения в XVIII в.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Страны Востока в XVIII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Историческое и культурное наследие XVIII в.</w:t>
      </w:r>
    </w:p>
    <w:p w:rsidR="005743BB" w:rsidRPr="0026089E" w:rsidRDefault="005743BB" w:rsidP="005743BB">
      <w:pPr>
        <w:pStyle w:val="aff5"/>
        <w:spacing w:before="0" w:beforeAutospacing="0" w:after="0" w:afterAutospacing="0"/>
        <w:ind w:firstLine="227"/>
        <w:jc w:val="both"/>
      </w:pPr>
      <w:r w:rsidRPr="0026089E">
        <w:rPr>
          <w:b/>
          <w:bCs/>
        </w:rPr>
        <w:t>И</w:t>
      </w:r>
      <w:r w:rsidRPr="0026089E">
        <w:rPr>
          <w:b/>
          <w:bCs/>
          <w:shd w:val="clear" w:color="auto" w:fill="FFFFFF"/>
        </w:rPr>
        <w:t>СТОРИЯ РОССИИ. РОССИЯ В КОНЦЕ XVII — XVIII в.: ОТ ЦАРСТВА К ИМПЕРИИ</w:t>
      </w:r>
      <w:r w:rsidRPr="0026089E">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Россия в эпоху преобразований Петра I</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Причины и предпосылки преобразований.</w:t>
      </w:r>
      <w:r w:rsidRPr="0089103A">
        <w:rPr>
          <w:color w:val="000000"/>
        </w:rPr>
        <w:t>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Экономическая политика.</w:t>
      </w:r>
      <w:r w:rsidRPr="0089103A">
        <w:rPr>
          <w:color w:val="000000"/>
        </w:rPr>
        <w:t>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Социальная политика.</w:t>
      </w:r>
      <w:r w:rsidRPr="0089103A">
        <w:rPr>
          <w:color w:val="000000"/>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w:t>
      </w:r>
      <w:r w:rsidRPr="0089103A">
        <w:rPr>
          <w:color w:val="000000"/>
        </w:rPr>
        <w:lastRenderedPageBreak/>
        <w:t>управлении и усиление налогового гнета. Положение крестьян. Переписи населения (ревизии).</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Реформы управления.</w:t>
      </w:r>
      <w:r w:rsidRPr="0089103A">
        <w:rPr>
          <w:color w:val="000000"/>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Первые гвардейские полки. Создание регулярной армии, военного флота. Рекрутские наборы.</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Церковная реформа.</w:t>
      </w:r>
      <w:r w:rsidRPr="0089103A">
        <w:rPr>
          <w:color w:val="000000"/>
        </w:rPr>
        <w:t> Упразднение патриаршества, учреждение Синода. Положение инославных конфессий.</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Оппозиция реформам Петра I. </w:t>
      </w:r>
      <w:r w:rsidRPr="0089103A">
        <w:rPr>
          <w:color w:val="000000"/>
        </w:rPr>
        <w:t>Социальные движения в первой четверти XVIII в. Восстания в Астрахани, Башкирии, на Дону. Дело царевича Алексея.</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Внешняя политика.</w:t>
      </w:r>
      <w:r w:rsidRPr="0089103A">
        <w:rPr>
          <w:color w:val="000000"/>
        </w:rPr>
        <w:t>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Преобразования Петра I в области культуры.</w:t>
      </w:r>
      <w:r w:rsidRPr="0089103A">
        <w:rPr>
          <w:color w:val="000000"/>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Итоги, последствия и значение петровских преобразований. Образ Петра I в русской культуре.</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Россия после Петра I. Дворцовые перевороты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Россия при Елизавете Петровне.</w:t>
      </w:r>
      <w:r w:rsidRPr="0089103A">
        <w:rPr>
          <w:color w:val="000000"/>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Петр III.</w:t>
      </w:r>
      <w:r w:rsidRPr="0089103A">
        <w:rPr>
          <w:color w:val="000000"/>
        </w:rPr>
        <w:t> Манифест о вольности дворянства. Причины переворота 28 июня 1762 г.</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Россия в 1760—1790-х гг.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Правление Екатерины II и Павла I </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Внутренняя политика Екатерины II.</w:t>
      </w:r>
      <w:r w:rsidRPr="0089103A">
        <w:rPr>
          <w:color w:val="000000"/>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89103A">
        <w:rPr>
          <w:color w:val="000000"/>
        </w:rPr>
        <w:lastRenderedPageBreak/>
        <w:t>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Экономическое развитие России во второй половине XVIII в.</w:t>
      </w:r>
      <w:r w:rsidRPr="0089103A">
        <w:rPr>
          <w:color w:val="000000"/>
        </w:rPr>
        <w:t>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Обострение социальных противоречий.</w:t>
      </w:r>
      <w:r w:rsidRPr="0089103A">
        <w:rPr>
          <w:color w:val="000000"/>
        </w:rPr>
        <w:t>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Внешняя политика России второй половины XVIII в., ее основные задачи. </w:t>
      </w:r>
      <w:r w:rsidRPr="0089103A">
        <w:rPr>
          <w:color w:val="000000"/>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Россия при Павле I. </w:t>
      </w:r>
      <w:r w:rsidRPr="0089103A">
        <w:rPr>
          <w:color w:val="000000"/>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5743BB" w:rsidRDefault="005743BB" w:rsidP="005743BB">
      <w:pPr>
        <w:pStyle w:val="aff5"/>
        <w:spacing w:before="0" w:beforeAutospacing="0" w:after="0" w:afterAutospacing="0"/>
        <w:ind w:firstLine="227"/>
        <w:jc w:val="both"/>
        <w:rPr>
          <w:color w:val="000000"/>
        </w:rPr>
      </w:pPr>
      <w:r w:rsidRPr="0089103A">
        <w:rPr>
          <w:color w:val="000000"/>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EE256F" w:rsidRPr="0089103A" w:rsidRDefault="00EE256F" w:rsidP="005743BB">
      <w:pPr>
        <w:pStyle w:val="aff5"/>
        <w:spacing w:before="0" w:beforeAutospacing="0" w:after="0" w:afterAutospacing="0"/>
        <w:ind w:firstLine="227"/>
        <w:jc w:val="both"/>
        <w:rPr>
          <w:color w:val="000000"/>
        </w:rPr>
      </w:pP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lastRenderedPageBreak/>
        <w:t>Культурное пространство Российской империи в XVIII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Культура и быт российских сословий. Дворянство: жизнь и быт дворянской усадьбы. Духовенство. Купечество. Крестьянство.</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5743BB" w:rsidRPr="0089103A" w:rsidRDefault="005743BB" w:rsidP="005743BB">
      <w:pPr>
        <w:pStyle w:val="aff5"/>
        <w:spacing w:before="0" w:beforeAutospacing="0" w:after="0" w:afterAutospacing="0"/>
        <w:ind w:firstLine="227"/>
        <w:jc w:val="both"/>
        <w:rPr>
          <w:color w:val="000000"/>
        </w:rPr>
      </w:pPr>
      <w:r w:rsidRPr="0089103A">
        <w:rPr>
          <w:b/>
          <w:bCs/>
          <w:i/>
          <w:iCs/>
          <w:color w:val="000000"/>
        </w:rPr>
        <w:t>Наш край в XVIII 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w:t>
      </w:r>
    </w:p>
    <w:p w:rsidR="005743BB" w:rsidRPr="0089103A" w:rsidRDefault="005743BB" w:rsidP="005743BB">
      <w:pPr>
        <w:pStyle w:val="2"/>
        <w:spacing w:before="240" w:after="120" w:line="240" w:lineRule="atLeast"/>
        <w:jc w:val="center"/>
        <w:rPr>
          <w:rFonts w:ascii="Times New Roman" w:hAnsi="Times New Roman" w:cs="Times New Roman"/>
          <w:caps/>
          <w:color w:val="000000"/>
          <w:sz w:val="24"/>
          <w:szCs w:val="24"/>
        </w:rPr>
      </w:pPr>
      <w:r w:rsidRPr="0089103A">
        <w:rPr>
          <w:rFonts w:ascii="Times New Roman" w:hAnsi="Times New Roman" w:cs="Times New Roman"/>
          <w:caps/>
          <w:color w:val="000000"/>
          <w:sz w:val="24"/>
          <w:szCs w:val="24"/>
        </w:rPr>
        <w:t>9 КЛАСС</w:t>
      </w:r>
    </w:p>
    <w:p w:rsidR="005743BB" w:rsidRDefault="005743BB" w:rsidP="005743BB">
      <w:pPr>
        <w:pStyle w:val="aff5"/>
        <w:spacing w:before="0" w:beforeAutospacing="0" w:after="0" w:afterAutospacing="0"/>
        <w:ind w:firstLine="227"/>
        <w:jc w:val="both"/>
        <w:rPr>
          <w:b/>
          <w:bCs/>
          <w:color w:val="000000"/>
        </w:rPr>
      </w:pPr>
      <w:r w:rsidRPr="0089103A">
        <w:rPr>
          <w:b/>
          <w:bCs/>
          <w:color w:val="000000"/>
        </w:rPr>
        <w:t xml:space="preserve">ВСЕОБЩАЯ ИСТОРИЯ. ИСТОРИЯ НОВОГО ВРЕМЕНИ.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XIX — НАЧАЛО ХХ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Европа в начале XIX в.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Развитие индустриального общества в первой половине XIX в.: экономика</w:t>
      </w:r>
      <w:r w:rsidRPr="0089103A">
        <w:rPr>
          <w:color w:val="000000"/>
        </w:rPr>
        <w:t>, </w:t>
      </w:r>
      <w:r w:rsidRPr="0089103A">
        <w:rPr>
          <w:b/>
          <w:bCs/>
          <w:color w:val="000000"/>
        </w:rPr>
        <w:t>социальные отношения, политические процессы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w:t>
      </w:r>
      <w:r w:rsidRPr="0089103A">
        <w:rPr>
          <w:color w:val="000000"/>
        </w:rPr>
        <w:lastRenderedPageBreak/>
        <w:t>Европы. Оформление консервативных, либеральных, радикальных политических течений и партий.</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Политическое развитие европейских стран в 1815—1840-е гг.</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Страны Европы и Северной Америки в середине ХIХ — начале ХХ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Великобритания </w:t>
      </w:r>
      <w:r w:rsidRPr="0089103A">
        <w:rPr>
          <w:color w:val="000000"/>
        </w:rPr>
        <w:t>в Викторианскую эпоху. «Мастерская мира». Рабочее движение. Политические и социальные реформы. Британская колониальная империя; доминионы.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Франция.</w:t>
      </w:r>
      <w:r w:rsidRPr="0089103A">
        <w:rPr>
          <w:color w:val="000000"/>
        </w:rPr>
        <w:t> Империя Наполеона III: внутренняя и внешняя политика. Активизация колониальной экспансии. Франко-германская война 1870—1871 гг. Парижская коммуна.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Италия.</w:t>
      </w:r>
      <w:r w:rsidRPr="0089103A">
        <w:rPr>
          <w:color w:val="000000"/>
        </w:rPr>
        <w:t> Подъем борьбы за независимость итальянских земель. К. Кавур, Дж. Гарибальди. Образование единого государства. Король Виктор Эммануил II.</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Германия.</w:t>
      </w:r>
      <w:r w:rsidRPr="0089103A">
        <w:rPr>
          <w:color w:val="000000"/>
        </w:rPr>
        <w:t>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Страны Центральной и Юго-Восточной</w:t>
      </w:r>
      <w:r w:rsidRPr="0089103A">
        <w:rPr>
          <w:color w:val="000000"/>
        </w:rPr>
        <w:t> </w:t>
      </w:r>
      <w:r w:rsidRPr="0089103A">
        <w:rPr>
          <w:b/>
          <w:bCs/>
          <w:color w:val="000000"/>
        </w:rPr>
        <w:t>Европы во второй половине XIX — начале XX в.</w:t>
      </w:r>
      <w:r w:rsidRPr="0089103A">
        <w:rPr>
          <w:color w:val="000000"/>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Соединенные Штаты Америки.</w:t>
      </w:r>
      <w:r w:rsidRPr="0089103A">
        <w:rPr>
          <w:color w:val="000000"/>
        </w:rPr>
        <w:t>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Экономическое и социально-политическое развитие стран Европы и США в конце XIX — начале ХХ в.</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Страны Латинской Америки в XIX — начале ХХ в.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Страны Азии в ХIХ — начале ХХ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Япония.</w:t>
      </w:r>
      <w:r w:rsidRPr="0089103A">
        <w:rPr>
          <w:color w:val="000000"/>
        </w:rPr>
        <w:t>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Китай.</w:t>
      </w:r>
      <w:r w:rsidRPr="0089103A">
        <w:rPr>
          <w:color w:val="000000"/>
        </w:rPr>
        <w:t> Империя Цин. «Опиумные войны». Восстание тайпинов. «Открытие» Китая. Политика «самоусиления». Восстание «ихэтуаней». Революция 1911—1913 гг. Сунь Ятсен.</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Османская империя.</w:t>
      </w:r>
      <w:r w:rsidRPr="0089103A">
        <w:rPr>
          <w:color w:val="000000"/>
        </w:rPr>
        <w:t> Традиционные устои и попытки проведения реформ. Политика Танзимата. Принятие конституции. Младотурецкая революция 1908—1909 гг.</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Революция 1905—1911 г. в Иране.</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Индия.</w:t>
      </w:r>
      <w:r w:rsidRPr="0089103A">
        <w:rPr>
          <w:color w:val="000000"/>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w:t>
      </w:r>
      <w:r w:rsidRPr="0089103A">
        <w:rPr>
          <w:color w:val="000000"/>
        </w:rPr>
        <w:lastRenderedPageBreak/>
        <w:t>Индии во второй половине XIX в. Создание Индийского национального конгресса. Б. Тилак, М.К. Ганди.</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Народы Африки в ХIХ — начале ХХ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Развитие культуры в XIX — начале ХХ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Международные отношения в XIX — начале XX в.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 (1 ч).</w:t>
      </w:r>
      <w:r w:rsidRPr="0089103A">
        <w:rPr>
          <w:color w:val="000000"/>
        </w:rPr>
        <w:t> Историческое и культурное наследие XIX 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ИСТОРИЯ РОССИИ. РОССИЙСКАЯ ИМПЕРИЯ В XIX — НАЧАЛЕ XX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Введение</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Александровская эпоха: государственный либерализм</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Николаевское самодержавие: государственный консерватизм</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Реформаторские и консервативные тенденции в политике Николая I. 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w:t>
      </w:r>
      <w:r w:rsidRPr="0089103A">
        <w:rPr>
          <w:color w:val="000000"/>
        </w:rPr>
        <w:lastRenderedPageBreak/>
        <w:t>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Культурное пространство империи в первой половине XIX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Народы России в первой половине XIX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Социальная и правовая модернизация страны при Александре II</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Россия в 1880—1890-х гг.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5743BB" w:rsidRDefault="005743BB" w:rsidP="005743BB">
      <w:pPr>
        <w:pStyle w:val="aff5"/>
        <w:spacing w:before="0" w:beforeAutospacing="0" w:after="0" w:afterAutospacing="0"/>
        <w:ind w:firstLine="227"/>
        <w:jc w:val="both"/>
        <w:rPr>
          <w:color w:val="000000"/>
        </w:rPr>
      </w:pPr>
      <w:r w:rsidRPr="0089103A">
        <w:rPr>
          <w:color w:val="000000"/>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EE256F" w:rsidRPr="0089103A" w:rsidRDefault="00EE256F" w:rsidP="005743BB">
      <w:pPr>
        <w:pStyle w:val="aff5"/>
        <w:spacing w:before="0" w:beforeAutospacing="0" w:after="0" w:afterAutospacing="0"/>
        <w:ind w:firstLine="227"/>
        <w:jc w:val="both"/>
        <w:rPr>
          <w:color w:val="000000"/>
        </w:rPr>
      </w:pP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lastRenderedPageBreak/>
        <w:t>Культурное пространство империи во второй половине XIX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Этнокультурный облик империи</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Формирование гражданского общества и основные направления общественных движений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Россия на пороге ХХ в.</w:t>
      </w:r>
      <w:r w:rsidRPr="0089103A">
        <w:rPr>
          <w:color w:val="000000"/>
        </w:rPr>
        <w:t> </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 пороге нового века: динамика и противоречия развития. Экономический рост. Пр</w:t>
      </w:r>
      <w:r w:rsidR="00EE256F">
        <w:rPr>
          <w:color w:val="000000"/>
        </w:rPr>
        <w:t>омышленное развитие. Новая гео</w:t>
      </w:r>
      <w:r w:rsidRPr="0089103A">
        <w:rPr>
          <w:color w:val="000000"/>
        </w:rPr>
        <w:t>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Имперский центр и регионы. Национальная политика, этнические элиты и национально-культурные движения.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lastRenderedPageBreak/>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Обострение международной обстановки. Блоковая система и участие в ней России. Россия в преддверии мировой катастрофы.</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5743BB" w:rsidRPr="0089103A" w:rsidRDefault="005743BB" w:rsidP="005743BB">
      <w:pPr>
        <w:pStyle w:val="aff5"/>
        <w:spacing w:before="0" w:beforeAutospacing="0" w:after="0" w:afterAutospacing="0"/>
        <w:ind w:firstLine="227"/>
        <w:jc w:val="both"/>
        <w:rPr>
          <w:color w:val="000000"/>
        </w:rPr>
      </w:pPr>
      <w:r w:rsidRPr="0089103A">
        <w:rPr>
          <w:color w:val="000000"/>
        </w:rPr>
        <w:t>Наш край в XIX — начале ХХ в.</w:t>
      </w:r>
    </w:p>
    <w:p w:rsidR="005743BB" w:rsidRPr="0089103A" w:rsidRDefault="005743BB" w:rsidP="005743BB">
      <w:pPr>
        <w:pStyle w:val="aff5"/>
        <w:spacing w:before="0" w:beforeAutospacing="0" w:after="0" w:afterAutospacing="0"/>
        <w:ind w:firstLine="227"/>
        <w:jc w:val="both"/>
        <w:rPr>
          <w:color w:val="000000"/>
        </w:rPr>
      </w:pPr>
      <w:r w:rsidRPr="0089103A">
        <w:rPr>
          <w:b/>
          <w:bCs/>
          <w:color w:val="000000"/>
        </w:rPr>
        <w:t>Обобщение</w:t>
      </w:r>
    </w:p>
    <w:p w:rsidR="005743BB" w:rsidRDefault="005743BB" w:rsidP="005743BB">
      <w:pPr>
        <w:pStyle w:val="a4"/>
        <w:spacing w:before="68" w:line="254" w:lineRule="auto"/>
        <w:ind w:right="155"/>
      </w:pPr>
    </w:p>
    <w:p w:rsidR="005743BB" w:rsidRPr="008C22EA" w:rsidRDefault="005743BB" w:rsidP="005743BB">
      <w:pPr>
        <w:pStyle w:val="a4"/>
        <w:ind w:left="0" w:right="-2"/>
        <w:jc w:val="center"/>
        <w:rPr>
          <w:b/>
          <w:sz w:val="24"/>
          <w:szCs w:val="24"/>
        </w:rPr>
      </w:pPr>
      <w:r w:rsidRPr="008C22EA">
        <w:rPr>
          <w:b/>
          <w:sz w:val="24"/>
          <w:szCs w:val="24"/>
        </w:rPr>
        <w:t>2.2.2.9. Обществознание</w:t>
      </w:r>
    </w:p>
    <w:p w:rsidR="005743BB" w:rsidRPr="00FA4501" w:rsidRDefault="005743BB" w:rsidP="005743BB">
      <w:pPr>
        <w:pStyle w:val="a4"/>
        <w:ind w:left="0" w:right="-2"/>
        <w:rPr>
          <w:sz w:val="24"/>
          <w:szCs w:val="24"/>
        </w:rPr>
      </w:pPr>
      <w:r w:rsidRPr="00FA4501">
        <w:rPr>
          <w:sz w:val="24"/>
          <w:szCs w:val="24"/>
        </w:rPr>
        <w:t>Целями обществоведческого образования в основной школе являются:</w:t>
      </w:r>
    </w:p>
    <w:p w:rsidR="005743BB" w:rsidRPr="00FA4501" w:rsidRDefault="005743BB" w:rsidP="00890A80">
      <w:pPr>
        <w:pStyle w:val="a4"/>
        <w:numPr>
          <w:ilvl w:val="0"/>
          <w:numId w:val="76"/>
        </w:numPr>
        <w:ind w:left="0" w:right="-2" w:firstLine="284"/>
        <w:rPr>
          <w:sz w:val="24"/>
          <w:szCs w:val="24"/>
        </w:rPr>
      </w:pPr>
      <w:r w:rsidRPr="00FA4501">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743BB" w:rsidRPr="00FA4501" w:rsidRDefault="005743BB" w:rsidP="00890A80">
      <w:pPr>
        <w:pStyle w:val="a4"/>
        <w:numPr>
          <w:ilvl w:val="0"/>
          <w:numId w:val="76"/>
        </w:numPr>
        <w:ind w:left="0" w:right="-2" w:firstLine="284"/>
        <w:rPr>
          <w:sz w:val="24"/>
          <w:szCs w:val="24"/>
        </w:rPr>
      </w:pPr>
      <w:r w:rsidRPr="00FA4501">
        <w:rPr>
          <w:sz w:val="24"/>
          <w:szCs w:val="24"/>
        </w:rPr>
        <w:t>развитие у обучающихс</w:t>
      </w:r>
      <w:r>
        <w:rPr>
          <w:sz w:val="24"/>
          <w:szCs w:val="24"/>
        </w:rPr>
        <w:t>я понимания приоритетности обще</w:t>
      </w:r>
      <w:r w:rsidRPr="00FA4501">
        <w:rPr>
          <w:sz w:val="24"/>
          <w:szCs w:val="24"/>
        </w:rPr>
        <w:t>национальных интересо</w:t>
      </w:r>
      <w:r>
        <w:rPr>
          <w:sz w:val="24"/>
          <w:szCs w:val="24"/>
        </w:rPr>
        <w:t>в, приверженности правовым прин</w:t>
      </w:r>
      <w:r w:rsidRPr="00FA4501">
        <w:rPr>
          <w:sz w:val="24"/>
          <w:szCs w:val="24"/>
        </w:rPr>
        <w:t xml:space="preserve">ципам, закреплённым в Конституции Российской </w:t>
      </w:r>
      <w:r>
        <w:rPr>
          <w:sz w:val="24"/>
          <w:szCs w:val="24"/>
        </w:rPr>
        <w:t>Федера</w:t>
      </w:r>
      <w:r w:rsidRPr="00FA4501">
        <w:rPr>
          <w:sz w:val="24"/>
          <w:szCs w:val="24"/>
        </w:rPr>
        <w:t>ции и законодательстве Российской Федерации;</w:t>
      </w:r>
    </w:p>
    <w:p w:rsidR="005743BB" w:rsidRPr="00FA4501" w:rsidRDefault="005743BB" w:rsidP="00890A80">
      <w:pPr>
        <w:pStyle w:val="a4"/>
        <w:numPr>
          <w:ilvl w:val="0"/>
          <w:numId w:val="76"/>
        </w:numPr>
        <w:ind w:left="0" w:right="-2" w:firstLine="284"/>
        <w:rPr>
          <w:sz w:val="24"/>
          <w:szCs w:val="24"/>
        </w:rPr>
      </w:pPr>
      <w:r w:rsidRPr="00FA4501">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w:t>
      </w:r>
      <w:r>
        <w:rPr>
          <w:sz w:val="24"/>
          <w:szCs w:val="24"/>
        </w:rPr>
        <w:t xml:space="preserve"> способности к личному самоопре</w:t>
      </w:r>
      <w:r w:rsidRPr="00FA4501">
        <w:rPr>
          <w:sz w:val="24"/>
          <w:szCs w:val="24"/>
        </w:rPr>
        <w:t>делению, самореализаци</w:t>
      </w:r>
      <w:r>
        <w:rPr>
          <w:sz w:val="24"/>
          <w:szCs w:val="24"/>
        </w:rPr>
        <w:t>и, самоконтролю; мотивации к вы</w:t>
      </w:r>
      <w:r w:rsidRPr="00FA4501">
        <w:rPr>
          <w:sz w:val="24"/>
          <w:szCs w:val="24"/>
        </w:rPr>
        <w:t>сокопроизводительной, наукоёмкой трудовой деятельности;</w:t>
      </w:r>
    </w:p>
    <w:p w:rsidR="005743BB" w:rsidRPr="00FA4501" w:rsidRDefault="005743BB" w:rsidP="00890A80">
      <w:pPr>
        <w:pStyle w:val="a4"/>
        <w:numPr>
          <w:ilvl w:val="0"/>
          <w:numId w:val="76"/>
        </w:numPr>
        <w:ind w:left="0" w:right="-2" w:firstLine="284"/>
        <w:rPr>
          <w:sz w:val="24"/>
          <w:szCs w:val="24"/>
        </w:rPr>
      </w:pPr>
      <w:r w:rsidRPr="00FA4501">
        <w:rPr>
          <w:sz w:val="24"/>
          <w:szCs w:val="24"/>
        </w:rPr>
        <w:t>формирование у обу</w:t>
      </w:r>
      <w:r>
        <w:rPr>
          <w:sz w:val="24"/>
          <w:szCs w:val="24"/>
        </w:rPr>
        <w:t>чающихся целостной картины обще</w:t>
      </w:r>
      <w:r w:rsidRPr="00FA4501">
        <w:rPr>
          <w:sz w:val="24"/>
          <w:szCs w:val="24"/>
        </w:rPr>
        <w:t>ства, адекватной современному уровню знаний и доступной по содержанию для школьн</w:t>
      </w:r>
      <w:r>
        <w:rPr>
          <w:sz w:val="24"/>
          <w:szCs w:val="24"/>
        </w:rPr>
        <w:t>иков подросткового возраста; ос</w:t>
      </w:r>
      <w:r w:rsidRPr="00FA4501">
        <w:rPr>
          <w:sz w:val="24"/>
          <w:szCs w:val="24"/>
        </w:rPr>
        <w:t xml:space="preserve">воение учащимися знаний об основных сферах человеческой деятельности, социальных институтах, нормах, </w:t>
      </w:r>
      <w:r>
        <w:rPr>
          <w:sz w:val="24"/>
          <w:szCs w:val="24"/>
        </w:rPr>
        <w:t>регулирую</w:t>
      </w:r>
      <w:r w:rsidRPr="00FA4501">
        <w:rPr>
          <w:sz w:val="24"/>
          <w:szCs w:val="24"/>
        </w:rPr>
        <w:t>щих общественные от</w:t>
      </w:r>
      <w:r>
        <w:rPr>
          <w:sz w:val="24"/>
          <w:szCs w:val="24"/>
        </w:rPr>
        <w:t>ношения, необходимые для взаимо</w:t>
      </w:r>
      <w:r w:rsidRPr="00FA4501">
        <w:rPr>
          <w:sz w:val="24"/>
          <w:szCs w:val="24"/>
        </w:rPr>
        <w:t xml:space="preserve">действия с социальной </w:t>
      </w:r>
      <w:r>
        <w:rPr>
          <w:sz w:val="24"/>
          <w:szCs w:val="24"/>
        </w:rPr>
        <w:t>средой и выполнения типичных со</w:t>
      </w:r>
      <w:r w:rsidRPr="00FA4501">
        <w:rPr>
          <w:sz w:val="24"/>
          <w:szCs w:val="24"/>
        </w:rPr>
        <w:t>циальных ролей человека и гражданина;</w:t>
      </w:r>
    </w:p>
    <w:p w:rsidR="005743BB" w:rsidRPr="00FA4501" w:rsidRDefault="005743BB" w:rsidP="00890A80">
      <w:pPr>
        <w:pStyle w:val="a4"/>
        <w:numPr>
          <w:ilvl w:val="0"/>
          <w:numId w:val="76"/>
        </w:numPr>
        <w:ind w:left="0" w:right="-2" w:firstLine="284"/>
        <w:rPr>
          <w:sz w:val="24"/>
          <w:szCs w:val="24"/>
        </w:rPr>
      </w:pPr>
      <w:r w:rsidRPr="00FA4501">
        <w:rPr>
          <w:sz w:val="24"/>
          <w:szCs w:val="24"/>
        </w:rPr>
        <w:t xml:space="preserve">овладение умениями функционально грамотного человека: получать из </w:t>
      </w:r>
      <w:r w:rsidRPr="00FA4501">
        <w:rPr>
          <w:sz w:val="24"/>
          <w:szCs w:val="24"/>
        </w:rPr>
        <w:lastRenderedPageBreak/>
        <w:t>разнообразных источников и критически осмысливать социальную информацию, систематизировать, анализировать полученн</w:t>
      </w:r>
      <w:r>
        <w:rPr>
          <w:sz w:val="24"/>
          <w:szCs w:val="24"/>
        </w:rPr>
        <w:t>ые данные; освоение способов по</w:t>
      </w:r>
      <w:r w:rsidRPr="00FA4501">
        <w:rPr>
          <w:sz w:val="24"/>
          <w:szCs w:val="24"/>
        </w:rPr>
        <w:t xml:space="preserve">знавательной, коммуникативной, практической деятельности, необходимых для участия в жизни гражданского </w:t>
      </w:r>
      <w:r>
        <w:rPr>
          <w:sz w:val="24"/>
          <w:szCs w:val="24"/>
        </w:rPr>
        <w:t>обще</w:t>
      </w:r>
      <w:r w:rsidRPr="00FA4501">
        <w:rPr>
          <w:sz w:val="24"/>
          <w:szCs w:val="24"/>
        </w:rPr>
        <w:t>ства и государства;</w:t>
      </w:r>
    </w:p>
    <w:p w:rsidR="005743BB" w:rsidRPr="00FA4501" w:rsidRDefault="005743BB" w:rsidP="00890A80">
      <w:pPr>
        <w:pStyle w:val="a4"/>
        <w:numPr>
          <w:ilvl w:val="0"/>
          <w:numId w:val="76"/>
        </w:numPr>
        <w:ind w:left="0" w:right="-2" w:firstLine="284"/>
        <w:rPr>
          <w:sz w:val="24"/>
          <w:szCs w:val="24"/>
        </w:rPr>
      </w:pPr>
      <w:r w:rsidRPr="00FA4501">
        <w:rPr>
          <w:sz w:val="24"/>
          <w:szCs w:val="24"/>
        </w:rPr>
        <w:t>создание условий для освоения обучающимися способов успешного взаимодействия с различными политическими, правовыми, финансово-э</w:t>
      </w:r>
      <w:r>
        <w:rPr>
          <w:sz w:val="24"/>
          <w:szCs w:val="24"/>
        </w:rPr>
        <w:t>кономическими и другими социаль</w:t>
      </w:r>
      <w:r w:rsidRPr="00FA4501">
        <w:rPr>
          <w:sz w:val="24"/>
          <w:szCs w:val="24"/>
        </w:rPr>
        <w:t xml:space="preserve">ными институтами для реализации личностного потенциала в современном динамично развивающемся российском </w:t>
      </w:r>
      <w:r>
        <w:rPr>
          <w:sz w:val="24"/>
          <w:szCs w:val="24"/>
        </w:rPr>
        <w:t>обще</w:t>
      </w:r>
      <w:r w:rsidRPr="00FA4501">
        <w:rPr>
          <w:sz w:val="24"/>
          <w:szCs w:val="24"/>
        </w:rPr>
        <w:t>стве;</w:t>
      </w:r>
    </w:p>
    <w:p w:rsidR="005743BB" w:rsidRPr="00FA4501" w:rsidRDefault="005743BB" w:rsidP="00890A80">
      <w:pPr>
        <w:pStyle w:val="a4"/>
        <w:numPr>
          <w:ilvl w:val="0"/>
          <w:numId w:val="76"/>
        </w:numPr>
        <w:ind w:left="0" w:right="-2" w:firstLine="284"/>
        <w:rPr>
          <w:sz w:val="24"/>
          <w:szCs w:val="24"/>
        </w:rPr>
      </w:pPr>
      <w:r w:rsidRPr="00FA4501">
        <w:rPr>
          <w:sz w:val="24"/>
          <w:szCs w:val="24"/>
        </w:rPr>
        <w:t>формирование опыта применения по</w:t>
      </w:r>
      <w:r>
        <w:rPr>
          <w:sz w:val="24"/>
          <w:szCs w:val="24"/>
        </w:rPr>
        <w:t>лученных знаний и уме</w:t>
      </w:r>
      <w:r w:rsidRPr="00FA4501">
        <w:rPr>
          <w:sz w:val="24"/>
          <w:szCs w:val="24"/>
        </w:rPr>
        <w:t xml:space="preserve">ний для выстраивания отношений между людьми </w:t>
      </w:r>
      <w:r>
        <w:rPr>
          <w:sz w:val="24"/>
          <w:szCs w:val="24"/>
        </w:rPr>
        <w:t>различ</w:t>
      </w:r>
      <w:r w:rsidRPr="00FA4501">
        <w:rPr>
          <w:sz w:val="24"/>
          <w:szCs w:val="24"/>
        </w:rPr>
        <w:t xml:space="preserve">ных национальностей и вероисповеданий в </w:t>
      </w:r>
      <w:r>
        <w:rPr>
          <w:sz w:val="24"/>
          <w:szCs w:val="24"/>
        </w:rPr>
        <w:t>общеграждан</w:t>
      </w:r>
      <w:r w:rsidRPr="00FA4501">
        <w:rPr>
          <w:sz w:val="24"/>
          <w:szCs w:val="24"/>
        </w:rPr>
        <w:t>ской и в семейно-бытовой сферах; для соотнесения своих действий и действий д</w:t>
      </w:r>
      <w:r>
        <w:rPr>
          <w:sz w:val="24"/>
          <w:szCs w:val="24"/>
        </w:rPr>
        <w:t>ругих людей с нравственными цен</w:t>
      </w:r>
      <w:r w:rsidRPr="00FA4501">
        <w:rPr>
          <w:sz w:val="24"/>
          <w:szCs w:val="24"/>
        </w:rPr>
        <w:t>ностями и нормами поведения, установленными законом; содействия правовыми сп</w:t>
      </w:r>
      <w:r>
        <w:rPr>
          <w:sz w:val="24"/>
          <w:szCs w:val="24"/>
        </w:rPr>
        <w:t>особами и средствами защите пра</w:t>
      </w:r>
      <w:r w:rsidRPr="00FA4501">
        <w:rPr>
          <w:sz w:val="24"/>
          <w:szCs w:val="24"/>
        </w:rPr>
        <w:t>вопорядка в обществе.</w:t>
      </w:r>
    </w:p>
    <w:p w:rsidR="005743BB" w:rsidRDefault="005743BB" w:rsidP="005743BB">
      <w:pPr>
        <w:pStyle w:val="a4"/>
        <w:ind w:left="0" w:right="-2" w:firstLine="0"/>
        <w:jc w:val="center"/>
        <w:rPr>
          <w:b/>
          <w:sz w:val="24"/>
          <w:szCs w:val="24"/>
        </w:rPr>
      </w:pPr>
    </w:p>
    <w:p w:rsidR="005743BB" w:rsidRPr="0019671E" w:rsidRDefault="005743BB" w:rsidP="005743BB">
      <w:pPr>
        <w:pStyle w:val="a4"/>
        <w:ind w:left="0" w:right="-2" w:firstLine="0"/>
        <w:jc w:val="center"/>
        <w:rPr>
          <w:b/>
          <w:sz w:val="24"/>
          <w:szCs w:val="24"/>
        </w:rPr>
      </w:pPr>
      <w:r w:rsidRPr="008C22EA">
        <w:rPr>
          <w:b/>
          <w:sz w:val="24"/>
          <w:szCs w:val="24"/>
        </w:rPr>
        <w:t>Содержание учебного предмета «Обществознание»</w:t>
      </w:r>
    </w:p>
    <w:p w:rsidR="005743BB" w:rsidRPr="0019671E" w:rsidRDefault="005743BB" w:rsidP="005743BB">
      <w:pPr>
        <w:pStyle w:val="2"/>
        <w:spacing w:before="240" w:after="120" w:line="240" w:lineRule="atLeast"/>
        <w:jc w:val="center"/>
        <w:rPr>
          <w:rFonts w:ascii="Times New Roman" w:hAnsi="Times New Roman" w:cs="Times New Roman"/>
          <w:caps/>
          <w:color w:val="000000"/>
          <w:sz w:val="24"/>
          <w:szCs w:val="24"/>
        </w:rPr>
      </w:pPr>
      <w:r>
        <w:rPr>
          <w:rFonts w:ascii="Times New Roman" w:hAnsi="Times New Roman" w:cs="Times New Roman"/>
          <w:caps/>
          <w:color w:val="000000"/>
          <w:sz w:val="24"/>
          <w:szCs w:val="24"/>
        </w:rPr>
        <w:t>5-</w:t>
      </w:r>
      <w:r w:rsidRPr="0019671E">
        <w:rPr>
          <w:rFonts w:ascii="Times New Roman" w:hAnsi="Times New Roman" w:cs="Times New Roman"/>
          <w:caps/>
          <w:color w:val="000000"/>
          <w:sz w:val="24"/>
          <w:szCs w:val="24"/>
        </w:rPr>
        <w:t>6 КЛАСС</w:t>
      </w:r>
      <w:r>
        <w:rPr>
          <w:rFonts w:ascii="Times New Roman" w:hAnsi="Times New Roman" w:cs="Times New Roman"/>
          <w:caps/>
          <w:color w:val="000000"/>
          <w:sz w:val="24"/>
          <w:szCs w:val="24"/>
        </w:rPr>
        <w:t>Ы</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Человек и его социальное окружение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Люди с ограниченными возможностями здоровья, их особые потребности и социальная позиция.</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Цели и мотивы деятельности. Виды деятельности (игра, труд, учение). Познание человеком мира и самого себя как вид деятельности.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Право человека на образование. Школьное образование. Права и обязанности учащегося.</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Общение. Цели и средства общения. Особенности общения подростков. Общение в современных условиях.</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Отношения в малых группах. Групповые нормы и правила. Лидерство в группе. Межличностные отношения (деловые, личные).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Отношения в семье. Роль семьи в жизни человека и общества. Семейные традиции. Семейный досуг. Свободное время подростка.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Отношения с друзьями и сверстниками. Конфликты в межличностных отношениях.</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Общество, в котором мы живём</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Что такое общество. Связь общества и природы. Устройство общественной жизни. Основные сферы жизни общества и их взаимодействие.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Социальные общности и группы. Положение человека в обществе.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Культурная жизнь. Духовные ценности, традиционные ценности российского народа.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Развитие общества. Усиление взаимосвязей стран и народов в условиях современного общества.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lastRenderedPageBreak/>
        <w:t>Глобальные проблемы современности и возможности их решения усилиями международного сообщества и международных организаций.</w:t>
      </w:r>
    </w:p>
    <w:p w:rsidR="005743BB" w:rsidRPr="0019671E" w:rsidRDefault="005743BB" w:rsidP="005743BB">
      <w:pPr>
        <w:pStyle w:val="2"/>
        <w:spacing w:before="240" w:after="120" w:line="240" w:lineRule="atLeast"/>
        <w:jc w:val="center"/>
        <w:rPr>
          <w:rFonts w:ascii="Times New Roman" w:hAnsi="Times New Roman" w:cs="Times New Roman"/>
          <w:caps/>
          <w:color w:val="000000"/>
          <w:sz w:val="24"/>
          <w:szCs w:val="24"/>
        </w:rPr>
      </w:pPr>
      <w:r w:rsidRPr="0019671E">
        <w:rPr>
          <w:rFonts w:ascii="Times New Roman" w:hAnsi="Times New Roman" w:cs="Times New Roman"/>
          <w:caps/>
          <w:color w:val="000000"/>
          <w:sz w:val="24"/>
          <w:szCs w:val="24"/>
        </w:rPr>
        <w:t>7 КЛАСС</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Социальные ценности и нормы</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Общественные ценности. Свобода и ответственность гражданина. Гражданственность и патриотизм. Гуманизм.</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Социальные нормы как регуляторы общественной жизни и поведения человека в обществе. Виды социальных норм. Традиции и обычаи.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Принципы и нормы морали. Добро и зло. Нравственные чувства человека. Совесть и стыд.</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Моральный выбор. Моральная оценка поведения людей и собственного поведения. Влияние моральных норм на общество и человека.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Право и его роль в жизни общества. Право и мораль.</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Человек как участник правовых отношений</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Правонарушение и юридическая ответственность. Проступок и преступление. Опасность правонарушений для личности и общества.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Основы российского права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Конституция Российской Федерации — основной закон. Законы и подзаконные акты. Отрасли права.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Основы гражданского права. Физические и юридические лица в гражданском праве. Право собственности, защита прав собственности.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743BB" w:rsidRPr="0019671E" w:rsidRDefault="005743BB" w:rsidP="005743BB">
      <w:pPr>
        <w:pStyle w:val="2"/>
        <w:spacing w:before="240" w:after="120" w:line="240" w:lineRule="atLeast"/>
        <w:jc w:val="center"/>
        <w:rPr>
          <w:rFonts w:ascii="Times New Roman" w:hAnsi="Times New Roman" w:cs="Times New Roman"/>
          <w:caps/>
          <w:color w:val="000000"/>
          <w:sz w:val="24"/>
          <w:szCs w:val="24"/>
        </w:rPr>
      </w:pPr>
      <w:r w:rsidRPr="0019671E">
        <w:rPr>
          <w:rFonts w:ascii="Times New Roman" w:hAnsi="Times New Roman" w:cs="Times New Roman"/>
          <w:caps/>
          <w:color w:val="000000"/>
          <w:sz w:val="24"/>
          <w:szCs w:val="24"/>
        </w:rPr>
        <w:t>8 КЛАСС</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Человек в экономических отношениях</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Экономическая жизнь общества. Потребности и ресурсы, ограниченность ресурсов. Экономический выбор.</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lastRenderedPageBreak/>
        <w:t>Экономическая система и её функции. Собственность.</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Производство — источник экономических благ. Факторы производства. Трудовая деятельность. Производительность труда. Разделение труда.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Предпринимательство. Виды и формы предпринимательской деятельности.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Обмен. Деньги и их функции. Торговля и её формы.</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Рыночная экономика. Конкуренция. Спрос и предложение. Рыночное равновесие. Невидимая рука рынка. Многообразие рынков.</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Предприятие в экономике. Издержки, выручка и прибыль. Как повысить эффективность производства.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Заработная плата и стимулирование труда. Занятость и безработица.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Финансовый рынок и посредники (банки, страховые компании, кредитные союзы, участники фондового рынка). Услуги финансовых посредников.</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Основные типы финансовых инструментов: акции и облигации.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Человек в мире культуры</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Культура, её многообразие и формы. Влияние духовной культуры на формирование личности. Современная молодёжная культура.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Наука. Естественные и социально-гуманитарные науки. Роль науки в развитии общества.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Политика в сфере культуры и образования в Российской Федерации.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Что такое искусство. Виды искусств. Роль искусства в жизни человека и общества.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743BB" w:rsidRPr="0019671E" w:rsidRDefault="005743BB" w:rsidP="005743BB">
      <w:pPr>
        <w:pStyle w:val="2"/>
        <w:spacing w:before="240" w:after="120" w:line="240" w:lineRule="atLeast"/>
        <w:jc w:val="center"/>
        <w:rPr>
          <w:rFonts w:ascii="Times New Roman" w:hAnsi="Times New Roman" w:cs="Times New Roman"/>
          <w:caps/>
          <w:color w:val="000000"/>
          <w:sz w:val="24"/>
          <w:szCs w:val="24"/>
        </w:rPr>
      </w:pPr>
      <w:r w:rsidRPr="0019671E">
        <w:rPr>
          <w:rFonts w:ascii="Times New Roman" w:hAnsi="Times New Roman" w:cs="Times New Roman"/>
          <w:caps/>
          <w:color w:val="000000"/>
          <w:sz w:val="24"/>
          <w:szCs w:val="24"/>
        </w:rPr>
        <w:t>9 КЛАСС</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Человек в политическом измерении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Политика и политическая власть. Государство — политическая организация общества. Признаки государства. Внутренняя и внешняя политика.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Форма государства. Монархия и республика — основные формы правления. Унитарное и федеративное государственно-территориальное устройство.</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Политический режим и его виды.</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Демократия, демократические ценности. Правовое государство и гражданское общество.</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Участие граждан в политике. Выборы, референдум.</w:t>
      </w:r>
    </w:p>
    <w:p w:rsidR="005743BB" w:rsidRDefault="005743BB" w:rsidP="005743BB">
      <w:pPr>
        <w:pStyle w:val="aff5"/>
        <w:spacing w:before="0" w:beforeAutospacing="0" w:after="0" w:afterAutospacing="0"/>
        <w:ind w:firstLine="227"/>
        <w:jc w:val="both"/>
        <w:rPr>
          <w:color w:val="000000"/>
        </w:rPr>
      </w:pPr>
      <w:r w:rsidRPr="0019671E">
        <w:rPr>
          <w:color w:val="000000"/>
        </w:rPr>
        <w:t>Политические партии, их роль в демократическом обществе. Общественно-политические организации.</w:t>
      </w:r>
    </w:p>
    <w:p w:rsidR="00EE256F" w:rsidRPr="0019671E" w:rsidRDefault="00EE256F" w:rsidP="005743BB">
      <w:pPr>
        <w:pStyle w:val="aff5"/>
        <w:spacing w:before="0" w:beforeAutospacing="0" w:after="0" w:afterAutospacing="0"/>
        <w:ind w:firstLine="227"/>
        <w:jc w:val="both"/>
        <w:rPr>
          <w:color w:val="000000"/>
        </w:rPr>
      </w:pP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lastRenderedPageBreak/>
        <w:t>Гражданин и государство</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Государственное управление. Противодействие коррупции в Российской Федерации.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Местное самоуправление.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Человек в системе социальных отношений</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Социальная структура общества. Многообразие социальных общностей и групп.</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Социальная мобильность.</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Социальный статус человека в обществе. Социальные роли. Ролевой набор подростка.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Социализация личности.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Роль семьи в социализации личности. Функции семьи. Семейные ценности. Основные роли членов семьи.</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Этнос и нация. Россия — многонациональное государство. Этносы и нации в диалоге культур.</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Социальная политика Российского государства.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Социальные конфликты и пути их разрешения.</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743BB" w:rsidRPr="0019671E" w:rsidRDefault="005743BB" w:rsidP="005743BB">
      <w:pPr>
        <w:pStyle w:val="aff5"/>
        <w:spacing w:before="0" w:beforeAutospacing="0" w:after="0" w:afterAutospacing="0"/>
        <w:ind w:firstLine="227"/>
        <w:jc w:val="both"/>
        <w:rPr>
          <w:color w:val="000000"/>
        </w:rPr>
      </w:pPr>
      <w:r w:rsidRPr="0019671E">
        <w:rPr>
          <w:b/>
          <w:bCs/>
          <w:color w:val="000000"/>
        </w:rPr>
        <w:t>Человек в современном изменяющемся мире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Молодёжь — активный участник общественной жизни. Волонтёрское движение.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Профессии настоящего и будущего. Непрерывное образование и карьера.</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Здоровый образ жизни. Социальная и личная значимость здорового образа жизни. Мода и спорт.</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Современные формы связи и коммуникации: как они изменили мир. Особенности общения в виртуальном пространстве.</w:t>
      </w:r>
    </w:p>
    <w:p w:rsidR="005743BB" w:rsidRPr="0019671E" w:rsidRDefault="005743BB" w:rsidP="005743BB">
      <w:pPr>
        <w:pStyle w:val="aff5"/>
        <w:spacing w:before="0" w:beforeAutospacing="0" w:after="0" w:afterAutospacing="0"/>
        <w:ind w:firstLine="227"/>
        <w:jc w:val="both"/>
        <w:rPr>
          <w:color w:val="000000"/>
        </w:rPr>
      </w:pPr>
      <w:r w:rsidRPr="0019671E">
        <w:rPr>
          <w:color w:val="000000"/>
        </w:rPr>
        <w:t>Перспективы развития общества.</w:t>
      </w:r>
    </w:p>
    <w:p w:rsidR="005743BB" w:rsidRPr="0026089E" w:rsidRDefault="005743BB" w:rsidP="005743BB">
      <w:pPr>
        <w:pStyle w:val="a4"/>
        <w:ind w:left="0" w:right="-2"/>
        <w:jc w:val="center"/>
        <w:rPr>
          <w:b/>
          <w:sz w:val="24"/>
          <w:szCs w:val="24"/>
        </w:rPr>
      </w:pPr>
      <w:r w:rsidRPr="0026089E">
        <w:rPr>
          <w:b/>
          <w:sz w:val="24"/>
          <w:szCs w:val="24"/>
        </w:rPr>
        <w:t>2.2.2.</w:t>
      </w:r>
      <w:r>
        <w:rPr>
          <w:b/>
          <w:sz w:val="24"/>
          <w:szCs w:val="24"/>
        </w:rPr>
        <w:t>10</w:t>
      </w:r>
      <w:r w:rsidRPr="0026089E">
        <w:rPr>
          <w:b/>
          <w:sz w:val="24"/>
          <w:szCs w:val="24"/>
        </w:rPr>
        <w:t>. География</w:t>
      </w:r>
    </w:p>
    <w:p w:rsidR="005743BB" w:rsidRPr="00B11A1B" w:rsidRDefault="005743BB" w:rsidP="005743BB">
      <w:pPr>
        <w:pStyle w:val="a4"/>
        <w:ind w:left="0" w:right="-2"/>
        <w:rPr>
          <w:sz w:val="24"/>
          <w:szCs w:val="24"/>
        </w:rPr>
      </w:pPr>
      <w:r w:rsidRPr="00B11A1B">
        <w:rPr>
          <w:sz w:val="24"/>
          <w:szCs w:val="24"/>
        </w:rPr>
        <w:t>Изучение географии в обще</w:t>
      </w:r>
      <w:r>
        <w:rPr>
          <w:sz w:val="24"/>
          <w:szCs w:val="24"/>
        </w:rPr>
        <w:t>м образовании направлено на до</w:t>
      </w:r>
      <w:r w:rsidRPr="00B11A1B">
        <w:rPr>
          <w:sz w:val="24"/>
          <w:szCs w:val="24"/>
        </w:rPr>
        <w:t>стижение следующих целей:</w:t>
      </w:r>
    </w:p>
    <w:p w:rsidR="005743BB" w:rsidRPr="00B11A1B" w:rsidRDefault="005743BB" w:rsidP="00890A80">
      <w:pPr>
        <w:pStyle w:val="a4"/>
        <w:numPr>
          <w:ilvl w:val="0"/>
          <w:numId w:val="76"/>
        </w:numPr>
        <w:ind w:left="0" w:right="-2" w:firstLine="426"/>
        <w:rPr>
          <w:sz w:val="24"/>
          <w:szCs w:val="24"/>
        </w:rPr>
      </w:pPr>
      <w:r w:rsidRPr="00B11A1B">
        <w:rPr>
          <w:sz w:val="24"/>
          <w:szCs w:val="24"/>
        </w:rPr>
        <w:t>воспитание чувства патриотизма, любви к своей стране, малой родине, взаимопонима</w:t>
      </w:r>
      <w:r>
        <w:rPr>
          <w:sz w:val="24"/>
          <w:szCs w:val="24"/>
        </w:rPr>
        <w:t>ния с другими народами на осно</w:t>
      </w:r>
      <w:r w:rsidRPr="00B11A1B">
        <w:rPr>
          <w:sz w:val="24"/>
          <w:szCs w:val="24"/>
        </w:rPr>
        <w:t>ве формирования целостного географического образа России, ценностных ориентаций личности;</w:t>
      </w:r>
    </w:p>
    <w:p w:rsidR="005743BB" w:rsidRPr="00B11A1B" w:rsidRDefault="005743BB" w:rsidP="00890A80">
      <w:pPr>
        <w:pStyle w:val="a4"/>
        <w:numPr>
          <w:ilvl w:val="0"/>
          <w:numId w:val="76"/>
        </w:numPr>
        <w:ind w:left="0" w:right="-2" w:firstLine="426"/>
        <w:rPr>
          <w:sz w:val="24"/>
          <w:szCs w:val="24"/>
        </w:rPr>
      </w:pPr>
      <w:r w:rsidRPr="00B11A1B">
        <w:rPr>
          <w:sz w:val="24"/>
          <w:szCs w:val="24"/>
        </w:rPr>
        <w:t xml:space="preserve">развитие  познавательных   интересов,   интеллектуальных и творческих </w:t>
      </w:r>
      <w:r w:rsidRPr="00B11A1B">
        <w:rPr>
          <w:sz w:val="24"/>
          <w:szCs w:val="24"/>
        </w:rPr>
        <w:lastRenderedPageBreak/>
        <w:t>способностей в п</w:t>
      </w:r>
      <w:r>
        <w:rPr>
          <w:sz w:val="24"/>
          <w:szCs w:val="24"/>
        </w:rPr>
        <w:t>роцессе наблюдений за состояни</w:t>
      </w:r>
      <w:r w:rsidRPr="00B11A1B">
        <w:rPr>
          <w:sz w:val="24"/>
          <w:szCs w:val="24"/>
        </w:rPr>
        <w:t>ем окружающей среды, реш</w:t>
      </w:r>
      <w:r>
        <w:rPr>
          <w:sz w:val="24"/>
          <w:szCs w:val="24"/>
        </w:rPr>
        <w:t>ения географических задач, про</w:t>
      </w:r>
      <w:r w:rsidRPr="00B11A1B">
        <w:rPr>
          <w:sz w:val="24"/>
          <w:szCs w:val="24"/>
        </w:rPr>
        <w:t>блем повседневной жизни с использованием географических знаний, самостоятельного приобретения новых знаний;</w:t>
      </w:r>
    </w:p>
    <w:p w:rsidR="005743BB" w:rsidRPr="00B11A1B" w:rsidRDefault="005743BB" w:rsidP="00890A80">
      <w:pPr>
        <w:pStyle w:val="a4"/>
        <w:numPr>
          <w:ilvl w:val="0"/>
          <w:numId w:val="76"/>
        </w:numPr>
        <w:ind w:left="0" w:right="-2" w:firstLine="426"/>
        <w:rPr>
          <w:sz w:val="24"/>
          <w:szCs w:val="24"/>
        </w:rPr>
      </w:pPr>
      <w:r w:rsidRPr="00B11A1B">
        <w:rPr>
          <w:sz w:val="24"/>
          <w:szCs w:val="24"/>
        </w:rPr>
        <w:t>воспитание экологическо</w:t>
      </w:r>
      <w:r>
        <w:rPr>
          <w:sz w:val="24"/>
          <w:szCs w:val="24"/>
        </w:rPr>
        <w:t>й культуры, соответствующей со</w:t>
      </w:r>
      <w:r w:rsidRPr="00B11A1B">
        <w:rPr>
          <w:sz w:val="24"/>
          <w:szCs w:val="24"/>
        </w:rPr>
        <w:t>временному уровню геоэкологического мышления на основе освоения знаний о взаимосвя</w:t>
      </w:r>
      <w:r>
        <w:rPr>
          <w:sz w:val="24"/>
          <w:szCs w:val="24"/>
        </w:rPr>
        <w:t>зях в ПК, об основных географи</w:t>
      </w:r>
      <w:r w:rsidRPr="00B11A1B">
        <w:rPr>
          <w:sz w:val="24"/>
          <w:szCs w:val="24"/>
        </w:rPr>
        <w:t>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743BB" w:rsidRPr="00B11A1B" w:rsidRDefault="005743BB" w:rsidP="00890A80">
      <w:pPr>
        <w:pStyle w:val="a4"/>
        <w:numPr>
          <w:ilvl w:val="0"/>
          <w:numId w:val="76"/>
        </w:numPr>
        <w:ind w:left="0" w:right="-2" w:firstLine="426"/>
        <w:rPr>
          <w:sz w:val="24"/>
          <w:szCs w:val="24"/>
        </w:rPr>
      </w:pPr>
      <w:r w:rsidRPr="00B11A1B">
        <w:rPr>
          <w:sz w:val="24"/>
          <w:szCs w:val="24"/>
        </w:rPr>
        <w:t>формирование спосо</w:t>
      </w:r>
      <w:r>
        <w:rPr>
          <w:sz w:val="24"/>
          <w:szCs w:val="24"/>
        </w:rPr>
        <w:t>бности поиска и применения раз</w:t>
      </w:r>
      <w:r w:rsidRPr="00B11A1B">
        <w:rPr>
          <w:sz w:val="24"/>
          <w:szCs w:val="24"/>
        </w:rPr>
        <w:t>личных источников географической информации, в том числе ресурсов Интернета, для опи</w:t>
      </w:r>
      <w:r>
        <w:rPr>
          <w:sz w:val="24"/>
          <w:szCs w:val="24"/>
        </w:rPr>
        <w:t>сания, характеристики, объясне</w:t>
      </w:r>
      <w:r w:rsidRPr="00B11A1B">
        <w:rPr>
          <w:sz w:val="24"/>
          <w:szCs w:val="24"/>
        </w:rPr>
        <w:t>ния и оценки разнообразны</w:t>
      </w:r>
      <w:r>
        <w:rPr>
          <w:sz w:val="24"/>
          <w:szCs w:val="24"/>
        </w:rPr>
        <w:t>х географических явлений и про</w:t>
      </w:r>
      <w:r w:rsidRPr="00B11A1B">
        <w:rPr>
          <w:sz w:val="24"/>
          <w:szCs w:val="24"/>
        </w:rPr>
        <w:t>цессов, жизненных ситуаций;</w:t>
      </w:r>
    </w:p>
    <w:p w:rsidR="005743BB" w:rsidRPr="00B11A1B" w:rsidRDefault="005743BB" w:rsidP="00890A80">
      <w:pPr>
        <w:pStyle w:val="a4"/>
        <w:numPr>
          <w:ilvl w:val="0"/>
          <w:numId w:val="76"/>
        </w:numPr>
        <w:ind w:left="0" w:right="-2" w:firstLine="426"/>
        <w:rPr>
          <w:sz w:val="24"/>
          <w:szCs w:val="24"/>
        </w:rPr>
      </w:pPr>
      <w:r w:rsidRPr="00B11A1B">
        <w:rPr>
          <w:sz w:val="24"/>
          <w:szCs w:val="24"/>
        </w:rPr>
        <w:t>формирование комплекс</w:t>
      </w:r>
      <w:r>
        <w:rPr>
          <w:sz w:val="24"/>
          <w:szCs w:val="24"/>
        </w:rPr>
        <w:t>а практико-ориентированных гео</w:t>
      </w:r>
      <w:r w:rsidRPr="00B11A1B">
        <w:rPr>
          <w:sz w:val="24"/>
          <w:szCs w:val="24"/>
        </w:rPr>
        <w:t>графических знаний и умений, необходимых для разви</w:t>
      </w:r>
      <w:r>
        <w:rPr>
          <w:sz w:val="24"/>
          <w:szCs w:val="24"/>
        </w:rPr>
        <w:t>тия на</w:t>
      </w:r>
      <w:r w:rsidRPr="00B11A1B">
        <w:rPr>
          <w:sz w:val="24"/>
          <w:szCs w:val="24"/>
        </w:rPr>
        <w:t xml:space="preserve">выков их использования при решении проблем различной </w:t>
      </w:r>
    </w:p>
    <w:p w:rsidR="005743BB" w:rsidRPr="00B11A1B" w:rsidRDefault="005743BB" w:rsidP="00890A80">
      <w:pPr>
        <w:pStyle w:val="a4"/>
        <w:numPr>
          <w:ilvl w:val="0"/>
          <w:numId w:val="76"/>
        </w:numPr>
        <w:ind w:left="0" w:right="-2" w:firstLine="426"/>
        <w:rPr>
          <w:sz w:val="24"/>
          <w:szCs w:val="24"/>
        </w:rPr>
      </w:pPr>
      <w:r w:rsidRPr="00B11A1B">
        <w:rPr>
          <w:sz w:val="24"/>
          <w:szCs w:val="24"/>
        </w:rPr>
        <w:t>сложности в повседневной жиз</w:t>
      </w:r>
      <w:r>
        <w:rPr>
          <w:sz w:val="24"/>
          <w:szCs w:val="24"/>
        </w:rPr>
        <w:t>ни на основе краеведческого ма</w:t>
      </w:r>
      <w:r w:rsidRPr="00B11A1B">
        <w:rPr>
          <w:sz w:val="24"/>
          <w:szCs w:val="24"/>
        </w:rPr>
        <w:t>териала, осмысления сущно</w:t>
      </w:r>
      <w:r>
        <w:rPr>
          <w:sz w:val="24"/>
          <w:szCs w:val="24"/>
        </w:rPr>
        <w:t>сти происходящих в жизни процес</w:t>
      </w:r>
      <w:r w:rsidRPr="00B11A1B">
        <w:rPr>
          <w:sz w:val="24"/>
          <w:szCs w:val="24"/>
        </w:rPr>
        <w:t>сов и явлений в современном поликультурном, полиэтничном и многоконфессиональном мире;</w:t>
      </w:r>
    </w:p>
    <w:p w:rsidR="005743BB" w:rsidRPr="00B11A1B" w:rsidRDefault="005743BB" w:rsidP="00890A80">
      <w:pPr>
        <w:pStyle w:val="a4"/>
        <w:numPr>
          <w:ilvl w:val="0"/>
          <w:numId w:val="76"/>
        </w:numPr>
        <w:ind w:left="0" w:right="-2" w:firstLine="426"/>
        <w:rPr>
          <w:sz w:val="24"/>
          <w:szCs w:val="24"/>
        </w:rPr>
      </w:pPr>
      <w:r w:rsidRPr="00B11A1B">
        <w:rPr>
          <w:sz w:val="24"/>
          <w:szCs w:val="24"/>
        </w:rPr>
        <w:t>формирование географи</w:t>
      </w:r>
      <w:r>
        <w:rPr>
          <w:sz w:val="24"/>
          <w:szCs w:val="24"/>
        </w:rPr>
        <w:t>ческих знаний и умений, необхо</w:t>
      </w:r>
      <w:r w:rsidRPr="00B11A1B">
        <w:rPr>
          <w:sz w:val="24"/>
          <w:szCs w:val="24"/>
        </w:rPr>
        <w:t>димых для продолжения обр</w:t>
      </w:r>
      <w:r>
        <w:rPr>
          <w:sz w:val="24"/>
          <w:szCs w:val="24"/>
        </w:rPr>
        <w:t>азования по направлениям подго</w:t>
      </w:r>
      <w:r w:rsidRPr="00B11A1B">
        <w:rPr>
          <w:sz w:val="24"/>
          <w:szCs w:val="24"/>
        </w:rPr>
        <w:t>товки (специальностям), требующим наличия серьёзной базы географических знаний.</w:t>
      </w:r>
    </w:p>
    <w:p w:rsidR="005743BB" w:rsidRPr="00B11A1B" w:rsidRDefault="005743BB" w:rsidP="005743BB">
      <w:pPr>
        <w:pStyle w:val="a4"/>
        <w:ind w:left="0" w:right="-2"/>
        <w:rPr>
          <w:sz w:val="24"/>
          <w:szCs w:val="24"/>
        </w:rPr>
      </w:pPr>
    </w:p>
    <w:p w:rsidR="005743BB" w:rsidRPr="00C9441A" w:rsidRDefault="005743BB" w:rsidP="005743BB">
      <w:pPr>
        <w:pStyle w:val="a4"/>
        <w:ind w:left="0" w:right="-2"/>
        <w:jc w:val="center"/>
        <w:rPr>
          <w:b/>
          <w:sz w:val="24"/>
          <w:szCs w:val="24"/>
        </w:rPr>
      </w:pPr>
      <w:r w:rsidRPr="00C9441A">
        <w:rPr>
          <w:b/>
          <w:sz w:val="24"/>
          <w:szCs w:val="24"/>
        </w:rPr>
        <w:t>Содержание учебного предмета «География»</w:t>
      </w:r>
    </w:p>
    <w:p w:rsidR="005743BB" w:rsidRPr="00C9441A" w:rsidRDefault="005743BB" w:rsidP="005743BB">
      <w:pPr>
        <w:pStyle w:val="2"/>
        <w:spacing w:before="240" w:after="120" w:line="240" w:lineRule="atLeast"/>
        <w:jc w:val="center"/>
        <w:rPr>
          <w:rFonts w:ascii="Times New Roman" w:hAnsi="Times New Roman" w:cs="Times New Roman"/>
          <w:caps/>
          <w:color w:val="000000"/>
          <w:sz w:val="24"/>
          <w:szCs w:val="24"/>
        </w:rPr>
      </w:pPr>
      <w:r w:rsidRPr="00C9441A">
        <w:rPr>
          <w:rFonts w:ascii="Times New Roman" w:hAnsi="Times New Roman" w:cs="Times New Roman"/>
          <w:caps/>
          <w:color w:val="000000"/>
          <w:sz w:val="24"/>
          <w:szCs w:val="24"/>
        </w:rPr>
        <w:t>5 КЛАСС</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1. Географическое изучение Земли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Введение</w:t>
      </w:r>
      <w:r w:rsidRPr="00C9441A">
        <w:rPr>
          <w:color w:val="000000"/>
        </w:rPr>
        <w:t>. География — наука о планете Земля</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Организация фенологических наблюдений в природе: планирование, участие в групповой работе, форма систематизации данных.</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История географических открытий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География в эпоху Средневековья: путешествия и открытия викингов, древних арабов, русских землепроходцев. Путешествия М. Поло и А. Никитина.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lastRenderedPageBreak/>
        <w:t>1. Обозначение на контурной карте географических объектов, открытых в разные периоды.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Сравнение карт Эратосфена, Птолемея и современных карт по предложенным учителем вопросам.</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2. Изображения земной поверхности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Планы местности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Определение направлений и расстояний по плану мест</w:t>
      </w:r>
      <w:r w:rsidRPr="00C9441A">
        <w:rPr>
          <w:color w:val="000000"/>
        </w:rPr>
        <w:softHyphen/>
        <w:t>ности.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Составление описания маршрута по плану местности.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2. Географические карты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Определение направлений и расстояний по карте полушарий.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Определение географических координат объектов и определение объектов по их географическим координатам.</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3. Земля — планета Солнечной системы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Земля в Солнечной системе. Гипотезы возникновения Земли. Форма, размеры Земли, их географические следствия.</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Движения Земли. Земная ось и географические полюсы. Гео- 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Влияние Космоса на Землю и жизнь людей.</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Выявление закономерностей изменения продолжительности дня и высоты Солнца над горизонтом в зависимости от гео- графической широты и времени года на территории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4. Оболочки Земли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Литосфера — каменная оболочка Земли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lastRenderedPageBreak/>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Описание горной системы или равнины по физической карте.</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Заключение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Практикум «Сезонные изменения в природе своей местности»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Анализ результатов фенологических наблюдений и наблюдений за погодой.</w:t>
      </w:r>
    </w:p>
    <w:p w:rsidR="005743BB" w:rsidRPr="00C9441A" w:rsidRDefault="005743BB" w:rsidP="005743BB">
      <w:pPr>
        <w:pStyle w:val="2"/>
        <w:spacing w:before="240" w:after="120" w:line="240" w:lineRule="atLeast"/>
        <w:jc w:val="center"/>
        <w:rPr>
          <w:rFonts w:ascii="Times New Roman" w:hAnsi="Times New Roman" w:cs="Times New Roman"/>
          <w:caps/>
          <w:color w:val="000000"/>
          <w:sz w:val="24"/>
          <w:szCs w:val="24"/>
        </w:rPr>
      </w:pPr>
      <w:r w:rsidRPr="00C9441A">
        <w:rPr>
          <w:rFonts w:ascii="Times New Roman" w:hAnsi="Times New Roman" w:cs="Times New Roman"/>
          <w:caps/>
          <w:color w:val="000000"/>
          <w:sz w:val="24"/>
          <w:szCs w:val="24"/>
        </w:rPr>
        <w:t>6 КЛАСС</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1. Оболочки Земли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Гидросфера — водная оболочка Земли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Гидросфера и методы её изучения. Части гидросферы. Мировой круговорот воды. Значение гидросферы.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Воды суши. Способы изображения внутренних вод на картах.</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Реки: горные и равнинные. Речная система, бассейн, водораздел. Пороги и водопады. Питание и режим реки.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Многолетняя мерзлота. Болота, их образование.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Стихийные явления в гидросфере, методы наблюдения и защиты.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Человек и гидросфера. Использование человеком энергии воды.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Использование космических методов в исследовании влияния человека на гидросферу.</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Сравнение двух рек (России и мира) по заданным признакам.</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Характеристика одного из крупнейших озёр России по плану в форме презентации.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3. Составление перечня поверхностных водных объектов своего края и их систематизация в форме таблицы.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lastRenderedPageBreak/>
        <w:t>Тема 2. Атмосфера — воздушная оболочка Земли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Воздушная оболочка Земли: газовый состав, строение и значение атмосферы.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Атмосферное давление. Ветер и причины его возникновения. Роза ветров. Бризы. Муссоны. </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Погода и её показатели.  Причины изменения погоды.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Климат и климатообразующие факторы. Зависимость климата от географической широты и высоты местности над уровнем моря.</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Представление результатов наблюдения за погодой своей местности.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Биосфера — оболочка жизни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Человек как часть биосферы. Распространение людей на Земле.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Исследования и экологические проблемы.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Характеристика растительности участка местности своего края.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Заключение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Природно-территориальные комплексы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Природная среда. Охрана природы. Природные особо охраняемые территории. Всемирное наследие ЮНЕСКО.</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 (выполняется на местности)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Характеристика локального природного комплекса по плану.</w:t>
      </w:r>
    </w:p>
    <w:p w:rsidR="005743BB" w:rsidRPr="00C9441A" w:rsidRDefault="005743BB" w:rsidP="005743BB">
      <w:pPr>
        <w:pStyle w:val="2"/>
        <w:spacing w:before="240" w:after="120" w:line="240" w:lineRule="atLeast"/>
        <w:jc w:val="center"/>
        <w:rPr>
          <w:rFonts w:ascii="Times New Roman" w:hAnsi="Times New Roman" w:cs="Times New Roman"/>
          <w:caps/>
          <w:color w:val="000000"/>
          <w:sz w:val="24"/>
          <w:szCs w:val="24"/>
        </w:rPr>
      </w:pPr>
      <w:r w:rsidRPr="00C9441A">
        <w:rPr>
          <w:rFonts w:ascii="Times New Roman" w:hAnsi="Times New Roman" w:cs="Times New Roman"/>
          <w:caps/>
          <w:color w:val="000000"/>
          <w:sz w:val="24"/>
          <w:szCs w:val="24"/>
        </w:rPr>
        <w:t>7 КЛАСС</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1. Главные закономерности природы Земли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Географическая оболочка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lastRenderedPageBreak/>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Выявление проявления широтной зональности по картам природных зон.</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2. Литосфера и рельеф Земли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Анализ физической карты и карты строения земной коры с целью выявления закономерностей распространения крупных форм рельефа.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Объяснение вулканических или сейсмических событий, о которых говорится в тексте.</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Атмосфера и климаты Земли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Описание климата территории по климатической карте и климатограмме.</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4. Мировой океан — основная часть гидросферы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Сравнение двух океанов по плану с использованием нескольких источников географической информации.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2. Человечество на Земле</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Численность населения</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lastRenderedPageBreak/>
        <w:t>1. Определение, сравнение темпов изменения численности населения отдельных регионов мира по статистическим материалам.</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Определение и сравнение различий в численности, плотности населения отдельных стран по разным источникам.</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2. Страны и народы мира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r>
      <w:r w:rsidRPr="00C9441A">
        <w:rPr>
          <w:color w:val="000000"/>
        </w:rPr>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Сравнение занятий населения двух стран по комплексным картам.</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3. Материки и страны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Южные материки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Сравнение географического положения двух (любых) южных материков.</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Объяснение годового хода температур и режима выпадения атмосферных осадков в экваториальном климатическом поясе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3. Сравнение особенностей климата Африки, Южной Америки и Австралии по плану.</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4. Описание Австралии или одной из стран Африки или Южной Америки по географическим картам.</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5. Объяснение особенностей размещения населения  Австралии или одной из стран Африки или Южной Америки.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2. Северные материки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Объяснение распространения зон современного вулканизма и землетрясений на территории Северной Америки и Евразии.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Объяснение климатических различий территорий, находящихся на одной географической широте, на примере умеренного климатического пляса.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Взаимодействие природы и общества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w:t>
      </w:r>
      <w:r w:rsidRPr="00C9441A">
        <w:rPr>
          <w:color w:val="000000"/>
        </w:rPr>
        <w:lastRenderedPageBreak/>
        <w:t>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Характеристика изменений компонентов природы на территории одной из стран мира в результате деятельности человека.</w:t>
      </w:r>
    </w:p>
    <w:p w:rsidR="005743BB" w:rsidRPr="00C9441A" w:rsidRDefault="005743BB" w:rsidP="005743BB">
      <w:pPr>
        <w:pStyle w:val="2"/>
        <w:spacing w:before="240" w:after="120" w:line="240" w:lineRule="atLeast"/>
        <w:jc w:val="center"/>
        <w:rPr>
          <w:rFonts w:ascii="Times New Roman" w:hAnsi="Times New Roman" w:cs="Times New Roman"/>
          <w:caps/>
          <w:color w:val="000000"/>
          <w:sz w:val="24"/>
          <w:szCs w:val="24"/>
        </w:rPr>
      </w:pPr>
      <w:r w:rsidRPr="00C9441A">
        <w:rPr>
          <w:rFonts w:ascii="Times New Roman" w:hAnsi="Times New Roman" w:cs="Times New Roman"/>
          <w:caps/>
          <w:color w:val="000000"/>
          <w:sz w:val="24"/>
          <w:szCs w:val="24"/>
        </w:rPr>
        <w:t>8 КЛАСС</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1. Географическое пространство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История формирования и освоения территории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Представление в виде таблицы сведений об изменении границ России на разных исторических этапах на основе анализа географических карт.</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2. Географическое положение и границы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Время на территории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Россия на карте часовых поясов мира. Карта часовых зон России. Местное, поясное и зональное время: роль в хозяйстве и жизни людей.</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Определение различия во времени для разных городов России по карте часовых зон.</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4. Административно-территориальное устройство России. Районирование территории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2. Природа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Природные условия и ресурсы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Характеристика природно-ресурсного капитала своего края по картам и статистическим материалам.</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lastRenderedPageBreak/>
        <w:t>Тема 2. Геологическое строение, рельеф и полезные ископаемые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Объяснение  распространения по территории России опасных геологических явлений.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Объяснение особенностей рельефа своего края.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Климат и климатические ресурсы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Климатические пояса и типы климатов России, их харак- 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r>
      <w:r w:rsidRPr="00C9441A">
        <w:rPr>
          <w:color w:val="000000"/>
        </w:rPr>
        <w:softHyphen/>
        <w:t>ческие явления. Наблюдаемые климатические изменения на территории России и их возможные следствия. Особенности кли</w:t>
      </w:r>
      <w:r w:rsidRPr="00C9441A">
        <w:rPr>
          <w:color w:val="000000"/>
        </w:rPr>
        <w:softHyphen/>
        <w:t>мата своего края.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Описание и прогнозирование погоды территории по карте погоды.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3. Оценка влияния основных климатических показателей своего края на жизнь и хозяйственную деятельность населения.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4. Моря России. Внутренние воды и водные ресурсы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 печенности водными ресурсами крупных регионов России. Внутренние воды и водные ресурсы своего региона и своей местности.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Сравнение особенностей режима и характера течения двух рек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Объяснение распространения опасных гидрологических природных явлений на территории страны.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5. Природно-хозяйственные зоны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lastRenderedPageBreak/>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Природно-хозяйственные зоны России: взаимосвязь и взаимообусловленность их компонентов.</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Высотная поясность в горах на территории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Объяснение различий структуры высотной поясности в горных системах.</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3. Население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Численность населения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2. Территориальные особенности размещения населения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Народы и религии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w:t>
      </w:r>
      <w:r w:rsidRPr="00C9441A">
        <w:rPr>
          <w:color w:val="000000"/>
        </w:rPr>
        <w:lastRenderedPageBreak/>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Построение картограммы «Доля титульных этносов в численности населения республик и автономных округов РФ».</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4. Половой и возрастной состав населения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r>
      <w:r w:rsidRPr="00C9441A">
        <w:rPr>
          <w:color w:val="000000"/>
        </w:rPr>
        <w:softHyphen/>
        <w:t>ни мужского и женского населения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Объяснение динамики половозрастного состава населения России на основе анализа половозрастных пирамид.</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5. Человеческий капитал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Классификация Федеральных округов по особенностям естественного и механического движения населения.</w:t>
      </w:r>
    </w:p>
    <w:p w:rsidR="005743BB" w:rsidRPr="00C9441A" w:rsidRDefault="005743BB" w:rsidP="005743BB">
      <w:pPr>
        <w:pStyle w:val="2"/>
        <w:spacing w:before="240" w:after="120" w:line="240" w:lineRule="atLeast"/>
        <w:jc w:val="center"/>
        <w:rPr>
          <w:rFonts w:ascii="Times New Roman" w:hAnsi="Times New Roman" w:cs="Times New Roman"/>
          <w:caps/>
          <w:color w:val="000000"/>
          <w:sz w:val="24"/>
          <w:szCs w:val="24"/>
        </w:rPr>
      </w:pPr>
      <w:r w:rsidRPr="00C9441A">
        <w:rPr>
          <w:rFonts w:ascii="Times New Roman" w:hAnsi="Times New Roman" w:cs="Times New Roman"/>
          <w:caps/>
          <w:color w:val="000000"/>
          <w:sz w:val="24"/>
          <w:szCs w:val="24"/>
        </w:rPr>
        <w:t>9 КЛАСС</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4. Хозяйство России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1. Общая характеристика хозяйства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Производственный капитал. Распределение производственного капитала по территории страны. Условия и факторы размещения хозяйства.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2. Топливно-энергетический комплекс (ТЭК)</w:t>
      </w:r>
    </w:p>
    <w:p w:rsidR="005743BB" w:rsidRDefault="005743BB" w:rsidP="005743BB">
      <w:pPr>
        <w:pStyle w:val="aff5"/>
        <w:spacing w:before="0" w:beforeAutospacing="0" w:after="0" w:afterAutospacing="0"/>
        <w:ind w:firstLine="227"/>
        <w:jc w:val="both"/>
        <w:rPr>
          <w:color w:val="000000"/>
        </w:rPr>
      </w:pPr>
      <w:r w:rsidRPr="00C9441A">
        <w:rPr>
          <w:color w:val="000000"/>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E256F" w:rsidRDefault="00EE256F" w:rsidP="005743BB">
      <w:pPr>
        <w:pStyle w:val="aff5"/>
        <w:spacing w:before="0" w:beforeAutospacing="0" w:after="0" w:afterAutospacing="0"/>
        <w:ind w:firstLine="227"/>
        <w:jc w:val="both"/>
        <w:rPr>
          <w:color w:val="000000"/>
        </w:rPr>
      </w:pPr>
    </w:p>
    <w:p w:rsidR="00EE256F" w:rsidRPr="00C9441A" w:rsidRDefault="00EE256F" w:rsidP="005743BB">
      <w:pPr>
        <w:pStyle w:val="aff5"/>
        <w:spacing w:before="0" w:beforeAutospacing="0" w:after="0" w:afterAutospacing="0"/>
        <w:ind w:firstLine="227"/>
        <w:jc w:val="both"/>
        <w:rPr>
          <w:color w:val="000000"/>
        </w:rPr>
      </w:pP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lastRenderedPageBreak/>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Анализ статистических и текстовых материалов с целью сравнения стоимости электроэнергии для населения России в различных регионах.</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Сравнительная оценка возможностей для развития энергетики ВИЭ в отдельных регионах страны.</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Металлургический комплекс</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4. Машиностроительный комплекс</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5. Химико-лесной комплекс</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Химическая промышленность</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Лесопромышленный комплекс</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6. Агропромышленный комплекс (АПК)</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w:t>
      </w:r>
      <w:r w:rsidRPr="00C9441A">
        <w:rPr>
          <w:color w:val="000000"/>
        </w:rPr>
        <w:lastRenderedPageBreak/>
        <w:t>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Определение влияния природных и социальных факторов на размещение отраслей АПК.</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7. Инфраструктурный комплекс</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Состав: транспорт, информационная инфраструктура; сфера обслуживания, рекреационное хозяйство — место и значение в хозяйстве.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Транспорт и охрана окружающей среды.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Информационная инфраструктура. Рекреационное хозяйство. Особенности сферы обслуживания своего края.</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2. Характеристика туристско-рекреационного потенциала своего края.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8. Обобщение знаний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Сравнительная оценка вклада отдельных отраслей хозяйства в загрязнение окружающей среды на основе анализа статистических материалов.</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5. Регионы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Тема 1. Западный макрорегион (Европейская часть)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 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Практические работы</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Сравнение ЭГП двух географических районов страны по разным источникам информации.</w:t>
      </w:r>
    </w:p>
    <w:p w:rsidR="005743BB" w:rsidRDefault="005743BB" w:rsidP="005743BB">
      <w:pPr>
        <w:pStyle w:val="aff5"/>
        <w:spacing w:before="0" w:beforeAutospacing="0" w:after="0" w:afterAutospacing="0"/>
        <w:ind w:firstLine="227"/>
        <w:jc w:val="both"/>
        <w:rPr>
          <w:color w:val="000000"/>
        </w:rPr>
      </w:pPr>
      <w:r w:rsidRPr="00C9441A">
        <w:rPr>
          <w:color w:val="000000"/>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E256F" w:rsidRDefault="00EE256F" w:rsidP="005743BB">
      <w:pPr>
        <w:pStyle w:val="aff5"/>
        <w:spacing w:before="0" w:beforeAutospacing="0" w:after="0" w:afterAutospacing="0"/>
        <w:ind w:firstLine="227"/>
        <w:jc w:val="both"/>
        <w:rPr>
          <w:color w:val="000000"/>
        </w:rPr>
      </w:pPr>
    </w:p>
    <w:p w:rsidR="00EE256F" w:rsidRPr="00C9441A" w:rsidRDefault="00EE256F" w:rsidP="005743BB">
      <w:pPr>
        <w:pStyle w:val="aff5"/>
        <w:spacing w:before="0" w:beforeAutospacing="0" w:after="0" w:afterAutospacing="0"/>
        <w:ind w:firstLine="227"/>
        <w:jc w:val="both"/>
        <w:rPr>
          <w:color w:val="000000"/>
        </w:rPr>
      </w:pP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lastRenderedPageBreak/>
        <w:t>Тема 2. Азиатская (Восточная) часть России</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Практическая работа</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1. Сравнение человеческого капитала двух географических районов (субъектов Российской Федерации) по заданным критериям.</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Тема 3. Обобщение знаний</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743BB" w:rsidRPr="00C9441A" w:rsidRDefault="005743BB" w:rsidP="005743BB">
      <w:pPr>
        <w:pStyle w:val="aff5"/>
        <w:spacing w:before="0" w:beforeAutospacing="0" w:after="0" w:afterAutospacing="0"/>
        <w:ind w:firstLine="227"/>
        <w:jc w:val="both"/>
        <w:rPr>
          <w:color w:val="000000"/>
        </w:rPr>
      </w:pPr>
      <w:r w:rsidRPr="00C9441A">
        <w:rPr>
          <w:b/>
          <w:bCs/>
          <w:color w:val="000000"/>
        </w:rPr>
        <w:t>Раздел 6. Россия в современном мире</w:t>
      </w:r>
    </w:p>
    <w:p w:rsidR="005743BB" w:rsidRPr="00C9441A" w:rsidRDefault="005743BB" w:rsidP="005743BB">
      <w:pPr>
        <w:pStyle w:val="aff5"/>
        <w:spacing w:before="0" w:beforeAutospacing="0" w:after="0" w:afterAutospacing="0"/>
        <w:ind w:firstLine="227"/>
        <w:jc w:val="both"/>
        <w:rPr>
          <w:color w:val="000000"/>
        </w:rPr>
      </w:pPr>
      <w:r w:rsidRPr="00C9441A">
        <w:rPr>
          <w:color w:val="000000"/>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743BB" w:rsidRDefault="005743BB" w:rsidP="005743BB">
      <w:pPr>
        <w:pStyle w:val="aff5"/>
        <w:spacing w:before="0" w:beforeAutospacing="0" w:after="0" w:afterAutospacing="0"/>
        <w:ind w:firstLine="227"/>
        <w:jc w:val="both"/>
        <w:rPr>
          <w:color w:val="000000"/>
        </w:rPr>
      </w:pPr>
      <w:r w:rsidRPr="00C9441A">
        <w:rPr>
          <w:color w:val="000000"/>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E256F" w:rsidRPr="00C9441A" w:rsidRDefault="00EE256F" w:rsidP="005743BB">
      <w:pPr>
        <w:pStyle w:val="aff5"/>
        <w:spacing w:before="0" w:beforeAutospacing="0" w:after="0" w:afterAutospacing="0"/>
        <w:ind w:firstLine="227"/>
        <w:jc w:val="both"/>
        <w:rPr>
          <w:color w:val="000000"/>
        </w:rPr>
      </w:pPr>
    </w:p>
    <w:p w:rsidR="00C51480" w:rsidRPr="00BA7E03" w:rsidRDefault="00C51480" w:rsidP="00C51480">
      <w:pPr>
        <w:pStyle w:val="a4"/>
        <w:ind w:left="0" w:right="-2"/>
        <w:jc w:val="center"/>
        <w:rPr>
          <w:b/>
          <w:sz w:val="24"/>
          <w:szCs w:val="24"/>
        </w:rPr>
      </w:pPr>
      <w:r w:rsidRPr="00BA7E03">
        <w:rPr>
          <w:b/>
          <w:sz w:val="24"/>
          <w:szCs w:val="24"/>
        </w:rPr>
        <w:t>2.2.2.11. Математика</w:t>
      </w:r>
    </w:p>
    <w:p w:rsidR="00C51480" w:rsidRPr="00F46464" w:rsidRDefault="00C51480" w:rsidP="00C51480">
      <w:pPr>
        <w:pStyle w:val="a4"/>
        <w:ind w:left="0" w:right="-2"/>
        <w:rPr>
          <w:sz w:val="24"/>
          <w:szCs w:val="24"/>
        </w:rPr>
      </w:pPr>
      <w:r w:rsidRPr="00F46464">
        <w:rPr>
          <w:sz w:val="24"/>
          <w:szCs w:val="24"/>
        </w:rPr>
        <w:t>Приоритетными целями</w:t>
      </w:r>
      <w:r>
        <w:rPr>
          <w:sz w:val="24"/>
          <w:szCs w:val="24"/>
        </w:rPr>
        <w:t xml:space="preserve"> обучения математике в 5—9 клас</w:t>
      </w:r>
      <w:r w:rsidRPr="00F46464">
        <w:rPr>
          <w:sz w:val="24"/>
          <w:szCs w:val="24"/>
        </w:rPr>
        <w:t>сах являются:</w:t>
      </w:r>
    </w:p>
    <w:p w:rsidR="00C51480" w:rsidRPr="00F46464" w:rsidRDefault="00C51480" w:rsidP="00C51480">
      <w:pPr>
        <w:pStyle w:val="a4"/>
        <w:ind w:left="0" w:right="-2"/>
        <w:rPr>
          <w:sz w:val="24"/>
          <w:szCs w:val="24"/>
        </w:rPr>
      </w:pPr>
      <w:r w:rsidRPr="00F46464">
        <w:rPr>
          <w:sz w:val="24"/>
          <w:szCs w:val="24"/>
        </w:rPr>
        <w:t xml:space="preserve">     - формирование центральных математических </w:t>
      </w:r>
      <w:r>
        <w:rPr>
          <w:sz w:val="24"/>
          <w:szCs w:val="24"/>
        </w:rPr>
        <w:t>понятий  (чис</w:t>
      </w:r>
      <w:r w:rsidRPr="00F46464">
        <w:rPr>
          <w:sz w:val="24"/>
          <w:szCs w:val="24"/>
        </w:rPr>
        <w:t xml:space="preserve">ло, величина, геометрическая фигура, переменная, </w:t>
      </w:r>
      <w:r>
        <w:rPr>
          <w:sz w:val="24"/>
          <w:szCs w:val="24"/>
        </w:rPr>
        <w:t>вероят</w:t>
      </w:r>
      <w:r w:rsidRPr="00F46464">
        <w:rPr>
          <w:sz w:val="24"/>
          <w:szCs w:val="24"/>
        </w:rPr>
        <w:t xml:space="preserve">ность, функция), обеспечивающих преемственность и </w:t>
      </w:r>
      <w:r>
        <w:rPr>
          <w:sz w:val="24"/>
          <w:szCs w:val="24"/>
        </w:rPr>
        <w:t>пер</w:t>
      </w:r>
      <w:r w:rsidRPr="00F46464">
        <w:rPr>
          <w:sz w:val="24"/>
          <w:szCs w:val="24"/>
        </w:rPr>
        <w:t>спективность математического образования обучающихся;</w:t>
      </w:r>
    </w:p>
    <w:p w:rsidR="00C51480" w:rsidRPr="00F46464" w:rsidRDefault="00C51480" w:rsidP="00C51480">
      <w:pPr>
        <w:pStyle w:val="a4"/>
        <w:ind w:left="0" w:right="-2"/>
        <w:rPr>
          <w:sz w:val="24"/>
          <w:szCs w:val="24"/>
        </w:rPr>
      </w:pPr>
      <w:r w:rsidRPr="00F46464">
        <w:rPr>
          <w:sz w:val="24"/>
          <w:szCs w:val="24"/>
        </w:rPr>
        <w:t xml:space="preserve">     - подведение обучающихся на доступном для них уровне к осознанию взаимосвязи математики и окружающего мира, понимание математики ка</w:t>
      </w:r>
      <w:r>
        <w:rPr>
          <w:sz w:val="24"/>
          <w:szCs w:val="24"/>
        </w:rPr>
        <w:t>к части общей культуры человече</w:t>
      </w:r>
      <w:r w:rsidRPr="00F46464">
        <w:rPr>
          <w:sz w:val="24"/>
          <w:szCs w:val="24"/>
        </w:rPr>
        <w:t>ства;</w:t>
      </w:r>
    </w:p>
    <w:p w:rsidR="00C51480" w:rsidRPr="00F46464" w:rsidRDefault="00C51480" w:rsidP="00C51480">
      <w:pPr>
        <w:pStyle w:val="a4"/>
        <w:ind w:left="0" w:right="-2"/>
        <w:rPr>
          <w:sz w:val="24"/>
          <w:szCs w:val="24"/>
        </w:rPr>
      </w:pPr>
      <w:r w:rsidRPr="00F46464">
        <w:rPr>
          <w:sz w:val="24"/>
          <w:szCs w:val="24"/>
        </w:rPr>
        <w:t xml:space="preserve">  - развитие интеллектуальны</w:t>
      </w:r>
      <w:r>
        <w:rPr>
          <w:sz w:val="24"/>
          <w:szCs w:val="24"/>
        </w:rPr>
        <w:t>х и творческих способностей обу</w:t>
      </w:r>
      <w:r w:rsidRPr="00F46464">
        <w:rPr>
          <w:sz w:val="24"/>
          <w:szCs w:val="24"/>
        </w:rPr>
        <w:t>чающихся, познавательной активности, исследовательских умений, критичности мыш</w:t>
      </w:r>
      <w:r>
        <w:rPr>
          <w:sz w:val="24"/>
          <w:szCs w:val="24"/>
        </w:rPr>
        <w:t>ления, интереса к изучению мате</w:t>
      </w:r>
      <w:r w:rsidRPr="00F46464">
        <w:rPr>
          <w:sz w:val="24"/>
          <w:szCs w:val="24"/>
        </w:rPr>
        <w:t>матики;</w:t>
      </w:r>
    </w:p>
    <w:p w:rsidR="00C51480" w:rsidRPr="00F46464" w:rsidRDefault="00C51480" w:rsidP="00C51480">
      <w:pPr>
        <w:pStyle w:val="a4"/>
        <w:ind w:left="0" w:right="-2"/>
        <w:rPr>
          <w:sz w:val="24"/>
          <w:szCs w:val="24"/>
        </w:rPr>
      </w:pPr>
      <w:r w:rsidRPr="00F46464">
        <w:rPr>
          <w:sz w:val="24"/>
          <w:szCs w:val="24"/>
        </w:rPr>
        <w:t xml:space="preserve">   - формирование функциональной математической </w:t>
      </w:r>
      <w:r>
        <w:rPr>
          <w:sz w:val="24"/>
          <w:szCs w:val="24"/>
        </w:rPr>
        <w:t>грамотно</w:t>
      </w:r>
      <w:r w:rsidRPr="00F46464">
        <w:rPr>
          <w:sz w:val="24"/>
          <w:szCs w:val="24"/>
        </w:rPr>
        <w:t>сти: умения распознавать</w:t>
      </w:r>
      <w:r>
        <w:rPr>
          <w:sz w:val="24"/>
          <w:szCs w:val="24"/>
        </w:rPr>
        <w:t xml:space="preserve"> проявления математических поня</w:t>
      </w:r>
      <w:r w:rsidRPr="00F46464">
        <w:rPr>
          <w:sz w:val="24"/>
          <w:szCs w:val="24"/>
        </w:rPr>
        <w:t>тий, объектов и закономерностей в реальных жизненных ситуациях и при изучени</w:t>
      </w:r>
      <w:r>
        <w:rPr>
          <w:sz w:val="24"/>
          <w:szCs w:val="24"/>
        </w:rPr>
        <w:t>и других учебных предметов, про</w:t>
      </w:r>
      <w:r w:rsidRPr="00F46464">
        <w:rPr>
          <w:sz w:val="24"/>
          <w:szCs w:val="24"/>
        </w:rPr>
        <w:t>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w:t>
      </w:r>
      <w:r>
        <w:rPr>
          <w:sz w:val="24"/>
          <w:szCs w:val="24"/>
        </w:rPr>
        <w:t>х задач, интерпретировать и оце</w:t>
      </w:r>
      <w:r w:rsidRPr="00F46464">
        <w:rPr>
          <w:sz w:val="24"/>
          <w:szCs w:val="24"/>
        </w:rPr>
        <w:t>нивать полученные результаты.</w:t>
      </w:r>
    </w:p>
    <w:p w:rsidR="00C51480" w:rsidRPr="00F46464" w:rsidRDefault="00C51480" w:rsidP="00C51480">
      <w:pPr>
        <w:pStyle w:val="a4"/>
        <w:ind w:left="0" w:right="-2"/>
        <w:rPr>
          <w:sz w:val="24"/>
          <w:szCs w:val="24"/>
        </w:rPr>
      </w:pPr>
      <w:r w:rsidRPr="00F46464">
        <w:rPr>
          <w:sz w:val="24"/>
          <w:szCs w:val="24"/>
        </w:rPr>
        <w:t>Основные линии содержа</w:t>
      </w:r>
      <w:r>
        <w:rPr>
          <w:sz w:val="24"/>
          <w:szCs w:val="24"/>
        </w:rPr>
        <w:t>ния курса математики в 5—9 клас</w:t>
      </w:r>
      <w:r w:rsidRPr="00F46464">
        <w:rPr>
          <w:sz w:val="24"/>
          <w:szCs w:val="24"/>
        </w:rPr>
        <w:t>сах: «Числа и вычисления»</w:t>
      </w:r>
      <w:r>
        <w:rPr>
          <w:sz w:val="24"/>
          <w:szCs w:val="24"/>
        </w:rPr>
        <w:t>, «Алгебра» («Алгебраические вы</w:t>
      </w:r>
      <w:r w:rsidRPr="00F46464">
        <w:rPr>
          <w:sz w:val="24"/>
          <w:szCs w:val="24"/>
        </w:rPr>
        <w:t xml:space="preserve">ражения», «Уравнения и неравенства»), «Функции», </w:t>
      </w:r>
      <w:r>
        <w:rPr>
          <w:sz w:val="24"/>
          <w:szCs w:val="24"/>
        </w:rPr>
        <w:t>«Геоме</w:t>
      </w:r>
      <w:r w:rsidRPr="00F46464">
        <w:rPr>
          <w:sz w:val="24"/>
          <w:szCs w:val="24"/>
        </w:rPr>
        <w:t xml:space="preserve">трия» («Геометрические фигуры и их свойства», «Измерение геометрических величин»), </w:t>
      </w:r>
      <w:r>
        <w:rPr>
          <w:sz w:val="24"/>
          <w:szCs w:val="24"/>
        </w:rPr>
        <w:t>«Вероятность и статистика». Дан</w:t>
      </w:r>
      <w:r w:rsidRPr="00F46464">
        <w:rPr>
          <w:sz w:val="24"/>
          <w:szCs w:val="24"/>
        </w:rPr>
        <w:t>ные  линии  развиваются  параллельно,  каждая  в  соответствии с собственной логикой, однако не независимо одна от другой, а в тесном контакте и взаимод</w:t>
      </w:r>
      <w:r>
        <w:rPr>
          <w:sz w:val="24"/>
          <w:szCs w:val="24"/>
        </w:rPr>
        <w:t>ействии. Кроме этого, их объеди</w:t>
      </w:r>
      <w:r w:rsidRPr="00F46464">
        <w:rPr>
          <w:sz w:val="24"/>
          <w:szCs w:val="24"/>
        </w:rPr>
        <w:t xml:space="preserve">няет логическая составляющая, традиционно присущая </w:t>
      </w:r>
      <w:r>
        <w:rPr>
          <w:sz w:val="24"/>
          <w:szCs w:val="24"/>
        </w:rPr>
        <w:t>мате</w:t>
      </w:r>
      <w:r w:rsidRPr="00F46464">
        <w:rPr>
          <w:sz w:val="24"/>
          <w:szCs w:val="24"/>
        </w:rPr>
        <w:t>матике и пронизывающая в</w:t>
      </w:r>
      <w:r>
        <w:rPr>
          <w:sz w:val="24"/>
          <w:szCs w:val="24"/>
        </w:rPr>
        <w:t>се математические курсы и содер</w:t>
      </w:r>
      <w:r w:rsidRPr="00F46464">
        <w:rPr>
          <w:sz w:val="24"/>
          <w:szCs w:val="24"/>
        </w:rPr>
        <w:t xml:space="preserve">жательные линии. Сформулированное в Федеральном </w:t>
      </w:r>
      <w:r>
        <w:rPr>
          <w:sz w:val="24"/>
          <w:szCs w:val="24"/>
        </w:rPr>
        <w:t>госу</w:t>
      </w:r>
      <w:r w:rsidRPr="00F46464">
        <w:rPr>
          <w:sz w:val="24"/>
          <w:szCs w:val="24"/>
        </w:rPr>
        <w:t>дарственном образовательном стандарте основного общего образования требование «ум</w:t>
      </w:r>
      <w:r>
        <w:rPr>
          <w:sz w:val="24"/>
          <w:szCs w:val="24"/>
        </w:rPr>
        <w:t>еть оперировать понятиями: опре</w:t>
      </w:r>
      <w:r w:rsidRPr="00F46464">
        <w:rPr>
          <w:sz w:val="24"/>
          <w:szCs w:val="24"/>
        </w:rPr>
        <w:t xml:space="preserve">деление, аксиома, теорема, доказательство; умение </w:t>
      </w:r>
      <w:r>
        <w:rPr>
          <w:sz w:val="24"/>
          <w:szCs w:val="24"/>
        </w:rPr>
        <w:t>распозна</w:t>
      </w:r>
      <w:r w:rsidRPr="00F46464">
        <w:rPr>
          <w:sz w:val="24"/>
          <w:szCs w:val="24"/>
        </w:rPr>
        <w:t xml:space="preserve">вать истинные и ложные высказывания, приводить примеры и контрпримеры, строить высказывания и отрицания </w:t>
      </w:r>
      <w:r>
        <w:rPr>
          <w:sz w:val="24"/>
          <w:szCs w:val="24"/>
        </w:rPr>
        <w:t>высказы</w:t>
      </w:r>
      <w:r w:rsidRPr="00F46464">
        <w:rPr>
          <w:sz w:val="24"/>
          <w:szCs w:val="24"/>
        </w:rPr>
        <w:t>ваний» относится ко всем курсам, а формирование логических умений распределяется по в</w:t>
      </w:r>
      <w:r>
        <w:rPr>
          <w:sz w:val="24"/>
          <w:szCs w:val="24"/>
        </w:rPr>
        <w:t>сем годам обучения на уровне ос</w:t>
      </w:r>
      <w:r w:rsidRPr="00F46464">
        <w:rPr>
          <w:sz w:val="24"/>
          <w:szCs w:val="24"/>
        </w:rPr>
        <w:t>новного общего образования.</w:t>
      </w:r>
    </w:p>
    <w:p w:rsidR="00C51480" w:rsidRPr="00F46464" w:rsidRDefault="00C51480" w:rsidP="00C51480">
      <w:pPr>
        <w:pStyle w:val="a4"/>
        <w:ind w:left="0" w:right="-2"/>
        <w:rPr>
          <w:sz w:val="24"/>
          <w:szCs w:val="24"/>
        </w:rPr>
      </w:pPr>
      <w:r w:rsidRPr="00F46464">
        <w:rPr>
          <w:sz w:val="24"/>
          <w:szCs w:val="24"/>
        </w:rPr>
        <w:lastRenderedPageBreak/>
        <w:t>Содержание образования</w:t>
      </w:r>
      <w:r>
        <w:rPr>
          <w:sz w:val="24"/>
          <w:szCs w:val="24"/>
        </w:rPr>
        <w:t>, соответствующее предметным ре</w:t>
      </w:r>
      <w:r w:rsidRPr="00F46464">
        <w:rPr>
          <w:sz w:val="24"/>
          <w:szCs w:val="24"/>
        </w:rPr>
        <w:t>зультатам освоения Пример</w:t>
      </w:r>
      <w:r>
        <w:rPr>
          <w:sz w:val="24"/>
          <w:szCs w:val="24"/>
        </w:rPr>
        <w:t>ной рабочей программы, распреде</w:t>
      </w:r>
      <w:r w:rsidRPr="00F46464">
        <w:rPr>
          <w:sz w:val="24"/>
          <w:szCs w:val="24"/>
        </w:rPr>
        <w:t>лённым по годам обучения, структурировано таким образом, чтобы ко всем основным,</w:t>
      </w:r>
      <w:r>
        <w:rPr>
          <w:sz w:val="24"/>
          <w:szCs w:val="24"/>
        </w:rPr>
        <w:t xml:space="preserve"> принципиальным вопросам обучаю</w:t>
      </w:r>
      <w:r w:rsidRPr="00F46464">
        <w:rPr>
          <w:sz w:val="24"/>
          <w:szCs w:val="24"/>
        </w:rPr>
        <w:t>щиеся обращались неоднокра</w:t>
      </w:r>
      <w:r>
        <w:rPr>
          <w:sz w:val="24"/>
          <w:szCs w:val="24"/>
        </w:rPr>
        <w:t>тно, чтобы овладение математиче</w:t>
      </w:r>
      <w:r w:rsidRPr="00F46464">
        <w:rPr>
          <w:sz w:val="24"/>
          <w:szCs w:val="24"/>
        </w:rPr>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C51480" w:rsidRPr="00F46464" w:rsidRDefault="00C51480" w:rsidP="00C51480">
      <w:pPr>
        <w:pStyle w:val="a4"/>
        <w:ind w:left="0" w:right="-2"/>
        <w:rPr>
          <w:sz w:val="24"/>
          <w:szCs w:val="24"/>
        </w:rPr>
      </w:pPr>
    </w:p>
    <w:p w:rsidR="00C51480" w:rsidRPr="00F46464" w:rsidRDefault="00C51480" w:rsidP="00C51480">
      <w:pPr>
        <w:pStyle w:val="a4"/>
        <w:ind w:left="0" w:right="-2"/>
        <w:rPr>
          <w:sz w:val="24"/>
          <w:szCs w:val="24"/>
        </w:rPr>
      </w:pPr>
    </w:p>
    <w:p w:rsidR="00C51480" w:rsidRPr="00BA7E03" w:rsidRDefault="00C51480" w:rsidP="00C51480">
      <w:pPr>
        <w:pStyle w:val="a4"/>
        <w:ind w:left="0" w:right="-2"/>
        <w:jc w:val="center"/>
        <w:rPr>
          <w:b/>
          <w:sz w:val="24"/>
          <w:szCs w:val="24"/>
        </w:rPr>
      </w:pPr>
      <w:r w:rsidRPr="00BA7E03">
        <w:rPr>
          <w:b/>
          <w:sz w:val="24"/>
          <w:szCs w:val="24"/>
        </w:rPr>
        <w:t>Содержание учебного курса «Математика»</w:t>
      </w:r>
    </w:p>
    <w:p w:rsidR="00C51480" w:rsidRDefault="00C51480" w:rsidP="00C51480">
      <w:pPr>
        <w:pStyle w:val="2"/>
        <w:spacing w:before="240" w:after="120" w:line="240" w:lineRule="atLeast"/>
        <w:jc w:val="center"/>
        <w:rPr>
          <w:rFonts w:ascii="LiberationSerif" w:hAnsi="LiberationSerif"/>
          <w:caps/>
          <w:color w:val="000000"/>
          <w:sz w:val="22"/>
          <w:szCs w:val="22"/>
        </w:rPr>
      </w:pPr>
      <w:r>
        <w:rPr>
          <w:rFonts w:ascii="LiberationSerif" w:hAnsi="LiberationSerif"/>
          <w:caps/>
          <w:color w:val="000000"/>
          <w:sz w:val="22"/>
          <w:szCs w:val="22"/>
        </w:rPr>
        <w:t>5 КЛАСС</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Натуральные числа и нуль</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 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Дроби</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Решение текстовых задач</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w:t>
      </w:r>
      <w:r w:rsidRPr="00BA7E03">
        <w:rPr>
          <w:color w:val="000000"/>
        </w:rPr>
        <w:lastRenderedPageBreak/>
        <w:t>величины. Решение основных задач на дроби. Представление данных в виде таблиц, столбчатых диаграмм.</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Наглядная геометрия</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C51480" w:rsidRPr="00BA7E03" w:rsidRDefault="00C51480" w:rsidP="00C51480">
      <w:pPr>
        <w:pStyle w:val="2"/>
        <w:spacing w:before="240" w:after="120" w:line="240" w:lineRule="atLeast"/>
        <w:jc w:val="center"/>
        <w:rPr>
          <w:rFonts w:ascii="Times New Roman" w:hAnsi="Times New Roman" w:cs="Times New Roman"/>
          <w:caps/>
          <w:color w:val="000000"/>
          <w:sz w:val="24"/>
          <w:szCs w:val="24"/>
        </w:rPr>
      </w:pPr>
      <w:r w:rsidRPr="00BA7E03">
        <w:rPr>
          <w:rFonts w:ascii="Times New Roman" w:hAnsi="Times New Roman" w:cs="Times New Roman"/>
          <w:caps/>
          <w:color w:val="000000"/>
          <w:sz w:val="24"/>
          <w:szCs w:val="24"/>
        </w:rPr>
        <w:t>6 КЛАСС</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Натуральные числа</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Делители и кратные числа; наибольший общий делитель и наименьшее общее кратное. Делимость суммы и произведения. Деление с остатком.</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Дроби</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Отношение. Деление в данном отношении. Масштаб, пропорция. Применение пропорций при решении задач. 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Положительные и отрицательные числа</w:t>
      </w:r>
    </w:p>
    <w:p w:rsidR="00C51480" w:rsidRDefault="00C51480" w:rsidP="00C51480">
      <w:pPr>
        <w:pStyle w:val="aff5"/>
        <w:spacing w:before="0" w:beforeAutospacing="0" w:after="0" w:afterAutospacing="0"/>
        <w:ind w:firstLine="227"/>
        <w:jc w:val="both"/>
        <w:rPr>
          <w:color w:val="000000"/>
        </w:rPr>
      </w:pPr>
      <w:r w:rsidRPr="00BA7E03">
        <w:rPr>
          <w:color w:val="000000"/>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EE256F" w:rsidRDefault="00EE256F" w:rsidP="00C51480">
      <w:pPr>
        <w:pStyle w:val="aff5"/>
        <w:spacing w:before="0" w:beforeAutospacing="0" w:after="0" w:afterAutospacing="0"/>
        <w:ind w:firstLine="227"/>
        <w:jc w:val="both"/>
        <w:rPr>
          <w:color w:val="000000"/>
        </w:rPr>
      </w:pPr>
    </w:p>
    <w:p w:rsidR="00EE256F" w:rsidRPr="00BA7E03" w:rsidRDefault="00EE256F" w:rsidP="00C51480">
      <w:pPr>
        <w:pStyle w:val="aff5"/>
        <w:spacing w:before="0" w:beforeAutospacing="0" w:after="0" w:afterAutospacing="0"/>
        <w:ind w:firstLine="227"/>
        <w:jc w:val="both"/>
        <w:rPr>
          <w:color w:val="000000"/>
        </w:rPr>
      </w:pP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lastRenderedPageBreak/>
        <w:t>Буквенные выражения</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Решение текстовых задач</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Решение текстовых задач арифметическим способом. Решение логических задач. Решение задач перебором всех возможных вариантов. 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 Решение задач, связанных с отношением, пропорциональностью величин, процентами; решение основных задач на дроби и проценты. Оценка и прикидка, округление результата. Составление буквенных выражений по условию задачи. Представление данных с помощью таблиц и диаграмм. Столбчатые диаграммы: чтение и построение. Чтение круговых диаграмм.</w:t>
      </w:r>
    </w:p>
    <w:p w:rsidR="00C51480" w:rsidRPr="00BA7E03" w:rsidRDefault="00C51480" w:rsidP="00C51480">
      <w:pPr>
        <w:pStyle w:val="3"/>
        <w:spacing w:before="240" w:after="120" w:line="240" w:lineRule="atLeast"/>
        <w:rPr>
          <w:rFonts w:ascii="Times New Roman" w:hAnsi="Times New Roman" w:cs="Times New Roman"/>
          <w:b/>
          <w:color w:val="000000"/>
          <w:sz w:val="24"/>
          <w:szCs w:val="24"/>
        </w:rPr>
      </w:pPr>
      <w:r w:rsidRPr="00BA7E03">
        <w:rPr>
          <w:rFonts w:ascii="Times New Roman" w:hAnsi="Times New Roman" w:cs="Times New Roman"/>
          <w:b/>
          <w:color w:val="000000"/>
          <w:sz w:val="24"/>
          <w:szCs w:val="24"/>
        </w:rPr>
        <w:t>Наглядная геометрия</w:t>
      </w:r>
    </w:p>
    <w:p w:rsidR="00C51480" w:rsidRPr="00BA7E03" w:rsidRDefault="00C51480" w:rsidP="00C51480">
      <w:pPr>
        <w:pStyle w:val="aff5"/>
        <w:spacing w:before="0" w:beforeAutospacing="0" w:after="0" w:afterAutospacing="0"/>
        <w:ind w:firstLine="227"/>
        <w:jc w:val="both"/>
        <w:rPr>
          <w:color w:val="000000"/>
        </w:rPr>
      </w:pPr>
      <w:r w:rsidRPr="00BA7E03">
        <w:rPr>
          <w:color w:val="000000"/>
        </w:rPr>
        <w:t>Наглядные представления о фигурах на плоскости: точка, прямая, отрезок, луч, угол, ломаная, многоугольник, четырёхугольник, треугольник, окружность, круг. 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 Симметрия: центральная, осевая и зеркальная симметрии. Построение симметричных фигур. 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 Понятие объёма; единицы измерения объёма. Объём прямоугольного параллелепипеда, куба.</w:t>
      </w:r>
    </w:p>
    <w:p w:rsidR="00C51480" w:rsidRDefault="00C51480" w:rsidP="00C51480">
      <w:pPr>
        <w:pStyle w:val="a4"/>
        <w:ind w:left="0" w:right="-2"/>
        <w:rPr>
          <w:sz w:val="24"/>
          <w:szCs w:val="24"/>
        </w:rPr>
      </w:pPr>
    </w:p>
    <w:p w:rsidR="00C51480" w:rsidRPr="00BA7E03" w:rsidRDefault="00C51480" w:rsidP="00C51480">
      <w:pPr>
        <w:pStyle w:val="a4"/>
        <w:ind w:left="0" w:right="-2"/>
        <w:jc w:val="center"/>
        <w:rPr>
          <w:b/>
          <w:sz w:val="24"/>
          <w:szCs w:val="24"/>
        </w:rPr>
      </w:pPr>
      <w:r w:rsidRPr="00BA7E03">
        <w:rPr>
          <w:b/>
          <w:sz w:val="24"/>
          <w:szCs w:val="24"/>
        </w:rPr>
        <w:t>Содержание учебного курса «Алгебра»</w:t>
      </w:r>
    </w:p>
    <w:p w:rsidR="00C51480" w:rsidRDefault="00C51480" w:rsidP="00C51480">
      <w:pPr>
        <w:pStyle w:val="a4"/>
        <w:ind w:left="0" w:right="-2"/>
        <w:rPr>
          <w:sz w:val="24"/>
          <w:szCs w:val="24"/>
        </w:rPr>
      </w:pPr>
    </w:p>
    <w:p w:rsidR="00C51480" w:rsidRPr="00DD2552" w:rsidRDefault="00C51480" w:rsidP="00C51480">
      <w:pPr>
        <w:pStyle w:val="2"/>
        <w:spacing w:before="240" w:after="120" w:line="240" w:lineRule="atLeast"/>
        <w:jc w:val="center"/>
        <w:rPr>
          <w:rFonts w:ascii="Times New Roman" w:hAnsi="Times New Roman" w:cs="Times New Roman"/>
          <w:caps/>
          <w:color w:val="000000"/>
          <w:sz w:val="24"/>
          <w:szCs w:val="24"/>
        </w:rPr>
      </w:pPr>
      <w:r w:rsidRPr="00DD2552">
        <w:rPr>
          <w:rFonts w:ascii="Times New Roman" w:hAnsi="Times New Roman" w:cs="Times New Roman"/>
          <w:caps/>
          <w:color w:val="000000"/>
          <w:sz w:val="24"/>
          <w:szCs w:val="24"/>
        </w:rPr>
        <w:t>7 КЛАСС</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Числа и вычисления</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Рациональные числа.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lastRenderedPageBreak/>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Применение признаков делимости, разложение на множители натуральных чисел. Реальные зависимости, в том числе прямая и обратная пропорциональности.</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Алгебраические выражения</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Свойства степени с натуральным показателем.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Уравнения</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Уравнение, корень уравнения, правила преобразования уравнения, равносильность уравнений. 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Координаты и графики. Функции</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Координата точки на прямой. Числовые промежутки. Расстояние между двумя точками координатной прямой.  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IхI. Графическое решение линейных уравнений и систем линейных уравнений.</w:t>
      </w:r>
    </w:p>
    <w:p w:rsidR="00C51480" w:rsidRPr="00DD2552" w:rsidRDefault="00C51480" w:rsidP="00C51480">
      <w:pPr>
        <w:pStyle w:val="2"/>
        <w:spacing w:before="240" w:after="120" w:line="240" w:lineRule="atLeast"/>
        <w:jc w:val="center"/>
        <w:rPr>
          <w:rFonts w:ascii="Times New Roman" w:hAnsi="Times New Roman" w:cs="Times New Roman"/>
          <w:caps/>
          <w:color w:val="000000"/>
          <w:sz w:val="24"/>
          <w:szCs w:val="24"/>
        </w:rPr>
      </w:pPr>
      <w:r w:rsidRPr="00DD2552">
        <w:rPr>
          <w:rFonts w:ascii="Times New Roman" w:hAnsi="Times New Roman" w:cs="Times New Roman"/>
          <w:caps/>
          <w:color w:val="000000"/>
          <w:sz w:val="24"/>
          <w:szCs w:val="24"/>
        </w:rPr>
        <w:t>8 КЛАСС</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Числа и вычисления</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 </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Алгебраические выражения</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Квадратный трёхчлен; разложение квадратного трёхчлена на множители.  </w:t>
      </w:r>
    </w:p>
    <w:p w:rsidR="00C51480" w:rsidRDefault="00C51480" w:rsidP="00C51480">
      <w:pPr>
        <w:pStyle w:val="aff5"/>
        <w:spacing w:before="0" w:beforeAutospacing="0" w:after="0" w:afterAutospacing="0"/>
        <w:ind w:firstLine="227"/>
        <w:jc w:val="both"/>
        <w:rPr>
          <w:color w:val="000000"/>
        </w:rPr>
      </w:pPr>
      <w:r w:rsidRPr="00DD2552">
        <w:rPr>
          <w:color w:val="000000"/>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EE256F" w:rsidRDefault="00EE256F" w:rsidP="00C51480">
      <w:pPr>
        <w:pStyle w:val="aff5"/>
        <w:spacing w:before="0" w:beforeAutospacing="0" w:after="0" w:afterAutospacing="0"/>
        <w:ind w:firstLine="227"/>
        <w:jc w:val="both"/>
        <w:rPr>
          <w:color w:val="000000"/>
        </w:rPr>
      </w:pPr>
    </w:p>
    <w:p w:rsidR="00EE256F" w:rsidRPr="00DD2552" w:rsidRDefault="00EE256F" w:rsidP="00C51480">
      <w:pPr>
        <w:pStyle w:val="aff5"/>
        <w:spacing w:before="0" w:beforeAutospacing="0" w:after="0" w:afterAutospacing="0"/>
        <w:ind w:firstLine="227"/>
        <w:jc w:val="both"/>
        <w:rPr>
          <w:color w:val="000000"/>
        </w:rPr>
      </w:pP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lastRenderedPageBreak/>
        <w:t>Уравнения и неравенства</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Решение текстовых задач алгебраическим способом.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Функции</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Понятие функции. Область определения и множество значений функции. Способы задания функций.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График функции. Чтение свойств функции по её графику. Примеры графиков функций, отражающих реальные процессы.</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 xml:space="preserve">Функции, описывающие прямую и обратную пропорциональные зависимости, их графики. </w:t>
      </w:r>
    </w:p>
    <w:p w:rsidR="00C51480" w:rsidRPr="00DD2552" w:rsidRDefault="00C51480" w:rsidP="00C51480">
      <w:pPr>
        <w:pStyle w:val="aff5"/>
        <w:spacing w:before="0" w:beforeAutospacing="0" w:after="0" w:afterAutospacing="0"/>
        <w:ind w:firstLine="227"/>
        <w:jc w:val="both"/>
        <w:rPr>
          <w:color w:val="000000"/>
        </w:rPr>
      </w:pPr>
    </w:p>
    <w:p w:rsidR="00C51480" w:rsidRPr="00DD2552" w:rsidRDefault="00C51480" w:rsidP="00C51480">
      <w:pPr>
        <w:pStyle w:val="a4"/>
        <w:ind w:left="0" w:right="-2"/>
        <w:rPr>
          <w:sz w:val="24"/>
          <w:szCs w:val="24"/>
        </w:rPr>
      </w:pPr>
      <w:r w:rsidRPr="00DD2552">
        <w:rPr>
          <w:sz w:val="24"/>
          <w:szCs w:val="24"/>
        </w:rPr>
        <w:t>Функции y = x</w:t>
      </w:r>
      <w:r w:rsidRPr="00DD2552">
        <w:rPr>
          <w:sz w:val="24"/>
          <w:szCs w:val="24"/>
          <w:vertAlign w:val="superscript"/>
        </w:rPr>
        <w:t>2</w:t>
      </w:r>
      <w:r w:rsidRPr="00DD2552">
        <w:rPr>
          <w:sz w:val="24"/>
          <w:szCs w:val="24"/>
        </w:rPr>
        <w:t>, y = x</w:t>
      </w:r>
      <w:r w:rsidRPr="00DD2552">
        <w:rPr>
          <w:sz w:val="24"/>
          <w:szCs w:val="24"/>
          <w:vertAlign w:val="superscript"/>
        </w:rPr>
        <w:t>3</w:t>
      </w:r>
      <w:r w:rsidRPr="00DD2552">
        <w:rPr>
          <w:sz w:val="24"/>
          <w:szCs w:val="24"/>
        </w:rPr>
        <w:t xml:space="preserve">, y  = </w:t>
      </w:r>
      <m:oMath>
        <m:rad>
          <m:radPr>
            <m:degHide m:val="1"/>
            <m:ctrlPr>
              <w:rPr>
                <w:rFonts w:ascii="Cambria Math" w:hAnsi="Cambria Math"/>
                <w:i/>
                <w:sz w:val="24"/>
                <w:szCs w:val="24"/>
              </w:rPr>
            </m:ctrlPr>
          </m:radPr>
          <m:deg/>
          <m:e>
            <m:r>
              <w:rPr>
                <w:rFonts w:ascii="Cambria Math" w:hAnsi="Cambria Math"/>
                <w:sz w:val="24"/>
                <w:szCs w:val="24"/>
                <w:lang w:val="en-US"/>
              </w:rPr>
              <m:t>x</m:t>
            </m:r>
          </m:e>
        </m:rad>
      </m:oMath>
      <w:r w:rsidRPr="00DD2552">
        <w:rPr>
          <w:sz w:val="24"/>
          <w:szCs w:val="24"/>
        </w:rPr>
        <w:t xml:space="preserve">, </w:t>
      </w:r>
      <w:r w:rsidRPr="00DD2552">
        <w:rPr>
          <w:sz w:val="24"/>
          <w:szCs w:val="24"/>
          <w:lang w:val="en-US"/>
        </w:rPr>
        <w:t>y</w:t>
      </w:r>
      <w:r w:rsidRPr="00DD2552">
        <w:rPr>
          <w:sz w:val="24"/>
          <w:szCs w:val="24"/>
        </w:rPr>
        <w:t xml:space="preserve">  =  | </w:t>
      </w:r>
      <w:r w:rsidRPr="00DD2552">
        <w:rPr>
          <w:sz w:val="24"/>
          <w:szCs w:val="24"/>
          <w:lang w:val="en-US"/>
        </w:rPr>
        <w:t>x</w:t>
      </w:r>
      <w:r w:rsidRPr="00DD2552">
        <w:rPr>
          <w:sz w:val="24"/>
          <w:szCs w:val="24"/>
        </w:rPr>
        <w:t xml:space="preserve"> | .   </w:t>
      </w:r>
    </w:p>
    <w:p w:rsidR="00C51480" w:rsidRPr="00DD2552" w:rsidRDefault="00C51480" w:rsidP="00C51480">
      <w:pPr>
        <w:pStyle w:val="aff5"/>
        <w:spacing w:before="0" w:beforeAutospacing="0" w:after="0" w:afterAutospacing="0"/>
        <w:jc w:val="both"/>
        <w:rPr>
          <w:color w:val="000000"/>
        </w:rPr>
      </w:pPr>
      <w:r w:rsidRPr="00DD2552">
        <w:rPr>
          <w:color w:val="000000"/>
        </w:rPr>
        <w:t>Графическое решение уравнений и систем уравнений.</w:t>
      </w:r>
    </w:p>
    <w:p w:rsidR="00C51480" w:rsidRPr="00DD2552" w:rsidRDefault="00C51480" w:rsidP="00C51480">
      <w:pPr>
        <w:pStyle w:val="2"/>
        <w:spacing w:before="240" w:after="120" w:line="240" w:lineRule="atLeast"/>
        <w:jc w:val="center"/>
        <w:rPr>
          <w:rFonts w:ascii="Times New Roman" w:hAnsi="Times New Roman" w:cs="Times New Roman"/>
          <w:caps/>
          <w:color w:val="000000"/>
          <w:sz w:val="24"/>
          <w:szCs w:val="24"/>
        </w:rPr>
      </w:pPr>
      <w:r w:rsidRPr="00DD2552">
        <w:rPr>
          <w:rFonts w:ascii="Times New Roman" w:hAnsi="Times New Roman" w:cs="Times New Roman"/>
          <w:caps/>
          <w:color w:val="000000"/>
          <w:sz w:val="24"/>
          <w:szCs w:val="24"/>
        </w:rPr>
        <w:t>9 КЛАСС</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Числа и вычисления</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Сравнение действительных чисел, арифметические действия с действительными числами.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Измерения, приближения, оценки.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Размеры объектов окружающего мира, длительность процессов в окружающем мире.</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Приближённое значение величины, точность приближения. Округление чисел. Прикидка и оценка результатов вычислений.</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Уравнения и неравенства</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Уравнения с одной переменной.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Линейное уравнение. Решение уравнений, сводящихся к линейным. 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 Решение дробно-рациональных уравнений. Решение текстовых задач алгебраическим методом.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Системы уравнений.</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Решение текстовых задач алгебраическим способом.</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Неравенства</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lastRenderedPageBreak/>
        <w:t>Числовые неравенства и их свойства. 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Функции</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Квадратичная функция, её график и свойства. Парабола, координаты вершины параболы, ось симметрии параболы.</w:t>
      </w:r>
    </w:p>
    <w:p w:rsidR="00C51480" w:rsidRPr="00DD2552" w:rsidRDefault="00C51480" w:rsidP="00C51480">
      <w:pPr>
        <w:pStyle w:val="a4"/>
        <w:ind w:left="0" w:right="-2"/>
        <w:rPr>
          <w:sz w:val="24"/>
          <w:szCs w:val="24"/>
        </w:rPr>
      </w:pPr>
      <w:r w:rsidRPr="00DD2552">
        <w:rPr>
          <w:sz w:val="24"/>
          <w:szCs w:val="24"/>
        </w:rPr>
        <w:t xml:space="preserve">Графики функций: </w:t>
      </w:r>
      <w:r w:rsidRPr="00DD2552">
        <w:rPr>
          <w:sz w:val="24"/>
          <w:szCs w:val="24"/>
          <w:lang w:val="en-US"/>
        </w:rPr>
        <w:t>y</w:t>
      </w:r>
      <w:r w:rsidRPr="00DD2552">
        <w:rPr>
          <w:sz w:val="24"/>
          <w:szCs w:val="24"/>
        </w:rPr>
        <w:t xml:space="preserve"> = </w:t>
      </w:r>
      <w:r w:rsidRPr="00DD2552">
        <w:rPr>
          <w:sz w:val="24"/>
          <w:szCs w:val="24"/>
          <w:lang w:val="en-US"/>
        </w:rPr>
        <w:t>kx</w:t>
      </w:r>
      <w:r w:rsidRPr="00DD2552">
        <w:rPr>
          <w:sz w:val="24"/>
          <w:szCs w:val="24"/>
        </w:rPr>
        <w:t xml:space="preserve">, </w:t>
      </w:r>
      <w:r w:rsidRPr="00DD2552">
        <w:rPr>
          <w:sz w:val="24"/>
          <w:szCs w:val="24"/>
          <w:lang w:val="en-US"/>
        </w:rPr>
        <w:t>y</w:t>
      </w:r>
      <w:r w:rsidRPr="00DD2552">
        <w:rPr>
          <w:sz w:val="24"/>
          <w:szCs w:val="24"/>
        </w:rPr>
        <w:t xml:space="preserve"> = </w:t>
      </w:r>
      <w:r w:rsidRPr="00DD2552">
        <w:rPr>
          <w:sz w:val="24"/>
          <w:szCs w:val="24"/>
          <w:lang w:val="en-US"/>
        </w:rPr>
        <w:t>kx</w:t>
      </w:r>
      <w:r w:rsidRPr="00DD2552">
        <w:rPr>
          <w:sz w:val="24"/>
          <w:szCs w:val="24"/>
        </w:rPr>
        <w:t xml:space="preserve"> + </w:t>
      </w:r>
      <w:r w:rsidRPr="00DD2552">
        <w:rPr>
          <w:sz w:val="24"/>
          <w:szCs w:val="24"/>
          <w:lang w:val="en-US"/>
        </w:rPr>
        <w:t>b</w:t>
      </w:r>
      <w:r w:rsidRPr="00DD2552">
        <w:rPr>
          <w:sz w:val="24"/>
          <w:szCs w:val="24"/>
        </w:rPr>
        <w:t xml:space="preserve">, </w:t>
      </w:r>
      <w:r w:rsidRPr="00DD2552">
        <w:rPr>
          <w:sz w:val="24"/>
          <w:szCs w:val="24"/>
          <w:lang w:val="en-US"/>
        </w:rPr>
        <w:t>y</w:t>
      </w:r>
      <w:r w:rsidRPr="00DD2552">
        <w:rPr>
          <w:sz w:val="24"/>
          <w:szCs w:val="24"/>
        </w:rPr>
        <w:t xml:space="preserve"> = </w:t>
      </w:r>
      <m:oMath>
        <m:f>
          <m:fPr>
            <m:ctrlPr>
              <w:rPr>
                <w:rFonts w:ascii="Cambria Math" w:hAnsi="Cambria Math"/>
                <w:i/>
                <w:sz w:val="24"/>
                <w:szCs w:val="24"/>
              </w:rPr>
            </m:ctrlPr>
          </m:fPr>
          <m:num>
            <m:r>
              <w:rPr>
                <w:rFonts w:ascii="Cambria Math" w:hAnsi="Cambria Math"/>
                <w:sz w:val="24"/>
                <w:szCs w:val="24"/>
              </w:rPr>
              <m:t>k</m:t>
            </m:r>
          </m:num>
          <m:den>
            <m:r>
              <w:rPr>
                <w:rFonts w:ascii="Cambria Math" w:hAnsi="Cambria Math"/>
                <w:sz w:val="24"/>
                <w:szCs w:val="24"/>
              </w:rPr>
              <m:t>x</m:t>
            </m:r>
          </m:den>
        </m:f>
      </m:oMath>
      <w:r w:rsidRPr="00DD2552">
        <w:rPr>
          <w:sz w:val="24"/>
          <w:szCs w:val="24"/>
        </w:rPr>
        <w:t>, y = x</w:t>
      </w:r>
      <w:r w:rsidRPr="00DD2552">
        <w:rPr>
          <w:sz w:val="24"/>
          <w:szCs w:val="24"/>
          <w:vertAlign w:val="superscript"/>
        </w:rPr>
        <w:t>3</w:t>
      </w:r>
      <w:r w:rsidRPr="00DD2552">
        <w:rPr>
          <w:sz w:val="24"/>
          <w:szCs w:val="24"/>
        </w:rPr>
        <w:t xml:space="preserve">, y  = </w:t>
      </w:r>
      <m:oMath>
        <m:rad>
          <m:radPr>
            <m:degHide m:val="1"/>
            <m:ctrlPr>
              <w:rPr>
                <w:rFonts w:ascii="Cambria Math" w:hAnsi="Cambria Math"/>
                <w:i/>
                <w:sz w:val="24"/>
                <w:szCs w:val="24"/>
              </w:rPr>
            </m:ctrlPr>
          </m:radPr>
          <m:deg/>
          <m:e>
            <m:r>
              <w:rPr>
                <w:rFonts w:ascii="Cambria Math" w:hAnsi="Cambria Math"/>
                <w:sz w:val="24"/>
                <w:szCs w:val="24"/>
                <w:lang w:val="en-US"/>
              </w:rPr>
              <m:t>x</m:t>
            </m:r>
          </m:e>
        </m:rad>
      </m:oMath>
      <w:r w:rsidRPr="00DD2552">
        <w:rPr>
          <w:sz w:val="24"/>
          <w:szCs w:val="24"/>
        </w:rPr>
        <w:t xml:space="preserve">, </w:t>
      </w:r>
      <w:r w:rsidRPr="00DD2552">
        <w:rPr>
          <w:sz w:val="24"/>
          <w:szCs w:val="24"/>
          <w:lang w:val="en-US"/>
        </w:rPr>
        <w:t>y</w:t>
      </w:r>
      <w:r w:rsidRPr="00DD2552">
        <w:rPr>
          <w:sz w:val="24"/>
          <w:szCs w:val="24"/>
        </w:rPr>
        <w:t xml:space="preserve">  =  | </w:t>
      </w:r>
      <w:r w:rsidRPr="00DD2552">
        <w:rPr>
          <w:sz w:val="24"/>
          <w:szCs w:val="24"/>
          <w:lang w:val="en-US"/>
        </w:rPr>
        <w:t>x</w:t>
      </w:r>
      <w:r w:rsidRPr="00DD2552">
        <w:rPr>
          <w:sz w:val="24"/>
          <w:szCs w:val="24"/>
        </w:rPr>
        <w:t xml:space="preserve"> | и их свойства.</w:t>
      </w:r>
    </w:p>
    <w:p w:rsidR="00C51480" w:rsidRPr="00DD2552" w:rsidRDefault="00C51480" w:rsidP="00C51480">
      <w:pPr>
        <w:pStyle w:val="3"/>
        <w:spacing w:before="240" w:after="120" w:line="240" w:lineRule="atLeast"/>
        <w:rPr>
          <w:rFonts w:ascii="Times New Roman" w:hAnsi="Times New Roman" w:cs="Times New Roman"/>
          <w:b/>
          <w:color w:val="000000"/>
          <w:sz w:val="24"/>
          <w:szCs w:val="24"/>
        </w:rPr>
      </w:pPr>
      <w:r w:rsidRPr="00DD2552">
        <w:rPr>
          <w:rFonts w:ascii="Times New Roman" w:hAnsi="Times New Roman" w:cs="Times New Roman"/>
          <w:b/>
          <w:color w:val="000000"/>
          <w:sz w:val="24"/>
          <w:szCs w:val="24"/>
        </w:rPr>
        <w:t>Числовые последовательности</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Определение и способы задания числовых последовательностей.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Понятие числовой последовательности. Задание последовательности рекуррентной формулой и формулой n-го члена.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Арифметическая и геометрическая прогрессии. </w:t>
      </w:r>
    </w:p>
    <w:p w:rsidR="00C51480" w:rsidRPr="00DD2552" w:rsidRDefault="00C51480" w:rsidP="00C51480">
      <w:pPr>
        <w:pStyle w:val="aff5"/>
        <w:spacing w:before="0" w:beforeAutospacing="0" w:after="0" w:afterAutospacing="0"/>
        <w:ind w:firstLine="227"/>
        <w:jc w:val="both"/>
        <w:rPr>
          <w:color w:val="000000"/>
        </w:rPr>
      </w:pPr>
      <w:r w:rsidRPr="00DD2552">
        <w:rPr>
          <w:color w:val="000000"/>
        </w:rPr>
        <w:t>Арифметическая и геометрическая прогрессии.  Формулы n-го члена арифметической и геометрической прогрессий, суммы первых n членов. </w:t>
      </w:r>
    </w:p>
    <w:p w:rsidR="00C51480" w:rsidRDefault="00C51480" w:rsidP="00EE256F">
      <w:pPr>
        <w:pStyle w:val="aff5"/>
        <w:spacing w:before="0" w:beforeAutospacing="0" w:after="0" w:afterAutospacing="0"/>
        <w:ind w:firstLine="227"/>
        <w:jc w:val="both"/>
        <w:rPr>
          <w:color w:val="000000"/>
        </w:rPr>
      </w:pPr>
      <w:r w:rsidRPr="00DD2552">
        <w:rPr>
          <w:color w:val="000000"/>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EE256F" w:rsidRPr="00EE256F" w:rsidRDefault="00EE256F" w:rsidP="00EE256F">
      <w:pPr>
        <w:pStyle w:val="aff5"/>
        <w:spacing w:before="0" w:beforeAutospacing="0" w:after="0" w:afterAutospacing="0"/>
        <w:ind w:firstLine="227"/>
        <w:jc w:val="both"/>
        <w:rPr>
          <w:color w:val="000000"/>
        </w:rPr>
      </w:pPr>
    </w:p>
    <w:p w:rsidR="00C51480" w:rsidRPr="00E02692" w:rsidRDefault="00C51480" w:rsidP="00C51480">
      <w:pPr>
        <w:pStyle w:val="ad"/>
        <w:jc w:val="center"/>
        <w:rPr>
          <w:rFonts w:ascii="Times New Roman" w:hAnsi="Times New Roman" w:cs="Times New Roman"/>
          <w:sz w:val="24"/>
          <w:szCs w:val="24"/>
        </w:rPr>
      </w:pPr>
      <w:bookmarkStart w:id="172" w:name="bookmark1290"/>
      <w:r>
        <w:rPr>
          <w:rFonts w:ascii="Times New Roman" w:hAnsi="Times New Roman" w:cs="Times New Roman"/>
          <w:sz w:val="24"/>
          <w:szCs w:val="24"/>
        </w:rPr>
        <w:t>Содержание учебного курса «Геометрия»</w:t>
      </w:r>
    </w:p>
    <w:p w:rsidR="00C51480" w:rsidRPr="00E02692" w:rsidRDefault="00C51480" w:rsidP="00C51480">
      <w:pPr>
        <w:pStyle w:val="ad"/>
        <w:rPr>
          <w:rFonts w:ascii="Times New Roman" w:hAnsi="Times New Roman" w:cs="Times New Roman"/>
          <w:sz w:val="24"/>
          <w:szCs w:val="24"/>
        </w:rPr>
      </w:pPr>
      <w:bookmarkStart w:id="173" w:name="bookmark1294"/>
      <w:bookmarkEnd w:id="172"/>
    </w:p>
    <w:p w:rsidR="00C51480" w:rsidRPr="00E02692" w:rsidRDefault="00C51480" w:rsidP="00C51480">
      <w:pPr>
        <w:pStyle w:val="ad"/>
        <w:jc w:val="center"/>
        <w:rPr>
          <w:rFonts w:ascii="Times New Roman" w:hAnsi="Times New Roman" w:cs="Times New Roman"/>
          <w:sz w:val="24"/>
          <w:szCs w:val="24"/>
        </w:rPr>
      </w:pPr>
      <w:r w:rsidRPr="00E02692">
        <w:rPr>
          <w:rFonts w:ascii="Times New Roman" w:hAnsi="Times New Roman" w:cs="Times New Roman"/>
          <w:sz w:val="24"/>
          <w:szCs w:val="24"/>
        </w:rPr>
        <w:t xml:space="preserve">7 </w:t>
      </w:r>
      <w:bookmarkEnd w:id="173"/>
      <w:r>
        <w:rPr>
          <w:rFonts w:ascii="Times New Roman" w:hAnsi="Times New Roman" w:cs="Times New Roman"/>
          <w:sz w:val="24"/>
          <w:szCs w:val="24"/>
        </w:rPr>
        <w:t>КЛАСС</w:t>
      </w:r>
    </w:p>
    <w:p w:rsidR="00C51480" w:rsidRPr="00E02692" w:rsidRDefault="00C51480" w:rsidP="00C51480">
      <w:pPr>
        <w:pStyle w:val="11"/>
        <w:spacing w:line="252" w:lineRule="auto"/>
        <w:jc w:val="both"/>
        <w:rPr>
          <w:color w:val="auto"/>
          <w:sz w:val="24"/>
          <w:szCs w:val="24"/>
        </w:rPr>
      </w:pPr>
    </w:p>
    <w:p w:rsidR="00C51480" w:rsidRPr="00E02692" w:rsidRDefault="00C51480" w:rsidP="00C51480">
      <w:pPr>
        <w:pStyle w:val="11"/>
        <w:spacing w:line="252" w:lineRule="auto"/>
        <w:jc w:val="both"/>
        <w:rPr>
          <w:color w:val="auto"/>
          <w:sz w:val="24"/>
          <w:szCs w:val="24"/>
        </w:rPr>
      </w:pPr>
      <w:r w:rsidRPr="00E02692">
        <w:rPr>
          <w:color w:val="auto"/>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51480" w:rsidRPr="00E02692" w:rsidRDefault="00C51480" w:rsidP="00C51480">
      <w:pPr>
        <w:pStyle w:val="11"/>
        <w:spacing w:line="252" w:lineRule="auto"/>
        <w:jc w:val="both"/>
        <w:rPr>
          <w:color w:val="auto"/>
          <w:sz w:val="24"/>
          <w:szCs w:val="24"/>
        </w:rPr>
      </w:pPr>
      <w:r w:rsidRPr="00E02692">
        <w:rPr>
          <w:color w:val="auto"/>
          <w:sz w:val="24"/>
          <w:szCs w:val="24"/>
        </w:rPr>
        <w:t>Симметричные фигуры. Основные свойства осевой симметрии. Примеры симметрии в окружающем мире.</w:t>
      </w:r>
    </w:p>
    <w:p w:rsidR="00C51480" w:rsidRPr="00E02692" w:rsidRDefault="00C51480" w:rsidP="00C51480">
      <w:pPr>
        <w:pStyle w:val="11"/>
        <w:spacing w:line="252" w:lineRule="auto"/>
        <w:jc w:val="both"/>
        <w:rPr>
          <w:color w:val="auto"/>
          <w:sz w:val="24"/>
          <w:szCs w:val="24"/>
        </w:rPr>
      </w:pPr>
      <w:r w:rsidRPr="00E02692">
        <w:rPr>
          <w:color w:val="auto"/>
          <w:sz w:val="24"/>
          <w:szCs w:val="24"/>
        </w:rPr>
        <w:t>Основные построения с помощью циркуля и линейки.</w:t>
      </w:r>
    </w:p>
    <w:p w:rsidR="00C51480" w:rsidRPr="00E02692" w:rsidRDefault="00C51480" w:rsidP="00C51480">
      <w:pPr>
        <w:pStyle w:val="11"/>
        <w:spacing w:line="252" w:lineRule="auto"/>
        <w:jc w:val="both"/>
        <w:rPr>
          <w:color w:val="auto"/>
          <w:sz w:val="24"/>
          <w:szCs w:val="24"/>
        </w:rPr>
      </w:pPr>
      <w:r w:rsidRPr="00E02692">
        <w:rPr>
          <w:color w:val="auto"/>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C51480" w:rsidRPr="00E02692" w:rsidRDefault="00C51480" w:rsidP="00C51480">
      <w:pPr>
        <w:pStyle w:val="11"/>
        <w:spacing w:line="252" w:lineRule="auto"/>
        <w:jc w:val="both"/>
        <w:rPr>
          <w:color w:val="auto"/>
          <w:sz w:val="24"/>
          <w:szCs w:val="24"/>
        </w:rPr>
      </w:pPr>
      <w:r w:rsidRPr="00E02692">
        <w:rPr>
          <w:color w:val="auto"/>
          <w:sz w:val="24"/>
          <w:szCs w:val="24"/>
        </w:rPr>
        <w:t>Свойства и признаки равнобедренного треугольника. Признаки равенства треугольников.</w:t>
      </w:r>
    </w:p>
    <w:p w:rsidR="00C51480" w:rsidRPr="00E02692" w:rsidRDefault="00C51480" w:rsidP="00C51480">
      <w:pPr>
        <w:pStyle w:val="11"/>
        <w:spacing w:line="252" w:lineRule="auto"/>
        <w:jc w:val="both"/>
        <w:rPr>
          <w:color w:val="auto"/>
          <w:sz w:val="24"/>
          <w:szCs w:val="24"/>
        </w:rPr>
      </w:pPr>
      <w:r w:rsidRPr="00E02692">
        <w:rPr>
          <w:color w:val="auto"/>
          <w:sz w:val="24"/>
          <w:szCs w:val="24"/>
        </w:rPr>
        <w:t>Свойства и признаки параллельных прямых. Сумма углов треугольника. Внешние углы треугольника.</w:t>
      </w:r>
    </w:p>
    <w:p w:rsidR="00C51480" w:rsidRPr="00E02692" w:rsidRDefault="00C51480" w:rsidP="00C51480">
      <w:pPr>
        <w:pStyle w:val="11"/>
        <w:spacing w:line="252" w:lineRule="auto"/>
        <w:jc w:val="both"/>
        <w:rPr>
          <w:color w:val="auto"/>
          <w:sz w:val="24"/>
          <w:szCs w:val="24"/>
        </w:rPr>
      </w:pPr>
      <w:r w:rsidRPr="00E02692">
        <w:rPr>
          <w:color w:val="auto"/>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02692">
        <w:rPr>
          <w:rFonts w:eastAsia="Arial"/>
          <w:color w:val="auto"/>
          <w:sz w:val="24"/>
          <w:szCs w:val="24"/>
        </w:rPr>
        <w:t>°</w:t>
      </w:r>
      <w:r w:rsidRPr="00E02692">
        <w:rPr>
          <w:color w:val="auto"/>
          <w:sz w:val="24"/>
          <w:szCs w:val="24"/>
        </w:rPr>
        <w:t>.</w:t>
      </w:r>
    </w:p>
    <w:p w:rsidR="00C51480" w:rsidRPr="00E02692" w:rsidRDefault="00C51480" w:rsidP="00C51480">
      <w:pPr>
        <w:pStyle w:val="11"/>
        <w:spacing w:line="252" w:lineRule="auto"/>
        <w:jc w:val="both"/>
        <w:rPr>
          <w:color w:val="auto"/>
          <w:sz w:val="24"/>
          <w:szCs w:val="24"/>
        </w:rPr>
      </w:pPr>
      <w:r w:rsidRPr="00E02692">
        <w:rPr>
          <w:color w:val="auto"/>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51480" w:rsidRPr="00E02692" w:rsidRDefault="00C51480" w:rsidP="00C51480">
      <w:pPr>
        <w:pStyle w:val="11"/>
        <w:spacing w:line="252" w:lineRule="auto"/>
        <w:jc w:val="both"/>
        <w:rPr>
          <w:color w:val="auto"/>
          <w:sz w:val="24"/>
          <w:szCs w:val="24"/>
        </w:rPr>
      </w:pPr>
      <w:r w:rsidRPr="00E02692">
        <w:rPr>
          <w:color w:val="auto"/>
          <w:sz w:val="24"/>
          <w:szCs w:val="24"/>
        </w:rPr>
        <w:t>Геометрическое место точек. Биссектриса угла и серединный перпендикуляр к отрезку как геометрические места точек.</w:t>
      </w:r>
    </w:p>
    <w:p w:rsidR="00C51480" w:rsidRDefault="00C51480" w:rsidP="00C51480">
      <w:pPr>
        <w:pStyle w:val="11"/>
        <w:spacing w:after="300" w:line="252" w:lineRule="auto"/>
        <w:jc w:val="both"/>
        <w:rPr>
          <w:color w:val="auto"/>
          <w:sz w:val="24"/>
          <w:szCs w:val="24"/>
        </w:rPr>
      </w:pPr>
      <w:r w:rsidRPr="00E02692">
        <w:rPr>
          <w:color w:val="auto"/>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E256F" w:rsidRPr="00E02692" w:rsidRDefault="00EE256F" w:rsidP="00EE256F">
      <w:pPr>
        <w:pStyle w:val="11"/>
        <w:spacing w:after="300" w:line="252" w:lineRule="auto"/>
        <w:ind w:firstLine="0"/>
        <w:jc w:val="both"/>
        <w:rPr>
          <w:color w:val="auto"/>
          <w:sz w:val="24"/>
          <w:szCs w:val="24"/>
        </w:rPr>
      </w:pPr>
    </w:p>
    <w:p w:rsidR="00C51480" w:rsidRPr="00E02692" w:rsidRDefault="00C51480" w:rsidP="00C51480">
      <w:pPr>
        <w:pStyle w:val="ad"/>
        <w:jc w:val="center"/>
        <w:rPr>
          <w:rFonts w:ascii="Times New Roman" w:hAnsi="Times New Roman" w:cs="Times New Roman"/>
          <w:sz w:val="24"/>
          <w:szCs w:val="24"/>
        </w:rPr>
      </w:pPr>
      <w:bookmarkStart w:id="174" w:name="bookmark1296"/>
      <w:r w:rsidRPr="00E02692">
        <w:rPr>
          <w:rFonts w:ascii="Times New Roman" w:hAnsi="Times New Roman" w:cs="Times New Roman"/>
          <w:sz w:val="24"/>
          <w:szCs w:val="24"/>
        </w:rPr>
        <w:lastRenderedPageBreak/>
        <w:t xml:space="preserve">8 </w:t>
      </w:r>
      <w:bookmarkEnd w:id="174"/>
      <w:r>
        <w:rPr>
          <w:rFonts w:ascii="Times New Roman" w:hAnsi="Times New Roman" w:cs="Times New Roman"/>
          <w:sz w:val="24"/>
          <w:szCs w:val="24"/>
        </w:rPr>
        <w:t>КЛАСС</w:t>
      </w:r>
    </w:p>
    <w:p w:rsidR="00C51480" w:rsidRPr="00E02692" w:rsidRDefault="00C51480" w:rsidP="00C51480">
      <w:pPr>
        <w:pStyle w:val="ad"/>
        <w:rPr>
          <w:rFonts w:ascii="Times New Roman" w:hAnsi="Times New Roman" w:cs="Times New Roman"/>
          <w:sz w:val="24"/>
          <w:szCs w:val="24"/>
        </w:rPr>
      </w:pPr>
    </w:p>
    <w:p w:rsidR="00C51480" w:rsidRPr="00E02692" w:rsidRDefault="00C51480" w:rsidP="00C51480">
      <w:pPr>
        <w:pStyle w:val="11"/>
        <w:spacing w:line="252" w:lineRule="auto"/>
        <w:jc w:val="both"/>
        <w:rPr>
          <w:color w:val="auto"/>
          <w:sz w:val="24"/>
          <w:szCs w:val="24"/>
        </w:rPr>
      </w:pPr>
      <w:r w:rsidRPr="00E02692">
        <w:rPr>
          <w:color w:val="auto"/>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51480" w:rsidRPr="00E02692" w:rsidRDefault="00C51480" w:rsidP="00C51480">
      <w:pPr>
        <w:pStyle w:val="11"/>
        <w:spacing w:line="252" w:lineRule="auto"/>
        <w:jc w:val="both"/>
        <w:rPr>
          <w:color w:val="auto"/>
          <w:sz w:val="24"/>
          <w:szCs w:val="24"/>
        </w:rPr>
      </w:pPr>
      <w:r w:rsidRPr="00E02692">
        <w:rPr>
          <w:color w:val="auto"/>
          <w:sz w:val="24"/>
          <w:szCs w:val="24"/>
        </w:rPr>
        <w:t>Центральная симметрия.</w:t>
      </w:r>
    </w:p>
    <w:p w:rsidR="00C51480" w:rsidRPr="00E02692" w:rsidRDefault="00C51480" w:rsidP="00C51480">
      <w:pPr>
        <w:pStyle w:val="11"/>
        <w:spacing w:line="252" w:lineRule="auto"/>
        <w:jc w:val="both"/>
        <w:rPr>
          <w:color w:val="auto"/>
          <w:sz w:val="24"/>
          <w:szCs w:val="24"/>
        </w:rPr>
      </w:pPr>
      <w:r w:rsidRPr="00E02692">
        <w:rPr>
          <w:color w:val="auto"/>
          <w:sz w:val="24"/>
          <w:szCs w:val="24"/>
        </w:rPr>
        <w:t>Теорема Фалеса и теорема о пропорциональных отрезках.</w:t>
      </w:r>
    </w:p>
    <w:p w:rsidR="00C51480" w:rsidRPr="00E02692" w:rsidRDefault="00C51480" w:rsidP="00C51480">
      <w:pPr>
        <w:pStyle w:val="11"/>
        <w:spacing w:line="252" w:lineRule="auto"/>
        <w:ind w:firstLine="0"/>
        <w:jc w:val="both"/>
        <w:rPr>
          <w:color w:val="auto"/>
          <w:sz w:val="24"/>
          <w:szCs w:val="24"/>
        </w:rPr>
      </w:pPr>
      <w:r w:rsidRPr="00E02692">
        <w:rPr>
          <w:color w:val="auto"/>
          <w:sz w:val="24"/>
          <w:szCs w:val="24"/>
        </w:rPr>
        <w:t>Средние линии треугольника и трапеции.</w:t>
      </w:r>
    </w:p>
    <w:p w:rsidR="00C51480" w:rsidRPr="00E02692" w:rsidRDefault="00C51480" w:rsidP="00C51480">
      <w:pPr>
        <w:pStyle w:val="11"/>
        <w:spacing w:line="252" w:lineRule="auto"/>
        <w:jc w:val="both"/>
        <w:rPr>
          <w:color w:val="auto"/>
          <w:sz w:val="24"/>
          <w:szCs w:val="24"/>
        </w:rPr>
      </w:pPr>
      <w:r w:rsidRPr="00E02692">
        <w:rPr>
          <w:color w:val="auto"/>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C51480" w:rsidRPr="00E02692" w:rsidRDefault="00C51480" w:rsidP="00C51480">
      <w:pPr>
        <w:pStyle w:val="11"/>
        <w:spacing w:line="252" w:lineRule="auto"/>
        <w:jc w:val="both"/>
        <w:rPr>
          <w:color w:val="auto"/>
          <w:sz w:val="24"/>
          <w:szCs w:val="24"/>
        </w:rPr>
      </w:pPr>
      <w:r w:rsidRPr="00E02692">
        <w:rPr>
          <w:color w:val="auto"/>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51480" w:rsidRPr="00E02692" w:rsidRDefault="00C51480" w:rsidP="00C51480">
      <w:pPr>
        <w:pStyle w:val="11"/>
        <w:spacing w:line="252" w:lineRule="auto"/>
        <w:jc w:val="both"/>
        <w:rPr>
          <w:color w:val="auto"/>
          <w:sz w:val="24"/>
          <w:szCs w:val="24"/>
        </w:rPr>
      </w:pPr>
      <w:r w:rsidRPr="00E02692">
        <w:rPr>
          <w:color w:val="auto"/>
          <w:sz w:val="24"/>
          <w:szCs w:val="24"/>
        </w:rPr>
        <w:t>Вычисление площадей треугольников и многоугольников на клетчатой бумаге.</w:t>
      </w:r>
    </w:p>
    <w:p w:rsidR="00C51480" w:rsidRPr="00E02692" w:rsidRDefault="00C51480" w:rsidP="00C51480">
      <w:pPr>
        <w:pStyle w:val="11"/>
        <w:spacing w:line="252" w:lineRule="auto"/>
        <w:jc w:val="both"/>
        <w:rPr>
          <w:color w:val="auto"/>
          <w:sz w:val="24"/>
          <w:szCs w:val="24"/>
        </w:rPr>
      </w:pPr>
      <w:r w:rsidRPr="00E02692">
        <w:rPr>
          <w:color w:val="auto"/>
          <w:sz w:val="24"/>
          <w:szCs w:val="24"/>
        </w:rPr>
        <w:t>Теорема Пифагора. Применение теоремы Пифагора при решении практических задач.</w:t>
      </w:r>
    </w:p>
    <w:p w:rsidR="00C51480" w:rsidRPr="00E02692" w:rsidRDefault="00C51480" w:rsidP="00C51480">
      <w:pPr>
        <w:pStyle w:val="11"/>
        <w:spacing w:line="252" w:lineRule="auto"/>
        <w:jc w:val="both"/>
        <w:rPr>
          <w:color w:val="auto"/>
          <w:sz w:val="24"/>
          <w:szCs w:val="24"/>
        </w:rPr>
      </w:pPr>
      <w:r w:rsidRPr="00E02692">
        <w:rPr>
          <w:color w:val="auto"/>
          <w:sz w:val="24"/>
          <w:szCs w:val="24"/>
        </w:rPr>
        <w:t>Синус, косинус, тангенс острого угла прямоугольного треугольника. Тригонометрические функции углов в 30</w:t>
      </w:r>
      <w:r w:rsidRPr="00E02692">
        <w:rPr>
          <w:rFonts w:eastAsia="Arial"/>
          <w:color w:val="auto"/>
          <w:sz w:val="24"/>
          <w:szCs w:val="24"/>
        </w:rPr>
        <w:t>°</w:t>
      </w:r>
      <w:r w:rsidRPr="00E02692">
        <w:rPr>
          <w:color w:val="auto"/>
          <w:sz w:val="24"/>
          <w:szCs w:val="24"/>
        </w:rPr>
        <w:t xml:space="preserve">, </w:t>
      </w:r>
      <w:r w:rsidRPr="00E02692">
        <w:rPr>
          <w:i/>
          <w:iCs/>
          <w:color w:val="auto"/>
          <w:sz w:val="24"/>
          <w:szCs w:val="24"/>
        </w:rPr>
        <w:t>45° и 60</w:t>
      </w:r>
      <w:r w:rsidRPr="00E02692">
        <w:rPr>
          <w:rFonts w:eastAsia="Arial"/>
          <w:i/>
          <w:iCs/>
          <w:color w:val="auto"/>
          <w:sz w:val="24"/>
          <w:szCs w:val="24"/>
        </w:rPr>
        <w:t>°</w:t>
      </w:r>
      <w:r w:rsidRPr="00E02692">
        <w:rPr>
          <w:i/>
          <w:iCs/>
          <w:color w:val="auto"/>
          <w:sz w:val="24"/>
          <w:szCs w:val="24"/>
        </w:rPr>
        <w:t>.</w:t>
      </w:r>
    </w:p>
    <w:p w:rsidR="00C51480" w:rsidRPr="00E02692" w:rsidRDefault="00C51480" w:rsidP="00C51480">
      <w:pPr>
        <w:pStyle w:val="11"/>
        <w:spacing w:after="240" w:line="252" w:lineRule="auto"/>
        <w:jc w:val="both"/>
        <w:rPr>
          <w:color w:val="auto"/>
          <w:sz w:val="24"/>
          <w:szCs w:val="24"/>
        </w:rPr>
      </w:pPr>
      <w:r w:rsidRPr="00E02692">
        <w:rPr>
          <w:color w:val="auto"/>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51480" w:rsidRPr="00E02692" w:rsidRDefault="00C51480" w:rsidP="00C51480">
      <w:pPr>
        <w:pStyle w:val="ad"/>
        <w:jc w:val="center"/>
        <w:rPr>
          <w:rFonts w:ascii="Times New Roman" w:hAnsi="Times New Roman" w:cs="Times New Roman"/>
          <w:sz w:val="24"/>
          <w:szCs w:val="24"/>
        </w:rPr>
      </w:pPr>
      <w:bookmarkStart w:id="175" w:name="bookmark1298"/>
      <w:r w:rsidRPr="00E02692">
        <w:rPr>
          <w:rFonts w:ascii="Times New Roman" w:hAnsi="Times New Roman" w:cs="Times New Roman"/>
          <w:sz w:val="24"/>
          <w:szCs w:val="24"/>
        </w:rPr>
        <w:t xml:space="preserve">9 </w:t>
      </w:r>
      <w:bookmarkEnd w:id="175"/>
      <w:r>
        <w:rPr>
          <w:rFonts w:ascii="Times New Roman" w:hAnsi="Times New Roman" w:cs="Times New Roman"/>
          <w:sz w:val="24"/>
          <w:szCs w:val="24"/>
        </w:rPr>
        <w:t>КЛАСС</w:t>
      </w:r>
    </w:p>
    <w:p w:rsidR="00C51480" w:rsidRPr="00E02692" w:rsidRDefault="00C51480" w:rsidP="00C51480">
      <w:pPr>
        <w:pStyle w:val="ad"/>
        <w:jc w:val="both"/>
        <w:rPr>
          <w:rFonts w:ascii="Times New Roman" w:hAnsi="Times New Roman" w:cs="Times New Roman"/>
          <w:sz w:val="24"/>
          <w:szCs w:val="24"/>
        </w:rPr>
      </w:pPr>
    </w:p>
    <w:p w:rsidR="00C51480" w:rsidRPr="00E02692" w:rsidRDefault="00C51480" w:rsidP="00C51480">
      <w:pPr>
        <w:pStyle w:val="11"/>
        <w:spacing w:line="252" w:lineRule="auto"/>
        <w:jc w:val="both"/>
        <w:rPr>
          <w:color w:val="auto"/>
          <w:sz w:val="24"/>
          <w:szCs w:val="24"/>
        </w:rPr>
      </w:pPr>
      <w:r w:rsidRPr="00E02692">
        <w:rPr>
          <w:color w:val="auto"/>
          <w:sz w:val="24"/>
          <w:szCs w:val="24"/>
        </w:rPr>
        <w:t>Синус, косинус, тангенс углов от 0 до 180</w:t>
      </w:r>
      <w:r w:rsidRPr="00E02692">
        <w:rPr>
          <w:rFonts w:eastAsia="Arial"/>
          <w:color w:val="auto"/>
          <w:sz w:val="24"/>
          <w:szCs w:val="24"/>
        </w:rPr>
        <w:t>°</w:t>
      </w:r>
      <w:r w:rsidRPr="00E02692">
        <w:rPr>
          <w:color w:val="auto"/>
          <w:sz w:val="24"/>
          <w:szCs w:val="24"/>
        </w:rPr>
        <w:t>. Основное тригонометрическое тождество. Формулы приведения.</w:t>
      </w:r>
    </w:p>
    <w:p w:rsidR="00C51480" w:rsidRPr="00E02692" w:rsidRDefault="00C51480" w:rsidP="00C51480">
      <w:pPr>
        <w:pStyle w:val="11"/>
        <w:spacing w:line="252" w:lineRule="auto"/>
        <w:jc w:val="both"/>
        <w:rPr>
          <w:color w:val="auto"/>
          <w:sz w:val="24"/>
          <w:szCs w:val="24"/>
        </w:rPr>
      </w:pPr>
      <w:r w:rsidRPr="00E02692">
        <w:rPr>
          <w:color w:val="auto"/>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51480" w:rsidRPr="00E02692" w:rsidRDefault="00C51480" w:rsidP="00C51480">
      <w:pPr>
        <w:pStyle w:val="11"/>
        <w:spacing w:line="252" w:lineRule="auto"/>
        <w:jc w:val="both"/>
        <w:rPr>
          <w:color w:val="auto"/>
          <w:sz w:val="24"/>
          <w:szCs w:val="24"/>
        </w:rPr>
      </w:pPr>
      <w:r w:rsidRPr="00E02692">
        <w:rPr>
          <w:color w:val="auto"/>
          <w:sz w:val="24"/>
          <w:szCs w:val="24"/>
        </w:rPr>
        <w:t>Преобразование подобия. Подобие соответственных элементов.</w:t>
      </w:r>
    </w:p>
    <w:p w:rsidR="00C51480" w:rsidRPr="00E02692" w:rsidRDefault="00C51480" w:rsidP="00C51480">
      <w:pPr>
        <w:pStyle w:val="11"/>
        <w:spacing w:line="252" w:lineRule="auto"/>
        <w:jc w:val="both"/>
        <w:rPr>
          <w:color w:val="auto"/>
          <w:sz w:val="24"/>
          <w:szCs w:val="24"/>
        </w:rPr>
      </w:pPr>
      <w:r w:rsidRPr="00E02692">
        <w:rPr>
          <w:color w:val="auto"/>
          <w:sz w:val="24"/>
          <w:szCs w:val="24"/>
        </w:rPr>
        <w:t>Теорема о произведении отрезков хорд, теоремы о произведении отрезков секущих, теорема о квадрате касательной.</w:t>
      </w:r>
    </w:p>
    <w:p w:rsidR="00C51480" w:rsidRPr="00E02692" w:rsidRDefault="00C51480" w:rsidP="00C51480">
      <w:pPr>
        <w:pStyle w:val="11"/>
        <w:spacing w:line="252" w:lineRule="auto"/>
        <w:jc w:val="both"/>
        <w:rPr>
          <w:color w:val="auto"/>
          <w:sz w:val="24"/>
          <w:szCs w:val="24"/>
        </w:rPr>
      </w:pPr>
      <w:r w:rsidRPr="00E02692">
        <w:rPr>
          <w:color w:val="auto"/>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51480" w:rsidRPr="00E02692" w:rsidRDefault="00C51480" w:rsidP="00C51480">
      <w:pPr>
        <w:pStyle w:val="11"/>
        <w:spacing w:line="252" w:lineRule="auto"/>
        <w:jc w:val="both"/>
        <w:rPr>
          <w:color w:val="auto"/>
          <w:sz w:val="24"/>
          <w:szCs w:val="24"/>
        </w:rPr>
      </w:pPr>
      <w:r w:rsidRPr="00E02692">
        <w:rPr>
          <w:color w:val="auto"/>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51480" w:rsidRPr="00E02692" w:rsidRDefault="00C51480" w:rsidP="00C51480">
      <w:pPr>
        <w:pStyle w:val="11"/>
        <w:spacing w:line="252" w:lineRule="auto"/>
        <w:jc w:val="both"/>
        <w:rPr>
          <w:color w:val="auto"/>
          <w:sz w:val="24"/>
          <w:szCs w:val="24"/>
        </w:rPr>
      </w:pPr>
      <w:r w:rsidRPr="00E02692">
        <w:rPr>
          <w:color w:val="auto"/>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51480" w:rsidRPr="00E02692" w:rsidRDefault="00C51480" w:rsidP="00C51480">
      <w:pPr>
        <w:pStyle w:val="11"/>
        <w:spacing w:after="400" w:line="252" w:lineRule="auto"/>
        <w:jc w:val="both"/>
        <w:rPr>
          <w:color w:val="auto"/>
          <w:sz w:val="24"/>
          <w:szCs w:val="24"/>
        </w:rPr>
      </w:pPr>
      <w:r w:rsidRPr="00E02692">
        <w:rPr>
          <w:color w:val="auto"/>
          <w:sz w:val="24"/>
          <w:szCs w:val="24"/>
        </w:rPr>
        <w:t>Движения плоскости и внутренние симметрии фигур (элементарные представления). Параллельный перенос. Поворот.</w:t>
      </w:r>
    </w:p>
    <w:p w:rsidR="00C51480" w:rsidRPr="00BA7E03" w:rsidRDefault="00C51480" w:rsidP="00C51480">
      <w:pPr>
        <w:pStyle w:val="ad"/>
        <w:jc w:val="center"/>
        <w:rPr>
          <w:rFonts w:ascii="Times New Roman" w:hAnsi="Times New Roman" w:cs="Times New Roman"/>
          <w:sz w:val="24"/>
          <w:szCs w:val="24"/>
        </w:rPr>
      </w:pPr>
      <w:bookmarkStart w:id="176" w:name="bookmark1311"/>
      <w:r w:rsidRPr="00BA7E03">
        <w:rPr>
          <w:rFonts w:ascii="Times New Roman" w:hAnsi="Times New Roman" w:cs="Times New Roman"/>
          <w:sz w:val="24"/>
          <w:szCs w:val="24"/>
        </w:rPr>
        <w:t>Содержание учебного курса «Вероятность и статистика»</w:t>
      </w:r>
    </w:p>
    <w:p w:rsidR="00C51480" w:rsidRDefault="00C51480" w:rsidP="00C51480">
      <w:pPr>
        <w:pStyle w:val="ad"/>
        <w:jc w:val="center"/>
        <w:rPr>
          <w:rFonts w:ascii="Times New Roman" w:hAnsi="Times New Roman" w:cs="Times New Roman"/>
          <w:sz w:val="24"/>
          <w:szCs w:val="24"/>
        </w:rPr>
      </w:pPr>
    </w:p>
    <w:p w:rsidR="00C51480" w:rsidRPr="00DD2552" w:rsidRDefault="00C51480" w:rsidP="00C51480">
      <w:pPr>
        <w:pStyle w:val="ad"/>
        <w:jc w:val="center"/>
        <w:rPr>
          <w:rFonts w:ascii="Times New Roman" w:hAnsi="Times New Roman" w:cs="Times New Roman"/>
          <w:sz w:val="24"/>
          <w:szCs w:val="24"/>
        </w:rPr>
      </w:pPr>
      <w:r w:rsidRPr="00DD2552">
        <w:rPr>
          <w:rFonts w:ascii="Times New Roman" w:hAnsi="Times New Roman" w:cs="Times New Roman"/>
          <w:sz w:val="24"/>
          <w:szCs w:val="24"/>
        </w:rPr>
        <w:t xml:space="preserve">7 </w:t>
      </w:r>
      <w:bookmarkEnd w:id="176"/>
      <w:r w:rsidRPr="00DD2552">
        <w:rPr>
          <w:rFonts w:ascii="Times New Roman" w:hAnsi="Times New Roman" w:cs="Times New Roman"/>
          <w:sz w:val="24"/>
          <w:szCs w:val="24"/>
        </w:rPr>
        <w:t>КЛАСС</w:t>
      </w:r>
    </w:p>
    <w:p w:rsidR="00C51480" w:rsidRPr="00DD2552" w:rsidRDefault="00C51480" w:rsidP="00C51480">
      <w:pPr>
        <w:pStyle w:val="11"/>
        <w:jc w:val="both"/>
        <w:rPr>
          <w:color w:val="auto"/>
          <w:sz w:val="24"/>
          <w:szCs w:val="24"/>
        </w:rPr>
      </w:pPr>
      <w:r w:rsidRPr="00DD2552">
        <w:rPr>
          <w:color w:val="auto"/>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C51480" w:rsidRPr="00DD2552" w:rsidRDefault="00C51480" w:rsidP="00C51480">
      <w:pPr>
        <w:pStyle w:val="11"/>
        <w:jc w:val="both"/>
        <w:rPr>
          <w:color w:val="auto"/>
          <w:sz w:val="24"/>
          <w:szCs w:val="24"/>
        </w:rPr>
      </w:pPr>
      <w:r w:rsidRPr="00DD2552">
        <w:rPr>
          <w:color w:val="auto"/>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C51480" w:rsidRPr="00DD2552" w:rsidRDefault="00C51480" w:rsidP="00C51480">
      <w:pPr>
        <w:pStyle w:val="11"/>
        <w:jc w:val="both"/>
        <w:rPr>
          <w:color w:val="auto"/>
          <w:sz w:val="24"/>
          <w:szCs w:val="24"/>
        </w:rPr>
      </w:pPr>
      <w:r w:rsidRPr="00DD2552">
        <w:rPr>
          <w:color w:val="auto"/>
          <w:sz w:val="24"/>
          <w:szCs w:val="24"/>
        </w:rP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C51480" w:rsidRPr="00DD2552" w:rsidRDefault="00C51480" w:rsidP="00C51480">
      <w:pPr>
        <w:pStyle w:val="11"/>
        <w:spacing w:after="300"/>
        <w:jc w:val="both"/>
        <w:rPr>
          <w:color w:val="auto"/>
          <w:sz w:val="24"/>
          <w:szCs w:val="24"/>
        </w:rPr>
      </w:pPr>
      <w:r w:rsidRPr="00DD2552">
        <w:rPr>
          <w:color w:val="auto"/>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C51480" w:rsidRPr="00DD2552" w:rsidRDefault="00C51480" w:rsidP="00C51480">
      <w:pPr>
        <w:pStyle w:val="ad"/>
        <w:jc w:val="center"/>
        <w:rPr>
          <w:rFonts w:ascii="Times New Roman" w:hAnsi="Times New Roman" w:cs="Times New Roman"/>
          <w:sz w:val="24"/>
          <w:szCs w:val="24"/>
        </w:rPr>
      </w:pPr>
      <w:bookmarkStart w:id="177" w:name="bookmark1313"/>
      <w:r w:rsidRPr="00DD2552">
        <w:rPr>
          <w:rFonts w:ascii="Times New Roman" w:hAnsi="Times New Roman" w:cs="Times New Roman"/>
          <w:sz w:val="24"/>
          <w:szCs w:val="24"/>
        </w:rPr>
        <w:t xml:space="preserve">8 </w:t>
      </w:r>
      <w:bookmarkEnd w:id="177"/>
      <w:r w:rsidRPr="00DD2552">
        <w:rPr>
          <w:rFonts w:ascii="Times New Roman" w:hAnsi="Times New Roman" w:cs="Times New Roman"/>
          <w:sz w:val="24"/>
          <w:szCs w:val="24"/>
        </w:rPr>
        <w:t>КЛАСС</w:t>
      </w:r>
    </w:p>
    <w:p w:rsidR="00C51480" w:rsidRPr="00DD2552" w:rsidRDefault="00C51480" w:rsidP="00C51480">
      <w:pPr>
        <w:pStyle w:val="11"/>
        <w:spacing w:line="252" w:lineRule="auto"/>
        <w:jc w:val="both"/>
        <w:rPr>
          <w:color w:val="auto"/>
          <w:sz w:val="24"/>
          <w:szCs w:val="24"/>
        </w:rPr>
      </w:pPr>
      <w:r w:rsidRPr="00DD2552">
        <w:rPr>
          <w:color w:val="auto"/>
          <w:sz w:val="24"/>
          <w:szCs w:val="24"/>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C51480" w:rsidRPr="00DD2552" w:rsidRDefault="00C51480" w:rsidP="00C51480">
      <w:pPr>
        <w:pStyle w:val="11"/>
        <w:spacing w:line="252" w:lineRule="auto"/>
        <w:jc w:val="both"/>
        <w:rPr>
          <w:color w:val="auto"/>
          <w:sz w:val="24"/>
          <w:szCs w:val="24"/>
        </w:rPr>
      </w:pPr>
      <w:r w:rsidRPr="00DD2552">
        <w:rPr>
          <w:color w:val="auto"/>
          <w:sz w:val="24"/>
          <w:szCs w:val="24"/>
        </w:rPr>
        <w:t>Измерение рассеивания данных. Дисперсия и стандартное отклонение числовых наборов. Диаграмма рассеивания.</w:t>
      </w:r>
    </w:p>
    <w:p w:rsidR="00C51480" w:rsidRPr="00DD2552" w:rsidRDefault="00C51480" w:rsidP="00C51480">
      <w:pPr>
        <w:pStyle w:val="11"/>
        <w:spacing w:line="252" w:lineRule="auto"/>
        <w:jc w:val="both"/>
        <w:rPr>
          <w:color w:val="auto"/>
          <w:sz w:val="24"/>
          <w:szCs w:val="24"/>
        </w:rPr>
      </w:pPr>
      <w:r w:rsidRPr="00DD2552">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C51480" w:rsidRPr="00DD2552" w:rsidRDefault="00C51480" w:rsidP="00C51480">
      <w:pPr>
        <w:pStyle w:val="11"/>
        <w:spacing w:line="252" w:lineRule="auto"/>
        <w:jc w:val="both"/>
        <w:rPr>
          <w:color w:val="auto"/>
          <w:sz w:val="24"/>
          <w:szCs w:val="24"/>
        </w:rPr>
      </w:pPr>
      <w:r w:rsidRPr="00DD2552">
        <w:rPr>
          <w:color w:val="auto"/>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C51480" w:rsidRPr="00DD2552" w:rsidRDefault="00C51480" w:rsidP="00C51480">
      <w:pPr>
        <w:pStyle w:val="11"/>
        <w:spacing w:after="120" w:line="252" w:lineRule="auto"/>
        <w:jc w:val="both"/>
        <w:rPr>
          <w:color w:val="auto"/>
          <w:sz w:val="24"/>
          <w:szCs w:val="24"/>
        </w:rPr>
      </w:pPr>
      <w:r w:rsidRPr="00DD2552">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C51480" w:rsidRPr="00DD2552" w:rsidRDefault="00C51480" w:rsidP="00C51480">
      <w:pPr>
        <w:pStyle w:val="ad"/>
        <w:jc w:val="center"/>
        <w:rPr>
          <w:rFonts w:ascii="Times New Roman" w:hAnsi="Times New Roman" w:cs="Times New Roman"/>
          <w:sz w:val="24"/>
          <w:szCs w:val="24"/>
        </w:rPr>
      </w:pPr>
      <w:bookmarkStart w:id="178" w:name="bookmark1315"/>
      <w:r w:rsidRPr="00DD2552">
        <w:rPr>
          <w:rFonts w:ascii="Times New Roman" w:hAnsi="Times New Roman" w:cs="Times New Roman"/>
          <w:sz w:val="24"/>
          <w:szCs w:val="24"/>
        </w:rPr>
        <w:t xml:space="preserve">9 </w:t>
      </w:r>
      <w:bookmarkEnd w:id="178"/>
      <w:r w:rsidRPr="00DD2552">
        <w:rPr>
          <w:rFonts w:ascii="Times New Roman" w:hAnsi="Times New Roman" w:cs="Times New Roman"/>
          <w:sz w:val="24"/>
          <w:szCs w:val="24"/>
        </w:rPr>
        <w:t>КЛАСС</w:t>
      </w:r>
    </w:p>
    <w:p w:rsidR="00C51480" w:rsidRPr="00DD2552" w:rsidRDefault="00C51480" w:rsidP="00C51480">
      <w:pPr>
        <w:pStyle w:val="11"/>
        <w:spacing w:line="252" w:lineRule="auto"/>
        <w:jc w:val="both"/>
        <w:rPr>
          <w:color w:val="auto"/>
          <w:sz w:val="24"/>
          <w:szCs w:val="24"/>
        </w:rPr>
      </w:pPr>
      <w:r w:rsidRPr="00DD2552">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C51480" w:rsidRPr="00DD2552" w:rsidRDefault="00C51480" w:rsidP="00C51480">
      <w:pPr>
        <w:pStyle w:val="11"/>
        <w:spacing w:line="252" w:lineRule="auto"/>
        <w:jc w:val="both"/>
        <w:rPr>
          <w:color w:val="auto"/>
          <w:sz w:val="24"/>
          <w:szCs w:val="24"/>
        </w:rPr>
      </w:pPr>
      <w:r w:rsidRPr="00DD2552">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rsidR="00C51480" w:rsidRPr="00DD2552" w:rsidRDefault="00C51480" w:rsidP="00C51480">
      <w:pPr>
        <w:pStyle w:val="11"/>
        <w:spacing w:line="252" w:lineRule="auto"/>
        <w:jc w:val="both"/>
        <w:rPr>
          <w:color w:val="auto"/>
          <w:sz w:val="24"/>
          <w:szCs w:val="24"/>
        </w:rPr>
      </w:pPr>
      <w:r w:rsidRPr="00DD2552">
        <w:rPr>
          <w:color w:val="auto"/>
          <w:sz w:val="24"/>
          <w:szCs w:val="24"/>
        </w:rPr>
        <w:t>Геометрическая вероятность. Случайный выбор точки из фигуры на плоскости, из отрезка и из дуги окружности.</w:t>
      </w:r>
    </w:p>
    <w:p w:rsidR="00C51480" w:rsidRPr="00DD2552" w:rsidRDefault="00C51480" w:rsidP="00C51480">
      <w:pPr>
        <w:pStyle w:val="11"/>
        <w:spacing w:line="252" w:lineRule="auto"/>
        <w:jc w:val="both"/>
        <w:rPr>
          <w:color w:val="auto"/>
          <w:sz w:val="24"/>
          <w:szCs w:val="24"/>
        </w:rPr>
      </w:pPr>
      <w:r w:rsidRPr="00DD2552">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C51480" w:rsidRPr="00DD2552" w:rsidRDefault="00C51480" w:rsidP="00C51480">
      <w:pPr>
        <w:pStyle w:val="11"/>
        <w:spacing w:line="252" w:lineRule="auto"/>
        <w:jc w:val="both"/>
        <w:rPr>
          <w:color w:val="auto"/>
          <w:sz w:val="24"/>
          <w:szCs w:val="24"/>
        </w:rPr>
      </w:pPr>
      <w:r w:rsidRPr="00DD2552">
        <w:rPr>
          <w:color w:val="auto"/>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C51480" w:rsidRPr="00DD2552" w:rsidRDefault="00C51480" w:rsidP="00C51480">
      <w:pPr>
        <w:pStyle w:val="11"/>
        <w:spacing w:after="400" w:line="252" w:lineRule="auto"/>
        <w:jc w:val="both"/>
        <w:rPr>
          <w:color w:val="auto"/>
          <w:sz w:val="24"/>
          <w:szCs w:val="24"/>
        </w:rPr>
      </w:pPr>
      <w:r w:rsidRPr="00DD2552">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C51480" w:rsidRPr="00E20A34" w:rsidRDefault="00C51480" w:rsidP="00C51480">
      <w:pPr>
        <w:jc w:val="center"/>
        <w:rPr>
          <w:rFonts w:ascii="Times New Roman" w:hAnsi="Times New Roman" w:cs="Times New Roman"/>
          <w:b/>
          <w:sz w:val="24"/>
          <w:szCs w:val="24"/>
        </w:rPr>
      </w:pPr>
      <w:r w:rsidRPr="00E20A34">
        <w:rPr>
          <w:rFonts w:ascii="Times New Roman" w:hAnsi="Times New Roman" w:cs="Times New Roman"/>
          <w:b/>
          <w:sz w:val="24"/>
          <w:szCs w:val="24"/>
        </w:rPr>
        <w:t>2.2.2.12. Информатика</w:t>
      </w:r>
    </w:p>
    <w:p w:rsidR="00C51480" w:rsidRPr="00E20A34" w:rsidRDefault="00C51480" w:rsidP="00C51480">
      <w:pPr>
        <w:pStyle w:val="11"/>
        <w:spacing w:line="240" w:lineRule="auto"/>
        <w:jc w:val="both"/>
        <w:rPr>
          <w:color w:val="auto"/>
          <w:sz w:val="24"/>
          <w:szCs w:val="24"/>
        </w:rPr>
      </w:pPr>
      <w:r w:rsidRPr="00E20A34">
        <w:rPr>
          <w:color w:val="auto"/>
          <w:sz w:val="24"/>
          <w:szCs w:val="24"/>
        </w:rPr>
        <w:t>Целями изучения информатики на уровне основного общего образования являются:</w:t>
      </w:r>
    </w:p>
    <w:p w:rsidR="00C51480" w:rsidRPr="00E20A34" w:rsidRDefault="00C51480" w:rsidP="00890A80">
      <w:pPr>
        <w:pStyle w:val="11"/>
        <w:numPr>
          <w:ilvl w:val="0"/>
          <w:numId w:val="78"/>
        </w:numPr>
        <w:spacing w:line="257" w:lineRule="auto"/>
        <w:ind w:left="0" w:firstLine="426"/>
        <w:jc w:val="both"/>
        <w:rPr>
          <w:color w:val="auto"/>
          <w:sz w:val="24"/>
          <w:szCs w:val="24"/>
        </w:rPr>
      </w:pPr>
      <w:r w:rsidRPr="00E20A34">
        <w:rPr>
          <w:color w:val="auto"/>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C51480" w:rsidRPr="00E20A34" w:rsidRDefault="00C51480" w:rsidP="00890A80">
      <w:pPr>
        <w:pStyle w:val="11"/>
        <w:numPr>
          <w:ilvl w:val="0"/>
          <w:numId w:val="78"/>
        </w:numPr>
        <w:spacing w:line="262" w:lineRule="auto"/>
        <w:ind w:left="0" w:firstLine="426"/>
        <w:jc w:val="both"/>
        <w:rPr>
          <w:color w:val="auto"/>
          <w:sz w:val="24"/>
          <w:szCs w:val="24"/>
        </w:rPr>
      </w:pPr>
      <w:r w:rsidRPr="00E20A34">
        <w:rPr>
          <w:color w:val="auto"/>
          <w:sz w:val="24"/>
          <w:szCs w:val="24"/>
        </w:rPr>
        <w:t xml:space="preserve">обеспечение условий, способствующих развитию алгоритмического мышления как </w:t>
      </w:r>
      <w:r w:rsidRPr="00E20A34">
        <w:rPr>
          <w:color w:val="auto"/>
          <w:sz w:val="24"/>
          <w:szCs w:val="24"/>
        </w:rPr>
        <w:lastRenderedPageBreak/>
        <w:t>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C51480" w:rsidRPr="00E20A34" w:rsidRDefault="00C51480" w:rsidP="00890A80">
      <w:pPr>
        <w:pStyle w:val="11"/>
        <w:numPr>
          <w:ilvl w:val="0"/>
          <w:numId w:val="78"/>
        </w:numPr>
        <w:spacing w:line="264" w:lineRule="auto"/>
        <w:ind w:left="0" w:firstLine="426"/>
        <w:jc w:val="both"/>
        <w:rPr>
          <w:color w:val="auto"/>
          <w:sz w:val="24"/>
          <w:szCs w:val="24"/>
        </w:rPr>
      </w:pPr>
      <w:r w:rsidRPr="00E20A34">
        <w:rPr>
          <w:color w:val="auto"/>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C51480" w:rsidRPr="00E20A34" w:rsidRDefault="00C51480" w:rsidP="00890A80">
      <w:pPr>
        <w:pStyle w:val="11"/>
        <w:numPr>
          <w:ilvl w:val="0"/>
          <w:numId w:val="78"/>
        </w:numPr>
        <w:spacing w:after="240" w:line="264" w:lineRule="auto"/>
        <w:ind w:left="0" w:firstLine="426"/>
        <w:jc w:val="both"/>
        <w:rPr>
          <w:color w:val="auto"/>
          <w:sz w:val="24"/>
          <w:szCs w:val="24"/>
        </w:rPr>
      </w:pPr>
      <w:r w:rsidRPr="00E20A34">
        <w:rPr>
          <w:color w:val="auto"/>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C51480" w:rsidRPr="00E20A34" w:rsidRDefault="00C51480" w:rsidP="00C51480">
      <w:pPr>
        <w:pStyle w:val="22"/>
        <w:spacing w:line="240" w:lineRule="auto"/>
        <w:ind w:left="0" w:firstLine="240"/>
        <w:jc w:val="both"/>
        <w:rPr>
          <w:rFonts w:ascii="Times New Roman" w:hAnsi="Times New Roman" w:cs="Times New Roman"/>
          <w:sz w:val="24"/>
          <w:szCs w:val="24"/>
        </w:rPr>
      </w:pPr>
      <w:r w:rsidRPr="00E20A34">
        <w:rPr>
          <w:rFonts w:ascii="Times New Roman" w:eastAsia="Times New Roman" w:hAnsi="Times New Roman" w:cs="Times New Roman"/>
          <w:b/>
          <w:bCs/>
          <w:sz w:val="24"/>
          <w:szCs w:val="24"/>
        </w:rPr>
        <w:t xml:space="preserve">Цели и задачи изучения информатики на уровне основного общего образования </w:t>
      </w:r>
      <w:r w:rsidRPr="00E20A34">
        <w:rPr>
          <w:rFonts w:ascii="Times New Roman" w:hAnsi="Times New Roman" w:cs="Times New Roman"/>
          <w:sz w:val="24"/>
          <w:szCs w:val="24"/>
        </w:rPr>
        <w:t>определяют структуру основного содержания учебного предмета в виде следующих четырёх тематических разделов:</w:t>
      </w:r>
    </w:p>
    <w:p w:rsidR="00C51480" w:rsidRPr="00E20A34" w:rsidRDefault="00C51480" w:rsidP="00890A80">
      <w:pPr>
        <w:pStyle w:val="22"/>
        <w:numPr>
          <w:ilvl w:val="0"/>
          <w:numId w:val="77"/>
        </w:numPr>
        <w:tabs>
          <w:tab w:val="left" w:pos="543"/>
        </w:tabs>
        <w:spacing w:line="240" w:lineRule="auto"/>
        <w:ind w:left="0" w:firstLine="240"/>
        <w:jc w:val="both"/>
        <w:rPr>
          <w:rFonts w:ascii="Times New Roman" w:hAnsi="Times New Roman" w:cs="Times New Roman"/>
          <w:sz w:val="24"/>
          <w:szCs w:val="24"/>
        </w:rPr>
      </w:pPr>
      <w:r w:rsidRPr="00E20A34">
        <w:rPr>
          <w:rFonts w:ascii="Times New Roman" w:hAnsi="Times New Roman" w:cs="Times New Roman"/>
          <w:sz w:val="24"/>
          <w:szCs w:val="24"/>
        </w:rPr>
        <w:t>цифровая грамотность;</w:t>
      </w:r>
    </w:p>
    <w:p w:rsidR="00C51480" w:rsidRPr="00E20A34" w:rsidRDefault="00C51480" w:rsidP="00890A80">
      <w:pPr>
        <w:pStyle w:val="22"/>
        <w:numPr>
          <w:ilvl w:val="0"/>
          <w:numId w:val="77"/>
        </w:numPr>
        <w:tabs>
          <w:tab w:val="left" w:pos="553"/>
        </w:tabs>
        <w:spacing w:line="240" w:lineRule="auto"/>
        <w:ind w:left="0" w:firstLine="240"/>
        <w:jc w:val="both"/>
        <w:rPr>
          <w:rFonts w:ascii="Times New Roman" w:hAnsi="Times New Roman" w:cs="Times New Roman"/>
          <w:sz w:val="24"/>
          <w:szCs w:val="24"/>
        </w:rPr>
      </w:pPr>
      <w:r w:rsidRPr="00E20A34">
        <w:rPr>
          <w:rFonts w:ascii="Times New Roman" w:hAnsi="Times New Roman" w:cs="Times New Roman"/>
          <w:sz w:val="24"/>
          <w:szCs w:val="24"/>
        </w:rPr>
        <w:t>теоретические основы информатики;</w:t>
      </w:r>
    </w:p>
    <w:p w:rsidR="00C51480" w:rsidRPr="00E20A34" w:rsidRDefault="00C51480" w:rsidP="00890A80">
      <w:pPr>
        <w:pStyle w:val="22"/>
        <w:numPr>
          <w:ilvl w:val="0"/>
          <w:numId w:val="77"/>
        </w:numPr>
        <w:tabs>
          <w:tab w:val="left" w:pos="553"/>
        </w:tabs>
        <w:spacing w:line="240" w:lineRule="auto"/>
        <w:ind w:left="0" w:firstLine="240"/>
        <w:jc w:val="both"/>
        <w:rPr>
          <w:rFonts w:ascii="Times New Roman" w:hAnsi="Times New Roman" w:cs="Times New Roman"/>
          <w:sz w:val="24"/>
          <w:szCs w:val="24"/>
        </w:rPr>
      </w:pPr>
      <w:r w:rsidRPr="00E20A34">
        <w:rPr>
          <w:rFonts w:ascii="Times New Roman" w:hAnsi="Times New Roman" w:cs="Times New Roman"/>
          <w:sz w:val="24"/>
          <w:szCs w:val="24"/>
        </w:rPr>
        <w:t>алгоритмы и программирование;</w:t>
      </w:r>
    </w:p>
    <w:p w:rsidR="00C51480" w:rsidRDefault="00C51480" w:rsidP="00EE256F">
      <w:pPr>
        <w:pStyle w:val="22"/>
        <w:numPr>
          <w:ilvl w:val="0"/>
          <w:numId w:val="77"/>
        </w:numPr>
        <w:tabs>
          <w:tab w:val="left" w:pos="553"/>
        </w:tabs>
        <w:spacing w:line="240" w:lineRule="auto"/>
        <w:ind w:left="0" w:firstLine="240"/>
        <w:jc w:val="both"/>
        <w:rPr>
          <w:rFonts w:ascii="Times New Roman" w:hAnsi="Times New Roman" w:cs="Times New Roman"/>
          <w:sz w:val="24"/>
          <w:szCs w:val="24"/>
        </w:rPr>
      </w:pPr>
      <w:r w:rsidRPr="00E20A34">
        <w:rPr>
          <w:rFonts w:ascii="Times New Roman" w:hAnsi="Times New Roman" w:cs="Times New Roman"/>
          <w:sz w:val="24"/>
          <w:szCs w:val="24"/>
        </w:rPr>
        <w:t>информационные технологии.</w:t>
      </w:r>
    </w:p>
    <w:p w:rsidR="00EE256F" w:rsidRPr="00EE256F" w:rsidRDefault="00EE256F" w:rsidP="00EE256F">
      <w:pPr>
        <w:pStyle w:val="22"/>
        <w:numPr>
          <w:ilvl w:val="0"/>
          <w:numId w:val="77"/>
        </w:numPr>
        <w:tabs>
          <w:tab w:val="left" w:pos="553"/>
        </w:tabs>
        <w:spacing w:line="240" w:lineRule="auto"/>
        <w:ind w:left="0" w:firstLine="240"/>
        <w:jc w:val="both"/>
        <w:rPr>
          <w:rFonts w:ascii="Times New Roman" w:hAnsi="Times New Roman" w:cs="Times New Roman"/>
          <w:sz w:val="24"/>
          <w:szCs w:val="24"/>
        </w:rPr>
      </w:pPr>
    </w:p>
    <w:p w:rsidR="00C51480" w:rsidRPr="00E20A34" w:rsidRDefault="00C51480" w:rsidP="00C51480">
      <w:pPr>
        <w:jc w:val="center"/>
        <w:rPr>
          <w:rFonts w:ascii="Times New Roman" w:hAnsi="Times New Roman" w:cs="Times New Roman"/>
          <w:b/>
          <w:sz w:val="24"/>
          <w:szCs w:val="24"/>
        </w:rPr>
      </w:pPr>
      <w:r w:rsidRPr="00E20A34">
        <w:rPr>
          <w:rFonts w:ascii="Times New Roman" w:hAnsi="Times New Roman" w:cs="Times New Roman"/>
          <w:b/>
          <w:sz w:val="24"/>
          <w:szCs w:val="24"/>
        </w:rPr>
        <w:t>Содержание учебного предмета «Информатика»</w:t>
      </w:r>
    </w:p>
    <w:p w:rsidR="00C51480" w:rsidRPr="003F30A2" w:rsidRDefault="00C51480" w:rsidP="00C51480">
      <w:pPr>
        <w:pStyle w:val="2"/>
        <w:spacing w:before="240" w:after="120" w:line="240" w:lineRule="atLeast"/>
        <w:jc w:val="center"/>
        <w:rPr>
          <w:rFonts w:ascii="Times New Roman" w:hAnsi="Times New Roman" w:cs="Times New Roman"/>
          <w:caps/>
          <w:color w:val="000000"/>
          <w:sz w:val="24"/>
          <w:szCs w:val="24"/>
        </w:rPr>
      </w:pPr>
      <w:r w:rsidRPr="003F30A2">
        <w:rPr>
          <w:rFonts w:ascii="Times New Roman" w:hAnsi="Times New Roman" w:cs="Times New Roman"/>
          <w:caps/>
          <w:color w:val="000000"/>
          <w:sz w:val="24"/>
          <w:szCs w:val="24"/>
        </w:rPr>
        <w:t>7 КЛАСС</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ЦИФРОВАЯ ГРАМОТНОСТЬ</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Компьютер — универсальное устройство обработки данных</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Параллельные вычисления.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Техника безопасности и правила работы на компьютере.</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Программы и данные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w:t>
      </w:r>
      <w:r w:rsidRPr="003F30A2">
        <w:rPr>
          <w:color w:val="000000"/>
        </w:rPr>
        <w:lastRenderedPageBreak/>
        <w:t>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Компьютерные вирусы и другие вредоносные программы. Программы для защиты от вирусов.</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Компьютерные сети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Современные сервисы интернет-коммуникаций.</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Сетевой этикет, базовые нормы информационной этики и права при работе в сети Интернет. Стратегии безопасного поведения в Интернете.</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ТЕОРЕТИЧЕСКИЕ ОСНОВЫ ИНФОРМАТИКИ</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Информация и информационные процессы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Информация — одно из основных понятий современной науки.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Дискретность данных. Возможность описания непрерывных объектов и процессов с помощью дискретных данных.</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Информационные процессы — процессы, связанные с хранением, преобразованием и передачей данных.</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Представление информации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Кодирование символов одного алфавита с помощью кодовых слов в другом алфавите; кодовая таблица, декодирование.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Двоичный код. Представление данных в компьютере как текстов в двоичном алфавите.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Скорость передачи данных. Единицы скорости передачи данных.</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Искажение информации при передаче.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Общее представление о цифровом представлении аудиовизуальных и других непрерывных данных.</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Кодирование цвета. Цветовые модели. Модель RGB. Глубина кодирования. Палитра.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Растровое и векторное представление изображений. Пиксель. Оценка информационного объёма графических данных для растрового изображения.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Кодирование звука. Разрядность и частота записи. Количество каналов записи.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Оценка количественных параметров, связанных с представлением и хранением звуковых файлов.</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ИНОФОРМАЦИОННЫЕ ТЕХНОЛОГИИ</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Текстовые документы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Текстовые документы и их структурные элементы (страница, абзац, строка, слово, символ).</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w:t>
      </w:r>
      <w:r w:rsidRPr="003F30A2">
        <w:rPr>
          <w:color w:val="000000"/>
        </w:rPr>
        <w:lastRenderedPageBreak/>
        <w:t>начертание. Свойства абзацев: границы, абзацный отступ, интервал, выравнивание. Параметры страницы. Стилевое форматирование.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Структурирование информации с помощью списков и таб</w:t>
      </w:r>
      <w:r w:rsidRPr="003F30A2">
        <w:rPr>
          <w:color w:val="000000"/>
        </w:rPr>
        <w:softHyphen/>
        <w:t>лиц. Многоуровневые списки. Добавление таблиц в текстовые документы.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Вставка изображений в текстовые документы. Обтекание изображений текстом. Включение в текстовый документ диа</w:t>
      </w:r>
      <w:r w:rsidRPr="003F30A2">
        <w:rPr>
          <w:color w:val="000000"/>
        </w:rPr>
        <w:softHyphen/>
        <w:t>грамм, формул, нумерации страниц, колонтитулов, ссылок и др.</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Компьютерная графика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Знакомство с графическими редакторами. Растровые рисунки. Использование графических примитивов.</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Мультимедийные презентации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Подготовка мультимедийных презентаций. Слайд. Добавление на слайд текста и изображений. Работа с несколькими слайдами.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Добавление на слайд аудиовизуальных данных. Анимация. Гиперссылки.</w:t>
      </w:r>
    </w:p>
    <w:p w:rsidR="00C51480" w:rsidRPr="003F30A2" w:rsidRDefault="00C51480" w:rsidP="00C51480">
      <w:pPr>
        <w:pStyle w:val="2"/>
        <w:spacing w:before="240" w:after="120" w:line="240" w:lineRule="atLeast"/>
        <w:jc w:val="center"/>
        <w:rPr>
          <w:rFonts w:ascii="Times New Roman" w:hAnsi="Times New Roman" w:cs="Times New Roman"/>
          <w:caps/>
          <w:color w:val="000000"/>
          <w:sz w:val="24"/>
          <w:szCs w:val="24"/>
        </w:rPr>
      </w:pPr>
      <w:r w:rsidRPr="003F30A2">
        <w:rPr>
          <w:rFonts w:ascii="Times New Roman" w:hAnsi="Times New Roman" w:cs="Times New Roman"/>
          <w:caps/>
          <w:color w:val="000000"/>
          <w:sz w:val="24"/>
          <w:szCs w:val="24"/>
        </w:rPr>
        <w:t>8 КЛАСС</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ТЕОРЕТИЧЕСКИЕ ОСНОВЫ ИНФОРМАТИКИ</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Системы счисления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Римская система счисления.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Арифметические операции в двоичной системе счисления.</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Элементы математической логики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Логические элементы. Знакомство с логическими основами компьютера.</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АЛГОРИТМЫ И ПРОГРАМИРОВАНИЕ</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Исполнители и алгоритмы. Алгоритмические конструкции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Понятие алгоритма. Исполнители алгоритмов. Алгоритм как план управления исполнителем.</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Свойства алгоритма. Способы записи алгоритма (словесный, в виде блок-схемы, программа).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lastRenderedPageBreak/>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Конструкция «повторения»: циклы с заданным числом повторений, с условием выполнения, с переменной цикла.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Язык программирования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Язык программирования (Python, C++, Паскаль, Java, C#, Школьный Алгоритмический Язык).</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Система программирования: редактор текста программ, транслятор, отладчик.</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Переменная: тип, имя, значение. Целые, вещественные и символьные переменные.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Диалоговая отладка программ: пошаговое выполнение, просмотр значений величин, отладочный вывод, выбор точки останова.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Цикл с переменной. Алгоритмы проверки делимости одного целого числа на другое, проверки натурального числа на простоту.</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Анализ алгоритмов</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C51480" w:rsidRPr="003F30A2" w:rsidRDefault="00C51480" w:rsidP="00C51480">
      <w:pPr>
        <w:pStyle w:val="2"/>
        <w:spacing w:before="240" w:after="120" w:line="240" w:lineRule="atLeast"/>
        <w:jc w:val="center"/>
        <w:rPr>
          <w:rFonts w:ascii="Times New Roman" w:hAnsi="Times New Roman" w:cs="Times New Roman"/>
          <w:caps/>
          <w:color w:val="000000"/>
          <w:sz w:val="24"/>
          <w:szCs w:val="24"/>
        </w:rPr>
      </w:pPr>
      <w:r w:rsidRPr="003F30A2">
        <w:rPr>
          <w:rFonts w:ascii="Times New Roman" w:hAnsi="Times New Roman" w:cs="Times New Roman"/>
          <w:caps/>
          <w:color w:val="000000"/>
          <w:sz w:val="24"/>
          <w:szCs w:val="24"/>
        </w:rPr>
        <w:t>9 КЛАСС</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ЦИФРОВАЯ ГРАМОТНОСТЬ</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Глобальная сеть Интернет и стратегии безопасного поведения в ней</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Работа в информационном пространстве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 xml:space="preserve">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w:t>
      </w:r>
      <w:r w:rsidRPr="003F30A2">
        <w:rPr>
          <w:color w:val="000000"/>
        </w:rPr>
        <w:lastRenderedPageBreak/>
        <w:t>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ТЕОРЕТИЧЕСКИЕ ОСНОВЫ ИНФОРМАТИКИ</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Моделирование как метод познания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Табличные модели. Таблица как представление отношения.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Базы данных. Отбор в таблице строк, удовлетворяющих заданному условию.</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АЛГОРИТМЫ И ПРОГРАМИРОВАНИЕ</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Разработка алгоритмов и программ</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Управление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ИНФОРМАЦИОННЫЕ ТЕХНОЛОГИИ</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Электронные таблицы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w:t>
      </w:r>
      <w:r w:rsidRPr="003F30A2">
        <w:rPr>
          <w:color w:val="000000"/>
        </w:rPr>
        <w:lastRenderedPageBreak/>
        <w:t>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Преобразование формул при копировании. Относительная, абсолютная и смешанная адресация.</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C51480" w:rsidRPr="003F30A2" w:rsidRDefault="00C51480" w:rsidP="00C51480">
      <w:pPr>
        <w:pStyle w:val="aff5"/>
        <w:spacing w:before="0" w:beforeAutospacing="0" w:after="0" w:afterAutospacing="0"/>
        <w:ind w:firstLine="227"/>
        <w:jc w:val="both"/>
        <w:rPr>
          <w:color w:val="000000"/>
        </w:rPr>
      </w:pPr>
      <w:r w:rsidRPr="003F30A2">
        <w:rPr>
          <w:b/>
          <w:bCs/>
          <w:color w:val="000000"/>
        </w:rPr>
        <w:t>Информационные технологии в современном обществе</w:t>
      </w:r>
    </w:p>
    <w:p w:rsidR="00C51480" w:rsidRPr="003F30A2" w:rsidRDefault="00C51480" w:rsidP="00C51480">
      <w:pPr>
        <w:pStyle w:val="aff5"/>
        <w:spacing w:before="0" w:beforeAutospacing="0" w:after="0" w:afterAutospacing="0"/>
        <w:ind w:firstLine="227"/>
        <w:jc w:val="both"/>
        <w:rPr>
          <w:color w:val="000000"/>
        </w:rPr>
      </w:pPr>
      <w:r w:rsidRPr="003F30A2">
        <w:rPr>
          <w:color w:val="000000"/>
        </w:rPr>
        <w:t>Роль информационных технологий в развитии экономики мира, страны, региона. Открытые образовательные ресурсы.</w:t>
      </w:r>
    </w:p>
    <w:p w:rsidR="00C51480" w:rsidRDefault="00C51480" w:rsidP="00C51480">
      <w:pPr>
        <w:pStyle w:val="aff5"/>
        <w:spacing w:before="0" w:beforeAutospacing="0" w:after="0" w:afterAutospacing="0"/>
        <w:ind w:firstLine="227"/>
        <w:jc w:val="both"/>
        <w:rPr>
          <w:color w:val="000000"/>
        </w:rPr>
      </w:pPr>
      <w:r w:rsidRPr="003F30A2">
        <w:rPr>
          <w:color w:val="000000"/>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w:t>
      </w:r>
      <w:r w:rsidRPr="003F30A2">
        <w:rPr>
          <w:color w:val="000000"/>
        </w:rPr>
        <w:softHyphen/>
        <w:t>много обеспечения, специалист по анализу данных, системный адми</w:t>
      </w:r>
      <w:r w:rsidRPr="003F30A2">
        <w:rPr>
          <w:color w:val="000000"/>
        </w:rPr>
        <w:softHyphen/>
        <w:t>нистратор.</w:t>
      </w:r>
    </w:p>
    <w:p w:rsidR="00C51480" w:rsidRPr="003F30A2" w:rsidRDefault="00C51480" w:rsidP="00C51480">
      <w:pPr>
        <w:pStyle w:val="aff5"/>
        <w:spacing w:before="0" w:beforeAutospacing="0" w:after="0" w:afterAutospacing="0"/>
        <w:ind w:firstLine="227"/>
        <w:jc w:val="both"/>
        <w:rPr>
          <w:color w:val="000000"/>
        </w:rPr>
      </w:pPr>
    </w:p>
    <w:p w:rsidR="00C51480" w:rsidRPr="003F30A2" w:rsidRDefault="00C51480" w:rsidP="00C51480">
      <w:pPr>
        <w:jc w:val="center"/>
        <w:rPr>
          <w:rFonts w:ascii="Times New Roman" w:hAnsi="Times New Roman" w:cs="Times New Roman"/>
          <w:b/>
          <w:sz w:val="24"/>
          <w:szCs w:val="24"/>
        </w:rPr>
      </w:pPr>
      <w:r w:rsidRPr="003F30A2">
        <w:rPr>
          <w:rFonts w:ascii="Times New Roman" w:hAnsi="Times New Roman" w:cs="Times New Roman"/>
          <w:b/>
          <w:sz w:val="24"/>
          <w:szCs w:val="24"/>
        </w:rPr>
        <w:t>2.2.2.13. Физика</w:t>
      </w:r>
    </w:p>
    <w:p w:rsidR="00C51480" w:rsidRPr="003F30A2" w:rsidRDefault="00C51480" w:rsidP="00C51480">
      <w:pPr>
        <w:pStyle w:val="11"/>
        <w:spacing w:line="240" w:lineRule="auto"/>
        <w:jc w:val="both"/>
        <w:rPr>
          <w:color w:val="auto"/>
          <w:sz w:val="24"/>
          <w:szCs w:val="24"/>
        </w:rPr>
      </w:pPr>
      <w:r w:rsidRPr="003F30A2">
        <w:rPr>
          <w:color w:val="auto"/>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C51480" w:rsidRPr="003F30A2" w:rsidRDefault="00C51480" w:rsidP="00C51480">
      <w:pPr>
        <w:pStyle w:val="11"/>
        <w:spacing w:line="240" w:lineRule="auto"/>
        <w:jc w:val="both"/>
        <w:rPr>
          <w:color w:val="auto"/>
          <w:sz w:val="24"/>
          <w:szCs w:val="24"/>
        </w:rPr>
      </w:pPr>
      <w:r w:rsidRPr="003F30A2">
        <w:rPr>
          <w:color w:val="auto"/>
          <w:sz w:val="24"/>
          <w:szCs w:val="24"/>
        </w:rPr>
        <w:t>Цели изучения физики:</w:t>
      </w:r>
    </w:p>
    <w:p w:rsidR="00C51480" w:rsidRPr="003F30A2" w:rsidRDefault="00C51480" w:rsidP="00890A80">
      <w:pPr>
        <w:pStyle w:val="11"/>
        <w:numPr>
          <w:ilvl w:val="0"/>
          <w:numId w:val="79"/>
        </w:numPr>
        <w:spacing w:line="240" w:lineRule="auto"/>
        <w:ind w:left="0" w:firstLine="426"/>
        <w:jc w:val="both"/>
        <w:rPr>
          <w:color w:val="auto"/>
          <w:sz w:val="24"/>
          <w:szCs w:val="24"/>
        </w:rPr>
      </w:pPr>
      <w:r w:rsidRPr="003F30A2">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C51480" w:rsidRPr="003F30A2" w:rsidRDefault="00C51480" w:rsidP="00890A80">
      <w:pPr>
        <w:pStyle w:val="11"/>
        <w:numPr>
          <w:ilvl w:val="0"/>
          <w:numId w:val="79"/>
        </w:numPr>
        <w:spacing w:line="240" w:lineRule="auto"/>
        <w:ind w:left="0" w:firstLine="426"/>
        <w:jc w:val="both"/>
        <w:rPr>
          <w:color w:val="auto"/>
          <w:sz w:val="24"/>
          <w:szCs w:val="24"/>
        </w:rPr>
      </w:pPr>
      <w:r w:rsidRPr="003F30A2">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C51480" w:rsidRPr="003F30A2" w:rsidRDefault="00C51480" w:rsidP="00890A80">
      <w:pPr>
        <w:pStyle w:val="11"/>
        <w:numPr>
          <w:ilvl w:val="0"/>
          <w:numId w:val="79"/>
        </w:numPr>
        <w:spacing w:line="240" w:lineRule="auto"/>
        <w:ind w:left="0" w:firstLine="426"/>
        <w:jc w:val="both"/>
        <w:rPr>
          <w:color w:val="auto"/>
          <w:sz w:val="24"/>
          <w:szCs w:val="24"/>
        </w:rPr>
      </w:pPr>
      <w:r w:rsidRPr="003F30A2">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C51480" w:rsidRPr="003F30A2" w:rsidRDefault="00C51480" w:rsidP="00890A80">
      <w:pPr>
        <w:pStyle w:val="11"/>
        <w:numPr>
          <w:ilvl w:val="0"/>
          <w:numId w:val="79"/>
        </w:numPr>
        <w:spacing w:line="240" w:lineRule="auto"/>
        <w:ind w:left="0" w:firstLine="426"/>
        <w:jc w:val="both"/>
        <w:rPr>
          <w:color w:val="auto"/>
          <w:sz w:val="24"/>
          <w:szCs w:val="24"/>
        </w:rPr>
      </w:pPr>
      <w:r w:rsidRPr="003F30A2">
        <w:rPr>
          <w:color w:val="auto"/>
          <w:sz w:val="24"/>
          <w:szCs w:val="24"/>
        </w:rPr>
        <w:t>формирование представлений о роли физики для развития других естественных наук, техники и технологий;</w:t>
      </w:r>
    </w:p>
    <w:p w:rsidR="00C51480" w:rsidRPr="003F30A2" w:rsidRDefault="00C51480" w:rsidP="00890A80">
      <w:pPr>
        <w:pStyle w:val="11"/>
        <w:numPr>
          <w:ilvl w:val="0"/>
          <w:numId w:val="79"/>
        </w:numPr>
        <w:spacing w:line="240" w:lineRule="auto"/>
        <w:ind w:left="0" w:firstLine="426"/>
        <w:jc w:val="both"/>
        <w:rPr>
          <w:color w:val="auto"/>
          <w:sz w:val="24"/>
          <w:szCs w:val="24"/>
        </w:rPr>
      </w:pPr>
      <w:r w:rsidRPr="003F30A2">
        <w:rPr>
          <w:color w:val="auto"/>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815490" w:rsidRDefault="007C2886" w:rsidP="007C2886">
      <w:pPr>
        <w:pStyle w:val="2"/>
        <w:spacing w:line="240" w:lineRule="auto"/>
        <w:jc w:val="center"/>
        <w:rPr>
          <w:rFonts w:ascii="Times New Roman" w:hAnsi="Times New Roman" w:cs="Times New Roman"/>
          <w:color w:val="auto"/>
          <w:sz w:val="24"/>
          <w:szCs w:val="24"/>
        </w:rPr>
      </w:pPr>
      <w:r w:rsidRPr="007C2886">
        <w:rPr>
          <w:rFonts w:ascii="Times New Roman" w:hAnsi="Times New Roman" w:cs="Times New Roman"/>
          <w:color w:val="auto"/>
          <w:sz w:val="24"/>
          <w:szCs w:val="24"/>
        </w:rPr>
        <w:t>Содержание учебного предмета «Физика»</w:t>
      </w:r>
    </w:p>
    <w:p w:rsidR="00093FEA" w:rsidRPr="00EF55BB" w:rsidRDefault="00093FEA" w:rsidP="00093FEA">
      <w:pPr>
        <w:pStyle w:val="2"/>
        <w:spacing w:before="240" w:after="120" w:line="240" w:lineRule="atLeast"/>
        <w:jc w:val="center"/>
        <w:rPr>
          <w:rFonts w:ascii="Times New Roman" w:hAnsi="Times New Roman" w:cs="Times New Roman"/>
          <w:caps/>
          <w:color w:val="000000"/>
          <w:sz w:val="24"/>
          <w:szCs w:val="24"/>
        </w:rPr>
      </w:pPr>
      <w:r w:rsidRPr="00EF55BB">
        <w:rPr>
          <w:rFonts w:ascii="Times New Roman" w:hAnsi="Times New Roman" w:cs="Times New Roman"/>
          <w:caps/>
          <w:color w:val="000000"/>
          <w:sz w:val="24"/>
          <w:szCs w:val="24"/>
        </w:rPr>
        <w:t>7 КЛАСС</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Раздел 1. Физика и её роль в познании окружающего мира</w:t>
      </w:r>
      <w:r w:rsidRPr="00EF55BB">
        <w:rPr>
          <w:color w:val="000000"/>
        </w:rPr>
        <w:t>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Физика — наука о природе, изучает физиче</w:t>
      </w:r>
      <w:r w:rsidRPr="00EF55BB">
        <w:rPr>
          <w:color w:val="000000"/>
        </w:rPr>
        <w:softHyphen/>
        <w:t>ские явления: механические, тепловые, электрические, маг</w:t>
      </w:r>
      <w:r w:rsidRPr="00EF55BB">
        <w:rPr>
          <w:color w:val="000000"/>
        </w:rPr>
        <w:softHyphen/>
        <w:t>нитные, световые, звуковые.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Физические величины. Измерение физических величин. Фи</w:t>
      </w:r>
      <w:r w:rsidRPr="00EF55BB">
        <w:rPr>
          <w:color w:val="000000"/>
        </w:rPr>
        <w:softHyphen/>
        <w:t>зические приборы. Погрешность измерений. Международная система единиц.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Как физика и другие естественные науки изучают природу. Естественно</w:t>
      </w:r>
      <w:r w:rsidRPr="00EF55BB">
        <w:rPr>
          <w:color w:val="000000"/>
        </w:rPr>
        <w:softHyphen/>
        <w:t>научный метод познания: наблюдение, постановка научного вопроса, выдвижение гипотез, эксперимент по про</w:t>
      </w:r>
      <w:r w:rsidRPr="00EF55BB">
        <w:rPr>
          <w:color w:val="000000"/>
        </w:rPr>
        <w:softHyphen/>
        <w:t>верке гипотез, объяснение наблюдаемого явления. Описание физических явлений с помощью моделей.</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Механические, тепловые, электрические, магнитные, све</w:t>
      </w:r>
      <w:r w:rsidRPr="00EF55BB">
        <w:rPr>
          <w:color w:val="000000"/>
        </w:rPr>
        <w:softHyphen/>
        <w:t>товые явления.</w:t>
      </w:r>
    </w:p>
    <w:p w:rsidR="00093FEA" w:rsidRDefault="00093FEA" w:rsidP="00093FEA">
      <w:pPr>
        <w:pStyle w:val="aff5"/>
        <w:spacing w:before="0" w:beforeAutospacing="0" w:after="0" w:afterAutospacing="0"/>
        <w:ind w:firstLine="227"/>
        <w:jc w:val="both"/>
        <w:rPr>
          <w:color w:val="000000"/>
        </w:rPr>
      </w:pPr>
      <w:r w:rsidRPr="00EF55BB">
        <w:rPr>
          <w:color w:val="000000"/>
        </w:rPr>
        <w:t>2. Физические приборы и процедура прямых измерений ана</w:t>
      </w:r>
      <w:r w:rsidRPr="00EF55BB">
        <w:rPr>
          <w:color w:val="000000"/>
        </w:rPr>
        <w:softHyphen/>
        <w:t>логовым и цифровым прибором.</w:t>
      </w:r>
    </w:p>
    <w:p w:rsidR="00EE256F" w:rsidRPr="00EF55BB" w:rsidRDefault="00EE256F" w:rsidP="00093FEA">
      <w:pPr>
        <w:pStyle w:val="aff5"/>
        <w:spacing w:before="0" w:beforeAutospacing="0" w:after="0" w:afterAutospacing="0"/>
        <w:ind w:firstLine="227"/>
        <w:jc w:val="both"/>
        <w:rPr>
          <w:color w:val="000000"/>
        </w:rPr>
      </w:pP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lastRenderedPageBreak/>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Определение цены деления  шкалы  измерительного  при</w:t>
      </w:r>
      <w:r w:rsidRPr="00EF55BB">
        <w:rPr>
          <w:color w:val="000000"/>
        </w:rPr>
        <w:softHyphen/>
        <w:t>бора.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Измерение расстояний.</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Измерение объёма жидкости и твёрдого тела.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Определение размеров малых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Измерение температуры при помощи жидкостного термо</w:t>
      </w:r>
      <w:r w:rsidRPr="00EF55BB">
        <w:rPr>
          <w:color w:val="000000"/>
        </w:rPr>
        <w:softHyphen/>
        <w:t>метра и датчика температуры.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Проведение исследования по проверке гипотезы: дальность полёта шарика, пущенного горизонтально, тем больше, чем больше высота пуска.</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Раздел 2. Первоначальные сведения о строении вещества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Строение вещества: атомы и молекулы, их размеры. Опыты, доказывающие дискретное строение вещества. Опыты, доказывающие дискретное строение вещества.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w:t>
      </w:r>
      <w:r w:rsidRPr="00EF55BB">
        <w:rPr>
          <w:color w:val="000000"/>
        </w:rPr>
        <w:softHyphen/>
        <w:t>но</w:t>
      </w:r>
      <w:r w:rsidRPr="00EF55BB">
        <w:rPr>
          <w:color w:val="000000"/>
        </w:rPr>
        <w:softHyphen/>
        <w:t>молекулярным строением. Особенности агрегатных состояний воды. Взаимосвязь между свой</w:t>
      </w:r>
      <w:r w:rsidRPr="00EF55BB">
        <w:rPr>
          <w:color w:val="000000"/>
        </w:rPr>
        <w:softHyphen/>
        <w:t>ствами веществ в разных агрегатных состояниях и их атом</w:t>
      </w:r>
      <w:r w:rsidRPr="00EF55BB">
        <w:rPr>
          <w:color w:val="000000"/>
        </w:rPr>
        <w:softHyphen/>
        <w:t>но</w:t>
      </w:r>
      <w:r w:rsidRPr="00EF55BB">
        <w:rPr>
          <w:color w:val="000000"/>
        </w:rPr>
        <w:softHyphen/>
        <w:t>молекулярным строением. Особенности агрегатных состоя</w:t>
      </w:r>
      <w:r w:rsidRPr="00EF55BB">
        <w:rPr>
          <w:color w:val="000000"/>
        </w:rPr>
        <w:softHyphen/>
        <w:t>ний воды.  Особенности агрегатных состоя</w:t>
      </w:r>
      <w:r w:rsidRPr="00EF55BB">
        <w:rPr>
          <w:color w:val="000000"/>
        </w:rPr>
        <w:softHyphen/>
        <w:t>ний воды.</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Наблюдение  броуновского  движения.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Наблюдение диффузии.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Наблюдение явлений, объясняющихся притяжением или отталкиванием частиц веществ.</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Оценка диаметра атома методом рядов (с использованием фотографий).</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Опыты по наблюдению теплового расширения газов.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Опыты по обнаружению действия сил молекулярного при</w:t>
      </w:r>
      <w:r w:rsidRPr="00EF55BB">
        <w:rPr>
          <w:color w:val="000000"/>
        </w:rPr>
        <w:softHyphen/>
        <w:t>тяжения.</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Раздел 3. Движение и взаимодействии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Механическое движение. Равномерное и неравномерное дви</w:t>
      </w:r>
      <w:r w:rsidRPr="00EF55BB">
        <w:rPr>
          <w:color w:val="000000"/>
        </w:rPr>
        <w:softHyphen/>
        <w:t>жение. Скорость. Средняя скорость при неравномерном движении. Расчёт пути и времени движения. Равномерное и неравномерное дви</w:t>
      </w:r>
      <w:r w:rsidRPr="00EF55BB">
        <w:rPr>
          <w:color w:val="000000"/>
        </w:rPr>
        <w:softHyphen/>
        <w:t>жение. Скорость. Средняя скорость при неравномерном движе</w:t>
      </w:r>
      <w:r w:rsidRPr="00EF55BB">
        <w:rPr>
          <w:color w:val="000000"/>
        </w:rPr>
        <w:softHyphen/>
        <w:t>нии. Расчёт пути и времени движения.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sidRPr="00EF55BB">
        <w:rPr>
          <w:color w:val="000000"/>
        </w:rPr>
        <w:softHyphen/>
        <w:t>чеством молекул в единице объёма вещества.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Сила как характеристика взаимодействия тел. Сила упруго</w:t>
      </w:r>
      <w:r w:rsidRPr="00EF55BB">
        <w:rPr>
          <w:color w:val="000000"/>
        </w:rPr>
        <w:softHyphen/>
        <w:t>сти и закон Гука. Измерение силы с помощью динамометра. Явление тяготения и сила тяжести. Сила тяжести на других пла</w:t>
      </w:r>
      <w:r w:rsidRPr="00EF55BB">
        <w:rPr>
          <w:color w:val="000000"/>
        </w:rPr>
        <w:softHyphen/>
        <w:t>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Наблюдение механического движения тела.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Измерение скорости прямолинейного движения.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Наблюдение явления инерции.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Наблюдение изменения скорости при взаимодействии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Сравнение масс по взаимодействию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Сложение сил, направленных по одной прямой.</w:t>
      </w:r>
    </w:p>
    <w:p w:rsidR="00EE256F" w:rsidRDefault="00EE256F" w:rsidP="00093FEA">
      <w:pPr>
        <w:pStyle w:val="aff5"/>
        <w:spacing w:before="0" w:beforeAutospacing="0" w:after="0" w:afterAutospacing="0"/>
        <w:ind w:firstLine="227"/>
        <w:jc w:val="both"/>
        <w:rPr>
          <w:b/>
          <w:bCs/>
          <w:color w:val="000000"/>
        </w:rPr>
      </w:pPr>
    </w:p>
    <w:p w:rsidR="00EE256F" w:rsidRDefault="00EE256F" w:rsidP="00093FEA">
      <w:pPr>
        <w:pStyle w:val="aff5"/>
        <w:spacing w:before="0" w:beforeAutospacing="0" w:after="0" w:afterAutospacing="0"/>
        <w:ind w:firstLine="227"/>
        <w:jc w:val="both"/>
        <w:rPr>
          <w:b/>
          <w:bCs/>
          <w:color w:val="000000"/>
        </w:rPr>
      </w:pP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lastRenderedPageBreak/>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Определение   скорости   равномерного   движения   (шарика в жидкости, модели электрического автомобиля и т. п.).</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Определение средней скорости скольжения бруска или ша</w:t>
      </w:r>
      <w:r w:rsidRPr="00EF55BB">
        <w:rPr>
          <w:color w:val="000000"/>
        </w:rPr>
        <w:softHyphen/>
        <w:t>рика по наклонной плоскости.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Определение плотности твёрдого тела.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Опыты, демонстрирующие зависимость растяжения (де</w:t>
      </w:r>
      <w:r w:rsidRPr="00EF55BB">
        <w:rPr>
          <w:color w:val="000000"/>
        </w:rPr>
        <w:softHyphen/>
        <w:t>формации) пружины от приложенной силы.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Опыты, демонстрирующие зависимость силы трения сколь</w:t>
      </w:r>
      <w:r w:rsidRPr="00EF55BB">
        <w:rPr>
          <w:color w:val="000000"/>
        </w:rPr>
        <w:softHyphen/>
        <w:t>жения от веса тела и характера соприкасающихся поверхностей.</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Раздел 4. Давление твёрдых тел, жидкостей и газов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Давление. Способы уменьшения и увеличения давления. Дав</w:t>
      </w:r>
      <w:r w:rsidRPr="00EF55BB">
        <w:rPr>
          <w:color w:val="000000"/>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sidRPr="00EF55BB">
        <w:rPr>
          <w:color w:val="000000"/>
        </w:rPr>
        <w:softHyphen/>
        <w:t>ния жидкости от глубины. Гидростатический парадокс. Сооб</w:t>
      </w:r>
      <w:r w:rsidRPr="00EF55BB">
        <w:rPr>
          <w:color w:val="000000"/>
        </w:rPr>
        <w:softHyphen/>
        <w:t>щающиеся сосуды. Гидравлические механизмы.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Атмосфера Земли и атмосферное давление. Причины суще</w:t>
      </w:r>
      <w:r w:rsidRPr="00EF55BB">
        <w:rPr>
          <w:color w:val="000000"/>
        </w:rPr>
        <w:softHyphen/>
        <w:t>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Действие жидкости и газа на погружённое в них тело. Вытал</w:t>
      </w:r>
      <w:r w:rsidRPr="00EF55BB">
        <w:rPr>
          <w:color w:val="000000"/>
        </w:rPr>
        <w:softHyphen/>
        <w:t>кивающая (архимедова) сила. Закон Архимеда. Плавание тел. Воздухоплавание.</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Зависимость давления газа от температуры.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Передача давления жидкостью и газом.</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Сообщающиеся сосуды.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Гидравлический пресс.</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Проявление действия атмосферного давления.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Зависимость выталкивающей силы от объёма погружённой части тела и плотности жидкости.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Равенство выталкивающей силы весу вытесненной жидко</w:t>
      </w:r>
      <w:r w:rsidRPr="00EF55BB">
        <w:rPr>
          <w:color w:val="000000"/>
        </w:rPr>
        <w:softHyphen/>
        <w:t>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Условие плавания тел: плавание или погружение тел в зависимости от соотношения плотностей тела и жидкости.</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Исследование зависимости веса тела в воде от объёма погру</w:t>
      </w:r>
      <w:r w:rsidRPr="00EF55BB">
        <w:rPr>
          <w:color w:val="000000"/>
        </w:rPr>
        <w:softHyphen/>
        <w:t>жённой в жидкость части тела.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Определение выталкивающей силы, действующей на тело, погружённое в жидкость.</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Проверка независимости выталкивающей силы, действую</w:t>
      </w:r>
      <w:r w:rsidRPr="00EF55BB">
        <w:rPr>
          <w:color w:val="000000"/>
        </w:rPr>
        <w:softHyphen/>
        <w:t>щей на тело в жидкости, от массы тела.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Конструирование ареометра или конструирование лодки и определение её грузоподъёмности.</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Раздел 5. Работа и мощность. Энергия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Механическая работа. Мощность.</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Примеры простых механизмов</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lastRenderedPageBreak/>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Определение работы силы трения при равномерном движе</w:t>
      </w:r>
      <w:r w:rsidRPr="00EF55BB">
        <w:rPr>
          <w:color w:val="000000"/>
        </w:rPr>
        <w:softHyphen/>
        <w:t>нии тела по горизонтальной поверхности.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Исследование условий равновесия рычага.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Измерение КПД наклонной плоскости.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Изучение закона сохранения механической энергии.</w:t>
      </w:r>
    </w:p>
    <w:p w:rsidR="00093FEA" w:rsidRPr="00EF55BB" w:rsidRDefault="00093FEA" w:rsidP="00093FEA">
      <w:pPr>
        <w:pStyle w:val="2"/>
        <w:spacing w:before="240" w:after="120" w:line="240" w:lineRule="atLeast"/>
        <w:jc w:val="center"/>
        <w:rPr>
          <w:rFonts w:ascii="Times New Roman" w:hAnsi="Times New Roman" w:cs="Times New Roman"/>
          <w:caps/>
          <w:color w:val="000000"/>
          <w:sz w:val="24"/>
          <w:szCs w:val="24"/>
        </w:rPr>
      </w:pPr>
      <w:r w:rsidRPr="00EF55BB">
        <w:rPr>
          <w:rFonts w:ascii="Times New Roman" w:hAnsi="Times New Roman" w:cs="Times New Roman"/>
          <w:caps/>
          <w:color w:val="000000"/>
          <w:sz w:val="24"/>
          <w:szCs w:val="24"/>
        </w:rPr>
        <w:t>8 КЛАСС</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Раздел 1. Тепловые явления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Модели твёрдого, жидкого и газообразного состояний веще</w:t>
      </w:r>
      <w:r w:rsidRPr="00EF55BB">
        <w:rPr>
          <w:color w:val="000000"/>
        </w:rPr>
        <w:softHyphen/>
        <w:t>ства. Кристаллические и аморфные тела. Объяснение свойств газов, жидкостей и твёрдых тел на основе положений молеку</w:t>
      </w:r>
      <w:r w:rsidRPr="00EF55BB">
        <w:rPr>
          <w:color w:val="000000"/>
        </w:rPr>
        <w:softHyphen/>
        <w:t>лярно-</w:t>
      </w:r>
      <w:r w:rsidRPr="00EF55BB">
        <w:rPr>
          <w:color w:val="000000"/>
        </w:rPr>
        <w:softHyphen/>
        <w:t>кинетической теории. Смачивание и капиллярные явления. Тепловое расширение и сжатие.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Температура. Связь температуры со скоростью теплового дви</w:t>
      </w:r>
      <w:r w:rsidRPr="00EF55BB">
        <w:rPr>
          <w:color w:val="000000"/>
        </w:rPr>
        <w:softHyphen/>
        <w:t>жения частиц.</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Внутренняя энергия Способы изменения внутренней энер</w:t>
      </w:r>
      <w:r w:rsidRPr="00EF55BB">
        <w:rPr>
          <w:color w:val="000000"/>
        </w:rPr>
        <w:softHyphen/>
        <w:t>гии: теплопередача и совершение работы. Виды теплопередачи: теплопроводность, конвекция, излучение.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Количество теплоты. Удельная теплоёмкость вещества. Те</w:t>
      </w:r>
      <w:r w:rsidRPr="00EF55BB">
        <w:rPr>
          <w:color w:val="000000"/>
        </w:rPr>
        <w:softHyphen/>
        <w:t>плообмен и тепловое равновесие. Уравнение теплового баланса. Плавление  и  отвердевание  кристаллических  веществ.  Удель</w:t>
      </w:r>
      <w:r w:rsidRPr="00EF55BB">
        <w:rPr>
          <w:color w:val="000000"/>
        </w:rPr>
        <w:softHyphen/>
        <w:t>ная теплота плавления. Парообразование и конденсация. Испа</w:t>
      </w:r>
      <w:r w:rsidRPr="00EF55BB">
        <w:rPr>
          <w:color w:val="000000"/>
        </w:rPr>
        <w:softHyphen/>
        <w:t>рение (МС). Кипение. Удельная теплота парообразования. Зави</w:t>
      </w:r>
      <w:r w:rsidRPr="00EF55BB">
        <w:rPr>
          <w:color w:val="000000"/>
        </w:rPr>
        <w:softHyphen/>
        <w:t>симость температуры кипения от атмосферного давления. Влажность воздуха.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Энергия топлива. Удельная теплота сгорания.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Принципы работы тепловых двигателей. КПД теплового двигателя. Тепловые двигатели и защита окружающей среды (МС). Закон сохранения и превращения энергии в тепловых про</w:t>
      </w:r>
      <w:r w:rsidRPr="00EF55BB">
        <w:rPr>
          <w:color w:val="000000"/>
        </w:rPr>
        <w:softHyphen/>
        <w:t>цессах (МС).</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Наблюдение  броуновского  движения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Наблюдение диффузии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Наблюдение явлений смачивания и капиллярных явле</w:t>
      </w:r>
      <w:r w:rsidRPr="00EF55BB">
        <w:rPr>
          <w:color w:val="000000"/>
        </w:rPr>
        <w:softHyphen/>
        <w:t>ний</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Наблюдение теплового расширения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Изменение давления газа при изменении объёма и нагрева</w:t>
      </w:r>
      <w:r w:rsidRPr="00EF55BB">
        <w:rPr>
          <w:color w:val="000000"/>
        </w:rPr>
        <w:softHyphen/>
        <w:t>нии или охлаждении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Правила измерения температуры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Виды теплопередачи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Охлаждение при совершении работы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9. Нагревание при совершении работы внешними силами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10. Сравнение теплоёмкостей различных веществ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11. Наблюдение кипения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12 .Наблюдение постоянства температуры при плавлении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13. Модели тепловых двигателей</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Опыты по обнаружению действия сил молекулярного при</w:t>
      </w:r>
      <w:r w:rsidRPr="00EF55BB">
        <w:rPr>
          <w:color w:val="000000"/>
        </w:rPr>
        <w:softHyphen/>
        <w:t>тяжения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Опыты по выращиванию кристаллов поваренной соли или сахара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Опыты по наблюдению теплового расширения газов, жид</w:t>
      </w:r>
      <w:r w:rsidRPr="00EF55BB">
        <w:rPr>
          <w:color w:val="000000"/>
        </w:rPr>
        <w:softHyphen/>
        <w:t>костей и твёрдых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Определение давления воздуха в баллоне шприца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Опыты, демонстрирующие зависимость  давления  воздуха от его объёма и нагревания или охлаждения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Проверка гипотезы линейной зависимости длины столбика жидкости в термометрической трубке от температуры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lastRenderedPageBreak/>
        <w:t>7. Наблюдение изменения внутренней энергии тела в резуль</w:t>
      </w:r>
      <w:r w:rsidRPr="00EF55BB">
        <w:rPr>
          <w:color w:val="000000"/>
        </w:rPr>
        <w:softHyphen/>
        <w:t>тате теплопередачи и работы внешних сил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Исследование явления теплообмена при смешивании хо</w:t>
      </w:r>
      <w:r w:rsidRPr="00EF55BB">
        <w:rPr>
          <w:color w:val="000000"/>
        </w:rPr>
        <w:softHyphen/>
        <w:t>лодной и горячей воды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9. Определение количества теплоты, полученного водой при теплообмене с нагретым металлическим цилиндром</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10. Определение удельной теплоёмкости вещества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11. Исследование процесса испарения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12. Определение относительной влажности воздуха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13. Определение удельной теплоты плавления льда</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Раздел 2. Электрические и магнитные явления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Электризация тел. Два рода электрических зарядов. Взаимо</w:t>
      </w:r>
      <w:r w:rsidRPr="00EF55BB">
        <w:rPr>
          <w:color w:val="000000"/>
        </w:rPr>
        <w:softHyphen/>
        <w:t>действие заряженных тел. Закон Кулона (зависимость силы взаимодействия заряженных тел от величины зарядов и рассто</w:t>
      </w:r>
      <w:r w:rsidRPr="00EF55BB">
        <w:rPr>
          <w:color w:val="000000"/>
        </w:rPr>
        <w:softHyphen/>
        <w:t>яния между телами).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Электрическое поле. Напряжённость электрического поля. Принцип суперпозиции электрических полей (на качественном уровне).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Носители электрических зарядов. Элементарный электриче</w:t>
      </w:r>
      <w:r w:rsidRPr="00EF55BB">
        <w:rPr>
          <w:color w:val="000000"/>
        </w:rPr>
        <w:softHyphen/>
        <w:t>ский заряд. Строение атома. Проводники и диэлектрики. Закон сохранения электрического заряда.</w:t>
      </w:r>
    </w:p>
    <w:p w:rsidR="00093FEA" w:rsidRPr="00EF55BB" w:rsidRDefault="00093FEA" w:rsidP="00EE256F">
      <w:pPr>
        <w:pStyle w:val="aff5"/>
        <w:spacing w:before="0" w:beforeAutospacing="0" w:after="0" w:afterAutospacing="0"/>
        <w:ind w:firstLine="227"/>
        <w:jc w:val="both"/>
        <w:rPr>
          <w:color w:val="000000"/>
        </w:rPr>
      </w:pPr>
      <w:r w:rsidRPr="00EF55BB">
        <w:rPr>
          <w:color w:val="000000"/>
        </w:rPr>
        <w:t>Электрический ток. Условия существования электрического тока. Источники постоянного тока. Действия электрического</w:t>
      </w:r>
      <w:r w:rsidR="00EE256F">
        <w:rPr>
          <w:color w:val="000000"/>
        </w:rPr>
        <w:t xml:space="preserve"> </w:t>
      </w:r>
      <w:r w:rsidR="00EE256F" w:rsidRPr="00EF55BB">
        <w:rPr>
          <w:color w:val="000000"/>
        </w:rPr>
        <w:t>тока  (тепловое,  химическое,  магнитное).  Электрический  ток в жидкостях и газах.</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Работа и мощность электрического тока. Закон Джоуля— Ленца. Электрические цепи и потребители электрической энер</w:t>
      </w:r>
      <w:r w:rsidRPr="00EF55BB">
        <w:rPr>
          <w:color w:val="000000"/>
        </w:rPr>
        <w:softHyphen/>
        <w:t>гии в быту. Короткое замыкание.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Постоянные  магниты.  Взаимодействие  постоянных   магни</w:t>
      </w:r>
      <w:r w:rsidRPr="00EF55BB">
        <w:rPr>
          <w:color w:val="000000"/>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w:t>
      </w:r>
      <w:r w:rsidRPr="00EF55BB">
        <w:rPr>
          <w:color w:val="000000"/>
        </w:rPr>
        <w:softHyphen/>
        <w:t>ного тока. Использование электродвигателей в технических устройствах и на транспорте.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Опыты Фарадея. Явление электромагнитной индукции. Пра</w:t>
      </w:r>
      <w:r w:rsidRPr="00EF55BB">
        <w:rPr>
          <w:color w:val="000000"/>
        </w:rPr>
        <w:softHyphen/>
        <w:t>вило Ленца. Электрогенератор. Способы получения электрической энергии. Электростанции на возобновляемых источниках энергии.</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Электризация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Два рода электрических зарядов и взаимодействие заря</w:t>
      </w:r>
      <w:r w:rsidRPr="00EF55BB">
        <w:rPr>
          <w:color w:val="000000"/>
        </w:rPr>
        <w:softHyphen/>
        <w:t>женных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Устройство и действие электроскопа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Электростатическая индукция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Закон сохранения электрических зарядов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Проводники и диэлектрики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Моделирование силовых линий электрического поля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Источники постоянного тока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9.   Действия электрического тока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10. Электрический ток в жидкости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11. Газовый разряд</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12. Измерение силы тока амперметром</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13. Измерение электрического  напряжения  вольтметром</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14. Реостат и магазин сопротивлений</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15. Взаимодействие постоянных магнитов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16. Моделирование невозможности разделения полюсов  маг</w:t>
      </w:r>
      <w:r w:rsidRPr="00EF55BB">
        <w:rPr>
          <w:color w:val="000000"/>
        </w:rPr>
        <w:softHyphen/>
        <w:t>нита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lastRenderedPageBreak/>
        <w:t>17. Моделирование магнитных полей постоянных магнитов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18. Опыт Эрстеда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19. Магнитное поле тока.  Электромагнит</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20. Действие магнитного поля на проводник с током</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21 Электродвигатель постоянного тока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22. Исследование явления электромагнитной индукции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23. Опыты Фарадея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24. Зависимость направления индукционного тока  от  условий его возникновения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25. Электрогенератор постоянного тока</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Опыты по наблюдению электризации тел индукцией и при соприкосновении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Исследование действия электрического поля на проводни</w:t>
      </w:r>
      <w:r w:rsidRPr="00EF55BB">
        <w:rPr>
          <w:color w:val="000000"/>
        </w:rPr>
        <w:softHyphen/>
        <w:t>ки и диэлектрики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Сборка и проверка работы электрической цепи постоянного тока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Измерение и регулирование силы тока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Измерение и регулирование напряжения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Исследование зависимости силы тока, идущего через ре</w:t>
      </w:r>
      <w:r w:rsidRPr="00EF55BB">
        <w:rPr>
          <w:color w:val="000000"/>
        </w:rPr>
        <w:softHyphen/>
        <w:t>зистор, от сопротивления резистора и напряжения на рези</w:t>
      </w:r>
      <w:r w:rsidRPr="00EF55BB">
        <w:rPr>
          <w:color w:val="000000"/>
        </w:rPr>
        <w:softHyphen/>
        <w:t>сторе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Опыты, демонстрирующие зависимость электрического со</w:t>
      </w:r>
      <w:r w:rsidRPr="00EF55BB">
        <w:rPr>
          <w:color w:val="000000"/>
        </w:rPr>
        <w:softHyphen/>
        <w:t>противления проводника от его длины, площади попереч</w:t>
      </w:r>
      <w:r w:rsidRPr="00EF55BB">
        <w:rPr>
          <w:color w:val="000000"/>
        </w:rPr>
        <w:softHyphen/>
        <w:t>ного сечения и материала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Проверка правила сложения напряжений при последова</w:t>
      </w:r>
      <w:r w:rsidRPr="00EF55BB">
        <w:rPr>
          <w:color w:val="000000"/>
        </w:rPr>
        <w:softHyphen/>
        <w:t>тельном соединении двух резисторов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9.   Проверка правила для силы тока при параллельном соеди</w:t>
      </w:r>
      <w:r w:rsidRPr="00EF55BB">
        <w:rPr>
          <w:color w:val="000000"/>
        </w:rPr>
        <w:softHyphen/>
        <w:t>нении резисторов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10. Определение работы электрического тока, идущего через резистор</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11. Определение мощности электрического тока, выделяемой на резисторе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12. Исследование зависимости силы тока, идущего через лам</w:t>
      </w:r>
      <w:r w:rsidRPr="00EF55BB">
        <w:rPr>
          <w:color w:val="000000"/>
        </w:rPr>
        <w:softHyphen/>
        <w:t>почку, от напряжения на ней</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13. Определение КПД нагревателя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14. Исследование магнитного взаимодействия постоянных маг</w:t>
      </w:r>
      <w:r w:rsidRPr="00EF55BB">
        <w:rPr>
          <w:color w:val="000000"/>
        </w:rPr>
        <w:softHyphen/>
        <w:t>нитов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15. Изучение магнитного поля постоянных магнитов при их объединении и разделении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16. Исследование действия электрического тока на магнитную стрелку</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17. Опыты, демонстрирующие зависимость силы взаимодей</w:t>
      </w:r>
      <w:r w:rsidRPr="00EF55BB">
        <w:rPr>
          <w:color w:val="000000"/>
        </w:rPr>
        <w:softHyphen/>
        <w:t>ствия катушки с током и магнита от силы тока и направле</w:t>
      </w:r>
      <w:r w:rsidRPr="00EF55BB">
        <w:rPr>
          <w:color w:val="000000"/>
        </w:rPr>
        <w:softHyphen/>
        <w:t>ния тока в катушке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18. Изучение действия магнитного поля на проводник с током</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19. Конструирование  и  изучение  работы  электродвигателя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20. Измерение КПД электродвигательной установки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21. Опыты по исследованию явления электромагнитной индукции: исследование изменений значения и направления индукционного тока.</w:t>
      </w:r>
    </w:p>
    <w:p w:rsidR="00093FEA" w:rsidRPr="00EF55BB" w:rsidRDefault="00093FEA" w:rsidP="00093FEA">
      <w:pPr>
        <w:pStyle w:val="2"/>
        <w:spacing w:before="240" w:after="120" w:line="240" w:lineRule="atLeast"/>
        <w:jc w:val="center"/>
        <w:rPr>
          <w:rFonts w:ascii="Times New Roman" w:hAnsi="Times New Roman" w:cs="Times New Roman"/>
          <w:caps/>
          <w:color w:val="000000"/>
          <w:sz w:val="24"/>
          <w:szCs w:val="24"/>
        </w:rPr>
      </w:pPr>
      <w:r w:rsidRPr="00EF55BB">
        <w:rPr>
          <w:rFonts w:ascii="Times New Roman" w:hAnsi="Times New Roman" w:cs="Times New Roman"/>
          <w:caps/>
          <w:color w:val="000000"/>
          <w:sz w:val="24"/>
          <w:szCs w:val="24"/>
        </w:rPr>
        <w:t>9 КЛАСС</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Раздел 1. Механические явления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Механическое движение. Материальная точка. Система от</w:t>
      </w:r>
      <w:r w:rsidRPr="00EF55BB">
        <w:rPr>
          <w:color w:val="000000"/>
        </w:rPr>
        <w:softHyphen/>
        <w:t>счёта. Относительность механического движения. Равномерное прямолинейное движение. Неравномерное прямолинейное дви</w:t>
      </w:r>
      <w:r w:rsidRPr="00EF55BB">
        <w:rPr>
          <w:color w:val="000000"/>
        </w:rPr>
        <w:softHyphen/>
        <w:t>жение. Средняя и мгновенная скорость тела при неравномерном движении.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Ускорение. Равноускоренное прямолинейное движение. Сво</w:t>
      </w:r>
      <w:r w:rsidRPr="00EF55BB">
        <w:rPr>
          <w:color w:val="000000"/>
        </w:rPr>
        <w:softHyphen/>
        <w:t>бодное падение. Опыты Галилея.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Равномерное движение по окружности. Период и частота об</w:t>
      </w:r>
      <w:r w:rsidRPr="00EF55BB">
        <w:rPr>
          <w:color w:val="000000"/>
        </w:rPr>
        <w:softHyphen/>
        <w:t>ращения. Линейная и угловая скорости. Центростремительное ускорение.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Первый закон Ньютона. Второй закон Ньютона. Третий за</w:t>
      </w:r>
      <w:r w:rsidRPr="00EF55BB">
        <w:rPr>
          <w:color w:val="000000"/>
        </w:rPr>
        <w:softHyphen/>
        <w:t>кон Ньютона. Принцип суперпозиции сил.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lastRenderedPageBreak/>
        <w:t>Сила упругости. Закон Гука. Сила трения: сила трения сколь</w:t>
      </w:r>
      <w:r w:rsidRPr="00EF55BB">
        <w:rPr>
          <w:color w:val="000000"/>
        </w:rPr>
        <w:softHyphen/>
        <w:t>жения, сила трения покоя, другие виды трения.     </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Сила тяжести и закон всемирного тяготения. Ускорение сво</w:t>
      </w:r>
      <w:r w:rsidRPr="00EF55BB">
        <w:rPr>
          <w:color w:val="000000"/>
        </w:rPr>
        <w:softHyphen/>
        <w:t>бодного падения. Движение планет вокруг Солнца (МС). Первая космическая скорость. Невесомость и перегрузки.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Равновесие материальной точки. Абсолютно твёрдое тело. Равновесие твёрдого тела с закреплённой осью вращения. Момент силы. Центр тяжести.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Импульс тела. Изменение импульса. Импульс силы. Закон сохранения импульса. Реактивное движение (МС).</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Механическая работа и мощность. Работа сил тяжести, упру</w:t>
      </w:r>
      <w:r w:rsidRPr="00EF55BB">
        <w:rPr>
          <w:color w:val="000000"/>
        </w:rPr>
        <w:softHyphen/>
        <w:t>гости, трения Связь энергии и работы Потенциальная энергия тела, поднятого над поверхностью земли. Потенциальная энер</w:t>
      </w:r>
      <w:r w:rsidRPr="00EF55BB">
        <w:rPr>
          <w:color w:val="000000"/>
        </w:rPr>
        <w:softHyphen/>
        <w:t>гия сжатой пружины. Кинетическая энергия. Теорема о кинетической энергии. Закон сохранения механической энергии.</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Наблюдение механического движения тела относительно разных тел отсчёта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Сравнение путей и траекторий движения одного и того же тела относительно разных тел отсчёта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Измерение скорости и ускорения прямолинейного движе</w:t>
      </w:r>
      <w:r w:rsidRPr="00EF55BB">
        <w:rPr>
          <w:color w:val="000000"/>
        </w:rPr>
        <w:softHyphen/>
        <w:t>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Исследование  признаков  равноускоренного  движения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Наблюдение движения тела по окружности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Наблюдение механических явлений, происходящих в си</w:t>
      </w:r>
      <w:r w:rsidRPr="00EF55BB">
        <w:rPr>
          <w:color w:val="000000"/>
        </w:rPr>
        <w:softHyphen/>
        <w:t>стеме отсчёта «Тележка» при её равномерном и ускоренном движении относительно кабинета физики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Зависимость ускорения тела от массы тела и действующей на него силы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Наблюдение равенства сил при взаимодействии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9.  Изменение веса тела при ускоренном движении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10.Передача импульса при взаимодействии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11.Преобразования энергии при взаимодействии тел</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12.Сохранение импульса при неупругом взаимодействии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13.Сохранение импульса при абсолютно упругом взаимодей</w:t>
      </w:r>
      <w:r w:rsidRPr="00EF55BB">
        <w:rPr>
          <w:color w:val="000000"/>
        </w:rPr>
        <w:softHyphen/>
        <w:t>ствии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14.Наблюдение реактивного движения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15.Сохранение механической энергии при свободном падении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16. Сохранение механической энергии при движении тела под действием пружины</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Конструирование тракта для разгона и дальнейшего равно</w:t>
      </w:r>
      <w:r w:rsidRPr="00EF55BB">
        <w:rPr>
          <w:color w:val="000000"/>
        </w:rPr>
        <w:softHyphen/>
        <w:t>мерного движения шарика или тележки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Определение средней скорости скольжения бруска или дви</w:t>
      </w:r>
      <w:r w:rsidRPr="00EF55BB">
        <w:rPr>
          <w:color w:val="000000"/>
        </w:rPr>
        <w:softHyphen/>
        <w:t>жения шарика по наклонной плоскости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Определение ускорения тела при равноускоренном движе</w:t>
      </w:r>
      <w:r w:rsidRPr="00EF55BB">
        <w:rPr>
          <w:color w:val="000000"/>
        </w:rPr>
        <w:softHyphen/>
        <w:t>нии по наклонной плоскости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Исследование зависимости пути от времени при равноуско</w:t>
      </w:r>
      <w:r w:rsidRPr="00EF55BB">
        <w:rPr>
          <w:color w:val="000000"/>
        </w:rPr>
        <w:softHyphen/>
        <w:t>ренном движении без начальной скорости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sidRPr="00EF55BB">
        <w:rPr>
          <w:color w:val="000000"/>
        </w:rPr>
        <w:softHyphen/>
        <w:t>ковы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Исследование зависимости силы трения скольжения от си</w:t>
      </w:r>
      <w:r w:rsidRPr="00EF55BB">
        <w:rPr>
          <w:color w:val="000000"/>
        </w:rPr>
        <w:softHyphen/>
        <w:t>лы нормального давления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Определение коэффициента трения скольжения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Определение жёсткости пружины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9.  Определение работы силы трения при равномерном движе</w:t>
      </w:r>
      <w:r w:rsidRPr="00EF55BB">
        <w:rPr>
          <w:color w:val="000000"/>
        </w:rPr>
        <w:softHyphen/>
        <w:t>нии тела по горизонтальной поверхности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10.Определение  работы  силы  упругости  при  подъёме  груза с использованием неподвижного и подвижного блоков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11.Изучение закона сохранения энергии</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lastRenderedPageBreak/>
        <w:t>Раздел 2. Механические колебания и волны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Колебательное движение. Основные характеристики колеба</w:t>
      </w:r>
      <w:r w:rsidRPr="00EF55BB">
        <w:rPr>
          <w:color w:val="000000"/>
        </w:rPr>
        <w:softHyphen/>
        <w:t>ний: период, частота, амплитуда. Математический и пружин</w:t>
      </w:r>
      <w:r w:rsidRPr="00EF55BB">
        <w:rPr>
          <w:color w:val="000000"/>
        </w:rPr>
        <w:softHyphen/>
        <w:t>ный маятники. Превращение энергии при колебательном дви</w:t>
      </w:r>
      <w:r w:rsidRPr="00EF55BB">
        <w:rPr>
          <w:color w:val="000000"/>
        </w:rPr>
        <w:softHyphen/>
        <w:t>жении.   Затухающие колебания. Вынужденные колебания. Резонанс. Механические волны. Свойства механических волн. Про</w:t>
      </w:r>
      <w:r w:rsidRPr="00EF55BB">
        <w:rPr>
          <w:color w:val="000000"/>
        </w:rPr>
        <w:softHyphen/>
        <w:t xml:space="preserve"> дольные и поперечные волны. Длина волны и скорость её распространения. Механические волны в твёрдом теле, сейсмические волны (МС).</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Звук. Громкость звука и высота тона. Отражение звука. Ин</w:t>
      </w:r>
      <w:r w:rsidRPr="00EF55BB">
        <w:rPr>
          <w:color w:val="000000"/>
        </w:rPr>
        <w:softHyphen/>
        <w:t>фразвук и ультразвук.</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Наблюдение колебаний тел под действием силы тяжести и силы упругости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Наблюдение колебаний груза на нити и на пружине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Наблюдение вынужденных колебаний и резонанса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Распространение продольных и поперечных волн (на моде</w:t>
      </w:r>
      <w:r w:rsidRPr="00EF55BB">
        <w:rPr>
          <w:color w:val="000000"/>
        </w:rPr>
        <w:softHyphen/>
        <w:t>ли)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Наблюдение зависимости высоты звука от частоты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Акустический резонанс</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Определение частоты и периода колебаний математическо</w:t>
      </w:r>
      <w:r w:rsidRPr="00EF55BB">
        <w:rPr>
          <w:color w:val="000000"/>
        </w:rPr>
        <w:softHyphen/>
        <w:t>го маятника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Определение частоты и периода колебаний пружинного ма</w:t>
      </w:r>
      <w:r w:rsidRPr="00EF55BB">
        <w:rPr>
          <w:color w:val="000000"/>
        </w:rPr>
        <w:softHyphen/>
        <w:t>ятника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Исследование зависимости периода колебаний подвешенно</w:t>
      </w:r>
      <w:r w:rsidRPr="00EF55BB">
        <w:rPr>
          <w:color w:val="000000"/>
        </w:rPr>
        <w:softHyphen/>
        <w:t>го к нити груза от длины нити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Исследование зависимости периода колебаний пружинного маятника от массы груза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Проверка независимости периода колебаний груза, подве</w:t>
      </w:r>
      <w:r w:rsidRPr="00EF55BB">
        <w:rPr>
          <w:color w:val="000000"/>
        </w:rPr>
        <w:softHyphen/>
        <w:t>шенного к нити, от массы груза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Опыты, демонстрирующие зависимость периода колебаний пружинного маятника от массы груза и жёсткости пру</w:t>
      </w:r>
      <w:r w:rsidRPr="00EF55BB">
        <w:rPr>
          <w:color w:val="000000"/>
        </w:rPr>
        <w:softHyphen/>
        <w:t>жины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Измерение ускорения свободного падения</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Раздел 3. Электромагнитное поле и электромагнитные волны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Электромагнитная природа света. Скорость света. Волновые свойства света.</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Свойства  электромагнитных  волн</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Волновые свойства света</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Изучение свойств электромагнитных волн с помощью мобильного телефона</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Раздел 4. Световые явления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Лучевая модель света. Источники света. Прямолинейное рас</w:t>
      </w:r>
      <w:r w:rsidRPr="00EF55BB">
        <w:rPr>
          <w:color w:val="000000"/>
        </w:rPr>
        <w:softHyphen/>
        <w:t>пространение света. Затмения Солнца и Луны. Отражение све</w:t>
      </w:r>
      <w:r w:rsidRPr="00EF55BB">
        <w:rPr>
          <w:color w:val="000000"/>
        </w:rPr>
        <w:softHyphen/>
        <w:t>та. Плоское зеркало. Закон отражения света.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Преломление света. Закон преломления света. Полное вну</w:t>
      </w:r>
      <w:r w:rsidRPr="00EF55BB">
        <w:rPr>
          <w:color w:val="000000"/>
        </w:rPr>
        <w:softHyphen/>
        <w:t>треннее отражение света. Использование полного внутреннего отражения в оптических световодах.</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Линза. Ход лучей в линзе. Оптическая система фотоаппара</w:t>
      </w:r>
      <w:r w:rsidRPr="00EF55BB">
        <w:rPr>
          <w:color w:val="000000"/>
        </w:rPr>
        <w:softHyphen/>
        <w:t>та, микроскопа и телескопа (МС). Глаз как оптическая система. Близорукость и дальнозоркость.</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Разложение белого света в спектр. Опыты Ньютона. Сложе</w:t>
      </w:r>
      <w:r w:rsidRPr="00EF55BB">
        <w:rPr>
          <w:color w:val="000000"/>
        </w:rPr>
        <w:softHyphen/>
        <w:t>ние спектральных цветов. Дисперсия света.</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Прямолинейное распространение света.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Отражение света.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Получение изображений в плоском, вогнутом и выпуклом зеркалах.</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lastRenderedPageBreak/>
        <w:t>4.  Преломление света.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Оптический световод.</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Ход лучей в собирающей линзе.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Ход лучей в рассеивающей линзе.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8.  Получение изображений с помощью линз.</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9.  Принцип действия фотоаппарата, микроскопа и телеско</w:t>
      </w:r>
      <w:r w:rsidRPr="00EF55BB">
        <w:rPr>
          <w:color w:val="000000"/>
        </w:rPr>
        <w:softHyphen/>
        <w:t>па.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10.Модель глаза.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11.Разложение белого света в спектр.</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12.Получение белого света при сложении света разных цветов.</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Исследование зависимости угла отражения светового луча от угла падения.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Изучение характеристик изображения предмета в плоском зеркале.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Исследование зависимости угла преломления светового лу</w:t>
      </w:r>
      <w:r w:rsidRPr="00EF55BB">
        <w:rPr>
          <w:color w:val="000000"/>
        </w:rPr>
        <w:softHyphen/>
        <w:t>ча от угла падения на границе «воздух—стекло».</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Получение изображений с помощью собирающей линзы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Определение фокусного р</w:t>
      </w:r>
      <w:r>
        <w:rPr>
          <w:color w:val="000000"/>
        </w:rPr>
        <w:t>асстояния и оптической силы со</w:t>
      </w:r>
      <w:r>
        <w:rPr>
          <w:color w:val="000000"/>
        </w:rPr>
        <w:softHyphen/>
      </w:r>
      <w:r w:rsidRPr="00EF55BB">
        <w:rPr>
          <w:color w:val="000000"/>
        </w:rPr>
        <w:t>бирающей линзы.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Опыты по разложению белого света в спектр.</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7. Опыты по восприятию цвета предметов при их наблюдении через цветовые фильтры.</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Раздел 5. Квантовые явления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Опыты Резерфорда и планетарная модель атома. Модель ато</w:t>
      </w:r>
      <w:r w:rsidRPr="00EF55BB">
        <w:rPr>
          <w:color w:val="000000"/>
        </w:rPr>
        <w:softHyphen/>
        <w:t>ма Бора. Испускание и поглощение света атомом. Кванты. Линейчатые спектры.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Радиоактивность. Альфа</w:t>
      </w:r>
      <w:r w:rsidRPr="00EF55BB">
        <w:rPr>
          <w:color w:val="000000"/>
        </w:rPr>
        <w:softHyphen/>
        <w:t>, бета</w:t>
      </w:r>
      <w:r w:rsidRPr="00EF55BB">
        <w:rPr>
          <w:color w:val="000000"/>
        </w:rPr>
        <w:softHyphen/>
        <w:t xml:space="preserve"> и гамма</w:t>
      </w:r>
      <w:r w:rsidRPr="00EF55BB">
        <w:rPr>
          <w:color w:val="000000"/>
        </w:rPr>
        <w:softHyphen/>
      </w:r>
      <w:r>
        <w:rPr>
          <w:color w:val="000000"/>
        </w:rPr>
        <w:t>-</w:t>
      </w:r>
      <w:r w:rsidRPr="00EF55BB">
        <w:rPr>
          <w:color w:val="000000"/>
        </w:rPr>
        <w:t>излучения. Строе</w:t>
      </w:r>
      <w:r w:rsidRPr="00EF55BB">
        <w:rPr>
          <w:color w:val="000000"/>
        </w:rPr>
        <w:softHyphen/>
        <w:t>ние атомного ядра. Нуклонная модель атомного ядра. Изотопы.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Радиоактивные превращения. Период полураспада атомных ядер.</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Ядерные реакции. Законы сохранения зарядового и массово</w:t>
      </w:r>
      <w:r w:rsidRPr="00EF55BB">
        <w:rPr>
          <w:color w:val="000000"/>
        </w:rPr>
        <w:softHyphen/>
        <w:t>го чисел. Энергия связи атомных ядер. Связь массы и энергии. Реакции синтеза и деления ядер. Источники энергии Солнца и звёзд (МС).</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Ядерная энергетика. Действия радиоактивных излучений на живые организмы (МС).</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Демонстрации</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Спектры излучения и поглощения.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Спектры различных газов.</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Спектр водорода.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4. Наблюдение треков в камере Вильсона.</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5. Работа счётчика ионизирующих излучений.</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6. Регистрация излучени</w:t>
      </w:r>
      <w:r>
        <w:rPr>
          <w:color w:val="000000"/>
        </w:rPr>
        <w:t>я природных минералов и продук</w:t>
      </w:r>
      <w:r>
        <w:rPr>
          <w:color w:val="000000"/>
        </w:rPr>
        <w:softHyphen/>
      </w:r>
      <w:r w:rsidRPr="00EF55BB">
        <w:rPr>
          <w:color w:val="000000"/>
        </w:rPr>
        <w:t>тов.</w:t>
      </w:r>
    </w:p>
    <w:p w:rsidR="00093FEA" w:rsidRPr="00EF55BB" w:rsidRDefault="00093FEA" w:rsidP="00093FEA">
      <w:pPr>
        <w:pStyle w:val="aff5"/>
        <w:spacing w:before="0" w:beforeAutospacing="0" w:after="0" w:afterAutospacing="0"/>
        <w:ind w:firstLine="227"/>
        <w:jc w:val="both"/>
        <w:rPr>
          <w:color w:val="000000"/>
        </w:rPr>
      </w:pPr>
      <w:r w:rsidRPr="00EF55BB">
        <w:rPr>
          <w:b/>
          <w:bCs/>
          <w:color w:val="000000"/>
        </w:rPr>
        <w:t>Лабораторные работы и опыты</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1. Наблюдение сплошных и линейчатых спектров излуче</w:t>
      </w:r>
      <w:r w:rsidRPr="00EF55BB">
        <w:rPr>
          <w:color w:val="000000"/>
        </w:rPr>
        <w:softHyphen/>
        <w:t>ния.</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2. Исследование треков: из</w:t>
      </w:r>
      <w:r>
        <w:rPr>
          <w:color w:val="000000"/>
        </w:rPr>
        <w:t>мерение энергии частицы по тор</w:t>
      </w:r>
      <w:r>
        <w:rPr>
          <w:color w:val="000000"/>
        </w:rPr>
        <w:softHyphen/>
      </w:r>
      <w:r w:rsidRPr="00EF55BB">
        <w:rPr>
          <w:color w:val="000000"/>
        </w:rPr>
        <w:t>мозному пути (по фотографиям).</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3. Измерение радиоактивного фона.</w:t>
      </w:r>
    </w:p>
    <w:p w:rsidR="00093FEA" w:rsidRPr="00EF55BB" w:rsidRDefault="00093FEA" w:rsidP="00093FEA">
      <w:pPr>
        <w:pStyle w:val="4"/>
        <w:spacing w:before="240" w:after="60" w:line="240" w:lineRule="atLeast"/>
        <w:rPr>
          <w:rFonts w:ascii="Times New Roman" w:hAnsi="Times New Roman" w:cs="Times New Roman"/>
          <w:color w:val="000000"/>
          <w:sz w:val="24"/>
          <w:szCs w:val="24"/>
        </w:rPr>
      </w:pPr>
      <w:r w:rsidRPr="00EF55BB">
        <w:rPr>
          <w:rFonts w:ascii="Times New Roman" w:hAnsi="Times New Roman" w:cs="Times New Roman"/>
          <w:color w:val="000000"/>
          <w:sz w:val="24"/>
          <w:szCs w:val="24"/>
        </w:rPr>
        <w:t>Повторительно-обобщающий модуль</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Повторительно-</w:t>
      </w:r>
      <w:r w:rsidRPr="00EF55BB">
        <w:rPr>
          <w:color w:val="000000"/>
        </w:rPr>
        <w:softHyphen/>
        <w:t>обобщающий модуль предназначен для си</w:t>
      </w:r>
      <w:r w:rsidRPr="00EF55BB">
        <w:rPr>
          <w:color w:val="000000"/>
        </w:rPr>
        <w:softHyphen/>
        <w:t>стематизации и обобщения предметного содержания и опыта деятельности, приобретённого при изучении всего курса физи</w:t>
      </w:r>
      <w:r w:rsidRPr="00EF55BB">
        <w:rPr>
          <w:color w:val="000000"/>
        </w:rPr>
        <w:softHyphen/>
        <w:t>ки, а также для подготовки к Основному государственному экзамену по физике для обучающихся, выбравших этот учебный предмет.</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При изучении данного модуля реализуются и систематизи</w:t>
      </w:r>
      <w:r w:rsidRPr="00EF55BB">
        <w:rPr>
          <w:color w:val="000000"/>
        </w:rPr>
        <w:softHyphen/>
        <w:t>руются виды деятельности, на основе которых обеспечивается достижение предметных и метапредметных планируемых ре</w:t>
      </w:r>
      <w:r w:rsidRPr="00EF55BB">
        <w:rPr>
          <w:color w:val="000000"/>
        </w:rPr>
        <w:softHyphen/>
        <w:t>зультатов обучения, формируется естественно-</w:t>
      </w:r>
      <w:r w:rsidRPr="00EF55BB">
        <w:rPr>
          <w:color w:val="000000"/>
        </w:rPr>
        <w:softHyphen/>
        <w:t>научная грамотность: освоение научных методов исследования явлений приро</w:t>
      </w:r>
      <w:r w:rsidRPr="00EF55BB">
        <w:rPr>
          <w:color w:val="000000"/>
        </w:rPr>
        <w:softHyphen/>
        <w:t xml:space="preserve">ды и техники, овладение умениями объяснять </w:t>
      </w:r>
      <w:r w:rsidRPr="00EF55BB">
        <w:rPr>
          <w:color w:val="000000"/>
        </w:rPr>
        <w:lastRenderedPageBreak/>
        <w:t>физические явления, применяя полученные знания, решать задачи, в том числе качественные и экспериментальные.</w:t>
      </w:r>
    </w:p>
    <w:p w:rsidR="00093FEA" w:rsidRPr="00EF55BB" w:rsidRDefault="00093FEA" w:rsidP="00093FEA">
      <w:pPr>
        <w:pStyle w:val="aff5"/>
        <w:spacing w:before="0" w:beforeAutospacing="0" w:after="0" w:afterAutospacing="0"/>
        <w:ind w:firstLine="227"/>
        <w:jc w:val="both"/>
        <w:rPr>
          <w:color w:val="000000"/>
        </w:rPr>
      </w:pPr>
      <w:r w:rsidRPr="00EF55BB">
        <w:rPr>
          <w:color w:val="000000"/>
        </w:rPr>
        <w:t>Принципиально деятельностный характер данного раздела реализуется за счёт того, что учащиеся выполняют задания, в которых им предлагается: </w:t>
      </w:r>
    </w:p>
    <w:p w:rsidR="00093FEA" w:rsidRPr="00EF55BB" w:rsidRDefault="00093FEA" w:rsidP="00890A80">
      <w:pPr>
        <w:pStyle w:val="a7"/>
        <w:numPr>
          <w:ilvl w:val="0"/>
          <w:numId w:val="79"/>
        </w:numPr>
        <w:spacing w:before="100" w:beforeAutospacing="1" w:after="100" w:afterAutospacing="1"/>
        <w:ind w:left="0" w:firstLine="426"/>
        <w:rPr>
          <w:color w:val="000000"/>
          <w:sz w:val="24"/>
          <w:szCs w:val="24"/>
        </w:rPr>
      </w:pPr>
      <w:r w:rsidRPr="00EF55BB">
        <w:rPr>
          <w:color w:val="000000"/>
          <w:sz w:val="24"/>
          <w:szCs w:val="24"/>
        </w:rPr>
        <w:t>на основе полученных знаний распознавать и научно объяс</w:t>
      </w:r>
      <w:r w:rsidRPr="00EF55BB">
        <w:rPr>
          <w:color w:val="000000"/>
          <w:sz w:val="24"/>
          <w:szCs w:val="24"/>
        </w:rPr>
        <w:softHyphen/>
        <w:t>нять физические явления в окружающей природе и повседневной жизни;</w:t>
      </w:r>
    </w:p>
    <w:p w:rsidR="00093FEA" w:rsidRPr="00EF55BB" w:rsidRDefault="00093FEA" w:rsidP="00890A80">
      <w:pPr>
        <w:pStyle w:val="a7"/>
        <w:numPr>
          <w:ilvl w:val="0"/>
          <w:numId w:val="79"/>
        </w:numPr>
        <w:spacing w:before="100" w:beforeAutospacing="1" w:after="100" w:afterAutospacing="1"/>
        <w:ind w:left="0" w:firstLine="426"/>
        <w:rPr>
          <w:color w:val="000000"/>
          <w:sz w:val="24"/>
          <w:szCs w:val="24"/>
        </w:rPr>
      </w:pPr>
      <w:r w:rsidRPr="00EF55BB">
        <w:rPr>
          <w:color w:val="000000"/>
          <w:sz w:val="24"/>
          <w:szCs w:val="24"/>
        </w:rPr>
        <w:t>использовать научные методы исследования физических яв</w:t>
      </w:r>
      <w:r w:rsidRPr="00EF55BB">
        <w:rPr>
          <w:color w:val="000000"/>
          <w:sz w:val="24"/>
          <w:szCs w:val="24"/>
        </w:rPr>
        <w:softHyphen/>
        <w:t>лений, в том числе для проверки гипотез и получения теоретических выводов;</w:t>
      </w:r>
    </w:p>
    <w:p w:rsidR="00093FEA" w:rsidRPr="00EF55BB" w:rsidRDefault="00093FEA" w:rsidP="00890A80">
      <w:pPr>
        <w:pStyle w:val="a7"/>
        <w:numPr>
          <w:ilvl w:val="0"/>
          <w:numId w:val="79"/>
        </w:numPr>
        <w:spacing w:before="100" w:beforeAutospacing="1" w:after="100" w:afterAutospacing="1"/>
        <w:ind w:left="0" w:firstLine="426"/>
        <w:rPr>
          <w:color w:val="000000"/>
          <w:sz w:val="24"/>
          <w:szCs w:val="24"/>
        </w:rPr>
      </w:pPr>
      <w:r w:rsidRPr="00EF55BB">
        <w:rPr>
          <w:color w:val="000000"/>
          <w:sz w:val="24"/>
          <w:szCs w:val="24"/>
        </w:rPr>
        <w:t>объяснять научные основы наиболее важных достижений со</w:t>
      </w:r>
      <w:r w:rsidRPr="00EF55BB">
        <w:rPr>
          <w:color w:val="000000"/>
          <w:sz w:val="24"/>
          <w:szCs w:val="24"/>
        </w:rPr>
        <w:softHyphen/>
        <w:t>временных технологий, например, практического использования различных источников энергии на основе закона пре</w:t>
      </w:r>
      <w:r w:rsidRPr="00EF55BB">
        <w:rPr>
          <w:color w:val="000000"/>
          <w:sz w:val="24"/>
          <w:szCs w:val="24"/>
        </w:rPr>
        <w:softHyphen/>
        <w:t>вращения и сохранения всех известных видов энергии.</w:t>
      </w:r>
    </w:p>
    <w:p w:rsidR="00093FEA" w:rsidRDefault="00093FEA" w:rsidP="00093FEA">
      <w:pPr>
        <w:pStyle w:val="aff5"/>
        <w:spacing w:before="0" w:beforeAutospacing="0" w:after="0" w:afterAutospacing="0"/>
        <w:ind w:firstLine="227"/>
        <w:jc w:val="both"/>
        <w:rPr>
          <w:rFonts w:ascii="LiberationSerif" w:hAnsi="LiberationSerif"/>
          <w:color w:val="000000"/>
          <w:sz w:val="20"/>
          <w:szCs w:val="20"/>
        </w:rPr>
      </w:pPr>
      <w:r w:rsidRPr="00EF55BB">
        <w:rPr>
          <w:color w:val="000000"/>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w:t>
      </w:r>
      <w:r w:rsidRPr="00EF55BB">
        <w:rPr>
          <w:color w:val="000000"/>
        </w:rPr>
        <w:softHyphen/>
        <w:t>новной школы.</w:t>
      </w:r>
    </w:p>
    <w:p w:rsidR="00405201" w:rsidRPr="00CB1D32" w:rsidRDefault="00405201" w:rsidP="00405201">
      <w:pPr>
        <w:jc w:val="center"/>
        <w:rPr>
          <w:rFonts w:ascii="Times New Roman" w:hAnsi="Times New Roman" w:cs="Times New Roman"/>
          <w:b/>
          <w:sz w:val="24"/>
          <w:szCs w:val="24"/>
        </w:rPr>
      </w:pPr>
      <w:r w:rsidRPr="00CB1D32">
        <w:rPr>
          <w:rFonts w:ascii="Times New Roman" w:hAnsi="Times New Roman" w:cs="Times New Roman"/>
          <w:b/>
          <w:sz w:val="24"/>
          <w:szCs w:val="24"/>
        </w:rPr>
        <w:t>2.2.2.14. БИОЛОГИЯ</w:t>
      </w:r>
    </w:p>
    <w:p w:rsidR="00405201" w:rsidRPr="00815E3D" w:rsidRDefault="00405201" w:rsidP="00815E3D">
      <w:pPr>
        <w:pStyle w:val="11"/>
        <w:spacing w:line="240" w:lineRule="auto"/>
        <w:jc w:val="both"/>
        <w:rPr>
          <w:color w:val="auto"/>
          <w:sz w:val="24"/>
          <w:szCs w:val="24"/>
        </w:rPr>
      </w:pPr>
      <w:r w:rsidRPr="00815E3D">
        <w:rPr>
          <w:color w:val="auto"/>
          <w:sz w:val="24"/>
          <w:szCs w:val="24"/>
        </w:rPr>
        <w:t>Целями изучения биологии на уровне основного общего образования являются:</w:t>
      </w:r>
    </w:p>
    <w:p w:rsidR="00405201" w:rsidRPr="00815E3D" w:rsidRDefault="00405201" w:rsidP="00890A80">
      <w:pPr>
        <w:pStyle w:val="11"/>
        <w:numPr>
          <w:ilvl w:val="0"/>
          <w:numId w:val="79"/>
        </w:numPr>
        <w:tabs>
          <w:tab w:val="left" w:pos="182"/>
        </w:tabs>
        <w:spacing w:line="240" w:lineRule="auto"/>
        <w:ind w:left="0" w:firstLine="426"/>
        <w:jc w:val="both"/>
        <w:rPr>
          <w:color w:val="auto"/>
          <w:sz w:val="24"/>
          <w:szCs w:val="24"/>
        </w:rPr>
      </w:pPr>
      <w:r w:rsidRPr="00815E3D">
        <w:rPr>
          <w:color w:val="auto"/>
          <w:sz w:val="24"/>
          <w:szCs w:val="24"/>
        </w:rPr>
        <w:t>формирование системы знаний о признаках и процессах жизнедеятельности биологических систем разного уровня организации;</w:t>
      </w:r>
    </w:p>
    <w:p w:rsidR="00405201" w:rsidRPr="00815E3D" w:rsidRDefault="00405201" w:rsidP="00890A80">
      <w:pPr>
        <w:pStyle w:val="11"/>
        <w:numPr>
          <w:ilvl w:val="0"/>
          <w:numId w:val="79"/>
        </w:numPr>
        <w:tabs>
          <w:tab w:val="left" w:pos="182"/>
        </w:tabs>
        <w:spacing w:line="240" w:lineRule="auto"/>
        <w:ind w:left="0" w:firstLine="426"/>
        <w:jc w:val="both"/>
        <w:rPr>
          <w:color w:val="auto"/>
          <w:sz w:val="24"/>
          <w:szCs w:val="24"/>
        </w:rPr>
      </w:pPr>
      <w:r w:rsidRPr="00815E3D">
        <w:rPr>
          <w:color w:val="auto"/>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405201" w:rsidRPr="00815E3D" w:rsidRDefault="00405201" w:rsidP="00890A80">
      <w:pPr>
        <w:pStyle w:val="11"/>
        <w:numPr>
          <w:ilvl w:val="0"/>
          <w:numId w:val="79"/>
        </w:numPr>
        <w:tabs>
          <w:tab w:val="left" w:pos="182"/>
        </w:tabs>
        <w:spacing w:line="240" w:lineRule="auto"/>
        <w:ind w:left="0" w:firstLine="426"/>
        <w:jc w:val="both"/>
        <w:rPr>
          <w:color w:val="auto"/>
          <w:sz w:val="24"/>
          <w:szCs w:val="24"/>
        </w:rPr>
      </w:pPr>
      <w:r w:rsidRPr="00815E3D">
        <w:rPr>
          <w:color w:val="auto"/>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405201" w:rsidRPr="00815E3D" w:rsidRDefault="00405201" w:rsidP="00890A80">
      <w:pPr>
        <w:pStyle w:val="11"/>
        <w:numPr>
          <w:ilvl w:val="0"/>
          <w:numId w:val="79"/>
        </w:numPr>
        <w:tabs>
          <w:tab w:val="left" w:pos="182"/>
        </w:tabs>
        <w:spacing w:line="240" w:lineRule="auto"/>
        <w:ind w:left="0" w:firstLine="426"/>
        <w:jc w:val="both"/>
        <w:rPr>
          <w:color w:val="auto"/>
          <w:sz w:val="24"/>
          <w:szCs w:val="24"/>
        </w:rPr>
      </w:pPr>
      <w:r w:rsidRPr="00815E3D">
        <w:rPr>
          <w:color w:val="auto"/>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05201" w:rsidRPr="00815E3D" w:rsidRDefault="00405201" w:rsidP="00890A80">
      <w:pPr>
        <w:pStyle w:val="11"/>
        <w:numPr>
          <w:ilvl w:val="0"/>
          <w:numId w:val="79"/>
        </w:numPr>
        <w:tabs>
          <w:tab w:val="left" w:pos="182"/>
        </w:tabs>
        <w:spacing w:line="240" w:lineRule="auto"/>
        <w:ind w:left="0" w:firstLine="426"/>
        <w:jc w:val="both"/>
        <w:rPr>
          <w:color w:val="auto"/>
          <w:sz w:val="24"/>
          <w:szCs w:val="24"/>
        </w:rPr>
      </w:pPr>
      <w:r w:rsidRPr="00815E3D">
        <w:rPr>
          <w:color w:val="auto"/>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05201" w:rsidRPr="00815E3D" w:rsidRDefault="00405201" w:rsidP="00890A80">
      <w:pPr>
        <w:pStyle w:val="11"/>
        <w:numPr>
          <w:ilvl w:val="0"/>
          <w:numId w:val="79"/>
        </w:numPr>
        <w:tabs>
          <w:tab w:val="left" w:pos="182"/>
        </w:tabs>
        <w:spacing w:after="140" w:line="240" w:lineRule="auto"/>
        <w:ind w:left="0" w:firstLine="426"/>
        <w:jc w:val="both"/>
        <w:rPr>
          <w:color w:val="auto"/>
          <w:sz w:val="24"/>
          <w:szCs w:val="24"/>
        </w:rPr>
      </w:pPr>
      <w:r w:rsidRPr="00815E3D">
        <w:rPr>
          <w:color w:val="auto"/>
          <w:sz w:val="24"/>
          <w:szCs w:val="24"/>
        </w:rPr>
        <w:t>формирование экологической культуры в целях сохранения собственного здоровья и охраны окружающей среды.</w:t>
      </w:r>
    </w:p>
    <w:p w:rsidR="00405201" w:rsidRPr="00815E3D" w:rsidRDefault="00405201" w:rsidP="00815E3D">
      <w:pPr>
        <w:jc w:val="center"/>
        <w:rPr>
          <w:rFonts w:ascii="Times New Roman" w:hAnsi="Times New Roman" w:cs="Times New Roman"/>
          <w:b/>
          <w:sz w:val="24"/>
          <w:szCs w:val="24"/>
        </w:rPr>
      </w:pPr>
      <w:r w:rsidRPr="00815E3D">
        <w:rPr>
          <w:rFonts w:ascii="Times New Roman" w:hAnsi="Times New Roman" w:cs="Times New Roman"/>
          <w:b/>
          <w:sz w:val="24"/>
          <w:szCs w:val="24"/>
        </w:rPr>
        <w:t>Содержание учебного предмета «Биология»</w:t>
      </w:r>
    </w:p>
    <w:p w:rsidR="00405201" w:rsidRPr="00815E3D" w:rsidRDefault="00405201" w:rsidP="00815E3D">
      <w:pPr>
        <w:pStyle w:val="2"/>
        <w:spacing w:before="240" w:after="120" w:line="240" w:lineRule="atLeast"/>
        <w:jc w:val="center"/>
        <w:rPr>
          <w:rFonts w:ascii="Times New Roman" w:hAnsi="Times New Roman" w:cs="Times New Roman"/>
          <w:caps/>
          <w:color w:val="000000"/>
          <w:sz w:val="24"/>
          <w:szCs w:val="24"/>
        </w:rPr>
      </w:pPr>
      <w:r w:rsidRPr="00815E3D">
        <w:rPr>
          <w:rFonts w:ascii="Times New Roman" w:hAnsi="Times New Roman" w:cs="Times New Roman"/>
          <w:caps/>
          <w:color w:val="000000"/>
          <w:sz w:val="24"/>
          <w:szCs w:val="24"/>
        </w:rPr>
        <w:t>5 КЛАСС</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 Биология — наука о живой природе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Кабинет биологии. Правила поведения и работы в кабинете с биологическими приборами и инструментами.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lastRenderedPageBreak/>
        <w:t>2. Методы изучения живой природы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r w:rsidRPr="00815E3D">
        <w:rPr>
          <w:rFonts w:ascii="Times New Roman" w:hAnsi="Times New Roman" w:cs="Times New Roman"/>
          <w:color w:val="000000"/>
          <w:sz w:val="24"/>
          <w:szCs w:val="24"/>
        </w:rPr>
        <w:br/>
        <w:t>2. Ознакомление с устройством лупы, светового микроскопа, правила работы с ними.</w:t>
      </w:r>
      <w:r w:rsidRPr="00815E3D">
        <w:rPr>
          <w:rFonts w:ascii="Times New Roman" w:hAnsi="Times New Roman" w:cs="Times New Roman"/>
          <w:color w:val="000000"/>
          <w:sz w:val="24"/>
          <w:szCs w:val="24"/>
        </w:rPr>
        <w:b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Экскурсии или видеоэкскурсии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Овладение методами изучения живой природы — наблюдением и экспериментом.</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3. Организмы — тела живой природы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Понятие об организме. Доядерные и ядерные организмы.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Одноклеточные и многоклеточные организмы. Клетки, ткани, органы, системы органов.</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Жизнедеятельность организмов. Особенности строения и процессов жизнедеятельности у растений, животных, бактерий и грибов.</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Свойства организмов: питание, дыхание, выделение, движение, размножение, развитие, раздражимость, приспособленность. Организм — единое целое.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клеток кожицы чешуи лука под лупой и микроскопом (на примере самостоятельно приготовленного микропрепарата).</w:t>
      </w:r>
      <w:r w:rsidRPr="00815E3D">
        <w:rPr>
          <w:rFonts w:ascii="Times New Roman" w:hAnsi="Times New Roman" w:cs="Times New Roman"/>
          <w:color w:val="000000"/>
          <w:sz w:val="24"/>
          <w:szCs w:val="24"/>
        </w:rPr>
        <w:br/>
        <w:t>2. Ознакомление с принципами систематики организмов.</w:t>
      </w:r>
      <w:r w:rsidRPr="00815E3D">
        <w:rPr>
          <w:rFonts w:ascii="Times New Roman" w:hAnsi="Times New Roman" w:cs="Times New Roman"/>
          <w:color w:val="000000"/>
          <w:sz w:val="24"/>
          <w:szCs w:val="24"/>
        </w:rPr>
        <w:br/>
        <w:t>3. Наблюдение за потреблением воды растением.</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4. Организмы и среда обитания</w:t>
      </w:r>
      <w:r w:rsidRPr="00815E3D">
        <w:rPr>
          <w:color w:val="000000"/>
        </w:rPr>
        <w:t> </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Выявление приспособлений организмов к среде обитания (на конкретных примерах).</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Экскурсии или видеоэкскурсии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Растительный и животный мир родного края (краеведение).</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5. Природные сообщества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Природные зоны Земли, их обитатели. Флора и фауна природных зон. Ландшафты: природные и культурные.</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Изучение искусственных сообществ и их обитателей (на примере аквариума и др.).</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Экскурсии или видеоэкскурсии</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природных сообществ (на примере леса, озера, пруда, луга и др.).</w:t>
      </w:r>
      <w:r w:rsidRPr="00815E3D">
        <w:rPr>
          <w:rFonts w:ascii="Times New Roman" w:hAnsi="Times New Roman" w:cs="Times New Roman"/>
          <w:color w:val="000000"/>
          <w:sz w:val="24"/>
          <w:szCs w:val="24"/>
        </w:rPr>
        <w:br/>
        <w:t>2. Изучение сезонных явлений в жизни природных сообществ.</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6. Живая природа и человек</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Проведение акции по уборке мусора в ближайшем лесу, парке, сквере или на пришкольной территории.</w:t>
      </w:r>
    </w:p>
    <w:p w:rsidR="00405201" w:rsidRPr="00815E3D" w:rsidRDefault="00405201" w:rsidP="00815E3D">
      <w:pPr>
        <w:pStyle w:val="2"/>
        <w:spacing w:before="240" w:after="120" w:line="240" w:lineRule="atLeast"/>
        <w:jc w:val="center"/>
        <w:rPr>
          <w:rFonts w:ascii="Times New Roman" w:hAnsi="Times New Roman" w:cs="Times New Roman"/>
          <w:caps/>
          <w:color w:val="000000"/>
          <w:sz w:val="24"/>
          <w:szCs w:val="24"/>
        </w:rPr>
      </w:pPr>
      <w:r w:rsidRPr="00815E3D">
        <w:rPr>
          <w:rFonts w:ascii="Times New Roman" w:hAnsi="Times New Roman" w:cs="Times New Roman"/>
          <w:caps/>
          <w:color w:val="000000"/>
          <w:sz w:val="24"/>
          <w:szCs w:val="24"/>
        </w:rPr>
        <w:t>6 КЛАСС</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 Растительный организм</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Ботаника — наука о растениях. Разделы ботаники. Связь ботаники с другими науками и техникой. Общие признаки растений.</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Разнообразие растений. Уровни организации растительного организма. Высшие и низшие растения. Споровые и семенные растения.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Органы и системы органов растений. Строение органов растительного организма, их роль и связь между собой.</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микроскопического строения листа водного растения элодеи.</w:t>
      </w:r>
      <w:r w:rsidRPr="00815E3D">
        <w:rPr>
          <w:rFonts w:ascii="Times New Roman" w:hAnsi="Times New Roman" w:cs="Times New Roman"/>
          <w:color w:val="000000"/>
          <w:sz w:val="24"/>
          <w:szCs w:val="24"/>
        </w:rPr>
        <w:br/>
        <w:t>2. Изучение строения растительных тканей (использование микропрепаратов).</w:t>
      </w:r>
      <w:r w:rsidRPr="00815E3D">
        <w:rPr>
          <w:rFonts w:ascii="Times New Roman" w:hAnsi="Times New Roman" w:cs="Times New Roman"/>
          <w:color w:val="000000"/>
          <w:sz w:val="24"/>
          <w:szCs w:val="24"/>
        </w:rPr>
        <w:b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Экскурсии или видеоэкскурсии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Ознакомление в природе с цветковыми растениями.</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2. Строение и жизнедеятельность растительного организма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Питание растения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lastRenderedPageBreak/>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строения корневых систем (стержневой и мочковатой) на примере гербарных экземпляров или живых растений.</w:t>
      </w:r>
      <w:r w:rsidRPr="00815E3D">
        <w:rPr>
          <w:rFonts w:ascii="Times New Roman" w:hAnsi="Times New Roman" w:cs="Times New Roman"/>
          <w:color w:val="000000"/>
          <w:sz w:val="24"/>
          <w:szCs w:val="24"/>
        </w:rPr>
        <w:br/>
        <w:t>2. Изучение микропрепарата клеток корня.</w:t>
      </w:r>
      <w:r w:rsidRPr="00815E3D">
        <w:rPr>
          <w:rFonts w:ascii="Times New Roman" w:hAnsi="Times New Roman" w:cs="Times New Roman"/>
          <w:color w:val="000000"/>
          <w:sz w:val="24"/>
          <w:szCs w:val="24"/>
        </w:rPr>
        <w:br/>
        <w:t>3. Изучение строения вегетативных и генеративных почек (на примере сирени, тополя и др.).</w:t>
      </w:r>
      <w:r w:rsidRPr="00815E3D">
        <w:rPr>
          <w:rFonts w:ascii="Times New Roman" w:hAnsi="Times New Roman" w:cs="Times New Roman"/>
          <w:color w:val="000000"/>
          <w:sz w:val="24"/>
          <w:szCs w:val="24"/>
        </w:rPr>
        <w:br/>
        <w:t>4. Ознакомление с внешним строением листьев и листорасположением (на комнатных растениях).</w:t>
      </w:r>
      <w:r w:rsidRPr="00815E3D">
        <w:rPr>
          <w:rFonts w:ascii="Times New Roman" w:hAnsi="Times New Roman" w:cs="Times New Roman"/>
          <w:color w:val="000000"/>
          <w:sz w:val="24"/>
          <w:szCs w:val="24"/>
        </w:rPr>
        <w:br/>
        <w:t>5. Изучение микроскопического строения листа (на готовых микропрепаратах).</w:t>
      </w:r>
      <w:r w:rsidRPr="00815E3D">
        <w:rPr>
          <w:rFonts w:ascii="Times New Roman" w:hAnsi="Times New Roman" w:cs="Times New Roman"/>
          <w:color w:val="000000"/>
          <w:sz w:val="24"/>
          <w:szCs w:val="24"/>
        </w:rPr>
        <w:br/>
        <w:t>6. Наблюдение процесса выделения кислорода на свету аквариумными растениями.</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Дыхание растения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Изучение роли рыхления для дыхания корней.</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Транспорт веществ в растении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Обнаружение неорганических и органических веществ в растении.</w:t>
      </w:r>
      <w:r w:rsidRPr="00815E3D">
        <w:rPr>
          <w:rFonts w:ascii="Times New Roman" w:hAnsi="Times New Roman" w:cs="Times New Roman"/>
          <w:color w:val="000000"/>
          <w:sz w:val="24"/>
          <w:szCs w:val="24"/>
        </w:rPr>
        <w:br/>
        <w:t>2. Рассматривание микроскопического строения ветки дерева (на готовом микропрепарате).</w:t>
      </w:r>
      <w:r w:rsidRPr="00815E3D">
        <w:rPr>
          <w:rFonts w:ascii="Times New Roman" w:hAnsi="Times New Roman" w:cs="Times New Roman"/>
          <w:color w:val="000000"/>
          <w:sz w:val="24"/>
          <w:szCs w:val="24"/>
        </w:rPr>
        <w:br/>
        <w:t>3. Выявление передвижения воды и минеральных веществ по древесине.</w:t>
      </w:r>
      <w:r w:rsidRPr="00815E3D">
        <w:rPr>
          <w:rFonts w:ascii="Times New Roman" w:hAnsi="Times New Roman" w:cs="Times New Roman"/>
          <w:color w:val="000000"/>
          <w:sz w:val="24"/>
          <w:szCs w:val="24"/>
        </w:rPr>
        <w:br/>
        <w:t>4. Исследование строения корневища, клубня, луковицы.</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Рост растения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w:t>
      </w:r>
      <w:r w:rsidRPr="00815E3D">
        <w:rPr>
          <w:color w:val="000000"/>
        </w:rPr>
        <w:lastRenderedPageBreak/>
        <w:t>Формирование кроны. Применение знаний о росте растения в сельском хозяйстве. Развитие боковых побегов.</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Наблюдение за ростом корня.</w:t>
      </w:r>
      <w:r w:rsidRPr="00815E3D">
        <w:rPr>
          <w:rFonts w:ascii="Times New Roman" w:hAnsi="Times New Roman" w:cs="Times New Roman"/>
          <w:color w:val="000000"/>
          <w:sz w:val="24"/>
          <w:szCs w:val="24"/>
        </w:rPr>
        <w:br/>
        <w:t>2. Наблюдение за ростом побега.</w:t>
      </w:r>
      <w:r w:rsidRPr="00815E3D">
        <w:rPr>
          <w:rFonts w:ascii="Times New Roman" w:hAnsi="Times New Roman" w:cs="Times New Roman"/>
          <w:color w:val="000000"/>
          <w:sz w:val="24"/>
          <w:szCs w:val="24"/>
        </w:rPr>
        <w:br/>
        <w:t>3. Определение возраста дерева по спилу.</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Размножение растения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r w:rsidRPr="00815E3D">
        <w:rPr>
          <w:rFonts w:ascii="Times New Roman" w:hAnsi="Times New Roman" w:cs="Times New Roman"/>
          <w:color w:val="000000"/>
          <w:sz w:val="24"/>
          <w:szCs w:val="24"/>
        </w:rPr>
        <w:br/>
        <w:t>2. Изучение строения цветков.</w:t>
      </w:r>
      <w:r w:rsidRPr="00815E3D">
        <w:rPr>
          <w:rFonts w:ascii="Times New Roman" w:hAnsi="Times New Roman" w:cs="Times New Roman"/>
          <w:color w:val="000000"/>
          <w:sz w:val="24"/>
          <w:szCs w:val="24"/>
        </w:rPr>
        <w:br/>
        <w:t>3. Ознакомление с различными типами соцветий.</w:t>
      </w:r>
      <w:r w:rsidRPr="00815E3D">
        <w:rPr>
          <w:rFonts w:ascii="Times New Roman" w:hAnsi="Times New Roman" w:cs="Times New Roman"/>
          <w:color w:val="000000"/>
          <w:sz w:val="24"/>
          <w:szCs w:val="24"/>
        </w:rPr>
        <w:br/>
        <w:t>4. Изучение строения семян двудольных растений.</w:t>
      </w:r>
      <w:r w:rsidRPr="00815E3D">
        <w:rPr>
          <w:rFonts w:ascii="Times New Roman" w:hAnsi="Times New Roman" w:cs="Times New Roman"/>
          <w:color w:val="000000"/>
          <w:sz w:val="24"/>
          <w:szCs w:val="24"/>
        </w:rPr>
        <w:br/>
        <w:t>5. Изучение строения семян однодольных растений.</w:t>
      </w:r>
      <w:r w:rsidRPr="00815E3D">
        <w:rPr>
          <w:rFonts w:ascii="Times New Roman" w:hAnsi="Times New Roman" w:cs="Times New Roman"/>
          <w:color w:val="000000"/>
          <w:sz w:val="24"/>
          <w:szCs w:val="24"/>
        </w:rPr>
        <w:br/>
        <w:t>6. Определение всхожести семян культурных растений и посев их в грунт.</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Развитие растения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Наблюдение за ростом и развитием цветкового растения в комнатных условиях (на примере фасоли или посевного гороха).</w:t>
      </w:r>
      <w:r w:rsidRPr="00815E3D">
        <w:rPr>
          <w:rFonts w:ascii="Times New Roman" w:hAnsi="Times New Roman" w:cs="Times New Roman"/>
          <w:color w:val="000000"/>
          <w:sz w:val="24"/>
          <w:szCs w:val="24"/>
        </w:rPr>
        <w:br/>
        <w:t>2. Определение условий прорастания семян.</w:t>
      </w:r>
    </w:p>
    <w:p w:rsidR="00405201" w:rsidRPr="00815E3D" w:rsidRDefault="00405201" w:rsidP="00815E3D">
      <w:pPr>
        <w:pStyle w:val="2"/>
        <w:spacing w:before="240" w:after="120" w:line="240" w:lineRule="atLeast"/>
        <w:jc w:val="center"/>
        <w:rPr>
          <w:rFonts w:ascii="Times New Roman" w:hAnsi="Times New Roman" w:cs="Times New Roman"/>
          <w:caps/>
          <w:color w:val="000000"/>
          <w:sz w:val="24"/>
          <w:szCs w:val="24"/>
        </w:rPr>
      </w:pPr>
      <w:r w:rsidRPr="00815E3D">
        <w:rPr>
          <w:rFonts w:ascii="Times New Roman" w:hAnsi="Times New Roman" w:cs="Times New Roman"/>
          <w:caps/>
          <w:color w:val="000000"/>
          <w:sz w:val="24"/>
          <w:szCs w:val="24"/>
        </w:rPr>
        <w:t>7 КЛАСС</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 Систематические группы растений</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Классификация растений.</w:t>
      </w:r>
      <w:r w:rsidRPr="00815E3D">
        <w:rPr>
          <w:color w:val="000000"/>
        </w:rPr>
        <w:t>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Низшие растения. Водоросли.</w:t>
      </w:r>
      <w:r w:rsidRPr="00815E3D">
        <w:rPr>
          <w:color w:val="000000"/>
        </w:rPr>
        <w:t>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Высшие споровые растения. Моховидные (Мхи).</w:t>
      </w:r>
      <w:r w:rsidRPr="00815E3D">
        <w:rPr>
          <w:color w:val="000000"/>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w:t>
      </w:r>
      <w:r w:rsidRPr="00815E3D">
        <w:rPr>
          <w:color w:val="000000"/>
        </w:rPr>
        <w:lastRenderedPageBreak/>
        <w:t>Использование торфа и продуктов его переработки в хозяйственной деятельности человека.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Плауновидные (Плауны). Хвощевидные (Хвощи), Папоротниковидные (Папоротники).</w:t>
      </w:r>
      <w:r w:rsidRPr="00815E3D">
        <w:rPr>
          <w:color w:val="000000"/>
        </w:rPr>
        <w:t>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Высшие семенные растения. Голосеменные.</w:t>
      </w:r>
      <w:r w:rsidRPr="00815E3D">
        <w:rPr>
          <w:color w:val="000000"/>
        </w:rPr>
        <w:t>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Покрытосеменные (цветковые) растения.</w:t>
      </w:r>
      <w:r w:rsidRPr="00815E3D">
        <w:rPr>
          <w:color w:val="000000"/>
        </w:rPr>
        <w:t>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Семейства покрытосеменных* (цветковых) растений. </w:t>
      </w:r>
      <w:r w:rsidRPr="00815E3D">
        <w:rPr>
          <w:color w:val="000000"/>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строения одноклеточных водорослей (на примере хламидомонады и хлореллы).</w:t>
      </w:r>
      <w:r w:rsidRPr="00815E3D">
        <w:rPr>
          <w:rFonts w:ascii="Times New Roman" w:hAnsi="Times New Roman" w:cs="Times New Roman"/>
          <w:color w:val="000000"/>
          <w:sz w:val="24"/>
          <w:szCs w:val="24"/>
        </w:rPr>
        <w:br/>
        <w:t>2. Изучение строения многоклеточных нитчатых водорослей (на примере спирогиры и улотрикса).</w:t>
      </w:r>
      <w:r w:rsidRPr="00815E3D">
        <w:rPr>
          <w:rFonts w:ascii="Times New Roman" w:hAnsi="Times New Roman" w:cs="Times New Roman"/>
          <w:color w:val="000000"/>
          <w:sz w:val="24"/>
          <w:szCs w:val="24"/>
        </w:rPr>
        <w:br/>
        <w:t>3. Изучение внешнего строения мхов (на местных видах).</w:t>
      </w:r>
      <w:r w:rsidRPr="00815E3D">
        <w:rPr>
          <w:rFonts w:ascii="Times New Roman" w:hAnsi="Times New Roman" w:cs="Times New Roman"/>
          <w:color w:val="000000"/>
          <w:sz w:val="24"/>
          <w:szCs w:val="24"/>
        </w:rPr>
        <w:br/>
        <w:t>4. Изучение внешнего строения папоротника или хвоща.</w:t>
      </w:r>
      <w:r w:rsidRPr="00815E3D">
        <w:rPr>
          <w:rFonts w:ascii="Times New Roman" w:hAnsi="Times New Roman" w:cs="Times New Roman"/>
          <w:color w:val="000000"/>
          <w:sz w:val="24"/>
          <w:szCs w:val="24"/>
        </w:rPr>
        <w:br/>
        <w:t>5. Изучение внешнего строения веток, хвои, шишек и семян голосеменных растений (на примере ели, сосны или лиственницы).</w:t>
      </w:r>
      <w:r w:rsidRPr="00815E3D">
        <w:rPr>
          <w:rFonts w:ascii="Times New Roman" w:hAnsi="Times New Roman" w:cs="Times New Roman"/>
          <w:color w:val="000000"/>
          <w:sz w:val="24"/>
          <w:szCs w:val="24"/>
        </w:rPr>
        <w:br/>
        <w:t>6. Изучение внешнего строения покрытосеменных растений.</w:t>
      </w:r>
      <w:r w:rsidRPr="00815E3D">
        <w:rPr>
          <w:rFonts w:ascii="Times New Roman" w:hAnsi="Times New Roman" w:cs="Times New Roman"/>
          <w:color w:val="000000"/>
          <w:sz w:val="24"/>
          <w:szCs w:val="24"/>
        </w:rPr>
        <w:b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r w:rsidRPr="00815E3D">
        <w:rPr>
          <w:rFonts w:ascii="Times New Roman" w:hAnsi="Times New Roman" w:cs="Times New Roman"/>
          <w:color w:val="000000"/>
          <w:sz w:val="24"/>
          <w:szCs w:val="24"/>
        </w:rPr>
        <w:br/>
        <w:t>8. Определение видов растений (на примере трёх семейств) с использованием определителей растений или определительных карточек.</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2. Развитие растительного мира на Земле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Экскурсии или видеоэкскурсии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lastRenderedPageBreak/>
        <w:t>Развитие растительного мира на Земле (экскурсия в палеонтологический или краеведческий музей).</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3. Растения в природных сообществах</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4. Растения и человек</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Экскурсии или видеоэкскурсии</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сельскохозяйственных растений региона.</w:t>
      </w:r>
      <w:r w:rsidRPr="00815E3D">
        <w:rPr>
          <w:rFonts w:ascii="Times New Roman" w:hAnsi="Times New Roman" w:cs="Times New Roman"/>
          <w:color w:val="000000"/>
          <w:sz w:val="24"/>
          <w:szCs w:val="24"/>
        </w:rPr>
        <w:br/>
        <w:t>2. Изучение сорных растений региона.</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5. Грибы. Лишайники. Бактерии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строения одноклеточных (мукор) и многоклеточных (пеницилл) плесневых грибов.</w:t>
      </w:r>
      <w:r w:rsidRPr="00815E3D">
        <w:rPr>
          <w:rFonts w:ascii="Times New Roman" w:hAnsi="Times New Roman" w:cs="Times New Roman"/>
          <w:color w:val="000000"/>
          <w:sz w:val="24"/>
          <w:szCs w:val="24"/>
        </w:rPr>
        <w:br/>
        <w:t>2. Изучение строения плодовых тел шляпочных грибов (или изучение шляпочных грибов на муляжах).</w:t>
      </w:r>
      <w:r w:rsidRPr="00815E3D">
        <w:rPr>
          <w:rFonts w:ascii="Times New Roman" w:hAnsi="Times New Roman" w:cs="Times New Roman"/>
          <w:color w:val="000000"/>
          <w:sz w:val="24"/>
          <w:szCs w:val="24"/>
        </w:rPr>
        <w:br/>
        <w:t>3. Изучение строения лишайников.</w:t>
      </w:r>
      <w:r w:rsidRPr="00815E3D">
        <w:rPr>
          <w:rFonts w:ascii="Times New Roman" w:hAnsi="Times New Roman" w:cs="Times New Roman"/>
          <w:color w:val="000000"/>
          <w:sz w:val="24"/>
          <w:szCs w:val="24"/>
        </w:rPr>
        <w:br/>
        <w:t>4. Изучение строения бактерий (на готовых микропрепаратах).</w:t>
      </w:r>
    </w:p>
    <w:p w:rsidR="00405201" w:rsidRPr="00815E3D" w:rsidRDefault="00405201" w:rsidP="00815E3D">
      <w:pPr>
        <w:pStyle w:val="2"/>
        <w:spacing w:before="240" w:after="120" w:line="240" w:lineRule="atLeast"/>
        <w:jc w:val="center"/>
        <w:rPr>
          <w:rFonts w:ascii="Times New Roman" w:hAnsi="Times New Roman" w:cs="Times New Roman"/>
          <w:caps/>
          <w:color w:val="000000"/>
          <w:sz w:val="24"/>
          <w:szCs w:val="24"/>
        </w:rPr>
      </w:pPr>
      <w:r w:rsidRPr="00815E3D">
        <w:rPr>
          <w:rFonts w:ascii="Times New Roman" w:hAnsi="Times New Roman" w:cs="Times New Roman"/>
          <w:caps/>
          <w:color w:val="000000"/>
          <w:sz w:val="24"/>
          <w:szCs w:val="24"/>
        </w:rPr>
        <w:t>8 КЛАСС</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 Животный организм</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lastRenderedPageBreak/>
        <w:t>Зоология — наука о животных. Разделы зоологии. Связь зоологии с другими науками и техникой.</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Исследование под микроскопом готовых микропрепаратов клеток и тканей животных.</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2. Строение и жизнедеятельность организма животного*</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w:t>
      </w:r>
      <w:r w:rsidRPr="00815E3D">
        <w:rPr>
          <w:i/>
          <w:iCs/>
          <w:color w:val="000000"/>
        </w:rPr>
        <w:t>(Темы 2 и 3 возможно менять местами по усмотрению учителя, рассматривая содержание темы 2 в качестве обобщения учебного материала)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Опора и движение животных.</w:t>
      </w:r>
      <w:r w:rsidRPr="00815E3D">
        <w:rPr>
          <w:color w:val="000000"/>
        </w:rPr>
        <w:t>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Питание и пищеварение у животных.</w:t>
      </w:r>
      <w:r w:rsidRPr="00815E3D">
        <w:rPr>
          <w:color w:val="000000"/>
        </w:rPr>
        <w:t>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Дыхание животных.</w:t>
      </w:r>
      <w:r w:rsidRPr="00815E3D">
        <w:rPr>
          <w:color w:val="000000"/>
        </w:rPr>
        <w:t>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Транспорт веществ у животных.</w:t>
      </w:r>
      <w:r w:rsidRPr="00815E3D">
        <w:rPr>
          <w:color w:val="000000"/>
        </w:rPr>
        <w:t>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Выделение у животных.</w:t>
      </w:r>
      <w:r w:rsidRPr="00815E3D">
        <w:rPr>
          <w:color w:val="000000"/>
        </w:rPr>
        <w:t>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Покровы тела у животных.</w:t>
      </w:r>
      <w:r w:rsidRPr="00815E3D">
        <w:rPr>
          <w:color w:val="000000"/>
        </w:rPr>
        <w:t>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Координация и регуляция жизнедеятельности у животных.</w:t>
      </w:r>
      <w:r w:rsidRPr="00815E3D">
        <w:rPr>
          <w:b/>
          <w:bCs/>
          <w:color w:val="000000"/>
        </w:rPr>
        <w:t> </w:t>
      </w:r>
      <w:r w:rsidRPr="00815E3D">
        <w:rPr>
          <w:color w:val="000000"/>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w:t>
      </w:r>
      <w:r w:rsidRPr="00815E3D">
        <w:rPr>
          <w:color w:val="000000"/>
        </w:rPr>
        <w:lastRenderedPageBreak/>
        <w:t>позвоночных, их усложнение. Органы обоняния, вкуса и осязания у беспозвоночных и позвоночных животных. Орган боковой линии у рыб.</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Поведение животных.</w:t>
      </w:r>
      <w:r w:rsidRPr="00815E3D">
        <w:rPr>
          <w:color w:val="000000"/>
        </w:rPr>
        <w:t>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Размножение и развитие животных.</w:t>
      </w:r>
      <w:r w:rsidRPr="00815E3D">
        <w:rPr>
          <w:color w:val="000000"/>
        </w:rPr>
        <w:t>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Ознакомление с органами опоры и движения у животных.</w:t>
      </w:r>
      <w:r w:rsidRPr="00815E3D">
        <w:rPr>
          <w:rFonts w:ascii="Times New Roman" w:hAnsi="Times New Roman" w:cs="Times New Roman"/>
          <w:color w:val="000000"/>
          <w:sz w:val="24"/>
          <w:szCs w:val="24"/>
        </w:rPr>
        <w:br/>
        <w:t>2. Изучение способов поглощения пищи у животных.</w:t>
      </w:r>
      <w:r w:rsidRPr="00815E3D">
        <w:rPr>
          <w:rFonts w:ascii="Times New Roman" w:hAnsi="Times New Roman" w:cs="Times New Roman"/>
          <w:color w:val="000000"/>
          <w:sz w:val="24"/>
          <w:szCs w:val="24"/>
        </w:rPr>
        <w:br/>
        <w:t>3. Изучение способов дыхания у животных.</w:t>
      </w:r>
      <w:r w:rsidRPr="00815E3D">
        <w:rPr>
          <w:rFonts w:ascii="Times New Roman" w:hAnsi="Times New Roman" w:cs="Times New Roman"/>
          <w:color w:val="000000"/>
          <w:sz w:val="24"/>
          <w:szCs w:val="24"/>
        </w:rPr>
        <w:br/>
        <w:t>4. Ознакомление с системами органов транспорта веществ у животных.</w:t>
      </w:r>
      <w:r w:rsidRPr="00815E3D">
        <w:rPr>
          <w:rFonts w:ascii="Times New Roman" w:hAnsi="Times New Roman" w:cs="Times New Roman"/>
          <w:color w:val="000000"/>
          <w:sz w:val="24"/>
          <w:szCs w:val="24"/>
        </w:rPr>
        <w:br/>
        <w:t>5. Изучение покровов тела у животных.</w:t>
      </w:r>
      <w:r w:rsidRPr="00815E3D">
        <w:rPr>
          <w:rFonts w:ascii="Times New Roman" w:hAnsi="Times New Roman" w:cs="Times New Roman"/>
          <w:color w:val="000000"/>
          <w:sz w:val="24"/>
          <w:szCs w:val="24"/>
        </w:rPr>
        <w:br/>
        <w:t>6. Изучение органов чувств у животных.</w:t>
      </w:r>
      <w:r w:rsidRPr="00815E3D">
        <w:rPr>
          <w:rFonts w:ascii="Times New Roman" w:hAnsi="Times New Roman" w:cs="Times New Roman"/>
          <w:color w:val="000000"/>
          <w:sz w:val="24"/>
          <w:szCs w:val="24"/>
        </w:rPr>
        <w:br/>
        <w:t>7. Формирование условных рефлексов у аквариумных рыб.</w:t>
      </w:r>
      <w:r w:rsidRPr="00815E3D">
        <w:rPr>
          <w:rFonts w:ascii="Times New Roman" w:hAnsi="Times New Roman" w:cs="Times New Roman"/>
          <w:color w:val="000000"/>
          <w:sz w:val="24"/>
          <w:szCs w:val="24"/>
        </w:rPr>
        <w:br/>
        <w:t>8. Строение яйца и развитие зародыша птицы (курицы).</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3. Систематические группы животных</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Основные категории систематики животных.</w:t>
      </w:r>
      <w:r w:rsidRPr="00815E3D">
        <w:rPr>
          <w:color w:val="000000"/>
        </w:rPr>
        <w:t>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Одноклеточные животные — простейшие.</w:t>
      </w:r>
      <w:r w:rsidRPr="00815E3D">
        <w:rPr>
          <w:color w:val="000000"/>
        </w:rPr>
        <w:t>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строения инфузории-туфельки и наблюдение за её передвижением. Изучение хемотаксиса.</w:t>
      </w:r>
      <w:r w:rsidRPr="00815E3D">
        <w:rPr>
          <w:rFonts w:ascii="Times New Roman" w:hAnsi="Times New Roman" w:cs="Times New Roman"/>
          <w:color w:val="000000"/>
          <w:sz w:val="24"/>
          <w:szCs w:val="24"/>
        </w:rPr>
        <w:br/>
        <w:t>2. Многообразие простейших (на готовых препаратах).</w:t>
      </w:r>
      <w:r w:rsidRPr="00815E3D">
        <w:rPr>
          <w:rFonts w:ascii="Times New Roman" w:hAnsi="Times New Roman" w:cs="Times New Roman"/>
          <w:color w:val="000000"/>
          <w:sz w:val="24"/>
          <w:szCs w:val="24"/>
        </w:rPr>
        <w:br/>
        <w:t>3. Изготовление модели клетки простейшего (амёбы, инфузории-туфельки и др.).</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Многоклеточные животные.</w:t>
      </w:r>
      <w:r w:rsidRPr="00815E3D">
        <w:rPr>
          <w:i/>
          <w:iCs/>
          <w:color w:val="000000"/>
        </w:rPr>
        <w:t> </w:t>
      </w:r>
      <w:r w:rsidRPr="00815E3D">
        <w:rPr>
          <w:b/>
          <w:bCs/>
          <w:i/>
          <w:iCs/>
          <w:color w:val="000000"/>
        </w:rPr>
        <w:t>Кишечнополостные.</w:t>
      </w:r>
      <w:r w:rsidRPr="00815E3D">
        <w:rPr>
          <w:color w:val="000000"/>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lastRenderedPageBreak/>
        <w:t>1. Исследование строения пресноводной гидры и её передвижения (школьный аквариум).</w:t>
      </w:r>
      <w:r w:rsidRPr="00815E3D">
        <w:rPr>
          <w:rFonts w:ascii="Times New Roman" w:hAnsi="Times New Roman" w:cs="Times New Roman"/>
          <w:color w:val="000000"/>
          <w:sz w:val="24"/>
          <w:szCs w:val="24"/>
        </w:rPr>
        <w:br/>
        <w:t>2. Исследование питания гидры дафниями и циклопами (школьный аквариум).</w:t>
      </w:r>
      <w:r w:rsidRPr="00815E3D">
        <w:rPr>
          <w:rFonts w:ascii="Times New Roman" w:hAnsi="Times New Roman" w:cs="Times New Roman"/>
          <w:color w:val="000000"/>
          <w:sz w:val="24"/>
          <w:szCs w:val="24"/>
        </w:rPr>
        <w:br/>
        <w:t>3. Изготовление модели пресноводной гидры.</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Плоские, круглые, кольчатые черви.</w:t>
      </w:r>
      <w:r w:rsidRPr="00815E3D">
        <w:rPr>
          <w:color w:val="000000"/>
        </w:rPr>
        <w:t>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внешнего строения дождевого червя. Наблюдение за реакцией дождевого червя на раздражители.</w:t>
      </w:r>
      <w:r w:rsidRPr="00815E3D">
        <w:rPr>
          <w:rFonts w:ascii="Times New Roman" w:hAnsi="Times New Roman" w:cs="Times New Roman"/>
          <w:color w:val="000000"/>
          <w:sz w:val="24"/>
          <w:szCs w:val="24"/>
        </w:rPr>
        <w:br/>
        <w:t>2. Исследование внутреннего строения дождевого червя (на готовом влажном препарате и микропрепарате).</w:t>
      </w:r>
      <w:r w:rsidRPr="00815E3D">
        <w:rPr>
          <w:rFonts w:ascii="Times New Roman" w:hAnsi="Times New Roman" w:cs="Times New Roman"/>
          <w:color w:val="000000"/>
          <w:sz w:val="24"/>
          <w:szCs w:val="24"/>
        </w:rPr>
        <w:br/>
        <w:t>3. Изучение приспособлений паразитических червей к паразитизму (на готовых влажных и микропрепаратах).</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Членистоногие.</w:t>
      </w:r>
      <w:r w:rsidRPr="00815E3D">
        <w:rPr>
          <w:color w:val="000000"/>
        </w:rPr>
        <w:t> Общая характеристика. Среды жизни. Внешнее и внутреннее строение членистоногих. Многообразие членистоногих. Представители классов.</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Ракообразные.</w:t>
      </w:r>
      <w:r w:rsidRPr="00815E3D">
        <w:rPr>
          <w:color w:val="000000"/>
        </w:rPr>
        <w:t> Особенности строения и жизнедеятельности. Значение ракообразных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Паукообразные. </w:t>
      </w:r>
      <w:r w:rsidRPr="00815E3D">
        <w:rPr>
          <w:color w:val="000000"/>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Насекомые.</w:t>
      </w:r>
      <w:r w:rsidRPr="00815E3D">
        <w:rPr>
          <w:color w:val="000000"/>
        </w:rPr>
        <w:t>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внешнего строения насекомого (на примере майского жука или других крупных насекомых-вредителей).</w:t>
      </w:r>
      <w:r w:rsidRPr="00815E3D">
        <w:rPr>
          <w:rFonts w:ascii="Times New Roman" w:hAnsi="Times New Roman" w:cs="Times New Roman"/>
          <w:color w:val="000000"/>
          <w:sz w:val="24"/>
          <w:szCs w:val="24"/>
        </w:rPr>
        <w:br/>
        <w:t>2. Ознакомление с различными типами развития насекомых (на примере коллекций).</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Моллюски.</w:t>
      </w:r>
      <w:r w:rsidRPr="00815E3D">
        <w:rPr>
          <w:color w:val="000000"/>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Исследование внешнего строения раковин пресноводных и морских моллюсков (раковины беззубки, перловицы, прудовика, катушки и др.).</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lastRenderedPageBreak/>
        <w:t>Хордовые.</w:t>
      </w:r>
      <w:r w:rsidRPr="00815E3D">
        <w:rPr>
          <w:color w:val="000000"/>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Рыбы.</w:t>
      </w:r>
      <w:r w:rsidRPr="00815E3D">
        <w:rPr>
          <w:color w:val="000000"/>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внешнего строения и особенностей передвижения рыбы (на примере живой рыбы в банке с водой).</w:t>
      </w:r>
      <w:r w:rsidRPr="00815E3D">
        <w:rPr>
          <w:rFonts w:ascii="Times New Roman" w:hAnsi="Times New Roman" w:cs="Times New Roman"/>
          <w:color w:val="000000"/>
          <w:sz w:val="24"/>
          <w:szCs w:val="24"/>
        </w:rPr>
        <w:br/>
        <w:t>2. Исследование внутреннего строения рыбы (на примере готового влажного препарата).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Земноводные.</w:t>
      </w:r>
      <w:r w:rsidRPr="00815E3D">
        <w:rPr>
          <w:i/>
          <w:iCs/>
          <w:color w:val="000000"/>
        </w:rPr>
        <w:t> </w:t>
      </w:r>
      <w:r w:rsidRPr="00815E3D">
        <w:rPr>
          <w:color w:val="000000"/>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Многообразие земноводных и их охрана. Значение земноводных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Пресмыкающиеся.</w:t>
      </w:r>
      <w:r w:rsidRPr="00815E3D">
        <w:rPr>
          <w:color w:val="000000"/>
        </w:rPr>
        <w:t> Общая характеристика. Местообитание пресмыкающихся. Особенности внешнего и внутреннего строения пресмыкающихся. Процессы жизнедеятельности.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Птицы.</w:t>
      </w:r>
      <w:r w:rsidRPr="00815E3D">
        <w:rPr>
          <w:color w:val="000000"/>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w:t>
      </w:r>
      <w:r w:rsidRPr="00815E3D">
        <w:rPr>
          <w:color w:val="000000"/>
        </w:rPr>
        <w:t>Многообразие птиц изучается по выбору учителя на примере трёх экологических групп с учётом распространения птиц в своём регионе.</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внешнего строения и перьевого покрова птиц (на примере чучела птиц и набора перьев: контурных, пуховых и пуха).</w:t>
      </w:r>
      <w:r w:rsidRPr="00815E3D">
        <w:rPr>
          <w:rFonts w:ascii="Times New Roman" w:hAnsi="Times New Roman" w:cs="Times New Roman"/>
          <w:color w:val="000000"/>
          <w:sz w:val="24"/>
          <w:szCs w:val="24"/>
        </w:rPr>
        <w:br/>
        <w:t>2. Исследование особенностей скелета птицы.</w:t>
      </w:r>
    </w:p>
    <w:p w:rsidR="00405201" w:rsidRPr="00815E3D" w:rsidRDefault="00405201" w:rsidP="00815E3D">
      <w:pPr>
        <w:pStyle w:val="aff5"/>
        <w:spacing w:before="0" w:beforeAutospacing="0" w:after="0" w:afterAutospacing="0"/>
        <w:ind w:firstLine="227"/>
        <w:jc w:val="both"/>
        <w:rPr>
          <w:color w:val="000000"/>
        </w:rPr>
      </w:pPr>
      <w:r w:rsidRPr="00815E3D">
        <w:rPr>
          <w:b/>
          <w:bCs/>
          <w:i/>
          <w:iCs/>
          <w:color w:val="000000"/>
        </w:rPr>
        <w:t>Млекопитающие.</w:t>
      </w:r>
      <w:r w:rsidRPr="00815E3D">
        <w:rPr>
          <w:color w:val="000000"/>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*Изучаются 6 отрядов млекопитающих на примере двух видов из каждого отряда по выбору учителя.</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lastRenderedPageBreak/>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особенностей скелета млекопитающих.</w:t>
      </w:r>
      <w:r w:rsidRPr="00815E3D">
        <w:rPr>
          <w:rFonts w:ascii="Times New Roman" w:hAnsi="Times New Roman" w:cs="Times New Roman"/>
          <w:color w:val="000000"/>
          <w:sz w:val="24"/>
          <w:szCs w:val="24"/>
        </w:rPr>
        <w:br/>
        <w:t>2. Исследование особенностей зубной системы млекопитающих.</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4. Развитие животного мира на Земле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Исследование ископаемых остатков вымерших животных.</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5. Животные в природных сообществах</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Животные и среда обитания. Влияние света, температуры и влажности на животных. Приспособленность животных к условиям среды обитания.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Животный мир природных зон Земли. Основные закономерности распределения животных на планете. Фауна.</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6. Животные и человек</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05201" w:rsidRPr="00815E3D" w:rsidRDefault="00405201" w:rsidP="00815E3D">
      <w:pPr>
        <w:pStyle w:val="2"/>
        <w:spacing w:before="240" w:after="120" w:line="240" w:lineRule="atLeast"/>
        <w:jc w:val="center"/>
        <w:rPr>
          <w:rFonts w:ascii="Times New Roman" w:hAnsi="Times New Roman" w:cs="Times New Roman"/>
          <w:caps/>
          <w:color w:val="000000"/>
          <w:sz w:val="24"/>
          <w:szCs w:val="24"/>
        </w:rPr>
      </w:pPr>
      <w:r w:rsidRPr="00815E3D">
        <w:rPr>
          <w:rFonts w:ascii="Times New Roman" w:hAnsi="Times New Roman" w:cs="Times New Roman"/>
          <w:caps/>
          <w:color w:val="000000"/>
          <w:sz w:val="24"/>
          <w:szCs w:val="24"/>
        </w:rPr>
        <w:t>9 КЛАСС</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 Человек — биосоциальный вид</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2. Структура организма человека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lastRenderedPageBreak/>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клеток слизистой оболочки полости рта человека.</w:t>
      </w:r>
      <w:r w:rsidRPr="00815E3D">
        <w:rPr>
          <w:rFonts w:ascii="Times New Roman" w:hAnsi="Times New Roman" w:cs="Times New Roman"/>
          <w:color w:val="000000"/>
          <w:sz w:val="24"/>
          <w:szCs w:val="24"/>
        </w:rPr>
        <w:br/>
        <w:t>2. Изучение микроскопического строения тканей (на готовых микропрепаратах).</w:t>
      </w:r>
      <w:r w:rsidRPr="00815E3D">
        <w:rPr>
          <w:rFonts w:ascii="Times New Roman" w:hAnsi="Times New Roman" w:cs="Times New Roman"/>
          <w:color w:val="000000"/>
          <w:sz w:val="24"/>
          <w:szCs w:val="24"/>
        </w:rPr>
        <w:br/>
        <w:t>3. Распознавание органов и систем органов человека (по таблицам).</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3. Нейрогуморальная регуляция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Нервная система человека, её организация и значение.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Нейроны, нервы, нервные узлы. Рефлекс. Рефлекторная дуга. Рецепторы. Двухнейронные и трёхнейронные рефлекторные дуги.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головного мозга человека (по муляжам).</w:t>
      </w:r>
      <w:r w:rsidRPr="00815E3D">
        <w:rPr>
          <w:rFonts w:ascii="Times New Roman" w:hAnsi="Times New Roman" w:cs="Times New Roman"/>
          <w:color w:val="000000"/>
          <w:sz w:val="24"/>
          <w:szCs w:val="24"/>
        </w:rPr>
        <w:br/>
        <w:t>2. Изучение изменения размера зрачка в зависимости от освещённости.</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4. Опора и движение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свойств кости.</w:t>
      </w:r>
      <w:r w:rsidRPr="00815E3D">
        <w:rPr>
          <w:rFonts w:ascii="Times New Roman" w:hAnsi="Times New Roman" w:cs="Times New Roman"/>
          <w:color w:val="000000"/>
          <w:sz w:val="24"/>
          <w:szCs w:val="24"/>
        </w:rPr>
        <w:br/>
        <w:t>2. Изучение строения костей (на муляжах).</w:t>
      </w:r>
      <w:r w:rsidRPr="00815E3D">
        <w:rPr>
          <w:rFonts w:ascii="Times New Roman" w:hAnsi="Times New Roman" w:cs="Times New Roman"/>
          <w:color w:val="000000"/>
          <w:sz w:val="24"/>
          <w:szCs w:val="24"/>
        </w:rPr>
        <w:br/>
        <w:t>3. Изучение строения позвонков (на муляжах).</w:t>
      </w:r>
      <w:r w:rsidRPr="00815E3D">
        <w:rPr>
          <w:rFonts w:ascii="Times New Roman" w:hAnsi="Times New Roman" w:cs="Times New Roman"/>
          <w:color w:val="000000"/>
          <w:sz w:val="24"/>
          <w:szCs w:val="24"/>
        </w:rPr>
        <w:br/>
        <w:t>4. Определение гибкости позвоночника.</w:t>
      </w:r>
      <w:r w:rsidRPr="00815E3D">
        <w:rPr>
          <w:rFonts w:ascii="Times New Roman" w:hAnsi="Times New Roman" w:cs="Times New Roman"/>
          <w:color w:val="000000"/>
          <w:sz w:val="24"/>
          <w:szCs w:val="24"/>
        </w:rPr>
        <w:br/>
        <w:t>5. Измерение массы и роста своего организма.</w:t>
      </w:r>
      <w:r w:rsidRPr="00815E3D">
        <w:rPr>
          <w:rFonts w:ascii="Times New Roman" w:hAnsi="Times New Roman" w:cs="Times New Roman"/>
          <w:color w:val="000000"/>
          <w:sz w:val="24"/>
          <w:szCs w:val="24"/>
        </w:rPr>
        <w:br/>
        <w:t>6. Изучение влияния статической и динамической нагрузки на утомление мышц.</w:t>
      </w:r>
      <w:r w:rsidRPr="00815E3D">
        <w:rPr>
          <w:rFonts w:ascii="Times New Roman" w:hAnsi="Times New Roman" w:cs="Times New Roman"/>
          <w:color w:val="000000"/>
          <w:sz w:val="24"/>
          <w:szCs w:val="24"/>
        </w:rPr>
        <w:br/>
        <w:t>7. Выявление нарушения осанки.</w:t>
      </w:r>
      <w:r w:rsidRPr="00815E3D">
        <w:rPr>
          <w:rFonts w:ascii="Times New Roman" w:hAnsi="Times New Roman" w:cs="Times New Roman"/>
          <w:color w:val="000000"/>
          <w:sz w:val="24"/>
          <w:szCs w:val="24"/>
        </w:rPr>
        <w:br/>
        <w:t>8. Определение признаков плоскостопия.</w:t>
      </w:r>
      <w:r w:rsidRPr="00815E3D">
        <w:rPr>
          <w:rFonts w:ascii="Times New Roman" w:hAnsi="Times New Roman" w:cs="Times New Roman"/>
          <w:color w:val="000000"/>
          <w:sz w:val="24"/>
          <w:szCs w:val="24"/>
        </w:rPr>
        <w:br/>
        <w:t>9. Оказание первой помощи при повреждении скелета и мышц.</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5. Внутренняя среда организма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w:t>
      </w:r>
      <w:r w:rsidRPr="00815E3D">
        <w:rPr>
          <w:color w:val="000000"/>
        </w:rPr>
        <w:lastRenderedPageBreak/>
        <w:t>Плазма крови. Постоянство внутренней среды (гомеостаз). Свёртывание крови. Группы крови. Резус-фактор. Переливание крови. Донорство.</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Изучение микроскопического строения крови человека и лягушки (сравнение).</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6. Кровообращение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Измерение кровяного давления.</w:t>
      </w:r>
      <w:r w:rsidRPr="00815E3D">
        <w:rPr>
          <w:rFonts w:ascii="Times New Roman" w:hAnsi="Times New Roman" w:cs="Times New Roman"/>
          <w:color w:val="000000"/>
          <w:sz w:val="24"/>
          <w:szCs w:val="24"/>
        </w:rPr>
        <w:br/>
        <w:t>2. Определение пульса и числа сердечных сокращений в покое и после дозированных физических нагрузок у человека.</w:t>
      </w:r>
      <w:r w:rsidRPr="00815E3D">
        <w:rPr>
          <w:rFonts w:ascii="Times New Roman" w:hAnsi="Times New Roman" w:cs="Times New Roman"/>
          <w:color w:val="000000"/>
          <w:sz w:val="24"/>
          <w:szCs w:val="24"/>
        </w:rPr>
        <w:br/>
        <w:t>3. Первая помощь при кровотечениях.</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7. Дыхание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Измерение обхвата грудной клетки в состоянии вдоха и выдоха.</w:t>
      </w:r>
      <w:r w:rsidRPr="00815E3D">
        <w:rPr>
          <w:rFonts w:ascii="Times New Roman" w:hAnsi="Times New Roman" w:cs="Times New Roman"/>
          <w:color w:val="000000"/>
          <w:sz w:val="24"/>
          <w:szCs w:val="24"/>
        </w:rPr>
        <w:br/>
        <w:t>2. Определение частоты дыхания. Влияние различных факторов на частоту дыхания.</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8. Питание и пищеварение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Гигиена питания. Предупреждение глистных и желудочно-кишечных заболеваний, пищевых отравлений. Влияние курения и алкоголя на пищеварение.</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действия ферментов слюны на крахмал.</w:t>
      </w:r>
      <w:r w:rsidRPr="00815E3D">
        <w:rPr>
          <w:rFonts w:ascii="Times New Roman" w:hAnsi="Times New Roman" w:cs="Times New Roman"/>
          <w:color w:val="000000"/>
          <w:sz w:val="24"/>
          <w:szCs w:val="24"/>
        </w:rPr>
        <w:br/>
        <w:t>2. Наблюдение действия желудочного сока на белки.</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9. Обмен веществ и превращение энергии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lastRenderedPageBreak/>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Нормы и режим питания. Рациональное питание — фактор укрепления здоровья. Нарушение обмена веществ.</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состава продуктов питания.</w:t>
      </w:r>
      <w:r w:rsidRPr="00815E3D">
        <w:rPr>
          <w:rFonts w:ascii="Times New Roman" w:hAnsi="Times New Roman" w:cs="Times New Roman"/>
          <w:color w:val="000000"/>
          <w:sz w:val="24"/>
          <w:szCs w:val="24"/>
        </w:rPr>
        <w:br/>
        <w:t>2. Составление меню в зависимости от калорийности пищи.</w:t>
      </w:r>
      <w:r w:rsidRPr="00815E3D">
        <w:rPr>
          <w:rFonts w:ascii="Times New Roman" w:hAnsi="Times New Roman" w:cs="Times New Roman"/>
          <w:color w:val="000000"/>
          <w:sz w:val="24"/>
          <w:szCs w:val="24"/>
        </w:rPr>
        <w:br/>
        <w:t>3. Способы сохранения витаминов в пищевых продуктах.</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10. Кожа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Строение и функции кожи. Кожа и её производные. Кожа и терморегуляция. Влияние на кожу факторов окружающей среды.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Исследование с помощью лупы тыльной и ладонной стороны кисти.</w:t>
      </w:r>
      <w:r w:rsidRPr="00815E3D">
        <w:rPr>
          <w:rFonts w:ascii="Times New Roman" w:hAnsi="Times New Roman" w:cs="Times New Roman"/>
          <w:color w:val="000000"/>
          <w:sz w:val="24"/>
          <w:szCs w:val="24"/>
        </w:rPr>
        <w:br/>
        <w:t>2. Определение жирности различных участков кожи лица.</w:t>
      </w:r>
      <w:r w:rsidRPr="00815E3D">
        <w:rPr>
          <w:rFonts w:ascii="Times New Roman" w:hAnsi="Times New Roman" w:cs="Times New Roman"/>
          <w:color w:val="000000"/>
          <w:sz w:val="24"/>
          <w:szCs w:val="24"/>
        </w:rPr>
        <w:br/>
        <w:t>3. Описание мер по уходу за кожей лица и волосами в зависимости от типа кожи.</w:t>
      </w:r>
      <w:r w:rsidRPr="00815E3D">
        <w:rPr>
          <w:rFonts w:ascii="Times New Roman" w:hAnsi="Times New Roman" w:cs="Times New Roman"/>
          <w:color w:val="000000"/>
          <w:sz w:val="24"/>
          <w:szCs w:val="24"/>
        </w:rPr>
        <w:br/>
        <w:t>4. Описание основных гигиенических требований к одежде и обуви.</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11. Выделение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Определение местоположения почек (на муляже).</w:t>
      </w:r>
      <w:r w:rsidRPr="00815E3D">
        <w:rPr>
          <w:rFonts w:ascii="Times New Roman" w:hAnsi="Times New Roman" w:cs="Times New Roman"/>
          <w:color w:val="000000"/>
          <w:sz w:val="24"/>
          <w:szCs w:val="24"/>
        </w:rPr>
        <w:br/>
        <w:t>2. Описание мер профилактики болезней почек.</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12. Размножение и развитие</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Описание основных мер по профилактике инфекционных вирусных заболеваний: СПИД и гепатит.</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13. Органы чувств и сенсорные системы</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05201" w:rsidRDefault="00405201" w:rsidP="00815E3D">
      <w:pPr>
        <w:pStyle w:val="aff5"/>
        <w:spacing w:before="0" w:beforeAutospacing="0" w:after="0" w:afterAutospacing="0"/>
        <w:ind w:firstLine="227"/>
        <w:jc w:val="both"/>
        <w:rPr>
          <w:color w:val="000000"/>
        </w:rPr>
      </w:pPr>
      <w:r w:rsidRPr="00815E3D">
        <w:rPr>
          <w:color w:val="000000"/>
        </w:rPr>
        <w:t>Органы равновесия, мышечного чувства, осязания, обоняния и вкуса. Взаимодействие сенсорных систем организма.</w:t>
      </w:r>
    </w:p>
    <w:p w:rsidR="00EE256F" w:rsidRDefault="00EE256F" w:rsidP="00815E3D">
      <w:pPr>
        <w:pStyle w:val="aff5"/>
        <w:spacing w:before="0" w:beforeAutospacing="0" w:after="0" w:afterAutospacing="0"/>
        <w:ind w:firstLine="227"/>
        <w:jc w:val="both"/>
        <w:rPr>
          <w:color w:val="000000"/>
        </w:rPr>
      </w:pPr>
    </w:p>
    <w:p w:rsidR="00EE256F" w:rsidRDefault="00EE256F" w:rsidP="00815E3D">
      <w:pPr>
        <w:pStyle w:val="aff5"/>
        <w:spacing w:before="0" w:beforeAutospacing="0" w:after="0" w:afterAutospacing="0"/>
        <w:ind w:firstLine="227"/>
        <w:jc w:val="both"/>
        <w:rPr>
          <w:color w:val="000000"/>
        </w:rPr>
      </w:pPr>
    </w:p>
    <w:p w:rsidR="00EE256F" w:rsidRPr="00815E3D" w:rsidRDefault="00EE256F" w:rsidP="00815E3D">
      <w:pPr>
        <w:pStyle w:val="aff5"/>
        <w:spacing w:before="0" w:beforeAutospacing="0" w:after="0" w:afterAutospacing="0"/>
        <w:ind w:firstLine="227"/>
        <w:jc w:val="both"/>
        <w:rPr>
          <w:color w:val="000000"/>
        </w:rPr>
      </w:pP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lastRenderedPageBreak/>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Определение остроты зрения у человека.</w:t>
      </w:r>
      <w:r w:rsidRPr="00815E3D">
        <w:rPr>
          <w:rFonts w:ascii="Times New Roman" w:hAnsi="Times New Roman" w:cs="Times New Roman"/>
          <w:color w:val="000000"/>
          <w:sz w:val="24"/>
          <w:szCs w:val="24"/>
        </w:rPr>
        <w:br/>
        <w:t>2. Изучение строения органа зрения (на муляже и влажном препарате).</w:t>
      </w:r>
      <w:r w:rsidRPr="00815E3D">
        <w:rPr>
          <w:rFonts w:ascii="Times New Roman" w:hAnsi="Times New Roman" w:cs="Times New Roman"/>
          <w:color w:val="000000"/>
          <w:sz w:val="24"/>
          <w:szCs w:val="24"/>
        </w:rPr>
        <w:br/>
        <w:t>3. Изучение строения органа слуха (на муляже).</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14. Поведение и психика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05201" w:rsidRPr="00815E3D" w:rsidRDefault="00405201" w:rsidP="00815E3D">
      <w:pPr>
        <w:pStyle w:val="aff5"/>
        <w:spacing w:before="0" w:beforeAutospacing="0" w:after="0" w:afterAutospacing="0"/>
        <w:ind w:firstLine="227"/>
        <w:jc w:val="both"/>
        <w:rPr>
          <w:color w:val="000000"/>
        </w:rPr>
      </w:pPr>
      <w:r w:rsidRPr="00815E3D">
        <w:rPr>
          <w:i/>
          <w:iCs/>
          <w:color w:val="000000"/>
        </w:rPr>
        <w:t>Лабораторные и практические работы</w:t>
      </w:r>
    </w:p>
    <w:p w:rsidR="00405201" w:rsidRPr="00815E3D" w:rsidRDefault="00405201" w:rsidP="00815E3D">
      <w:pPr>
        <w:rPr>
          <w:rFonts w:ascii="Times New Roman" w:hAnsi="Times New Roman" w:cs="Times New Roman"/>
          <w:color w:val="000000"/>
          <w:sz w:val="24"/>
          <w:szCs w:val="24"/>
        </w:rPr>
      </w:pPr>
      <w:r w:rsidRPr="00815E3D">
        <w:rPr>
          <w:rFonts w:ascii="Times New Roman" w:hAnsi="Times New Roman" w:cs="Times New Roman"/>
          <w:color w:val="000000"/>
          <w:sz w:val="24"/>
          <w:szCs w:val="24"/>
        </w:rPr>
        <w:t>1. Изучение кратковременной памяти.</w:t>
      </w:r>
      <w:r w:rsidRPr="00815E3D">
        <w:rPr>
          <w:rFonts w:ascii="Times New Roman" w:hAnsi="Times New Roman" w:cs="Times New Roman"/>
          <w:color w:val="000000"/>
          <w:sz w:val="24"/>
          <w:szCs w:val="24"/>
        </w:rPr>
        <w:br/>
        <w:t>2. Определение объёма механической и логической памяти.</w:t>
      </w:r>
      <w:r w:rsidRPr="00815E3D">
        <w:rPr>
          <w:rFonts w:ascii="Times New Roman" w:hAnsi="Times New Roman" w:cs="Times New Roman"/>
          <w:color w:val="000000"/>
          <w:sz w:val="24"/>
          <w:szCs w:val="24"/>
        </w:rPr>
        <w:br/>
        <w:t>3. Оценка сформированности навыков логического мышления.</w:t>
      </w:r>
    </w:p>
    <w:p w:rsidR="00405201" w:rsidRPr="00815E3D" w:rsidRDefault="00405201" w:rsidP="00815E3D">
      <w:pPr>
        <w:pStyle w:val="aff5"/>
        <w:spacing w:before="0" w:beforeAutospacing="0" w:after="0" w:afterAutospacing="0"/>
        <w:ind w:firstLine="227"/>
        <w:jc w:val="both"/>
        <w:rPr>
          <w:color w:val="000000"/>
        </w:rPr>
      </w:pPr>
      <w:r w:rsidRPr="00815E3D">
        <w:rPr>
          <w:b/>
          <w:bCs/>
          <w:color w:val="000000"/>
        </w:rPr>
        <w:t>15. Человек и окружающая среда</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05201" w:rsidRPr="00815E3D" w:rsidRDefault="00405201" w:rsidP="00815E3D">
      <w:pPr>
        <w:pStyle w:val="aff5"/>
        <w:spacing w:before="0" w:beforeAutospacing="0" w:after="0" w:afterAutospacing="0"/>
        <w:ind w:firstLine="227"/>
        <w:jc w:val="both"/>
        <w:rPr>
          <w:color w:val="000000"/>
        </w:rPr>
      </w:pPr>
      <w:r w:rsidRPr="00815E3D">
        <w:rPr>
          <w:color w:val="000000"/>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05201" w:rsidRPr="00EE256F" w:rsidRDefault="00405201" w:rsidP="00EE256F">
      <w:pPr>
        <w:pStyle w:val="aff5"/>
        <w:spacing w:before="0" w:beforeAutospacing="0" w:after="0" w:afterAutospacing="0"/>
        <w:ind w:firstLine="227"/>
        <w:jc w:val="both"/>
        <w:rPr>
          <w:color w:val="000000"/>
        </w:rPr>
      </w:pPr>
      <w:r w:rsidRPr="00815E3D">
        <w:rPr>
          <w:color w:val="000000"/>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w:t>
      </w:r>
      <w:r w:rsidR="00EE256F">
        <w:rPr>
          <w:color w:val="000000"/>
        </w:rPr>
        <w:t>ды для сохранения человечества.</w:t>
      </w:r>
    </w:p>
    <w:p w:rsidR="00815E3D" w:rsidRPr="00C83298" w:rsidRDefault="00815E3D" w:rsidP="00815E3D">
      <w:pPr>
        <w:jc w:val="center"/>
        <w:rPr>
          <w:rFonts w:ascii="Times New Roman" w:hAnsi="Times New Roman" w:cs="Times New Roman"/>
          <w:b/>
          <w:sz w:val="24"/>
          <w:szCs w:val="24"/>
        </w:rPr>
      </w:pPr>
      <w:r w:rsidRPr="00C83298">
        <w:rPr>
          <w:rFonts w:ascii="Times New Roman" w:hAnsi="Times New Roman" w:cs="Times New Roman"/>
          <w:b/>
          <w:sz w:val="24"/>
          <w:szCs w:val="24"/>
        </w:rPr>
        <w:t>2.2.2.15. Химия</w:t>
      </w:r>
    </w:p>
    <w:p w:rsidR="00815E3D" w:rsidRPr="00EE256F" w:rsidRDefault="00815E3D" w:rsidP="00815E3D">
      <w:pPr>
        <w:pStyle w:val="11"/>
        <w:spacing w:line="257" w:lineRule="auto"/>
        <w:jc w:val="both"/>
        <w:rPr>
          <w:color w:val="auto"/>
          <w:sz w:val="24"/>
          <w:szCs w:val="24"/>
        </w:rPr>
      </w:pPr>
      <w:r w:rsidRPr="00EE256F">
        <w:rPr>
          <w:color w:val="auto"/>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815E3D" w:rsidRPr="00EE256F" w:rsidRDefault="00815E3D" w:rsidP="00815E3D">
      <w:pPr>
        <w:pStyle w:val="11"/>
        <w:spacing w:line="257" w:lineRule="auto"/>
        <w:jc w:val="both"/>
        <w:rPr>
          <w:color w:val="auto"/>
          <w:sz w:val="24"/>
          <w:szCs w:val="24"/>
        </w:rPr>
      </w:pPr>
      <w:r w:rsidRPr="00EE256F">
        <w:rPr>
          <w:color w:val="auto"/>
          <w:sz w:val="24"/>
          <w:szCs w:val="24"/>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w:t>
      </w:r>
      <w:r w:rsidRPr="00EE256F">
        <w:rPr>
          <w:color w:val="auto"/>
          <w:sz w:val="24"/>
          <w:szCs w:val="24"/>
        </w:rPr>
        <w:lastRenderedPageBreak/>
        <w:t>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815E3D" w:rsidRPr="00EE256F" w:rsidRDefault="00815E3D" w:rsidP="00815E3D">
      <w:pPr>
        <w:pStyle w:val="11"/>
        <w:spacing w:line="257" w:lineRule="auto"/>
        <w:jc w:val="both"/>
        <w:rPr>
          <w:color w:val="auto"/>
          <w:sz w:val="24"/>
          <w:szCs w:val="24"/>
        </w:rPr>
      </w:pPr>
      <w:r w:rsidRPr="00EE256F">
        <w:rPr>
          <w:color w:val="auto"/>
          <w:sz w:val="24"/>
          <w:szCs w:val="24"/>
        </w:rPr>
        <w:t>В связи с этим при изучении предмета в основной школе доминирующее значение приобрели такие цели, как:</w:t>
      </w:r>
    </w:p>
    <w:p w:rsidR="00815E3D" w:rsidRPr="00EE256F" w:rsidRDefault="00815E3D" w:rsidP="00890A80">
      <w:pPr>
        <w:pStyle w:val="11"/>
        <w:numPr>
          <w:ilvl w:val="0"/>
          <w:numId w:val="79"/>
        </w:numPr>
        <w:spacing w:line="257" w:lineRule="auto"/>
        <w:ind w:left="0" w:firstLine="426"/>
        <w:jc w:val="both"/>
        <w:rPr>
          <w:color w:val="auto"/>
          <w:sz w:val="24"/>
          <w:szCs w:val="24"/>
        </w:rPr>
      </w:pPr>
      <w:r w:rsidRPr="00EE256F">
        <w:rPr>
          <w:color w:val="auto"/>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15E3D" w:rsidRPr="00EE256F" w:rsidRDefault="00815E3D" w:rsidP="00890A80">
      <w:pPr>
        <w:pStyle w:val="11"/>
        <w:numPr>
          <w:ilvl w:val="0"/>
          <w:numId w:val="79"/>
        </w:numPr>
        <w:spacing w:line="257" w:lineRule="auto"/>
        <w:ind w:left="0" w:firstLine="426"/>
        <w:jc w:val="both"/>
        <w:rPr>
          <w:color w:val="auto"/>
          <w:sz w:val="24"/>
          <w:szCs w:val="24"/>
        </w:rPr>
      </w:pPr>
      <w:r w:rsidRPr="00EE256F">
        <w:rPr>
          <w:color w:val="auto"/>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815E3D" w:rsidRPr="00EE256F" w:rsidRDefault="00815E3D" w:rsidP="00890A80">
      <w:pPr>
        <w:pStyle w:val="11"/>
        <w:numPr>
          <w:ilvl w:val="0"/>
          <w:numId w:val="79"/>
        </w:numPr>
        <w:spacing w:line="257" w:lineRule="auto"/>
        <w:ind w:left="0" w:firstLine="426"/>
        <w:jc w:val="both"/>
        <w:rPr>
          <w:color w:val="auto"/>
          <w:sz w:val="24"/>
          <w:szCs w:val="24"/>
        </w:rPr>
      </w:pPr>
      <w:r w:rsidRPr="00EE256F">
        <w:rPr>
          <w:color w:val="auto"/>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15E3D" w:rsidRPr="00EE256F" w:rsidRDefault="00815E3D" w:rsidP="00890A80">
      <w:pPr>
        <w:pStyle w:val="11"/>
        <w:numPr>
          <w:ilvl w:val="0"/>
          <w:numId w:val="79"/>
        </w:numPr>
        <w:spacing w:after="40" w:line="257" w:lineRule="auto"/>
        <w:ind w:left="0" w:firstLine="426"/>
        <w:jc w:val="both"/>
        <w:rPr>
          <w:color w:val="auto"/>
          <w:sz w:val="24"/>
          <w:szCs w:val="24"/>
        </w:rPr>
      </w:pPr>
      <w:r w:rsidRPr="00EE256F">
        <w:rPr>
          <w:color w:val="auto"/>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815E3D" w:rsidRPr="00EE256F" w:rsidRDefault="00815E3D" w:rsidP="00890A80">
      <w:pPr>
        <w:pStyle w:val="11"/>
        <w:numPr>
          <w:ilvl w:val="0"/>
          <w:numId w:val="79"/>
        </w:numPr>
        <w:spacing w:line="252" w:lineRule="auto"/>
        <w:ind w:left="0" w:firstLine="426"/>
        <w:jc w:val="both"/>
        <w:rPr>
          <w:color w:val="auto"/>
          <w:sz w:val="24"/>
          <w:szCs w:val="24"/>
        </w:rPr>
      </w:pPr>
      <w:r w:rsidRPr="00EE256F">
        <w:rPr>
          <w:color w:val="auto"/>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15E3D" w:rsidRPr="00EE256F" w:rsidRDefault="00815E3D" w:rsidP="00890A80">
      <w:pPr>
        <w:pStyle w:val="11"/>
        <w:numPr>
          <w:ilvl w:val="0"/>
          <w:numId w:val="79"/>
        </w:numPr>
        <w:spacing w:after="320" w:line="252" w:lineRule="auto"/>
        <w:ind w:left="0" w:firstLine="426"/>
        <w:jc w:val="both"/>
        <w:rPr>
          <w:color w:val="auto"/>
          <w:sz w:val="24"/>
          <w:szCs w:val="24"/>
        </w:rPr>
      </w:pPr>
      <w:r w:rsidRPr="00EE256F">
        <w:rPr>
          <w:color w:val="auto"/>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15E3D" w:rsidRPr="00EE256F" w:rsidRDefault="00815E3D" w:rsidP="00815E3D">
      <w:pPr>
        <w:pStyle w:val="11"/>
        <w:spacing w:after="320" w:line="252" w:lineRule="auto"/>
        <w:jc w:val="center"/>
        <w:rPr>
          <w:b/>
          <w:color w:val="auto"/>
          <w:sz w:val="24"/>
          <w:szCs w:val="24"/>
        </w:rPr>
      </w:pPr>
      <w:r w:rsidRPr="00EE256F">
        <w:rPr>
          <w:b/>
          <w:color w:val="auto"/>
          <w:sz w:val="24"/>
          <w:szCs w:val="24"/>
        </w:rPr>
        <w:t>Содержание учебного предмета «Химия»</w:t>
      </w:r>
    </w:p>
    <w:p w:rsidR="00815E3D" w:rsidRPr="00C83298" w:rsidRDefault="00815E3D" w:rsidP="00815E3D">
      <w:pPr>
        <w:pStyle w:val="2"/>
        <w:spacing w:before="240" w:after="120" w:line="240" w:lineRule="atLeast"/>
        <w:jc w:val="center"/>
        <w:rPr>
          <w:rFonts w:ascii="Times New Roman" w:hAnsi="Times New Roman" w:cs="Times New Roman"/>
          <w:caps/>
          <w:color w:val="000000"/>
          <w:sz w:val="24"/>
          <w:szCs w:val="24"/>
        </w:rPr>
      </w:pPr>
      <w:r w:rsidRPr="00C83298">
        <w:rPr>
          <w:rFonts w:ascii="Times New Roman" w:hAnsi="Times New Roman" w:cs="Times New Roman"/>
          <w:caps/>
          <w:color w:val="000000"/>
          <w:sz w:val="24"/>
          <w:szCs w:val="24"/>
        </w:rPr>
        <w:t>8 КЛАСС</w:t>
      </w: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t>Первоначальные химические понятия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Атомы и молекулы. Химические элементы. Символы химических элементов. Простые и сложные вещества. Атомно-молекулярное учение.</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w:t>
      </w:r>
      <w:r w:rsidRPr="00C83298">
        <w:rPr>
          <w:color w:val="000000"/>
        </w:rPr>
        <w:lastRenderedPageBreak/>
        <w:t>описание результатов проведения опыта, иллюстрирующего закон сохранения массы; создание моделей молекул (шаростержневых).</w:t>
      </w: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t>Важнейшие представители неорганических веществ</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Количество вещества. Моль. Молярная масса. Закон Авогадро. Молярный объём газов. Расчёты по химическим уравне</w:t>
      </w:r>
      <w:r w:rsidRPr="00C83298">
        <w:rPr>
          <w:color w:val="000000"/>
        </w:rPr>
        <w:softHyphen/>
        <w:t>ниям.</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Физические свойства воды. Вода как растворитель. Растворы. Насыщенные и ненасыщенные растворы. Растворимость веществ в воде.Массовая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Соли. Номенклатура солей (международная и тривиальная). Физические и химические свойства солей. Получение солей.</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Генетическая связь между классами неорганических соединений.</w:t>
      </w:r>
    </w:p>
    <w:p w:rsidR="00815E3D" w:rsidRDefault="00815E3D" w:rsidP="00815E3D">
      <w:pPr>
        <w:pStyle w:val="aff5"/>
        <w:spacing w:before="0" w:beforeAutospacing="0" w:after="0" w:afterAutospacing="0"/>
        <w:ind w:firstLine="227"/>
        <w:jc w:val="both"/>
        <w:rPr>
          <w:color w:val="000000"/>
        </w:rPr>
      </w:pPr>
      <w:r w:rsidRPr="00C83298">
        <w:rPr>
          <w:color w:val="000000"/>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E256F" w:rsidRPr="00C83298" w:rsidRDefault="00EE256F" w:rsidP="00815E3D">
      <w:pPr>
        <w:pStyle w:val="aff5"/>
        <w:spacing w:before="0" w:beforeAutospacing="0" w:after="0" w:afterAutospacing="0"/>
        <w:ind w:firstLine="227"/>
        <w:jc w:val="both"/>
        <w:rPr>
          <w:color w:val="000000"/>
        </w:rPr>
      </w:pP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lastRenderedPageBreak/>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Химическая связь. Ковалентная (полярная и неполярная) связь. Электроотрицательность химических элементов. Ионная связь.</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Степень окисления. Окислительно-восстановительные реакции. Процессы окисления и восстановления. Окислители и восстановители.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t>Межпредметные связи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Биология: фотосинтез, дыхание, биосфера.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География: атмосфера, гидросфера, минералы, горные породы, полезные ископаемые, топливо, водные ресурсы.</w:t>
      </w:r>
    </w:p>
    <w:p w:rsidR="00815E3D" w:rsidRPr="00C83298" w:rsidRDefault="00815E3D" w:rsidP="00815E3D">
      <w:pPr>
        <w:pStyle w:val="2"/>
        <w:spacing w:before="240" w:after="120" w:line="240" w:lineRule="atLeast"/>
        <w:jc w:val="center"/>
        <w:rPr>
          <w:rFonts w:ascii="Times New Roman" w:hAnsi="Times New Roman" w:cs="Times New Roman"/>
          <w:caps/>
          <w:color w:val="000000"/>
          <w:sz w:val="24"/>
          <w:szCs w:val="24"/>
        </w:rPr>
      </w:pPr>
      <w:r w:rsidRPr="00C83298">
        <w:rPr>
          <w:rFonts w:ascii="Times New Roman" w:hAnsi="Times New Roman" w:cs="Times New Roman"/>
          <w:caps/>
          <w:color w:val="000000"/>
          <w:sz w:val="24"/>
          <w:szCs w:val="24"/>
        </w:rPr>
        <w:t>9 КЛАСС</w:t>
      </w: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t>Вещество и химическая реакция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lastRenderedPageBreak/>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Теория электролитической</w:t>
      </w:r>
      <w:r w:rsidR="00EE256F">
        <w:rPr>
          <w:color w:val="000000"/>
        </w:rPr>
        <w:t xml:space="preserve"> диссоциации. Электролиты и не</w:t>
      </w:r>
      <w:r w:rsidRPr="00C83298">
        <w:rPr>
          <w:color w:val="000000"/>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t>Неметаллы и их соединения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Общая характеристика элементов VIА-группы. Особенности строения атомов, характерные степени окисления.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Общая характеристика элементов VА-группы. Особенности строения атомов, характерные степени окисления.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lastRenderedPageBreak/>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Общая характеристика элементов IVА-группы. Особенности строения атомов, характерные степени окисления.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815E3D" w:rsidRDefault="00815E3D" w:rsidP="00815E3D">
      <w:pPr>
        <w:pStyle w:val="aff5"/>
        <w:spacing w:before="0" w:beforeAutospacing="0" w:after="0" w:afterAutospacing="0"/>
        <w:ind w:firstLine="227"/>
        <w:jc w:val="both"/>
        <w:rPr>
          <w:color w:val="000000"/>
        </w:rPr>
      </w:pPr>
      <w:r w:rsidRPr="00C83298">
        <w:rPr>
          <w:color w:val="000000"/>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E256F" w:rsidRDefault="00EE256F" w:rsidP="00815E3D">
      <w:pPr>
        <w:pStyle w:val="aff5"/>
        <w:spacing w:before="0" w:beforeAutospacing="0" w:after="0" w:afterAutospacing="0"/>
        <w:ind w:firstLine="227"/>
        <w:jc w:val="both"/>
        <w:rPr>
          <w:color w:val="000000"/>
        </w:rPr>
      </w:pPr>
    </w:p>
    <w:p w:rsidR="00EE256F" w:rsidRPr="00C83298" w:rsidRDefault="00EE256F" w:rsidP="00815E3D">
      <w:pPr>
        <w:pStyle w:val="aff5"/>
        <w:spacing w:before="0" w:beforeAutospacing="0" w:after="0" w:afterAutospacing="0"/>
        <w:ind w:firstLine="227"/>
        <w:jc w:val="both"/>
        <w:rPr>
          <w:color w:val="000000"/>
        </w:rPr>
      </w:pP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lastRenderedPageBreak/>
        <w:t>Металлы и их соединения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t>Химия и окружающая среда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Природные источники углеводородов (уголь, природный газ, нефть), продукты их переработки, их роль в быту и промышленности.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Химический эксперимент: изучение образцов материалов (стекло, сплавы металлов, полимерные материалы).</w:t>
      </w:r>
    </w:p>
    <w:p w:rsidR="00815E3D" w:rsidRPr="00C83298" w:rsidRDefault="00815E3D" w:rsidP="00815E3D">
      <w:pPr>
        <w:pStyle w:val="aff5"/>
        <w:spacing w:before="0" w:beforeAutospacing="0" w:after="0" w:afterAutospacing="0"/>
        <w:ind w:firstLine="227"/>
        <w:jc w:val="both"/>
        <w:rPr>
          <w:color w:val="000000"/>
        </w:rPr>
      </w:pPr>
      <w:r w:rsidRPr="00C83298">
        <w:rPr>
          <w:b/>
          <w:bCs/>
          <w:color w:val="000000"/>
        </w:rPr>
        <w:t>Межпредметные связи</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lastRenderedPageBreak/>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Биология: фотосинтез, дыхание, биосфера, экосистема, минеральные удобрения, микроэлементы, макроэлементы, питательные вещества.</w:t>
      </w:r>
    </w:p>
    <w:p w:rsidR="00815E3D" w:rsidRPr="00C83298" w:rsidRDefault="00815E3D" w:rsidP="00815E3D">
      <w:pPr>
        <w:pStyle w:val="aff5"/>
        <w:spacing w:before="0" w:beforeAutospacing="0" w:after="0" w:afterAutospacing="0"/>
        <w:ind w:firstLine="227"/>
        <w:jc w:val="both"/>
        <w:rPr>
          <w:color w:val="000000"/>
        </w:rPr>
      </w:pPr>
      <w:r w:rsidRPr="00C83298">
        <w:rPr>
          <w:color w:val="000000"/>
        </w:rPr>
        <w:t>География: атмосфера, гидросфера, минералы, горные породы, полезные ископаемые, топливо, водные ресурсы.</w:t>
      </w:r>
    </w:p>
    <w:p w:rsidR="00815E3D" w:rsidRDefault="00815E3D" w:rsidP="00815E3D"/>
    <w:p w:rsidR="00815E3D" w:rsidRPr="00EC2B41" w:rsidRDefault="00815E3D" w:rsidP="00815E3D">
      <w:pPr>
        <w:pStyle w:val="a7"/>
        <w:ind w:left="720" w:firstLine="0"/>
        <w:jc w:val="center"/>
        <w:rPr>
          <w:b/>
        </w:rPr>
      </w:pPr>
      <w:r>
        <w:rPr>
          <w:b/>
        </w:rPr>
        <w:t>2.2.2.16</w:t>
      </w:r>
      <w:r w:rsidRPr="00EC2B41">
        <w:rPr>
          <w:b/>
        </w:rPr>
        <w:t>. Основы духовно-нравственной культуры народов России</w:t>
      </w:r>
    </w:p>
    <w:p w:rsidR="00815E3D" w:rsidRDefault="00815E3D" w:rsidP="00815E3D">
      <w:pPr>
        <w:pStyle w:val="a7"/>
        <w:ind w:left="720" w:firstLine="0"/>
        <w:jc w:val="center"/>
      </w:pPr>
    </w:p>
    <w:p w:rsidR="00815E3D" w:rsidRPr="00EC2B41"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EC2B41">
        <w:rPr>
          <w:rFonts w:ascii="Times New Roman" w:eastAsia="Times New Roman" w:hAnsi="Times New Roman" w:cs="Times New Roman"/>
          <w:bCs/>
          <w:color w:val="000000"/>
          <w:sz w:val="24"/>
          <w:szCs w:val="24"/>
          <w:lang w:eastAsia="ru-RU"/>
        </w:rPr>
        <w:t>Целями</w:t>
      </w:r>
      <w:r w:rsidRPr="00EC2B41">
        <w:rPr>
          <w:rFonts w:ascii="Times New Roman" w:eastAsia="Times New Roman" w:hAnsi="Times New Roman" w:cs="Times New Roman"/>
          <w:b/>
          <w:bCs/>
          <w:color w:val="000000"/>
          <w:sz w:val="24"/>
          <w:szCs w:val="24"/>
          <w:lang w:eastAsia="ru-RU"/>
        </w:rPr>
        <w:t> </w:t>
      </w:r>
      <w:r w:rsidRPr="00EC2B41">
        <w:rPr>
          <w:rFonts w:ascii="Times New Roman" w:eastAsia="Times New Roman" w:hAnsi="Times New Roman" w:cs="Times New Roman"/>
          <w:color w:val="000000"/>
          <w:sz w:val="24"/>
          <w:szCs w:val="24"/>
          <w:lang w:eastAsia="ru-RU"/>
        </w:rPr>
        <w:t>изучения учебного курса являются:</w:t>
      </w:r>
    </w:p>
    <w:p w:rsidR="00815E3D" w:rsidRPr="00EC2B41" w:rsidRDefault="00815E3D" w:rsidP="00890A80">
      <w:pPr>
        <w:numPr>
          <w:ilvl w:val="0"/>
          <w:numId w:val="80"/>
        </w:numPr>
        <w:spacing w:before="100" w:beforeAutospacing="1" w:after="100" w:afterAutospacing="1" w:line="240" w:lineRule="auto"/>
        <w:ind w:left="0" w:firstLine="284"/>
        <w:contextualSpacing/>
        <w:jc w:val="both"/>
        <w:rPr>
          <w:rFonts w:ascii="Times New Roman" w:eastAsia="Times New Roman" w:hAnsi="Times New Roman" w:cs="Times New Roman"/>
          <w:color w:val="000000"/>
          <w:sz w:val="24"/>
          <w:szCs w:val="24"/>
          <w:lang w:eastAsia="ru-RU"/>
        </w:rPr>
      </w:pPr>
      <w:r w:rsidRPr="00EC2B41">
        <w:rPr>
          <w:rFonts w:ascii="Times New Roman" w:eastAsia="Times New Roman" w:hAnsi="Times New Roman" w:cs="Times New Roman"/>
          <w:color w:val="000000"/>
          <w:sz w:val="24"/>
          <w:szCs w:val="24"/>
          <w:lang w:eastAsia="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815E3D" w:rsidRPr="00EC2B41" w:rsidRDefault="00815E3D" w:rsidP="00890A80">
      <w:pPr>
        <w:numPr>
          <w:ilvl w:val="0"/>
          <w:numId w:val="80"/>
        </w:numPr>
        <w:spacing w:before="100" w:beforeAutospacing="1" w:after="100" w:afterAutospacing="1" w:line="240" w:lineRule="auto"/>
        <w:ind w:left="0" w:firstLine="284"/>
        <w:contextualSpacing/>
        <w:jc w:val="both"/>
        <w:rPr>
          <w:rFonts w:ascii="Times New Roman" w:eastAsia="Times New Roman" w:hAnsi="Times New Roman" w:cs="Times New Roman"/>
          <w:color w:val="000000"/>
          <w:sz w:val="24"/>
          <w:szCs w:val="24"/>
          <w:lang w:eastAsia="ru-RU"/>
        </w:rPr>
      </w:pPr>
      <w:r w:rsidRPr="00EC2B41">
        <w:rPr>
          <w:rFonts w:ascii="Times New Roman" w:eastAsia="Times New Roman" w:hAnsi="Times New Roman" w:cs="Times New Roman"/>
          <w:color w:val="000000"/>
          <w:sz w:val="24"/>
          <w:szCs w:val="24"/>
          <w:lang w:eastAsia="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815E3D" w:rsidRPr="00EC2B41" w:rsidRDefault="00815E3D" w:rsidP="00890A80">
      <w:pPr>
        <w:numPr>
          <w:ilvl w:val="0"/>
          <w:numId w:val="80"/>
        </w:numPr>
        <w:spacing w:before="100" w:beforeAutospacing="1" w:after="100" w:afterAutospacing="1" w:line="240" w:lineRule="auto"/>
        <w:ind w:left="0" w:firstLine="284"/>
        <w:contextualSpacing/>
        <w:jc w:val="both"/>
        <w:rPr>
          <w:rFonts w:ascii="Times New Roman" w:eastAsia="Times New Roman" w:hAnsi="Times New Roman" w:cs="Times New Roman"/>
          <w:color w:val="000000"/>
          <w:sz w:val="24"/>
          <w:szCs w:val="24"/>
          <w:lang w:eastAsia="ru-RU"/>
        </w:rPr>
      </w:pPr>
      <w:r w:rsidRPr="00EC2B41">
        <w:rPr>
          <w:rFonts w:ascii="Times New Roman" w:eastAsia="Times New Roman" w:hAnsi="Times New Roman" w:cs="Times New Roman"/>
          <w:color w:val="000000"/>
          <w:sz w:val="24"/>
          <w:szCs w:val="24"/>
          <w:lang w:eastAsia="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815E3D" w:rsidRPr="00EC2B41" w:rsidRDefault="00815E3D" w:rsidP="00890A80">
      <w:pPr>
        <w:numPr>
          <w:ilvl w:val="0"/>
          <w:numId w:val="80"/>
        </w:numPr>
        <w:spacing w:before="100" w:beforeAutospacing="1" w:after="100" w:afterAutospacing="1" w:line="240" w:lineRule="auto"/>
        <w:ind w:left="0" w:firstLine="284"/>
        <w:contextualSpacing/>
        <w:jc w:val="both"/>
        <w:rPr>
          <w:rFonts w:ascii="Times New Roman" w:eastAsia="Times New Roman" w:hAnsi="Times New Roman" w:cs="Times New Roman"/>
          <w:color w:val="000000"/>
          <w:sz w:val="24"/>
          <w:szCs w:val="24"/>
          <w:lang w:eastAsia="ru-RU"/>
        </w:rPr>
      </w:pPr>
      <w:r w:rsidRPr="00EC2B41">
        <w:rPr>
          <w:rFonts w:ascii="Times New Roman" w:eastAsia="Times New Roman" w:hAnsi="Times New Roman" w:cs="Times New Roman"/>
          <w:color w:val="000000"/>
          <w:sz w:val="24"/>
          <w:szCs w:val="24"/>
          <w:lang w:eastAsia="ru-RU"/>
        </w:rPr>
        <w:t>идентификация собственной личности как полноправного субъекта культурного, исторического и цивилизационного развития страны.</w:t>
      </w:r>
    </w:p>
    <w:p w:rsidR="00815E3D" w:rsidRDefault="00815E3D" w:rsidP="00815E3D">
      <w:pPr>
        <w:pStyle w:val="a4"/>
        <w:ind w:left="590" w:right="-2" w:firstLine="0"/>
        <w:jc w:val="center"/>
        <w:rPr>
          <w:b/>
          <w:sz w:val="24"/>
          <w:szCs w:val="24"/>
        </w:rPr>
      </w:pPr>
      <w:r w:rsidRPr="00EC2B41">
        <w:rPr>
          <w:b/>
          <w:sz w:val="24"/>
          <w:szCs w:val="24"/>
        </w:rPr>
        <w:t xml:space="preserve">Содержание учебного предмета </w:t>
      </w:r>
    </w:p>
    <w:p w:rsidR="00815E3D" w:rsidRPr="00EC2B41" w:rsidRDefault="00815E3D" w:rsidP="00815E3D">
      <w:pPr>
        <w:pStyle w:val="a4"/>
        <w:ind w:left="590" w:right="-2" w:firstLine="0"/>
        <w:jc w:val="center"/>
        <w:rPr>
          <w:b/>
          <w:sz w:val="24"/>
          <w:szCs w:val="24"/>
        </w:rPr>
      </w:pPr>
      <w:r w:rsidRPr="00EC2B41">
        <w:rPr>
          <w:b/>
          <w:sz w:val="24"/>
          <w:szCs w:val="24"/>
        </w:rPr>
        <w:t>«Основы духовно-нравственной культуры народов России»</w:t>
      </w:r>
    </w:p>
    <w:p w:rsidR="00815E3D" w:rsidRDefault="00815E3D" w:rsidP="00815E3D">
      <w:pPr>
        <w:pStyle w:val="a7"/>
        <w:ind w:left="720" w:firstLine="0"/>
        <w:jc w:val="center"/>
        <w:rPr>
          <w:iCs/>
        </w:rPr>
      </w:pPr>
    </w:p>
    <w:p w:rsidR="00815E3D" w:rsidRPr="00F1138C" w:rsidRDefault="00815E3D" w:rsidP="00815E3D">
      <w:pPr>
        <w:pStyle w:val="a7"/>
        <w:ind w:left="720" w:firstLine="0"/>
        <w:jc w:val="center"/>
        <w:rPr>
          <w:b/>
          <w:iCs/>
        </w:rPr>
      </w:pPr>
      <w:r w:rsidRPr="00F1138C">
        <w:rPr>
          <w:b/>
          <w:iCs/>
        </w:rPr>
        <w:t>5 КЛАСС</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1.</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«Россия — наш общий дом»</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 Зачем изучать курс «Основы духовно-нравственной культуры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культуры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 Наш дом — Россия.</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Россия — многонациональная страна. Многонациональный народ Российской Федерации. Россия как общий дом. Дружба народов.</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 Язык и история.</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4. Русский язык — язык общения и язык возможностей.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5. Истоки родной культуры.</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lastRenderedPageBreak/>
        <w:t>Тема 6. Материальная культура.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7. Духовная культура.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8. Культура и религия.</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9. Культура и образование.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10. Многообразие культур России (практическое занятие).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Единство культур народов России. Что значит быть культурным человеком? Знание о культуре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2.</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«Семья и духовно-нравственные ценности»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11. Семья — хранитель духовных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Семья — базовый элемент общества. Семейные ценности, традиции и культура. Помощь сиротам как духовно-нравственный долг человека.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12. Родина начинается с семьи.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История семьи как часть истории народа, государства, человечества. Как связаны Родина и семья? Что такое Родина и Отечество?</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13. Традиции семейного воспитания 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Семейные традиции народов России. Межнациональные семьи. Семейное воспитание как трансляция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14. Образ семьи в культуре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Произведения устного поэтического творчества (сказки, поговорки и т.д.) о семье и семейных обязанностях. Семья в литературе и произведениях разных видов искусства.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15. Труд в истории семьи.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Социальные роли в истории семьи. Роль домашнего труда. Роль нравственных норм в благополучии семьи.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16. Семья в современном мире (практическое занятие).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Рассказ о своей семье (с использованием фотографий, книг, писем и др.). Семейное древо. Семейные традиции.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3.</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«Духовно-нравственное богатство личности»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17. Личность — общество — культура.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18. Духовный мир человека. Человек — творец культуры.</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19. Личность и духовно-нравственные ценности.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Мораль и нравственность в жизни человека. Взаимопомощь, сострадание, милосердие, любовь, дружба, коллективизм, патриотизм, любовь к близким.</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4. «Культурное единство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20. Историческая память как духовно-нравственная ценность.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lastRenderedPageBreak/>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21. Литература как язык культуры.</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22. Взаимовлияние культур.</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23. Духовно-нравственные ценности российского народа.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24. Регионы России: культурное многообразие.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Исторические и социальные причины культурного разнообразия. Каждый регион уникален. Малая Родина — часть общего Отечества.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25. Праздники в культуре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26. Памятники архитектуры в культуре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27. Музыкальная культура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28. Изобразительное искусство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29. Фольклор и литература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30. Бытовые традиции народов России: пища, одежда, дом (</w:t>
      </w:r>
      <w:r w:rsidRPr="00F1138C">
        <w:rPr>
          <w:rFonts w:ascii="Times New Roman" w:eastAsia="Times New Roman" w:hAnsi="Times New Roman" w:cs="Times New Roman"/>
          <w:i/>
          <w:iCs/>
          <w:color w:val="000000"/>
          <w:sz w:val="24"/>
          <w:szCs w:val="24"/>
          <w:lang w:eastAsia="ru-RU"/>
        </w:rPr>
        <w:t>практическое занятие</w:t>
      </w:r>
      <w:r w:rsidRPr="00F1138C">
        <w:rPr>
          <w:rFonts w:ascii="Times New Roman" w:eastAsia="Times New Roman" w:hAnsi="Times New Roman" w:cs="Times New Roman"/>
          <w:color w:val="000000"/>
          <w:sz w:val="24"/>
          <w:szCs w:val="24"/>
          <w:lang w:eastAsia="ru-RU"/>
        </w:rPr>
        <w:t>).</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Рассказ о бытовых традициях своей семьи, народа, региона. Доклад с использованием разнообразного зрительного ряда и других источников.</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31. Культурная карта России (</w:t>
      </w:r>
      <w:r w:rsidRPr="00F1138C">
        <w:rPr>
          <w:rFonts w:ascii="Times New Roman" w:eastAsia="Times New Roman" w:hAnsi="Times New Roman" w:cs="Times New Roman"/>
          <w:i/>
          <w:iCs/>
          <w:color w:val="000000"/>
          <w:sz w:val="24"/>
          <w:szCs w:val="24"/>
          <w:lang w:eastAsia="ru-RU"/>
        </w:rPr>
        <w:t>практическое занятие</w:t>
      </w:r>
      <w:r w:rsidRPr="00F1138C">
        <w:rPr>
          <w:rFonts w:ascii="Times New Roman" w:eastAsia="Times New Roman" w:hAnsi="Times New Roman" w:cs="Times New Roman"/>
          <w:color w:val="000000"/>
          <w:sz w:val="24"/>
          <w:szCs w:val="24"/>
          <w:lang w:eastAsia="ru-RU"/>
        </w:rPr>
        <w:t>).</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География культур России. Россия как культурная карта. Описание регионов в соответствии с их особенностями.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32. Единство страны — залог будущего России.</w:t>
      </w:r>
    </w:p>
    <w:p w:rsidR="00815E3D"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Россия — единая страна. Русский мир. Общая история, сходство культурных традиций, единые духовно-нравственные ценности народов России.</w:t>
      </w:r>
    </w:p>
    <w:p w:rsidR="00EE256F" w:rsidRDefault="00EE256F" w:rsidP="00815E3D">
      <w:pPr>
        <w:spacing w:after="0" w:line="240" w:lineRule="auto"/>
        <w:ind w:firstLine="227"/>
        <w:jc w:val="both"/>
        <w:rPr>
          <w:rFonts w:ascii="Times New Roman" w:eastAsia="Times New Roman" w:hAnsi="Times New Roman" w:cs="Times New Roman"/>
          <w:color w:val="000000"/>
          <w:sz w:val="24"/>
          <w:szCs w:val="24"/>
          <w:lang w:eastAsia="ru-RU"/>
        </w:rPr>
      </w:pPr>
    </w:p>
    <w:p w:rsidR="00EE256F" w:rsidRPr="00F1138C" w:rsidRDefault="00EE256F" w:rsidP="00815E3D">
      <w:pPr>
        <w:spacing w:after="0" w:line="240" w:lineRule="auto"/>
        <w:ind w:firstLine="227"/>
        <w:jc w:val="both"/>
        <w:rPr>
          <w:rFonts w:ascii="Times New Roman" w:eastAsia="Times New Roman" w:hAnsi="Times New Roman" w:cs="Times New Roman"/>
          <w:color w:val="000000"/>
          <w:sz w:val="24"/>
          <w:szCs w:val="24"/>
          <w:lang w:eastAsia="ru-RU"/>
        </w:rPr>
      </w:pPr>
    </w:p>
    <w:p w:rsidR="00815E3D" w:rsidRPr="00F1138C" w:rsidRDefault="00815E3D" w:rsidP="00815E3D">
      <w:pPr>
        <w:pStyle w:val="a7"/>
        <w:ind w:left="720" w:firstLine="0"/>
        <w:rPr>
          <w:iCs/>
          <w:sz w:val="24"/>
          <w:szCs w:val="24"/>
        </w:rPr>
      </w:pPr>
    </w:p>
    <w:p w:rsidR="00815E3D" w:rsidRPr="00F1138C" w:rsidRDefault="00815E3D" w:rsidP="00815E3D">
      <w:pPr>
        <w:pStyle w:val="a7"/>
        <w:ind w:left="720" w:firstLine="0"/>
        <w:jc w:val="center"/>
        <w:rPr>
          <w:b/>
          <w:iCs/>
          <w:sz w:val="24"/>
          <w:szCs w:val="24"/>
        </w:rPr>
      </w:pPr>
      <w:r w:rsidRPr="00F1138C">
        <w:rPr>
          <w:b/>
          <w:iCs/>
          <w:sz w:val="24"/>
          <w:szCs w:val="24"/>
        </w:rPr>
        <w:lastRenderedPageBreak/>
        <w:t>6 КЛАСС</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1. «Культура как социальность»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 Мир культуры: его структура.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 Культура России: многообразие регионов.</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 История быта как история культуры.</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4. Прогресс: технический и социальный.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5. Образование в культуре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6. Права и обязанности человека.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7. Общество и религия: духовно-нравственное взаимодействие.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8. Современный мир: самое важное (</w:t>
      </w:r>
      <w:r w:rsidRPr="00F1138C">
        <w:rPr>
          <w:rFonts w:ascii="Times New Roman" w:eastAsia="Times New Roman" w:hAnsi="Times New Roman" w:cs="Times New Roman"/>
          <w:i/>
          <w:iCs/>
          <w:color w:val="000000"/>
          <w:sz w:val="24"/>
          <w:szCs w:val="24"/>
          <w:lang w:eastAsia="ru-RU"/>
        </w:rPr>
        <w:t>практическое занятие</w:t>
      </w:r>
      <w:r w:rsidRPr="00F1138C">
        <w:rPr>
          <w:rFonts w:ascii="Times New Roman" w:eastAsia="Times New Roman" w:hAnsi="Times New Roman" w:cs="Times New Roman"/>
          <w:color w:val="000000"/>
          <w:sz w:val="24"/>
          <w:szCs w:val="24"/>
          <w:lang w:eastAsia="ru-RU"/>
        </w:rPr>
        <w:t>).</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2. «Человек и его отражение в культуре»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9. Каким должен быть человек? Духовно-нравственный облик и идеал человека.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10. Взросление человека в культуре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11. Религия как источник нравственности.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12. Наука как источник знания о человеке и человеческом.</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Гуманитарное знание и его особенности. Культура как самопознание. Этика. Эстетика. Право в контексте духовно-нравственных ценностей.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13. Этика и нравственность как категории духовной культуры.</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lastRenderedPageBreak/>
        <w:t>Что такое этика. Добро и его проявления в реальной жизни. Что значит быть нравственным. Почему нравственность важна?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14. Самопознание (</w:t>
      </w:r>
      <w:r w:rsidRPr="00F1138C">
        <w:rPr>
          <w:rFonts w:ascii="Times New Roman" w:eastAsia="Times New Roman" w:hAnsi="Times New Roman" w:cs="Times New Roman"/>
          <w:i/>
          <w:iCs/>
          <w:color w:val="000000"/>
          <w:sz w:val="24"/>
          <w:szCs w:val="24"/>
          <w:lang w:eastAsia="ru-RU"/>
        </w:rPr>
        <w:t>практическое занятие</w:t>
      </w:r>
      <w:r w:rsidRPr="00F1138C">
        <w:rPr>
          <w:rFonts w:ascii="Times New Roman" w:eastAsia="Times New Roman" w:hAnsi="Times New Roman" w:cs="Times New Roman"/>
          <w:color w:val="000000"/>
          <w:sz w:val="24"/>
          <w:szCs w:val="24"/>
          <w:lang w:eastAsia="ru-RU"/>
        </w:rPr>
        <w:t>).</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Автобиография и автопортрет: кто я и что я люблю. Как устроена моя жизнь. Выполнение проекта.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3. «Человек как член общества»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15. Труд делает человека человеком.</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16. Подвиг: как узнать героя?</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Что такое подвиг. Героизм как самопожертвование. Героизм на войне. Подвиг в мирное время. Милосердие, взаимопомощь.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17. Люди в обществе: духовно-нравственное взаимовлияние.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Человек в социальном измерении. Дружба, предательство. Коллектив. Личные границы Этика предпринимательства. Социальная помощь.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18. Проблемы современного общества как отражение его духовно-нравственного самосознания.</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Бедность. Инвалидность. Асоциальная семья. Сиротство. Отражение этих явлений в культуре общества.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19. Духовно-нравственные ориентиры социальных отношений.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Милосердие. Взаимопомощь. Социальное служение. Благотворительность. Волонтёрство. Общественные блага.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20. Гуманизм как сущностная характеристика духовнонравственной культуры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Гуманизм. Истоки гуманистического мышления. Философия гуманизма. Проявления гуманизма в историко-культурном наследии народов России.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21. Социальные профессии; их важность для сохранения духовно-нравственного облика общества.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22. Выдающиеся благотворители в истории. Благотворительность как нравственный долг.</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23. Выдающиеся учёные России. Наука как источник социального и духовного прогресса общества.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24. Моя профессия (</w:t>
      </w:r>
      <w:r w:rsidRPr="00F1138C">
        <w:rPr>
          <w:rFonts w:ascii="Times New Roman" w:eastAsia="Times New Roman" w:hAnsi="Times New Roman" w:cs="Times New Roman"/>
          <w:i/>
          <w:iCs/>
          <w:color w:val="000000"/>
          <w:sz w:val="24"/>
          <w:szCs w:val="24"/>
          <w:lang w:eastAsia="ru-RU"/>
        </w:rPr>
        <w:t>практическое занятие</w:t>
      </w:r>
      <w:r w:rsidRPr="00F1138C">
        <w:rPr>
          <w:rFonts w:ascii="Times New Roman" w:eastAsia="Times New Roman" w:hAnsi="Times New Roman" w:cs="Times New Roman"/>
          <w:color w:val="000000"/>
          <w:sz w:val="24"/>
          <w:szCs w:val="24"/>
          <w:lang w:eastAsia="ru-RU"/>
        </w:rPr>
        <w:t>).</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Труд как самореализация, как вклад в общество. Рассказ о  своей будущей профессии.</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b/>
          <w:bCs/>
          <w:color w:val="000000"/>
          <w:sz w:val="24"/>
          <w:szCs w:val="24"/>
          <w:lang w:eastAsia="ru-RU"/>
        </w:rPr>
        <w:t>Тематический блок 4. «Родина и патриотизм»</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25. Гражданин.</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Родина и гражданство, их взаимосвязь. Что делает человека гражданином. Нравственные качества гражданина.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26. Патриотизм.</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Патриотизм. Толерантность. Уважение к другим народам и их истории. Важность патриотизма.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27. Защита Родины: подвиг или долг?</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Война и мир. Роль знания в защите Родины. Долг гражданина перед обществом. Военные подвиги. Честь. Доблесть.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28. Государство. Россия  — наша родина.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lastRenderedPageBreak/>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29. Гражданская идентичность (</w:t>
      </w:r>
      <w:r w:rsidRPr="00F1138C">
        <w:rPr>
          <w:rFonts w:ascii="Times New Roman" w:eastAsia="Times New Roman" w:hAnsi="Times New Roman" w:cs="Times New Roman"/>
          <w:i/>
          <w:iCs/>
          <w:color w:val="000000"/>
          <w:sz w:val="24"/>
          <w:szCs w:val="24"/>
          <w:lang w:eastAsia="ru-RU"/>
        </w:rPr>
        <w:t>практическое занятие</w:t>
      </w:r>
      <w:r w:rsidRPr="00F1138C">
        <w:rPr>
          <w:rFonts w:ascii="Times New Roman" w:eastAsia="Times New Roman" w:hAnsi="Times New Roman" w:cs="Times New Roman"/>
          <w:color w:val="000000"/>
          <w:sz w:val="24"/>
          <w:szCs w:val="24"/>
          <w:lang w:eastAsia="ru-RU"/>
        </w:rPr>
        <w:t>).</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Какими качествами должен обладать человек как гражданин.</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30. Моя школа и мой класс (практическое занятие).</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Портрет школы или класса через добрые дела.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31. Человек: какой он? (</w:t>
      </w:r>
      <w:r w:rsidRPr="00F1138C">
        <w:rPr>
          <w:rFonts w:ascii="Times New Roman" w:eastAsia="Times New Roman" w:hAnsi="Times New Roman" w:cs="Times New Roman"/>
          <w:i/>
          <w:iCs/>
          <w:color w:val="000000"/>
          <w:sz w:val="24"/>
          <w:szCs w:val="24"/>
          <w:lang w:eastAsia="ru-RU"/>
        </w:rPr>
        <w:t>практическое занятие</w:t>
      </w:r>
      <w:r w:rsidRPr="00F1138C">
        <w:rPr>
          <w:rFonts w:ascii="Times New Roman" w:eastAsia="Times New Roman" w:hAnsi="Times New Roman" w:cs="Times New Roman"/>
          <w:color w:val="000000"/>
          <w:sz w:val="24"/>
          <w:szCs w:val="24"/>
          <w:lang w:eastAsia="ru-RU"/>
        </w:rPr>
        <w:t>).</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Человек. Его образы в культуре. Духовность и нравственность как важнейшие качества человека.</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Тема 32. Человек и культура (проект).</w:t>
      </w:r>
    </w:p>
    <w:p w:rsidR="00815E3D" w:rsidRPr="00F1138C" w:rsidRDefault="00815E3D" w:rsidP="00815E3D">
      <w:pPr>
        <w:spacing w:after="0" w:line="240" w:lineRule="auto"/>
        <w:ind w:firstLine="227"/>
        <w:jc w:val="both"/>
        <w:rPr>
          <w:rFonts w:ascii="Times New Roman" w:eastAsia="Times New Roman" w:hAnsi="Times New Roman" w:cs="Times New Roman"/>
          <w:color w:val="000000"/>
          <w:sz w:val="24"/>
          <w:szCs w:val="24"/>
          <w:lang w:eastAsia="ru-RU"/>
        </w:rPr>
      </w:pPr>
      <w:r w:rsidRPr="00F1138C">
        <w:rPr>
          <w:rFonts w:ascii="Times New Roman" w:eastAsia="Times New Roman" w:hAnsi="Times New Roman" w:cs="Times New Roman"/>
          <w:color w:val="000000"/>
          <w:sz w:val="24"/>
          <w:szCs w:val="24"/>
          <w:lang w:eastAsia="ru-RU"/>
        </w:rPr>
        <w:t>Итоговый проект: «Что значит быть человеком?».</w:t>
      </w:r>
    </w:p>
    <w:p w:rsidR="00176012" w:rsidRDefault="00176012" w:rsidP="00176012">
      <w:pPr>
        <w:pStyle w:val="a7"/>
        <w:ind w:left="720" w:firstLine="0"/>
        <w:rPr>
          <w:iCs/>
        </w:rPr>
      </w:pPr>
    </w:p>
    <w:p w:rsidR="00176012" w:rsidRPr="00A262D3" w:rsidRDefault="00EE256F" w:rsidP="00176012">
      <w:pPr>
        <w:pStyle w:val="a7"/>
        <w:ind w:left="720" w:firstLine="0"/>
        <w:jc w:val="center"/>
        <w:rPr>
          <w:b/>
          <w:sz w:val="24"/>
          <w:szCs w:val="24"/>
        </w:rPr>
      </w:pPr>
      <w:r>
        <w:rPr>
          <w:b/>
          <w:sz w:val="24"/>
          <w:szCs w:val="24"/>
        </w:rPr>
        <w:t>2.2.2.17</w:t>
      </w:r>
      <w:r w:rsidR="00176012" w:rsidRPr="00A262D3">
        <w:rPr>
          <w:b/>
          <w:sz w:val="24"/>
          <w:szCs w:val="24"/>
        </w:rPr>
        <w:t xml:space="preserve"> Изобразительное искусство</w:t>
      </w:r>
    </w:p>
    <w:p w:rsidR="00176012" w:rsidRPr="00A262D3" w:rsidRDefault="00176012" w:rsidP="00176012">
      <w:pPr>
        <w:pStyle w:val="11"/>
        <w:spacing w:line="252" w:lineRule="auto"/>
        <w:jc w:val="both"/>
        <w:rPr>
          <w:color w:val="auto"/>
          <w:sz w:val="24"/>
          <w:szCs w:val="24"/>
        </w:rPr>
      </w:pPr>
      <w:r w:rsidRPr="00A262D3">
        <w:rPr>
          <w:color w:val="auto"/>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A262D3">
        <w:rPr>
          <w:i/>
          <w:iCs/>
          <w:color w:val="auto"/>
          <w:sz w:val="24"/>
          <w:szCs w:val="24"/>
        </w:rPr>
        <w:t>вариативно</w:t>
      </w:r>
      <w:r w:rsidRPr="00A262D3">
        <w:rPr>
          <w:color w:val="auto"/>
          <w:sz w:val="24"/>
          <w:szCs w:val="24"/>
        </w:rPr>
        <w:t>).</w:t>
      </w:r>
    </w:p>
    <w:p w:rsidR="00176012" w:rsidRPr="00A262D3" w:rsidRDefault="00176012" w:rsidP="00176012">
      <w:pPr>
        <w:pStyle w:val="11"/>
        <w:spacing w:after="120" w:line="252" w:lineRule="auto"/>
        <w:jc w:val="both"/>
        <w:rPr>
          <w:color w:val="auto"/>
          <w:sz w:val="24"/>
          <w:szCs w:val="24"/>
        </w:rPr>
      </w:pPr>
      <w:r w:rsidRPr="00A262D3">
        <w:rPr>
          <w:color w:val="auto"/>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176012" w:rsidRDefault="00176012" w:rsidP="00176012">
      <w:pPr>
        <w:pStyle w:val="ad"/>
      </w:pPr>
      <w:bookmarkStart w:id="179" w:name="bookmark1533"/>
    </w:p>
    <w:p w:rsidR="00176012" w:rsidRDefault="00176012" w:rsidP="00176012">
      <w:pPr>
        <w:pStyle w:val="ad"/>
        <w:jc w:val="center"/>
        <w:rPr>
          <w:rFonts w:ascii="Times New Roman" w:hAnsi="Times New Roman" w:cs="Times New Roman"/>
          <w:sz w:val="24"/>
          <w:szCs w:val="24"/>
        </w:rPr>
      </w:pPr>
      <w:bookmarkStart w:id="180" w:name="bookmark1537"/>
      <w:bookmarkEnd w:id="179"/>
      <w:r>
        <w:rPr>
          <w:rFonts w:ascii="Times New Roman" w:hAnsi="Times New Roman" w:cs="Times New Roman"/>
          <w:sz w:val="24"/>
          <w:szCs w:val="24"/>
        </w:rPr>
        <w:t>Содержание учебного предмета «Изобразительное искусство»</w:t>
      </w:r>
    </w:p>
    <w:p w:rsidR="00176012" w:rsidRDefault="00176012" w:rsidP="00176012">
      <w:pPr>
        <w:pStyle w:val="ad"/>
        <w:rPr>
          <w:rFonts w:ascii="Times New Roman" w:hAnsi="Times New Roman" w:cs="Times New Roman"/>
          <w:sz w:val="24"/>
          <w:szCs w:val="24"/>
        </w:rPr>
      </w:pPr>
    </w:p>
    <w:p w:rsidR="00176012" w:rsidRPr="00A262D3" w:rsidRDefault="00176012" w:rsidP="00176012">
      <w:pPr>
        <w:pStyle w:val="ad"/>
        <w:rPr>
          <w:rFonts w:ascii="Times New Roman" w:hAnsi="Times New Roman" w:cs="Times New Roman"/>
          <w:sz w:val="24"/>
          <w:szCs w:val="24"/>
        </w:rPr>
      </w:pPr>
      <w:r w:rsidRPr="00A262D3">
        <w:rPr>
          <w:rFonts w:ascii="Times New Roman" w:hAnsi="Times New Roman" w:cs="Times New Roman"/>
          <w:sz w:val="24"/>
          <w:szCs w:val="24"/>
        </w:rPr>
        <w:t>Модуль № 1 «Декоративно-прикладное и народное искусство»</w:t>
      </w:r>
      <w:bookmarkEnd w:id="180"/>
    </w:p>
    <w:p w:rsidR="00176012" w:rsidRPr="00A262D3" w:rsidRDefault="00176012" w:rsidP="00176012">
      <w:pPr>
        <w:pStyle w:val="12"/>
        <w:rPr>
          <w:rFonts w:ascii="Times New Roman" w:hAnsi="Times New Roman" w:cs="Times New Roman"/>
          <w:sz w:val="24"/>
          <w:szCs w:val="24"/>
        </w:rPr>
      </w:pP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Общие сведения о декоративно-прикладном искусстве</w:t>
      </w:r>
    </w:p>
    <w:p w:rsidR="00176012" w:rsidRPr="00A262D3" w:rsidRDefault="00176012" w:rsidP="00176012">
      <w:pPr>
        <w:pStyle w:val="11"/>
        <w:spacing w:line="240" w:lineRule="auto"/>
        <w:jc w:val="both"/>
        <w:rPr>
          <w:color w:val="auto"/>
          <w:sz w:val="24"/>
          <w:szCs w:val="24"/>
        </w:rPr>
      </w:pPr>
      <w:r w:rsidRPr="00A262D3">
        <w:rPr>
          <w:color w:val="auto"/>
          <w:sz w:val="24"/>
          <w:szCs w:val="24"/>
        </w:rPr>
        <w:t>Декоративно-прикладное искусство и его виды.</w:t>
      </w:r>
    </w:p>
    <w:p w:rsidR="00176012" w:rsidRPr="00A262D3" w:rsidRDefault="00176012" w:rsidP="00176012">
      <w:pPr>
        <w:pStyle w:val="11"/>
        <w:spacing w:after="120" w:line="240" w:lineRule="auto"/>
        <w:jc w:val="both"/>
        <w:rPr>
          <w:color w:val="auto"/>
          <w:sz w:val="24"/>
          <w:szCs w:val="24"/>
        </w:rPr>
      </w:pPr>
      <w:r w:rsidRPr="00A262D3">
        <w:rPr>
          <w:color w:val="auto"/>
          <w:sz w:val="24"/>
          <w:szCs w:val="24"/>
        </w:rPr>
        <w:t>Декоративно-прикладное искусство и предметная среда жизни людей.</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Древние корни народного искусства</w:t>
      </w:r>
    </w:p>
    <w:p w:rsidR="00176012" w:rsidRPr="00A262D3" w:rsidRDefault="00176012" w:rsidP="00176012">
      <w:pPr>
        <w:pStyle w:val="11"/>
        <w:jc w:val="both"/>
        <w:rPr>
          <w:color w:val="auto"/>
          <w:sz w:val="24"/>
          <w:szCs w:val="24"/>
        </w:rPr>
      </w:pPr>
      <w:r w:rsidRPr="00A262D3">
        <w:rPr>
          <w:color w:val="auto"/>
          <w:sz w:val="24"/>
          <w:szCs w:val="24"/>
        </w:rPr>
        <w:t>Истоки образного языка декоративно-прикладного искусства.</w:t>
      </w:r>
    </w:p>
    <w:p w:rsidR="00176012" w:rsidRPr="00A262D3" w:rsidRDefault="00176012" w:rsidP="00176012">
      <w:pPr>
        <w:pStyle w:val="11"/>
        <w:jc w:val="both"/>
        <w:rPr>
          <w:color w:val="auto"/>
          <w:sz w:val="24"/>
          <w:szCs w:val="24"/>
        </w:rPr>
      </w:pPr>
      <w:r w:rsidRPr="00A262D3">
        <w:rPr>
          <w:color w:val="auto"/>
          <w:sz w:val="24"/>
          <w:szCs w:val="24"/>
        </w:rPr>
        <w:t>Традиционные образы народного (крестьянского) прикладного искусства.</w:t>
      </w:r>
    </w:p>
    <w:p w:rsidR="00176012" w:rsidRPr="00A262D3" w:rsidRDefault="00176012" w:rsidP="00176012">
      <w:pPr>
        <w:pStyle w:val="11"/>
        <w:jc w:val="both"/>
        <w:rPr>
          <w:color w:val="auto"/>
          <w:sz w:val="24"/>
          <w:szCs w:val="24"/>
        </w:rPr>
      </w:pPr>
      <w:r w:rsidRPr="00A262D3">
        <w:rPr>
          <w:color w:val="auto"/>
          <w:sz w:val="24"/>
          <w:szCs w:val="24"/>
        </w:rPr>
        <w:t>Связь народного искусства с природой, бытом, трудом, верованиями и эпосом.</w:t>
      </w:r>
    </w:p>
    <w:p w:rsidR="00176012" w:rsidRPr="00A262D3" w:rsidRDefault="00176012" w:rsidP="00176012">
      <w:pPr>
        <w:pStyle w:val="11"/>
        <w:jc w:val="both"/>
        <w:rPr>
          <w:color w:val="auto"/>
          <w:sz w:val="24"/>
          <w:szCs w:val="24"/>
        </w:rPr>
      </w:pPr>
      <w:r w:rsidRPr="00A262D3">
        <w:rPr>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rsidR="00176012" w:rsidRPr="00A262D3" w:rsidRDefault="00176012" w:rsidP="00176012">
      <w:pPr>
        <w:pStyle w:val="11"/>
        <w:jc w:val="both"/>
        <w:rPr>
          <w:color w:val="auto"/>
          <w:sz w:val="24"/>
          <w:szCs w:val="24"/>
        </w:rPr>
      </w:pPr>
      <w:r w:rsidRPr="00A262D3">
        <w:rPr>
          <w:color w:val="auto"/>
          <w:sz w:val="24"/>
          <w:szCs w:val="24"/>
        </w:rPr>
        <w:t>Образно-символический язык народного прикладного искусства.</w:t>
      </w:r>
    </w:p>
    <w:p w:rsidR="00176012" w:rsidRPr="00A262D3" w:rsidRDefault="00176012" w:rsidP="00176012">
      <w:pPr>
        <w:pStyle w:val="11"/>
        <w:jc w:val="both"/>
        <w:rPr>
          <w:color w:val="auto"/>
          <w:sz w:val="24"/>
          <w:szCs w:val="24"/>
        </w:rPr>
      </w:pPr>
      <w:r w:rsidRPr="00A262D3">
        <w:rPr>
          <w:color w:val="auto"/>
          <w:sz w:val="24"/>
          <w:szCs w:val="24"/>
        </w:rPr>
        <w:t>Знаки-символы традиционного крестьянского прикладного искусства.</w:t>
      </w:r>
    </w:p>
    <w:p w:rsidR="00176012" w:rsidRPr="00A262D3" w:rsidRDefault="00176012" w:rsidP="00176012">
      <w:pPr>
        <w:pStyle w:val="11"/>
        <w:spacing w:after="120"/>
        <w:jc w:val="both"/>
        <w:rPr>
          <w:color w:val="auto"/>
          <w:sz w:val="24"/>
          <w:szCs w:val="24"/>
        </w:rPr>
      </w:pPr>
      <w:r w:rsidRPr="00A262D3">
        <w:rPr>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Убранство русской избы</w:t>
      </w:r>
    </w:p>
    <w:p w:rsidR="00176012" w:rsidRPr="00A262D3" w:rsidRDefault="00176012" w:rsidP="00176012">
      <w:pPr>
        <w:pStyle w:val="11"/>
        <w:spacing w:line="252" w:lineRule="auto"/>
        <w:jc w:val="both"/>
        <w:rPr>
          <w:color w:val="auto"/>
          <w:sz w:val="24"/>
          <w:szCs w:val="24"/>
        </w:rPr>
      </w:pPr>
      <w:r w:rsidRPr="00A262D3">
        <w:rPr>
          <w:color w:val="auto"/>
          <w:sz w:val="24"/>
          <w:szCs w:val="24"/>
        </w:rPr>
        <w:t>Конструкция избы, единство красоты и пользы — функционального и символического — в её постройке и украшении.</w:t>
      </w:r>
    </w:p>
    <w:p w:rsidR="00176012" w:rsidRPr="00A262D3" w:rsidRDefault="00176012" w:rsidP="00176012">
      <w:pPr>
        <w:pStyle w:val="11"/>
        <w:spacing w:line="252" w:lineRule="auto"/>
        <w:jc w:val="both"/>
        <w:rPr>
          <w:color w:val="auto"/>
          <w:sz w:val="24"/>
          <w:szCs w:val="24"/>
        </w:rPr>
      </w:pPr>
      <w:r w:rsidRPr="00A262D3">
        <w:rPr>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рисунков — эскизов орнаментального декора крестьянского дома.</w:t>
      </w:r>
    </w:p>
    <w:p w:rsidR="00176012" w:rsidRPr="00A262D3" w:rsidRDefault="00176012" w:rsidP="00176012">
      <w:pPr>
        <w:pStyle w:val="11"/>
        <w:spacing w:line="252" w:lineRule="auto"/>
        <w:jc w:val="both"/>
        <w:rPr>
          <w:color w:val="auto"/>
          <w:sz w:val="24"/>
          <w:szCs w:val="24"/>
        </w:rPr>
      </w:pPr>
      <w:r w:rsidRPr="00A262D3">
        <w:rPr>
          <w:color w:val="auto"/>
          <w:sz w:val="24"/>
          <w:szCs w:val="24"/>
        </w:rPr>
        <w:t>Устройство внутреннего пространства крестьянского дома. Декоративные элементы жилой среды.</w:t>
      </w:r>
    </w:p>
    <w:p w:rsidR="00176012" w:rsidRPr="00A262D3" w:rsidRDefault="00176012" w:rsidP="00176012">
      <w:pPr>
        <w:pStyle w:val="11"/>
        <w:spacing w:after="60" w:line="252" w:lineRule="auto"/>
        <w:jc w:val="both"/>
        <w:rPr>
          <w:color w:val="auto"/>
          <w:sz w:val="24"/>
          <w:szCs w:val="24"/>
        </w:rPr>
      </w:pPr>
      <w:r w:rsidRPr="00A262D3">
        <w:rPr>
          <w:color w:val="auto"/>
          <w:sz w:val="24"/>
          <w:szCs w:val="24"/>
        </w:rPr>
        <w:lastRenderedPageBreak/>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176012" w:rsidRPr="00A262D3" w:rsidRDefault="00176012" w:rsidP="00176012">
      <w:pPr>
        <w:pStyle w:val="11"/>
        <w:spacing w:after="180" w:line="252" w:lineRule="auto"/>
        <w:jc w:val="both"/>
        <w:rPr>
          <w:color w:val="auto"/>
          <w:sz w:val="24"/>
          <w:szCs w:val="24"/>
        </w:rPr>
      </w:pPr>
      <w:r w:rsidRPr="00A262D3">
        <w:rPr>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Народный праздничный костюм</w:t>
      </w:r>
    </w:p>
    <w:p w:rsidR="00176012" w:rsidRPr="00A262D3" w:rsidRDefault="00176012" w:rsidP="00176012">
      <w:pPr>
        <w:pStyle w:val="11"/>
        <w:jc w:val="both"/>
        <w:rPr>
          <w:color w:val="auto"/>
          <w:sz w:val="24"/>
          <w:szCs w:val="24"/>
        </w:rPr>
      </w:pPr>
      <w:r w:rsidRPr="00A262D3">
        <w:rPr>
          <w:color w:val="auto"/>
          <w:sz w:val="24"/>
          <w:szCs w:val="24"/>
        </w:rPr>
        <w:t>Образный строй народного праздничного костюма — женского и мужского.</w:t>
      </w:r>
    </w:p>
    <w:p w:rsidR="00176012" w:rsidRPr="00A262D3" w:rsidRDefault="00176012" w:rsidP="00176012">
      <w:pPr>
        <w:pStyle w:val="11"/>
        <w:jc w:val="both"/>
        <w:rPr>
          <w:color w:val="auto"/>
          <w:sz w:val="24"/>
          <w:szCs w:val="24"/>
        </w:rPr>
      </w:pPr>
      <w:r w:rsidRPr="00A262D3">
        <w:rPr>
          <w:color w:val="auto"/>
          <w:sz w:val="24"/>
          <w:szCs w:val="24"/>
        </w:rPr>
        <w:t>Традиционная конструкция русского женского костюма — северорусский (сарафан) и южнорусский (понёва) варианты.</w:t>
      </w:r>
    </w:p>
    <w:p w:rsidR="00176012" w:rsidRPr="00A262D3" w:rsidRDefault="00176012" w:rsidP="00176012">
      <w:pPr>
        <w:pStyle w:val="11"/>
        <w:jc w:val="both"/>
        <w:rPr>
          <w:color w:val="auto"/>
          <w:sz w:val="24"/>
          <w:szCs w:val="24"/>
        </w:rPr>
      </w:pPr>
      <w:r w:rsidRPr="00A262D3">
        <w:rPr>
          <w:color w:val="auto"/>
          <w:sz w:val="24"/>
          <w:szCs w:val="24"/>
        </w:rPr>
        <w:t>Разнообразие форм и украшений народного праздничного костюма для различных регионов страны.</w:t>
      </w:r>
    </w:p>
    <w:p w:rsidR="00176012" w:rsidRPr="00A262D3" w:rsidRDefault="00176012" w:rsidP="00176012">
      <w:pPr>
        <w:pStyle w:val="11"/>
        <w:jc w:val="both"/>
        <w:rPr>
          <w:color w:val="auto"/>
          <w:sz w:val="24"/>
          <w:szCs w:val="24"/>
        </w:rPr>
      </w:pPr>
      <w:r w:rsidRPr="00A262D3">
        <w:rPr>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176012" w:rsidRPr="00A262D3" w:rsidRDefault="00176012" w:rsidP="00176012">
      <w:pPr>
        <w:pStyle w:val="11"/>
        <w:jc w:val="both"/>
        <w:rPr>
          <w:color w:val="auto"/>
          <w:sz w:val="24"/>
          <w:szCs w:val="24"/>
        </w:rPr>
      </w:pPr>
      <w:r w:rsidRPr="00A262D3">
        <w:rPr>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176012" w:rsidRPr="00A262D3" w:rsidRDefault="00176012" w:rsidP="00176012">
      <w:pPr>
        <w:pStyle w:val="11"/>
        <w:jc w:val="both"/>
        <w:rPr>
          <w:color w:val="auto"/>
          <w:sz w:val="24"/>
          <w:szCs w:val="24"/>
        </w:rPr>
      </w:pPr>
      <w:r w:rsidRPr="00A262D3">
        <w:rPr>
          <w:color w:val="auto"/>
          <w:sz w:val="24"/>
          <w:szCs w:val="24"/>
        </w:rPr>
        <w:t>Народные праздники и праздничные обряды как синтез всех видов народного творчества.</w:t>
      </w:r>
    </w:p>
    <w:p w:rsidR="00176012" w:rsidRPr="00A262D3" w:rsidRDefault="00176012" w:rsidP="00176012">
      <w:pPr>
        <w:pStyle w:val="11"/>
        <w:spacing w:after="180"/>
        <w:jc w:val="both"/>
        <w:rPr>
          <w:color w:val="auto"/>
          <w:sz w:val="24"/>
          <w:szCs w:val="24"/>
        </w:rPr>
      </w:pPr>
      <w:r w:rsidRPr="00A262D3">
        <w:rPr>
          <w:color w:val="auto"/>
          <w:sz w:val="24"/>
          <w:szCs w:val="24"/>
        </w:rPr>
        <w:t>Выполнение сюжетной композиции или участие в работе по созданию коллективного панно на тему традиций народных праздников.</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Народные художественные промыслы</w:t>
      </w:r>
    </w:p>
    <w:p w:rsidR="00176012" w:rsidRPr="00A262D3" w:rsidRDefault="00176012" w:rsidP="00176012">
      <w:pPr>
        <w:pStyle w:val="11"/>
        <w:jc w:val="both"/>
        <w:rPr>
          <w:color w:val="auto"/>
          <w:sz w:val="24"/>
          <w:szCs w:val="24"/>
        </w:rPr>
      </w:pPr>
      <w:r w:rsidRPr="00A262D3">
        <w:rPr>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176012" w:rsidRPr="00A262D3" w:rsidRDefault="00176012" w:rsidP="00176012">
      <w:pPr>
        <w:pStyle w:val="11"/>
        <w:jc w:val="both"/>
        <w:rPr>
          <w:color w:val="auto"/>
          <w:sz w:val="24"/>
          <w:szCs w:val="24"/>
        </w:rPr>
      </w:pPr>
      <w:r w:rsidRPr="00A262D3">
        <w:rPr>
          <w:color w:val="auto"/>
          <w:sz w:val="24"/>
          <w:szCs w:val="24"/>
        </w:rPr>
        <w:t>Многообразие видов традиционных ремёсел и происхождение художественных промыслов народов России.</w:t>
      </w:r>
    </w:p>
    <w:p w:rsidR="00176012" w:rsidRPr="00A262D3" w:rsidRDefault="00176012" w:rsidP="00176012">
      <w:pPr>
        <w:pStyle w:val="11"/>
        <w:jc w:val="both"/>
        <w:rPr>
          <w:color w:val="auto"/>
          <w:sz w:val="24"/>
          <w:szCs w:val="24"/>
        </w:rPr>
      </w:pPr>
      <w:r w:rsidRPr="00A262D3">
        <w:rPr>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176012" w:rsidRPr="00A262D3" w:rsidRDefault="00176012" w:rsidP="00176012">
      <w:pPr>
        <w:pStyle w:val="11"/>
        <w:ind w:firstLine="238"/>
        <w:jc w:val="both"/>
        <w:rPr>
          <w:color w:val="auto"/>
          <w:sz w:val="24"/>
          <w:szCs w:val="24"/>
        </w:rPr>
      </w:pPr>
      <w:r w:rsidRPr="00A262D3">
        <w:rPr>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176012" w:rsidRPr="00A262D3" w:rsidRDefault="00176012" w:rsidP="00176012">
      <w:pPr>
        <w:pStyle w:val="11"/>
        <w:ind w:firstLine="238"/>
        <w:jc w:val="both"/>
        <w:rPr>
          <w:color w:val="auto"/>
          <w:sz w:val="24"/>
          <w:szCs w:val="24"/>
        </w:rPr>
      </w:pPr>
      <w:r w:rsidRPr="00A262D3">
        <w:rPr>
          <w:color w:val="auto"/>
          <w:sz w:val="24"/>
          <w:szCs w:val="24"/>
        </w:rPr>
        <w:t>Создание эскиза игрушки по мотивам избранного промысла.</w:t>
      </w:r>
    </w:p>
    <w:p w:rsidR="00176012" w:rsidRPr="00A262D3" w:rsidRDefault="00176012" w:rsidP="00176012">
      <w:pPr>
        <w:pStyle w:val="11"/>
        <w:spacing w:line="252" w:lineRule="auto"/>
        <w:ind w:firstLine="238"/>
        <w:jc w:val="both"/>
        <w:rPr>
          <w:color w:val="auto"/>
          <w:sz w:val="24"/>
          <w:szCs w:val="24"/>
        </w:rPr>
      </w:pPr>
      <w:r w:rsidRPr="00A262D3">
        <w:rPr>
          <w:color w:val="auto"/>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176012" w:rsidRPr="00A262D3" w:rsidRDefault="00176012" w:rsidP="00176012">
      <w:pPr>
        <w:pStyle w:val="11"/>
        <w:spacing w:line="252" w:lineRule="auto"/>
        <w:ind w:firstLine="238"/>
        <w:jc w:val="both"/>
        <w:rPr>
          <w:color w:val="auto"/>
          <w:sz w:val="24"/>
          <w:szCs w:val="24"/>
        </w:rPr>
      </w:pPr>
      <w:r w:rsidRPr="00A262D3">
        <w:rPr>
          <w:color w:val="auto"/>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176012" w:rsidRPr="00A262D3" w:rsidRDefault="00176012" w:rsidP="00176012">
      <w:pPr>
        <w:pStyle w:val="11"/>
        <w:spacing w:line="252" w:lineRule="auto"/>
        <w:jc w:val="both"/>
        <w:rPr>
          <w:color w:val="auto"/>
          <w:sz w:val="24"/>
          <w:szCs w:val="24"/>
        </w:rPr>
      </w:pPr>
      <w:r w:rsidRPr="00A262D3">
        <w:rPr>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176012" w:rsidRPr="00A262D3" w:rsidRDefault="00176012" w:rsidP="00176012">
      <w:pPr>
        <w:pStyle w:val="11"/>
        <w:spacing w:line="252" w:lineRule="auto"/>
        <w:jc w:val="both"/>
        <w:rPr>
          <w:color w:val="auto"/>
          <w:sz w:val="24"/>
          <w:szCs w:val="24"/>
        </w:rPr>
      </w:pPr>
      <w:r w:rsidRPr="00A262D3">
        <w:rPr>
          <w:color w:val="auto"/>
          <w:sz w:val="24"/>
          <w:szCs w:val="24"/>
        </w:rP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w:t>
      </w:r>
      <w:r w:rsidRPr="00A262D3">
        <w:rPr>
          <w:color w:val="auto"/>
          <w:sz w:val="24"/>
          <w:szCs w:val="24"/>
        </w:rPr>
        <w:lastRenderedPageBreak/>
        <w:t>объёмности изображения.</w:t>
      </w:r>
    </w:p>
    <w:p w:rsidR="00176012" w:rsidRPr="00A262D3" w:rsidRDefault="00176012" w:rsidP="00176012">
      <w:pPr>
        <w:pStyle w:val="11"/>
        <w:spacing w:line="252" w:lineRule="auto"/>
        <w:jc w:val="both"/>
        <w:rPr>
          <w:color w:val="auto"/>
          <w:sz w:val="24"/>
          <w:szCs w:val="24"/>
        </w:rPr>
      </w:pPr>
      <w:r w:rsidRPr="00A262D3">
        <w:rPr>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176012" w:rsidRPr="00A262D3" w:rsidRDefault="00176012" w:rsidP="00176012">
      <w:pPr>
        <w:pStyle w:val="11"/>
        <w:spacing w:line="252" w:lineRule="auto"/>
        <w:jc w:val="both"/>
        <w:rPr>
          <w:color w:val="auto"/>
          <w:sz w:val="24"/>
          <w:szCs w:val="24"/>
        </w:rPr>
      </w:pPr>
      <w:r w:rsidRPr="00A262D3">
        <w:rPr>
          <w:color w:val="auto"/>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176012" w:rsidRPr="00A262D3" w:rsidRDefault="00176012" w:rsidP="00176012">
      <w:pPr>
        <w:pStyle w:val="11"/>
        <w:spacing w:line="252" w:lineRule="auto"/>
        <w:jc w:val="both"/>
        <w:rPr>
          <w:color w:val="auto"/>
          <w:sz w:val="24"/>
          <w:szCs w:val="24"/>
        </w:rPr>
      </w:pPr>
      <w:r w:rsidRPr="00A262D3">
        <w:rPr>
          <w:color w:val="auto"/>
          <w:sz w:val="24"/>
          <w:szCs w:val="24"/>
        </w:rPr>
        <w:t>Мир сказок и легенд, примет и оберегов в творчестве мастеров художественных промыслов.</w:t>
      </w:r>
    </w:p>
    <w:p w:rsidR="00176012" w:rsidRPr="00A262D3" w:rsidRDefault="00176012" w:rsidP="00176012">
      <w:pPr>
        <w:pStyle w:val="11"/>
        <w:spacing w:line="252" w:lineRule="auto"/>
        <w:jc w:val="both"/>
        <w:rPr>
          <w:color w:val="auto"/>
          <w:sz w:val="24"/>
          <w:szCs w:val="24"/>
        </w:rPr>
      </w:pPr>
      <w:r w:rsidRPr="00A262D3">
        <w:rPr>
          <w:color w:val="auto"/>
          <w:sz w:val="24"/>
          <w:szCs w:val="24"/>
        </w:rPr>
        <w:t>Отражение в изделиях народных промыслов многообразия исторических, духовных и культурных традиций.</w:t>
      </w:r>
    </w:p>
    <w:p w:rsidR="00176012" w:rsidRPr="00A262D3" w:rsidRDefault="00176012" w:rsidP="00176012">
      <w:pPr>
        <w:pStyle w:val="11"/>
        <w:spacing w:line="252" w:lineRule="auto"/>
        <w:jc w:val="both"/>
        <w:rPr>
          <w:color w:val="auto"/>
          <w:sz w:val="24"/>
          <w:szCs w:val="24"/>
        </w:rPr>
      </w:pPr>
      <w:r w:rsidRPr="00A262D3">
        <w:rPr>
          <w:color w:val="auto"/>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176012" w:rsidRPr="00A262D3" w:rsidRDefault="00176012" w:rsidP="00176012">
      <w:pPr>
        <w:pStyle w:val="12"/>
        <w:rPr>
          <w:rFonts w:ascii="Times New Roman" w:hAnsi="Times New Roman" w:cs="Times New Roman"/>
          <w:sz w:val="24"/>
          <w:szCs w:val="24"/>
        </w:rPr>
      </w:pP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Декоративно-прикладное искусство в культуре разных эпох и народов</w:t>
      </w:r>
    </w:p>
    <w:p w:rsidR="00176012" w:rsidRPr="00A262D3" w:rsidRDefault="00176012" w:rsidP="00176012">
      <w:pPr>
        <w:pStyle w:val="11"/>
        <w:spacing w:line="240" w:lineRule="auto"/>
        <w:jc w:val="both"/>
        <w:rPr>
          <w:color w:val="auto"/>
          <w:sz w:val="24"/>
          <w:szCs w:val="24"/>
        </w:rPr>
      </w:pPr>
      <w:r w:rsidRPr="00A262D3">
        <w:rPr>
          <w:color w:val="auto"/>
          <w:sz w:val="24"/>
          <w:szCs w:val="24"/>
        </w:rPr>
        <w:t>Роль декоративно-прикладного искусства в культуре древних цивилизаций.</w:t>
      </w:r>
    </w:p>
    <w:p w:rsidR="00176012" w:rsidRPr="00A262D3" w:rsidRDefault="00176012" w:rsidP="00176012">
      <w:pPr>
        <w:pStyle w:val="11"/>
        <w:spacing w:line="240" w:lineRule="auto"/>
        <w:jc w:val="both"/>
        <w:rPr>
          <w:color w:val="auto"/>
          <w:sz w:val="24"/>
          <w:szCs w:val="24"/>
        </w:rPr>
      </w:pPr>
      <w:r w:rsidRPr="00A262D3">
        <w:rPr>
          <w:color w:val="auto"/>
          <w:sz w:val="24"/>
          <w:szCs w:val="24"/>
        </w:rPr>
        <w:t>Отражение в декоре мировоззрения эпохи, организации общества, традиций быта и ремесла, уклада жизни людей.</w:t>
      </w:r>
    </w:p>
    <w:p w:rsidR="00176012" w:rsidRPr="00A262D3" w:rsidRDefault="00176012" w:rsidP="00176012">
      <w:pPr>
        <w:pStyle w:val="11"/>
        <w:jc w:val="both"/>
        <w:rPr>
          <w:color w:val="auto"/>
          <w:sz w:val="24"/>
          <w:szCs w:val="24"/>
        </w:rPr>
      </w:pPr>
      <w:r w:rsidRPr="00A262D3">
        <w:rPr>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176012" w:rsidRPr="00A262D3" w:rsidRDefault="00176012" w:rsidP="00176012">
      <w:pPr>
        <w:pStyle w:val="11"/>
        <w:jc w:val="both"/>
        <w:rPr>
          <w:color w:val="auto"/>
          <w:sz w:val="24"/>
          <w:szCs w:val="24"/>
        </w:rPr>
      </w:pPr>
      <w:r w:rsidRPr="00A262D3">
        <w:rPr>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176012" w:rsidRPr="00A262D3" w:rsidRDefault="00176012" w:rsidP="00176012">
      <w:pPr>
        <w:pStyle w:val="11"/>
        <w:jc w:val="both"/>
        <w:rPr>
          <w:color w:val="auto"/>
          <w:sz w:val="24"/>
          <w:szCs w:val="24"/>
        </w:rPr>
      </w:pPr>
      <w:r w:rsidRPr="00A262D3">
        <w:rPr>
          <w:color w:val="auto"/>
          <w:sz w:val="24"/>
          <w:szCs w:val="24"/>
        </w:rPr>
        <w:t>Украшение жизненного пространства: построений, интерьеров, предметов быта — в культуре разных эпох.</w:t>
      </w:r>
    </w:p>
    <w:p w:rsidR="00176012" w:rsidRPr="00A262D3" w:rsidRDefault="00176012" w:rsidP="00176012">
      <w:pPr>
        <w:pStyle w:val="12"/>
        <w:rPr>
          <w:rFonts w:ascii="Times New Roman" w:hAnsi="Times New Roman" w:cs="Times New Roman"/>
          <w:sz w:val="24"/>
          <w:szCs w:val="24"/>
        </w:rPr>
      </w:pP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Декоративно-прикладное искусство в жизни современного человека</w:t>
      </w:r>
    </w:p>
    <w:p w:rsidR="00176012" w:rsidRPr="00A262D3" w:rsidRDefault="00176012" w:rsidP="00176012">
      <w:pPr>
        <w:pStyle w:val="11"/>
        <w:jc w:val="both"/>
        <w:rPr>
          <w:color w:val="auto"/>
          <w:sz w:val="24"/>
          <w:szCs w:val="24"/>
        </w:rPr>
      </w:pPr>
      <w:r w:rsidRPr="00A262D3">
        <w:rPr>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176012" w:rsidRPr="00A262D3" w:rsidRDefault="00176012" w:rsidP="00176012">
      <w:pPr>
        <w:pStyle w:val="11"/>
        <w:jc w:val="both"/>
        <w:rPr>
          <w:color w:val="auto"/>
          <w:sz w:val="24"/>
          <w:szCs w:val="24"/>
        </w:rPr>
      </w:pPr>
      <w:r w:rsidRPr="00A262D3">
        <w:rPr>
          <w:color w:val="auto"/>
          <w:sz w:val="24"/>
          <w:szCs w:val="24"/>
        </w:rPr>
        <w:t>Символический знак в современной жизни: эмблема, логотип, указующий или декоративный знак.</w:t>
      </w:r>
    </w:p>
    <w:p w:rsidR="00176012" w:rsidRPr="00A262D3" w:rsidRDefault="00176012" w:rsidP="00176012">
      <w:pPr>
        <w:pStyle w:val="11"/>
        <w:jc w:val="both"/>
        <w:rPr>
          <w:color w:val="auto"/>
          <w:sz w:val="24"/>
          <w:szCs w:val="24"/>
        </w:rPr>
      </w:pPr>
      <w:r w:rsidRPr="00A262D3">
        <w:rPr>
          <w:color w:val="auto"/>
          <w:sz w:val="24"/>
          <w:szCs w:val="24"/>
        </w:rPr>
        <w:t>Государственная символика и традиции геральдики.</w:t>
      </w:r>
    </w:p>
    <w:p w:rsidR="00176012" w:rsidRPr="00A262D3" w:rsidRDefault="00176012" w:rsidP="00176012">
      <w:pPr>
        <w:pStyle w:val="11"/>
        <w:jc w:val="both"/>
        <w:rPr>
          <w:color w:val="auto"/>
          <w:sz w:val="24"/>
          <w:szCs w:val="24"/>
        </w:rPr>
      </w:pPr>
      <w:r w:rsidRPr="00A262D3">
        <w:rPr>
          <w:color w:val="auto"/>
          <w:sz w:val="24"/>
          <w:szCs w:val="24"/>
        </w:rPr>
        <w:t>Декоративные украшения предметов нашего быта и одежды.</w:t>
      </w:r>
    </w:p>
    <w:p w:rsidR="00176012" w:rsidRPr="00A262D3" w:rsidRDefault="00176012" w:rsidP="00176012">
      <w:pPr>
        <w:pStyle w:val="11"/>
        <w:jc w:val="both"/>
        <w:rPr>
          <w:color w:val="auto"/>
          <w:sz w:val="24"/>
          <w:szCs w:val="24"/>
        </w:rPr>
      </w:pPr>
      <w:r w:rsidRPr="00A262D3">
        <w:rPr>
          <w:color w:val="auto"/>
          <w:sz w:val="24"/>
          <w:szCs w:val="24"/>
        </w:rPr>
        <w:t>Значение украшений в проявлении образа человека, его характера, самопонимания, установок и намерений.</w:t>
      </w:r>
    </w:p>
    <w:p w:rsidR="00176012" w:rsidRPr="00A262D3" w:rsidRDefault="00176012" w:rsidP="00176012">
      <w:pPr>
        <w:pStyle w:val="11"/>
        <w:jc w:val="both"/>
        <w:rPr>
          <w:color w:val="auto"/>
          <w:sz w:val="24"/>
          <w:szCs w:val="24"/>
        </w:rPr>
      </w:pPr>
      <w:r w:rsidRPr="00A262D3">
        <w:rPr>
          <w:color w:val="auto"/>
          <w:sz w:val="24"/>
          <w:szCs w:val="24"/>
        </w:rPr>
        <w:t>Декор на улицах и декор помещений.</w:t>
      </w:r>
    </w:p>
    <w:p w:rsidR="00176012" w:rsidRPr="00A262D3" w:rsidRDefault="00176012" w:rsidP="00176012">
      <w:pPr>
        <w:pStyle w:val="11"/>
        <w:jc w:val="both"/>
        <w:rPr>
          <w:color w:val="auto"/>
          <w:sz w:val="24"/>
          <w:szCs w:val="24"/>
        </w:rPr>
      </w:pPr>
      <w:r w:rsidRPr="00A262D3">
        <w:rPr>
          <w:color w:val="auto"/>
          <w:sz w:val="24"/>
          <w:szCs w:val="24"/>
        </w:rPr>
        <w:t>Декор праздничный и повседневный.</w:t>
      </w:r>
    </w:p>
    <w:p w:rsidR="00176012" w:rsidRPr="00A262D3" w:rsidRDefault="00176012" w:rsidP="00176012">
      <w:pPr>
        <w:pStyle w:val="11"/>
        <w:jc w:val="both"/>
        <w:rPr>
          <w:color w:val="auto"/>
          <w:sz w:val="24"/>
          <w:szCs w:val="24"/>
        </w:rPr>
      </w:pPr>
      <w:r w:rsidRPr="00A262D3">
        <w:rPr>
          <w:color w:val="auto"/>
          <w:sz w:val="24"/>
          <w:szCs w:val="24"/>
        </w:rPr>
        <w:t>Праздничное оформление школы.</w:t>
      </w:r>
    </w:p>
    <w:p w:rsidR="00176012" w:rsidRPr="00A262D3" w:rsidRDefault="00176012" w:rsidP="00176012">
      <w:pPr>
        <w:rPr>
          <w:rFonts w:ascii="Times New Roman" w:hAnsi="Times New Roman" w:cs="Times New Roman"/>
          <w:sz w:val="24"/>
          <w:szCs w:val="24"/>
        </w:rPr>
      </w:pPr>
      <w:bookmarkStart w:id="181" w:name="bookmark1539"/>
    </w:p>
    <w:p w:rsidR="00176012" w:rsidRPr="00A262D3" w:rsidRDefault="00176012" w:rsidP="00176012">
      <w:pPr>
        <w:pStyle w:val="ad"/>
        <w:rPr>
          <w:rFonts w:ascii="Times New Roman" w:hAnsi="Times New Roman" w:cs="Times New Roman"/>
          <w:sz w:val="24"/>
          <w:szCs w:val="24"/>
        </w:rPr>
      </w:pPr>
      <w:r w:rsidRPr="00A262D3">
        <w:rPr>
          <w:rFonts w:ascii="Times New Roman" w:hAnsi="Times New Roman" w:cs="Times New Roman"/>
          <w:sz w:val="24"/>
          <w:szCs w:val="24"/>
        </w:rPr>
        <w:t>Модуль № 2 «Живопись, графика, скульптура»</w:t>
      </w:r>
      <w:bookmarkEnd w:id="181"/>
    </w:p>
    <w:p w:rsidR="00176012" w:rsidRPr="00A262D3" w:rsidRDefault="00176012" w:rsidP="00176012">
      <w:pPr>
        <w:pStyle w:val="11"/>
        <w:jc w:val="both"/>
        <w:rPr>
          <w:color w:val="auto"/>
          <w:sz w:val="24"/>
          <w:szCs w:val="24"/>
        </w:rPr>
      </w:pPr>
      <w:r w:rsidRPr="00A262D3">
        <w:rPr>
          <w:i/>
          <w:iCs/>
          <w:color w:val="auto"/>
          <w:sz w:val="24"/>
          <w:szCs w:val="24"/>
        </w:rPr>
        <w:t>Общие сведения о видах искусства</w:t>
      </w:r>
    </w:p>
    <w:p w:rsidR="00176012" w:rsidRPr="00A262D3" w:rsidRDefault="00176012" w:rsidP="00176012">
      <w:pPr>
        <w:pStyle w:val="11"/>
        <w:jc w:val="both"/>
        <w:rPr>
          <w:color w:val="auto"/>
          <w:sz w:val="24"/>
          <w:szCs w:val="24"/>
        </w:rPr>
      </w:pPr>
      <w:r w:rsidRPr="00A262D3">
        <w:rPr>
          <w:color w:val="auto"/>
          <w:sz w:val="24"/>
          <w:szCs w:val="24"/>
        </w:rPr>
        <w:t>Пространственные и временные виды искусства.</w:t>
      </w:r>
    </w:p>
    <w:p w:rsidR="00176012" w:rsidRPr="00A262D3" w:rsidRDefault="00176012" w:rsidP="00176012">
      <w:pPr>
        <w:pStyle w:val="11"/>
        <w:jc w:val="both"/>
        <w:rPr>
          <w:color w:val="auto"/>
          <w:sz w:val="24"/>
          <w:szCs w:val="24"/>
        </w:rPr>
      </w:pPr>
      <w:r w:rsidRPr="00A262D3">
        <w:rPr>
          <w:color w:val="auto"/>
          <w:sz w:val="24"/>
          <w:szCs w:val="24"/>
        </w:rPr>
        <w:t>Изобразительные, конструктивные и декоративные виды пространственных искусств, их место и назначение в жизни людей.</w:t>
      </w:r>
    </w:p>
    <w:p w:rsidR="00176012" w:rsidRPr="00A262D3" w:rsidRDefault="00176012" w:rsidP="00176012">
      <w:pPr>
        <w:pStyle w:val="11"/>
        <w:jc w:val="both"/>
        <w:rPr>
          <w:color w:val="auto"/>
          <w:sz w:val="24"/>
          <w:szCs w:val="24"/>
        </w:rPr>
      </w:pPr>
      <w:r w:rsidRPr="00A262D3">
        <w:rPr>
          <w:color w:val="auto"/>
          <w:sz w:val="24"/>
          <w:szCs w:val="24"/>
        </w:rPr>
        <w:t>Основные виды живописи, графики и скульптуры.</w:t>
      </w:r>
    </w:p>
    <w:p w:rsidR="00176012" w:rsidRPr="00A262D3" w:rsidRDefault="00176012" w:rsidP="00176012">
      <w:pPr>
        <w:pStyle w:val="11"/>
        <w:jc w:val="both"/>
        <w:rPr>
          <w:color w:val="auto"/>
          <w:sz w:val="24"/>
          <w:szCs w:val="24"/>
        </w:rPr>
      </w:pPr>
      <w:r w:rsidRPr="00A262D3">
        <w:rPr>
          <w:color w:val="auto"/>
          <w:sz w:val="24"/>
          <w:szCs w:val="24"/>
        </w:rPr>
        <w:t>Художник и зритель: зрительские умения, знания и творчество зрителя.</w:t>
      </w:r>
    </w:p>
    <w:p w:rsidR="00176012" w:rsidRPr="00A262D3" w:rsidRDefault="00176012" w:rsidP="00176012">
      <w:pPr>
        <w:pStyle w:val="12"/>
        <w:rPr>
          <w:rFonts w:ascii="Times New Roman" w:hAnsi="Times New Roman" w:cs="Times New Roman"/>
          <w:sz w:val="24"/>
          <w:szCs w:val="24"/>
        </w:rPr>
      </w:pP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Язык изобразительного искусства и его выразительные средства</w:t>
      </w:r>
    </w:p>
    <w:p w:rsidR="00176012" w:rsidRPr="00A262D3" w:rsidRDefault="00176012" w:rsidP="00176012">
      <w:pPr>
        <w:pStyle w:val="11"/>
        <w:spacing w:line="257" w:lineRule="auto"/>
        <w:jc w:val="both"/>
        <w:rPr>
          <w:color w:val="auto"/>
          <w:sz w:val="24"/>
          <w:szCs w:val="24"/>
        </w:rPr>
      </w:pPr>
      <w:r w:rsidRPr="00A262D3">
        <w:rPr>
          <w:color w:val="auto"/>
          <w:sz w:val="24"/>
          <w:szCs w:val="24"/>
        </w:rPr>
        <w:t>Живописные, графические и скульптурные художественные материалы, их особые свойства.</w:t>
      </w:r>
    </w:p>
    <w:p w:rsidR="00176012" w:rsidRPr="00A262D3" w:rsidRDefault="00176012" w:rsidP="00176012">
      <w:pPr>
        <w:pStyle w:val="11"/>
        <w:spacing w:line="257" w:lineRule="auto"/>
        <w:jc w:val="both"/>
        <w:rPr>
          <w:color w:val="auto"/>
          <w:sz w:val="24"/>
          <w:szCs w:val="24"/>
        </w:rPr>
      </w:pPr>
      <w:r w:rsidRPr="00A262D3">
        <w:rPr>
          <w:color w:val="auto"/>
          <w:sz w:val="24"/>
          <w:szCs w:val="24"/>
        </w:rPr>
        <w:t>Рисунок — основа изобразительного искусства и мастерства художника.</w:t>
      </w:r>
    </w:p>
    <w:p w:rsidR="00176012" w:rsidRPr="00A262D3" w:rsidRDefault="00176012" w:rsidP="00176012">
      <w:pPr>
        <w:pStyle w:val="11"/>
        <w:spacing w:line="257" w:lineRule="auto"/>
        <w:jc w:val="both"/>
        <w:rPr>
          <w:color w:val="auto"/>
          <w:sz w:val="24"/>
          <w:szCs w:val="24"/>
        </w:rPr>
      </w:pPr>
      <w:r w:rsidRPr="00A262D3">
        <w:rPr>
          <w:color w:val="auto"/>
          <w:sz w:val="24"/>
          <w:szCs w:val="24"/>
        </w:rPr>
        <w:t>Виды рисунка: зарисовка, набросок, учебный рисунок и творческий рисунок.</w:t>
      </w:r>
    </w:p>
    <w:p w:rsidR="00176012" w:rsidRPr="00A262D3" w:rsidRDefault="00176012" w:rsidP="00176012">
      <w:pPr>
        <w:pStyle w:val="11"/>
        <w:spacing w:line="257" w:lineRule="auto"/>
        <w:jc w:val="both"/>
        <w:rPr>
          <w:color w:val="auto"/>
          <w:sz w:val="24"/>
          <w:szCs w:val="24"/>
        </w:rPr>
      </w:pPr>
      <w:r w:rsidRPr="00A262D3">
        <w:rPr>
          <w:color w:val="auto"/>
          <w:sz w:val="24"/>
          <w:szCs w:val="24"/>
        </w:rPr>
        <w:t>Навыки размещения рисунка в листе, выбор формата.</w:t>
      </w:r>
    </w:p>
    <w:p w:rsidR="00176012" w:rsidRPr="00A262D3" w:rsidRDefault="00176012" w:rsidP="00176012">
      <w:pPr>
        <w:pStyle w:val="11"/>
        <w:spacing w:line="252" w:lineRule="auto"/>
        <w:jc w:val="both"/>
        <w:rPr>
          <w:color w:val="auto"/>
          <w:sz w:val="24"/>
          <w:szCs w:val="24"/>
        </w:rPr>
      </w:pPr>
      <w:r w:rsidRPr="00A262D3">
        <w:rPr>
          <w:color w:val="auto"/>
          <w:sz w:val="24"/>
          <w:szCs w:val="24"/>
        </w:rPr>
        <w:t>Начальные умения рисунка с натуры. Зарисовки простых предметов.</w:t>
      </w:r>
    </w:p>
    <w:p w:rsidR="00176012" w:rsidRPr="00A262D3" w:rsidRDefault="00176012" w:rsidP="00176012">
      <w:pPr>
        <w:pStyle w:val="11"/>
        <w:spacing w:line="252" w:lineRule="auto"/>
        <w:jc w:val="both"/>
        <w:rPr>
          <w:color w:val="auto"/>
          <w:sz w:val="24"/>
          <w:szCs w:val="24"/>
        </w:rPr>
      </w:pPr>
      <w:r w:rsidRPr="00A262D3">
        <w:rPr>
          <w:color w:val="auto"/>
          <w:sz w:val="24"/>
          <w:szCs w:val="24"/>
        </w:rPr>
        <w:t>Линейные графические рисунки и наброски.</w:t>
      </w:r>
    </w:p>
    <w:p w:rsidR="00176012" w:rsidRPr="00A262D3" w:rsidRDefault="00176012" w:rsidP="00176012">
      <w:pPr>
        <w:pStyle w:val="11"/>
        <w:spacing w:line="252" w:lineRule="auto"/>
        <w:jc w:val="both"/>
        <w:rPr>
          <w:color w:val="auto"/>
          <w:sz w:val="24"/>
          <w:szCs w:val="24"/>
        </w:rPr>
      </w:pPr>
      <w:r w:rsidRPr="00A262D3">
        <w:rPr>
          <w:color w:val="auto"/>
          <w:sz w:val="24"/>
          <w:szCs w:val="24"/>
        </w:rPr>
        <w:t>Тон и тональные отношения: тёмное — светлое.</w:t>
      </w:r>
    </w:p>
    <w:p w:rsidR="00176012" w:rsidRPr="00A262D3" w:rsidRDefault="00176012" w:rsidP="00176012">
      <w:pPr>
        <w:pStyle w:val="11"/>
        <w:spacing w:line="252" w:lineRule="auto"/>
        <w:jc w:val="both"/>
        <w:rPr>
          <w:color w:val="auto"/>
          <w:sz w:val="24"/>
          <w:szCs w:val="24"/>
        </w:rPr>
      </w:pPr>
      <w:r w:rsidRPr="00A262D3">
        <w:rPr>
          <w:color w:val="auto"/>
          <w:sz w:val="24"/>
          <w:szCs w:val="24"/>
        </w:rPr>
        <w:t>Ритм и ритмическая организация плоскости листа.</w:t>
      </w:r>
    </w:p>
    <w:p w:rsidR="00176012" w:rsidRPr="00A262D3" w:rsidRDefault="00176012" w:rsidP="00176012">
      <w:pPr>
        <w:pStyle w:val="11"/>
        <w:spacing w:line="252" w:lineRule="auto"/>
        <w:jc w:val="both"/>
        <w:rPr>
          <w:color w:val="auto"/>
          <w:sz w:val="24"/>
          <w:szCs w:val="24"/>
        </w:rPr>
      </w:pPr>
      <w:r w:rsidRPr="00A262D3">
        <w:rPr>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176012" w:rsidRPr="00A262D3" w:rsidRDefault="00176012" w:rsidP="00176012">
      <w:pPr>
        <w:pStyle w:val="11"/>
        <w:spacing w:line="252" w:lineRule="auto"/>
        <w:jc w:val="both"/>
        <w:rPr>
          <w:color w:val="auto"/>
          <w:sz w:val="24"/>
          <w:szCs w:val="24"/>
        </w:rPr>
      </w:pPr>
      <w:r w:rsidRPr="00A262D3">
        <w:rPr>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176012" w:rsidRPr="00A262D3" w:rsidRDefault="00176012" w:rsidP="00176012">
      <w:pPr>
        <w:pStyle w:val="11"/>
        <w:spacing w:line="252" w:lineRule="auto"/>
        <w:jc w:val="both"/>
        <w:rPr>
          <w:color w:val="auto"/>
          <w:sz w:val="24"/>
          <w:szCs w:val="24"/>
        </w:rPr>
      </w:pPr>
      <w:r w:rsidRPr="00A262D3">
        <w:rPr>
          <w:color w:val="auto"/>
          <w:sz w:val="24"/>
          <w:szCs w:val="24"/>
        </w:rPr>
        <w:t>Виды скульптуры и характер материала в скульптуре. Скульптурные памятники, парковая скульптура, камерная скульптура.</w:t>
      </w:r>
    </w:p>
    <w:p w:rsidR="00176012" w:rsidRPr="00A262D3" w:rsidRDefault="00176012" w:rsidP="00176012">
      <w:pPr>
        <w:pStyle w:val="11"/>
        <w:spacing w:after="100" w:line="252" w:lineRule="auto"/>
        <w:jc w:val="both"/>
        <w:rPr>
          <w:color w:val="auto"/>
          <w:sz w:val="24"/>
          <w:szCs w:val="24"/>
        </w:rPr>
      </w:pPr>
      <w:r w:rsidRPr="00A262D3">
        <w:rPr>
          <w:color w:val="auto"/>
          <w:sz w:val="24"/>
          <w:szCs w:val="24"/>
        </w:rPr>
        <w:t>Статика и движение в скульптуре. Круглая скульптура. Произведения мелкой пластики. Виды рельефа.</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Жанры изобразительного искусства</w:t>
      </w:r>
    </w:p>
    <w:p w:rsidR="00176012" w:rsidRPr="00A262D3" w:rsidRDefault="00176012" w:rsidP="00176012">
      <w:pPr>
        <w:pStyle w:val="11"/>
        <w:jc w:val="both"/>
        <w:rPr>
          <w:color w:val="auto"/>
          <w:sz w:val="24"/>
          <w:szCs w:val="24"/>
        </w:rPr>
      </w:pPr>
      <w:r w:rsidRPr="00A262D3">
        <w:rPr>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176012" w:rsidRPr="00A262D3" w:rsidRDefault="00176012" w:rsidP="00176012">
      <w:pPr>
        <w:pStyle w:val="11"/>
        <w:spacing w:after="100"/>
        <w:jc w:val="both"/>
        <w:rPr>
          <w:color w:val="auto"/>
          <w:sz w:val="24"/>
          <w:szCs w:val="24"/>
        </w:rPr>
      </w:pPr>
      <w:r w:rsidRPr="00A262D3">
        <w:rPr>
          <w:color w:val="auto"/>
          <w:sz w:val="24"/>
          <w:szCs w:val="24"/>
        </w:rPr>
        <w:t>Предмет изображения, сюжет и содержание произведения изобразительного искусства.</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Натюрморт</w:t>
      </w:r>
    </w:p>
    <w:p w:rsidR="00176012" w:rsidRPr="00A262D3" w:rsidRDefault="00176012" w:rsidP="00176012">
      <w:pPr>
        <w:pStyle w:val="11"/>
        <w:jc w:val="both"/>
        <w:rPr>
          <w:color w:val="auto"/>
          <w:sz w:val="24"/>
          <w:szCs w:val="24"/>
        </w:rPr>
      </w:pPr>
      <w:r w:rsidRPr="00A262D3">
        <w:rPr>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176012" w:rsidRPr="00A262D3" w:rsidRDefault="00176012" w:rsidP="00176012">
      <w:pPr>
        <w:pStyle w:val="11"/>
        <w:jc w:val="both"/>
        <w:rPr>
          <w:color w:val="auto"/>
          <w:sz w:val="24"/>
          <w:szCs w:val="24"/>
        </w:rPr>
      </w:pPr>
      <w:r w:rsidRPr="00A262D3">
        <w:rPr>
          <w:color w:val="auto"/>
          <w:sz w:val="24"/>
          <w:szCs w:val="24"/>
        </w:rPr>
        <w:t>Основы графической грамоты: правила объёмного изображения предметов на плоскости.</w:t>
      </w:r>
    </w:p>
    <w:p w:rsidR="00176012" w:rsidRPr="00A262D3" w:rsidRDefault="00176012" w:rsidP="00176012">
      <w:pPr>
        <w:pStyle w:val="11"/>
        <w:jc w:val="both"/>
        <w:rPr>
          <w:color w:val="auto"/>
          <w:sz w:val="24"/>
          <w:szCs w:val="24"/>
        </w:rPr>
      </w:pPr>
      <w:r w:rsidRPr="00A262D3">
        <w:rPr>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rsidR="00176012" w:rsidRPr="00A262D3" w:rsidRDefault="00176012" w:rsidP="00176012">
      <w:pPr>
        <w:pStyle w:val="11"/>
        <w:jc w:val="both"/>
        <w:rPr>
          <w:color w:val="auto"/>
          <w:sz w:val="24"/>
          <w:szCs w:val="24"/>
        </w:rPr>
      </w:pPr>
      <w:r w:rsidRPr="00A262D3">
        <w:rPr>
          <w:color w:val="auto"/>
          <w:sz w:val="24"/>
          <w:szCs w:val="24"/>
        </w:rPr>
        <w:t>Изображение окружности в перспективе.</w:t>
      </w:r>
    </w:p>
    <w:p w:rsidR="00176012" w:rsidRPr="00A262D3" w:rsidRDefault="00176012" w:rsidP="00176012">
      <w:pPr>
        <w:pStyle w:val="11"/>
        <w:jc w:val="both"/>
        <w:rPr>
          <w:color w:val="auto"/>
          <w:sz w:val="24"/>
          <w:szCs w:val="24"/>
        </w:rPr>
      </w:pPr>
      <w:r w:rsidRPr="00A262D3">
        <w:rPr>
          <w:color w:val="auto"/>
          <w:sz w:val="24"/>
          <w:szCs w:val="24"/>
        </w:rPr>
        <w:t>Рисование геометрических тел на основе правил линейной перспективы.</w:t>
      </w:r>
    </w:p>
    <w:p w:rsidR="00176012" w:rsidRPr="00A262D3" w:rsidRDefault="00176012" w:rsidP="00176012">
      <w:pPr>
        <w:pStyle w:val="11"/>
        <w:jc w:val="both"/>
        <w:rPr>
          <w:color w:val="auto"/>
          <w:sz w:val="24"/>
          <w:szCs w:val="24"/>
        </w:rPr>
      </w:pPr>
      <w:r w:rsidRPr="00A262D3">
        <w:rPr>
          <w:color w:val="auto"/>
          <w:sz w:val="24"/>
          <w:szCs w:val="24"/>
        </w:rPr>
        <w:t>Сложная пространственная форма и выявление её конструкции.</w:t>
      </w:r>
    </w:p>
    <w:p w:rsidR="00176012" w:rsidRPr="00A262D3" w:rsidRDefault="00176012" w:rsidP="00176012">
      <w:pPr>
        <w:pStyle w:val="11"/>
        <w:jc w:val="both"/>
        <w:rPr>
          <w:color w:val="auto"/>
          <w:sz w:val="24"/>
          <w:szCs w:val="24"/>
        </w:rPr>
      </w:pPr>
      <w:r w:rsidRPr="00A262D3">
        <w:rPr>
          <w:color w:val="auto"/>
          <w:sz w:val="24"/>
          <w:szCs w:val="24"/>
        </w:rPr>
        <w:t>Рисунок сложной формы предмета как соотношение простых геометрических фигур.</w:t>
      </w:r>
    </w:p>
    <w:p w:rsidR="00176012" w:rsidRPr="00A262D3" w:rsidRDefault="00176012" w:rsidP="00176012">
      <w:pPr>
        <w:pStyle w:val="11"/>
        <w:jc w:val="both"/>
        <w:rPr>
          <w:color w:val="auto"/>
          <w:sz w:val="24"/>
          <w:szCs w:val="24"/>
        </w:rPr>
      </w:pPr>
      <w:r w:rsidRPr="00A262D3">
        <w:rPr>
          <w:color w:val="auto"/>
          <w:sz w:val="24"/>
          <w:szCs w:val="24"/>
        </w:rPr>
        <w:t>Линейный рисунок конструкции из нескольких геометрических тел.</w:t>
      </w:r>
    </w:p>
    <w:p w:rsidR="00176012" w:rsidRPr="00A262D3" w:rsidRDefault="00176012" w:rsidP="00176012">
      <w:pPr>
        <w:pStyle w:val="11"/>
        <w:jc w:val="both"/>
        <w:rPr>
          <w:color w:val="auto"/>
          <w:sz w:val="24"/>
          <w:szCs w:val="24"/>
        </w:rPr>
      </w:pPr>
      <w:r w:rsidRPr="00A262D3">
        <w:rPr>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176012" w:rsidRPr="00A262D3" w:rsidRDefault="00176012" w:rsidP="00176012">
      <w:pPr>
        <w:pStyle w:val="11"/>
        <w:jc w:val="both"/>
        <w:rPr>
          <w:color w:val="auto"/>
          <w:sz w:val="24"/>
          <w:szCs w:val="24"/>
        </w:rPr>
      </w:pPr>
      <w:r w:rsidRPr="00A262D3">
        <w:rPr>
          <w:color w:val="auto"/>
          <w:sz w:val="24"/>
          <w:szCs w:val="24"/>
        </w:rPr>
        <w:t>Рисунок натюрморта графическими материалами с натуры или по представлению.</w:t>
      </w:r>
    </w:p>
    <w:p w:rsidR="00176012" w:rsidRPr="00A262D3" w:rsidRDefault="00176012" w:rsidP="00176012">
      <w:pPr>
        <w:pStyle w:val="11"/>
        <w:jc w:val="both"/>
        <w:rPr>
          <w:color w:val="auto"/>
          <w:sz w:val="24"/>
          <w:szCs w:val="24"/>
        </w:rPr>
      </w:pPr>
      <w:r w:rsidRPr="00A262D3">
        <w:rPr>
          <w:color w:val="auto"/>
          <w:sz w:val="24"/>
          <w:szCs w:val="24"/>
        </w:rPr>
        <w:t>Творческий натюрморт в графике. Произведения художников-графиков. Особенности графических техник. Печатная графика.</w:t>
      </w:r>
    </w:p>
    <w:p w:rsidR="00176012" w:rsidRPr="00A262D3" w:rsidRDefault="00176012" w:rsidP="00176012">
      <w:pPr>
        <w:pStyle w:val="11"/>
        <w:spacing w:after="180"/>
        <w:jc w:val="both"/>
        <w:rPr>
          <w:color w:val="auto"/>
          <w:sz w:val="24"/>
          <w:szCs w:val="24"/>
        </w:rPr>
      </w:pPr>
      <w:r w:rsidRPr="00A262D3">
        <w:rPr>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Портрет</w:t>
      </w:r>
    </w:p>
    <w:p w:rsidR="00176012" w:rsidRPr="00A262D3" w:rsidRDefault="00176012" w:rsidP="00176012">
      <w:pPr>
        <w:pStyle w:val="11"/>
        <w:spacing w:line="252" w:lineRule="auto"/>
        <w:jc w:val="both"/>
        <w:rPr>
          <w:color w:val="auto"/>
          <w:sz w:val="24"/>
          <w:szCs w:val="24"/>
        </w:rPr>
      </w:pPr>
      <w:r w:rsidRPr="00A262D3">
        <w:rPr>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176012" w:rsidRPr="00A262D3" w:rsidRDefault="00176012" w:rsidP="00176012">
      <w:pPr>
        <w:pStyle w:val="11"/>
        <w:spacing w:line="252" w:lineRule="auto"/>
        <w:jc w:val="both"/>
        <w:rPr>
          <w:color w:val="auto"/>
          <w:sz w:val="24"/>
          <w:szCs w:val="24"/>
        </w:rPr>
      </w:pPr>
      <w:r w:rsidRPr="00A262D3">
        <w:rPr>
          <w:color w:val="auto"/>
          <w:sz w:val="24"/>
          <w:szCs w:val="24"/>
        </w:rPr>
        <w:t>Великие портретисты в европейском искусстве.</w:t>
      </w:r>
    </w:p>
    <w:p w:rsidR="00176012" w:rsidRPr="00A262D3" w:rsidRDefault="00176012" w:rsidP="00176012">
      <w:pPr>
        <w:pStyle w:val="11"/>
        <w:spacing w:line="252" w:lineRule="auto"/>
        <w:jc w:val="both"/>
        <w:rPr>
          <w:color w:val="auto"/>
          <w:sz w:val="24"/>
          <w:szCs w:val="24"/>
        </w:rPr>
      </w:pPr>
      <w:r w:rsidRPr="00A262D3">
        <w:rPr>
          <w:color w:val="auto"/>
          <w:sz w:val="24"/>
          <w:szCs w:val="24"/>
        </w:rPr>
        <w:lastRenderedPageBreak/>
        <w:t>Особенности развития портретного жанра в отечественном искусстве. Великие портретисты в русской живописи.</w:t>
      </w:r>
    </w:p>
    <w:p w:rsidR="00176012" w:rsidRPr="00A262D3" w:rsidRDefault="00176012" w:rsidP="00176012">
      <w:pPr>
        <w:pStyle w:val="11"/>
        <w:spacing w:line="252" w:lineRule="auto"/>
        <w:jc w:val="both"/>
        <w:rPr>
          <w:color w:val="auto"/>
          <w:sz w:val="24"/>
          <w:szCs w:val="24"/>
        </w:rPr>
      </w:pPr>
      <w:r w:rsidRPr="00A262D3">
        <w:rPr>
          <w:color w:val="auto"/>
          <w:sz w:val="24"/>
          <w:szCs w:val="24"/>
        </w:rPr>
        <w:t>Парадный и камерный портрет в живописи.</w:t>
      </w:r>
    </w:p>
    <w:p w:rsidR="00176012" w:rsidRPr="00A262D3" w:rsidRDefault="00176012" w:rsidP="00176012">
      <w:pPr>
        <w:pStyle w:val="11"/>
        <w:spacing w:line="252" w:lineRule="auto"/>
        <w:jc w:val="both"/>
        <w:rPr>
          <w:color w:val="auto"/>
          <w:sz w:val="24"/>
          <w:szCs w:val="24"/>
        </w:rPr>
      </w:pPr>
      <w:r w:rsidRPr="00A262D3">
        <w:rPr>
          <w:color w:val="auto"/>
          <w:sz w:val="24"/>
          <w:szCs w:val="24"/>
        </w:rPr>
        <w:t>Особенности развития жанра портрета в искусстве ХХ в.— отечественном и европейском.</w:t>
      </w:r>
    </w:p>
    <w:p w:rsidR="00176012" w:rsidRPr="00A262D3" w:rsidRDefault="00176012" w:rsidP="00176012">
      <w:pPr>
        <w:pStyle w:val="11"/>
        <w:spacing w:line="252" w:lineRule="auto"/>
        <w:jc w:val="both"/>
        <w:rPr>
          <w:color w:val="auto"/>
          <w:sz w:val="24"/>
          <w:szCs w:val="24"/>
        </w:rPr>
      </w:pPr>
      <w:r w:rsidRPr="00A262D3">
        <w:rPr>
          <w:color w:val="auto"/>
          <w:sz w:val="24"/>
          <w:szCs w:val="24"/>
        </w:rPr>
        <w:t>Построение головы человека, основные пропорции лица, соотношение лицевой и черепной частей головы.</w:t>
      </w:r>
    </w:p>
    <w:p w:rsidR="00176012" w:rsidRPr="00A262D3" w:rsidRDefault="00176012" w:rsidP="00176012">
      <w:pPr>
        <w:pStyle w:val="11"/>
        <w:spacing w:line="252" w:lineRule="auto"/>
        <w:jc w:val="both"/>
        <w:rPr>
          <w:color w:val="auto"/>
          <w:sz w:val="24"/>
          <w:szCs w:val="24"/>
        </w:rPr>
      </w:pPr>
      <w:r w:rsidRPr="00A262D3">
        <w:rPr>
          <w:color w:val="auto"/>
          <w:sz w:val="24"/>
          <w:szCs w:val="24"/>
        </w:rPr>
        <w:t>Графический портрет в работах известных художников. Разнообразие графических средств в изображении образа человека.</w:t>
      </w:r>
    </w:p>
    <w:p w:rsidR="00176012" w:rsidRPr="00A262D3" w:rsidRDefault="00176012" w:rsidP="00176012">
      <w:pPr>
        <w:pStyle w:val="11"/>
        <w:spacing w:line="252" w:lineRule="auto"/>
        <w:jc w:val="both"/>
        <w:rPr>
          <w:color w:val="auto"/>
          <w:sz w:val="24"/>
          <w:szCs w:val="24"/>
        </w:rPr>
      </w:pPr>
      <w:r w:rsidRPr="00A262D3">
        <w:rPr>
          <w:color w:val="auto"/>
          <w:sz w:val="24"/>
          <w:szCs w:val="24"/>
        </w:rPr>
        <w:t>Графический портретный рисунок с натуры или по памяти.</w:t>
      </w:r>
    </w:p>
    <w:p w:rsidR="00176012" w:rsidRPr="00A262D3" w:rsidRDefault="00176012" w:rsidP="00176012">
      <w:pPr>
        <w:pStyle w:val="11"/>
        <w:spacing w:line="252" w:lineRule="auto"/>
        <w:jc w:val="both"/>
        <w:rPr>
          <w:color w:val="auto"/>
          <w:sz w:val="24"/>
          <w:szCs w:val="24"/>
        </w:rPr>
      </w:pPr>
      <w:r w:rsidRPr="00A262D3">
        <w:rPr>
          <w:color w:val="auto"/>
          <w:sz w:val="24"/>
          <w:szCs w:val="24"/>
        </w:rPr>
        <w:t>Роль освещения головы при создании портретного образа.</w:t>
      </w:r>
    </w:p>
    <w:p w:rsidR="00176012" w:rsidRPr="00A262D3" w:rsidRDefault="00176012" w:rsidP="00176012">
      <w:pPr>
        <w:pStyle w:val="11"/>
        <w:spacing w:line="252" w:lineRule="auto"/>
        <w:ind w:firstLine="0"/>
        <w:jc w:val="both"/>
        <w:rPr>
          <w:color w:val="auto"/>
          <w:sz w:val="24"/>
          <w:szCs w:val="24"/>
        </w:rPr>
      </w:pPr>
      <w:r w:rsidRPr="00A262D3">
        <w:rPr>
          <w:color w:val="auto"/>
          <w:sz w:val="24"/>
          <w:szCs w:val="24"/>
        </w:rPr>
        <w:t>Свет и тень в изображении головы человека.</w:t>
      </w:r>
    </w:p>
    <w:p w:rsidR="00176012" w:rsidRPr="00A262D3" w:rsidRDefault="00176012" w:rsidP="00176012">
      <w:pPr>
        <w:pStyle w:val="11"/>
        <w:spacing w:line="252" w:lineRule="auto"/>
        <w:jc w:val="both"/>
        <w:rPr>
          <w:color w:val="auto"/>
          <w:sz w:val="24"/>
          <w:szCs w:val="24"/>
        </w:rPr>
      </w:pPr>
      <w:r w:rsidRPr="00A262D3">
        <w:rPr>
          <w:color w:val="auto"/>
          <w:sz w:val="24"/>
          <w:szCs w:val="24"/>
        </w:rPr>
        <w:t>Портрет в скульптуре.</w:t>
      </w:r>
    </w:p>
    <w:p w:rsidR="00176012" w:rsidRPr="00A262D3" w:rsidRDefault="00176012" w:rsidP="00176012">
      <w:pPr>
        <w:pStyle w:val="11"/>
        <w:spacing w:line="252" w:lineRule="auto"/>
        <w:jc w:val="both"/>
        <w:rPr>
          <w:color w:val="auto"/>
          <w:sz w:val="24"/>
          <w:szCs w:val="24"/>
        </w:rPr>
      </w:pPr>
      <w:r w:rsidRPr="00A262D3">
        <w:rPr>
          <w:color w:val="auto"/>
          <w:sz w:val="24"/>
          <w:szCs w:val="24"/>
        </w:rPr>
        <w:t>Выражение характера человека, его социального положения и образа эпохи в скульптурном портрете.</w:t>
      </w:r>
    </w:p>
    <w:p w:rsidR="00176012" w:rsidRPr="00A262D3" w:rsidRDefault="00176012" w:rsidP="00176012">
      <w:pPr>
        <w:pStyle w:val="11"/>
        <w:spacing w:line="252" w:lineRule="auto"/>
        <w:jc w:val="both"/>
        <w:rPr>
          <w:color w:val="auto"/>
          <w:sz w:val="24"/>
          <w:szCs w:val="24"/>
        </w:rPr>
      </w:pPr>
      <w:r w:rsidRPr="00A262D3">
        <w:rPr>
          <w:color w:val="auto"/>
          <w:sz w:val="24"/>
          <w:szCs w:val="24"/>
        </w:rPr>
        <w:t>Значение свойств художественных материалов в создании скульптурного портрета.</w:t>
      </w:r>
    </w:p>
    <w:p w:rsidR="00176012" w:rsidRPr="00A262D3" w:rsidRDefault="00176012" w:rsidP="00176012">
      <w:pPr>
        <w:pStyle w:val="11"/>
        <w:spacing w:line="252" w:lineRule="auto"/>
        <w:jc w:val="both"/>
        <w:rPr>
          <w:color w:val="auto"/>
          <w:sz w:val="24"/>
          <w:szCs w:val="24"/>
        </w:rPr>
      </w:pPr>
      <w:r w:rsidRPr="00A262D3">
        <w:rPr>
          <w:color w:val="auto"/>
          <w:sz w:val="24"/>
          <w:szCs w:val="24"/>
        </w:rPr>
        <w:t>Живописное изображение портрета. Роль цвета в живописном портретном образе в произведениях выдающихся живописцев.</w:t>
      </w:r>
    </w:p>
    <w:p w:rsidR="00176012" w:rsidRPr="00A262D3" w:rsidRDefault="00176012" w:rsidP="00176012">
      <w:pPr>
        <w:pStyle w:val="11"/>
        <w:spacing w:after="180" w:line="252" w:lineRule="auto"/>
        <w:jc w:val="both"/>
        <w:rPr>
          <w:color w:val="auto"/>
          <w:sz w:val="24"/>
          <w:szCs w:val="24"/>
        </w:rPr>
      </w:pPr>
      <w:r w:rsidRPr="00A262D3">
        <w:rPr>
          <w:color w:val="auto"/>
          <w:sz w:val="24"/>
          <w:szCs w:val="24"/>
        </w:rPr>
        <w:t>Опыт работы над созданием живописного портрета.</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Пейзаж</w:t>
      </w:r>
    </w:p>
    <w:p w:rsidR="00176012" w:rsidRPr="00A262D3" w:rsidRDefault="00176012" w:rsidP="00176012">
      <w:pPr>
        <w:pStyle w:val="11"/>
        <w:spacing w:line="240" w:lineRule="auto"/>
        <w:jc w:val="both"/>
        <w:rPr>
          <w:color w:val="auto"/>
          <w:sz w:val="24"/>
          <w:szCs w:val="24"/>
        </w:rPr>
      </w:pPr>
      <w:r w:rsidRPr="00A262D3">
        <w:rPr>
          <w:color w:val="auto"/>
          <w:sz w:val="24"/>
          <w:szCs w:val="24"/>
        </w:rPr>
        <w:t>Особенности изображения пространства в эпоху Древнего мира, в средневековом искусстве и в эпоху Возрождения.</w:t>
      </w:r>
    </w:p>
    <w:p w:rsidR="00176012" w:rsidRPr="00A262D3" w:rsidRDefault="00176012" w:rsidP="00176012">
      <w:pPr>
        <w:pStyle w:val="11"/>
        <w:jc w:val="both"/>
        <w:rPr>
          <w:color w:val="auto"/>
          <w:sz w:val="24"/>
          <w:szCs w:val="24"/>
        </w:rPr>
      </w:pPr>
      <w:r w:rsidRPr="00A262D3">
        <w:rPr>
          <w:color w:val="auto"/>
          <w:sz w:val="24"/>
          <w:szCs w:val="24"/>
        </w:rPr>
        <w:t>Правила построения линейной перспективы в изображении пространства.</w:t>
      </w:r>
    </w:p>
    <w:p w:rsidR="00176012" w:rsidRPr="00A262D3" w:rsidRDefault="00176012" w:rsidP="00176012">
      <w:pPr>
        <w:pStyle w:val="11"/>
        <w:jc w:val="both"/>
        <w:rPr>
          <w:color w:val="auto"/>
          <w:sz w:val="24"/>
          <w:szCs w:val="24"/>
        </w:rPr>
      </w:pPr>
      <w:r w:rsidRPr="00A262D3">
        <w:rPr>
          <w:color w:val="auto"/>
          <w:sz w:val="24"/>
          <w:szCs w:val="24"/>
        </w:rPr>
        <w:t>Правила воздушной перспективы, построения переднего, среднего и дальнего планов при изображении пейзажа.</w:t>
      </w:r>
    </w:p>
    <w:p w:rsidR="00176012" w:rsidRPr="00A262D3" w:rsidRDefault="00176012" w:rsidP="00176012">
      <w:pPr>
        <w:pStyle w:val="11"/>
        <w:jc w:val="both"/>
        <w:rPr>
          <w:color w:val="auto"/>
          <w:sz w:val="24"/>
          <w:szCs w:val="24"/>
        </w:rPr>
      </w:pPr>
      <w:r w:rsidRPr="00A262D3">
        <w:rPr>
          <w:color w:val="auto"/>
          <w:sz w:val="24"/>
          <w:szCs w:val="24"/>
        </w:rPr>
        <w:t>Особенности изображения разных состояний природы и её освещения. Романтический пейзаж. Морские пейзажи И. Айвазовского.</w:t>
      </w:r>
    </w:p>
    <w:p w:rsidR="00176012" w:rsidRPr="00A262D3" w:rsidRDefault="00176012" w:rsidP="00176012">
      <w:pPr>
        <w:pStyle w:val="11"/>
        <w:jc w:val="both"/>
        <w:rPr>
          <w:color w:val="auto"/>
          <w:sz w:val="24"/>
          <w:szCs w:val="24"/>
        </w:rPr>
      </w:pPr>
      <w:r w:rsidRPr="00A262D3">
        <w:rPr>
          <w:color w:val="auto"/>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176012" w:rsidRPr="00A262D3" w:rsidRDefault="00176012" w:rsidP="00176012">
      <w:pPr>
        <w:pStyle w:val="11"/>
        <w:jc w:val="both"/>
        <w:rPr>
          <w:color w:val="auto"/>
          <w:sz w:val="24"/>
          <w:szCs w:val="24"/>
        </w:rPr>
      </w:pPr>
      <w:r w:rsidRPr="00A262D3">
        <w:rPr>
          <w:color w:val="auto"/>
          <w:sz w:val="24"/>
          <w:szCs w:val="24"/>
        </w:rPr>
        <w:t>Живописное изображение различных состояний природы.</w:t>
      </w:r>
    </w:p>
    <w:p w:rsidR="00176012" w:rsidRPr="00A262D3" w:rsidRDefault="00176012" w:rsidP="00176012">
      <w:pPr>
        <w:pStyle w:val="11"/>
        <w:jc w:val="both"/>
        <w:rPr>
          <w:color w:val="auto"/>
          <w:sz w:val="24"/>
          <w:szCs w:val="24"/>
        </w:rPr>
      </w:pPr>
      <w:r w:rsidRPr="00A262D3">
        <w:rPr>
          <w:color w:val="auto"/>
          <w:sz w:val="24"/>
          <w:szCs w:val="24"/>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A262D3">
        <w:rPr>
          <w:color w:val="auto"/>
          <w:sz w:val="24"/>
          <w:szCs w:val="24"/>
          <w:lang w:val="en-US" w:bidi="en-US"/>
        </w:rPr>
        <w:t>XIX</w:t>
      </w:r>
      <w:r w:rsidRPr="00A262D3">
        <w:rPr>
          <w:color w:val="auto"/>
          <w:sz w:val="24"/>
          <w:szCs w:val="24"/>
          <w:lang w:bidi="en-US"/>
        </w:rPr>
        <w:t xml:space="preserve"> </w:t>
      </w:r>
      <w:r w:rsidRPr="00A262D3">
        <w:rPr>
          <w:color w:val="auto"/>
          <w:sz w:val="24"/>
          <w:szCs w:val="24"/>
        </w:rPr>
        <w:t>в.</w:t>
      </w:r>
    </w:p>
    <w:p w:rsidR="00176012" w:rsidRPr="00A262D3" w:rsidRDefault="00176012" w:rsidP="00176012">
      <w:pPr>
        <w:pStyle w:val="11"/>
        <w:jc w:val="both"/>
        <w:rPr>
          <w:color w:val="auto"/>
          <w:sz w:val="24"/>
          <w:szCs w:val="24"/>
        </w:rPr>
      </w:pPr>
      <w:r w:rsidRPr="00A262D3">
        <w:rPr>
          <w:color w:val="auto"/>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176012" w:rsidRPr="00A262D3" w:rsidRDefault="00176012" w:rsidP="00176012">
      <w:pPr>
        <w:pStyle w:val="11"/>
        <w:jc w:val="both"/>
        <w:rPr>
          <w:color w:val="auto"/>
          <w:sz w:val="24"/>
          <w:szCs w:val="24"/>
        </w:rPr>
      </w:pPr>
      <w:r w:rsidRPr="00A262D3">
        <w:rPr>
          <w:color w:val="auto"/>
          <w:sz w:val="24"/>
          <w:szCs w:val="24"/>
        </w:rPr>
        <w:t>Творческий опыт в создании композиционного живописного пейзажа своей Родины.</w:t>
      </w:r>
    </w:p>
    <w:p w:rsidR="00176012" w:rsidRPr="00A262D3" w:rsidRDefault="00176012" w:rsidP="00176012">
      <w:pPr>
        <w:pStyle w:val="11"/>
        <w:jc w:val="both"/>
        <w:rPr>
          <w:color w:val="auto"/>
          <w:sz w:val="24"/>
          <w:szCs w:val="24"/>
        </w:rPr>
      </w:pPr>
      <w:r w:rsidRPr="00A262D3">
        <w:rPr>
          <w:color w:val="auto"/>
          <w:sz w:val="24"/>
          <w:szCs w:val="24"/>
        </w:rPr>
        <w:t>Графический образ пейзажа в работах выдающихся мастеров.</w:t>
      </w:r>
    </w:p>
    <w:p w:rsidR="00176012" w:rsidRPr="00A262D3" w:rsidRDefault="00176012" w:rsidP="00176012">
      <w:pPr>
        <w:pStyle w:val="11"/>
        <w:jc w:val="both"/>
        <w:rPr>
          <w:color w:val="auto"/>
          <w:sz w:val="24"/>
          <w:szCs w:val="24"/>
        </w:rPr>
      </w:pPr>
      <w:r w:rsidRPr="00A262D3">
        <w:rPr>
          <w:color w:val="auto"/>
          <w:sz w:val="24"/>
          <w:szCs w:val="24"/>
        </w:rPr>
        <w:t>Средства выразительности в графическом рисунке и многообразие графических техник.</w:t>
      </w:r>
    </w:p>
    <w:p w:rsidR="00176012" w:rsidRPr="00A262D3" w:rsidRDefault="00176012" w:rsidP="00176012">
      <w:pPr>
        <w:pStyle w:val="11"/>
        <w:jc w:val="both"/>
        <w:rPr>
          <w:color w:val="auto"/>
          <w:sz w:val="24"/>
          <w:szCs w:val="24"/>
        </w:rPr>
      </w:pPr>
      <w:r w:rsidRPr="00A262D3">
        <w:rPr>
          <w:color w:val="auto"/>
          <w:sz w:val="24"/>
          <w:szCs w:val="24"/>
        </w:rPr>
        <w:t>Графические зарисовки и графическая композиция на темы окружающей природы.</w:t>
      </w:r>
    </w:p>
    <w:p w:rsidR="00176012" w:rsidRPr="00A262D3" w:rsidRDefault="00176012" w:rsidP="00176012">
      <w:pPr>
        <w:pStyle w:val="11"/>
        <w:jc w:val="both"/>
        <w:rPr>
          <w:color w:val="auto"/>
          <w:sz w:val="24"/>
          <w:szCs w:val="24"/>
        </w:rPr>
      </w:pPr>
      <w:r w:rsidRPr="00A262D3">
        <w:rPr>
          <w:color w:val="auto"/>
          <w:sz w:val="24"/>
          <w:szCs w:val="24"/>
        </w:rPr>
        <w:t>Городской пейзаж в творчестве мастеров искусства. Многообразие в понимании образа города.</w:t>
      </w:r>
    </w:p>
    <w:p w:rsidR="00176012" w:rsidRPr="00A262D3" w:rsidRDefault="00176012" w:rsidP="00176012">
      <w:pPr>
        <w:pStyle w:val="11"/>
        <w:jc w:val="both"/>
        <w:rPr>
          <w:color w:val="auto"/>
          <w:sz w:val="24"/>
          <w:szCs w:val="24"/>
        </w:rPr>
      </w:pPr>
      <w:r w:rsidRPr="00A262D3">
        <w:rPr>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176012" w:rsidRPr="00A262D3" w:rsidRDefault="00176012" w:rsidP="00176012">
      <w:pPr>
        <w:pStyle w:val="11"/>
        <w:spacing w:after="180"/>
        <w:jc w:val="both"/>
        <w:rPr>
          <w:color w:val="auto"/>
          <w:sz w:val="24"/>
          <w:szCs w:val="24"/>
        </w:rPr>
      </w:pPr>
      <w:r w:rsidRPr="00A262D3">
        <w:rPr>
          <w:color w:val="auto"/>
          <w:sz w:val="24"/>
          <w:szCs w:val="24"/>
        </w:rPr>
        <w:t>Опыт изображения городского пейзажа. Наблюдательная перспектива и ритмическая организация плоскости изображения.</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lastRenderedPageBreak/>
        <w:t>Бытовой жанр в изобразительном искусстве</w:t>
      </w:r>
    </w:p>
    <w:p w:rsidR="00176012" w:rsidRPr="00A262D3" w:rsidRDefault="00176012" w:rsidP="00176012">
      <w:pPr>
        <w:pStyle w:val="11"/>
        <w:spacing w:line="252" w:lineRule="auto"/>
        <w:jc w:val="both"/>
        <w:rPr>
          <w:color w:val="auto"/>
          <w:sz w:val="24"/>
          <w:szCs w:val="24"/>
        </w:rPr>
      </w:pPr>
      <w:r w:rsidRPr="00A262D3">
        <w:rPr>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176012" w:rsidRPr="00A262D3" w:rsidRDefault="00176012" w:rsidP="00176012">
      <w:pPr>
        <w:pStyle w:val="11"/>
        <w:spacing w:line="252" w:lineRule="auto"/>
        <w:jc w:val="both"/>
        <w:rPr>
          <w:color w:val="auto"/>
          <w:sz w:val="24"/>
          <w:szCs w:val="24"/>
        </w:rPr>
      </w:pPr>
      <w:r w:rsidRPr="00A262D3">
        <w:rPr>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176012" w:rsidRPr="00A262D3" w:rsidRDefault="00176012" w:rsidP="00176012">
      <w:pPr>
        <w:pStyle w:val="11"/>
        <w:spacing w:after="100"/>
        <w:jc w:val="both"/>
        <w:rPr>
          <w:color w:val="auto"/>
          <w:sz w:val="24"/>
          <w:szCs w:val="24"/>
        </w:rPr>
      </w:pPr>
      <w:r w:rsidRPr="00A262D3">
        <w:rPr>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Исторический жанр в изобразительном искусстве</w:t>
      </w:r>
    </w:p>
    <w:p w:rsidR="00176012" w:rsidRPr="00A262D3" w:rsidRDefault="00176012" w:rsidP="00176012">
      <w:pPr>
        <w:pStyle w:val="11"/>
        <w:spacing w:line="252" w:lineRule="auto"/>
        <w:jc w:val="both"/>
        <w:rPr>
          <w:color w:val="auto"/>
          <w:sz w:val="24"/>
          <w:szCs w:val="24"/>
        </w:rPr>
      </w:pPr>
      <w:r w:rsidRPr="00A262D3">
        <w:rPr>
          <w:color w:val="auto"/>
          <w:sz w:val="24"/>
          <w:szCs w:val="24"/>
        </w:rPr>
        <w:t>Историческая тема в искусстве как изображение наиболее значительных событий в жизни общества.</w:t>
      </w:r>
    </w:p>
    <w:p w:rsidR="00176012" w:rsidRPr="00A262D3" w:rsidRDefault="00176012" w:rsidP="00176012">
      <w:pPr>
        <w:pStyle w:val="11"/>
        <w:spacing w:line="252" w:lineRule="auto"/>
        <w:jc w:val="both"/>
        <w:rPr>
          <w:color w:val="auto"/>
          <w:sz w:val="24"/>
          <w:szCs w:val="24"/>
        </w:rPr>
      </w:pPr>
      <w:r w:rsidRPr="00A262D3">
        <w:rPr>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176012" w:rsidRPr="00A262D3" w:rsidRDefault="00176012" w:rsidP="00176012">
      <w:pPr>
        <w:pStyle w:val="11"/>
        <w:spacing w:line="252" w:lineRule="auto"/>
        <w:jc w:val="both"/>
        <w:rPr>
          <w:color w:val="auto"/>
          <w:sz w:val="24"/>
          <w:szCs w:val="24"/>
        </w:rPr>
      </w:pPr>
      <w:r w:rsidRPr="00A262D3">
        <w:rPr>
          <w:color w:val="auto"/>
          <w:sz w:val="24"/>
          <w:szCs w:val="24"/>
        </w:rPr>
        <w:t xml:space="preserve">Историческая картина в русском искусстве </w:t>
      </w:r>
      <w:r w:rsidRPr="00A262D3">
        <w:rPr>
          <w:color w:val="auto"/>
          <w:sz w:val="24"/>
          <w:szCs w:val="24"/>
          <w:lang w:val="en-US" w:bidi="en-US"/>
        </w:rPr>
        <w:t>XIX</w:t>
      </w:r>
      <w:r w:rsidRPr="00A262D3">
        <w:rPr>
          <w:color w:val="auto"/>
          <w:sz w:val="24"/>
          <w:szCs w:val="24"/>
          <w:lang w:bidi="en-US"/>
        </w:rPr>
        <w:t xml:space="preserve"> </w:t>
      </w:r>
      <w:r w:rsidRPr="00A262D3">
        <w:rPr>
          <w:color w:val="auto"/>
          <w:sz w:val="24"/>
          <w:szCs w:val="24"/>
        </w:rPr>
        <w:t>в. и её особое место в развитии отечественной культуры.</w:t>
      </w:r>
    </w:p>
    <w:p w:rsidR="00176012" w:rsidRPr="00A262D3" w:rsidRDefault="00176012" w:rsidP="00176012">
      <w:pPr>
        <w:pStyle w:val="11"/>
        <w:spacing w:line="252" w:lineRule="auto"/>
        <w:jc w:val="both"/>
        <w:rPr>
          <w:color w:val="auto"/>
          <w:sz w:val="24"/>
          <w:szCs w:val="24"/>
        </w:rPr>
      </w:pPr>
      <w:r w:rsidRPr="00A262D3">
        <w:rPr>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rsidR="00176012" w:rsidRPr="00A262D3" w:rsidRDefault="00176012" w:rsidP="00176012">
      <w:pPr>
        <w:pStyle w:val="11"/>
        <w:spacing w:line="252" w:lineRule="auto"/>
        <w:jc w:val="both"/>
        <w:rPr>
          <w:color w:val="auto"/>
          <w:sz w:val="24"/>
          <w:szCs w:val="24"/>
        </w:rPr>
      </w:pPr>
      <w:r w:rsidRPr="00A262D3">
        <w:rPr>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176012" w:rsidRPr="00A262D3" w:rsidRDefault="00176012" w:rsidP="00176012">
      <w:pPr>
        <w:pStyle w:val="11"/>
        <w:spacing w:after="100" w:line="252" w:lineRule="auto"/>
        <w:jc w:val="both"/>
        <w:rPr>
          <w:color w:val="auto"/>
          <w:sz w:val="24"/>
          <w:szCs w:val="24"/>
        </w:rPr>
      </w:pPr>
      <w:r w:rsidRPr="00A262D3">
        <w:rPr>
          <w:color w:val="auto"/>
          <w:sz w:val="24"/>
          <w:szCs w:val="24"/>
        </w:rPr>
        <w:t>Разработка эскизов композиции на историческую тему с опорой на собранный материал по задуманному сюжету.</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Библейские темы в изобразительном искусстве</w:t>
      </w:r>
    </w:p>
    <w:p w:rsidR="00176012" w:rsidRPr="00A262D3" w:rsidRDefault="00176012" w:rsidP="00176012">
      <w:pPr>
        <w:pStyle w:val="11"/>
        <w:spacing w:line="252" w:lineRule="auto"/>
        <w:jc w:val="both"/>
        <w:rPr>
          <w:color w:val="auto"/>
          <w:sz w:val="24"/>
          <w:szCs w:val="24"/>
        </w:rPr>
      </w:pPr>
      <w:r w:rsidRPr="00A262D3">
        <w:rPr>
          <w:color w:val="auto"/>
          <w:sz w:val="24"/>
          <w:szCs w:val="24"/>
        </w:rPr>
        <w:t>Исторические картины на библейские темы: место и значение сюжетов Священной истории в европейской культуре.</w:t>
      </w:r>
    </w:p>
    <w:p w:rsidR="00176012" w:rsidRPr="00A262D3" w:rsidRDefault="00176012" w:rsidP="00176012">
      <w:pPr>
        <w:pStyle w:val="11"/>
        <w:spacing w:line="252" w:lineRule="auto"/>
        <w:jc w:val="both"/>
        <w:rPr>
          <w:color w:val="auto"/>
          <w:sz w:val="24"/>
          <w:szCs w:val="24"/>
        </w:rPr>
      </w:pPr>
      <w:r w:rsidRPr="00A262D3">
        <w:rPr>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176012" w:rsidRPr="00A262D3" w:rsidRDefault="00176012" w:rsidP="00176012">
      <w:pPr>
        <w:pStyle w:val="11"/>
        <w:spacing w:line="252" w:lineRule="auto"/>
        <w:jc w:val="both"/>
        <w:rPr>
          <w:color w:val="auto"/>
          <w:sz w:val="24"/>
          <w:szCs w:val="24"/>
        </w:rPr>
      </w:pPr>
      <w:r w:rsidRPr="00A262D3">
        <w:rPr>
          <w:color w:val="auto"/>
          <w:sz w:val="24"/>
          <w:szCs w:val="24"/>
        </w:rPr>
        <w:t>Произведения на библейские темы Леонардо да Винчи, Рафаэля, Рембрандта, в скульптуре «Пьета» Микеланджело и др.</w:t>
      </w:r>
    </w:p>
    <w:p w:rsidR="00176012" w:rsidRPr="00A262D3" w:rsidRDefault="00176012" w:rsidP="00176012">
      <w:pPr>
        <w:pStyle w:val="11"/>
        <w:spacing w:line="252" w:lineRule="auto"/>
        <w:jc w:val="both"/>
        <w:rPr>
          <w:color w:val="auto"/>
          <w:sz w:val="24"/>
          <w:szCs w:val="24"/>
        </w:rPr>
      </w:pPr>
      <w:r w:rsidRPr="00A262D3">
        <w:rPr>
          <w:color w:val="auto"/>
          <w:sz w:val="24"/>
          <w:szCs w:val="24"/>
        </w:rPr>
        <w:t xml:space="preserve">Библейские темы в отечественных картинах </w:t>
      </w:r>
      <w:r w:rsidRPr="00A262D3">
        <w:rPr>
          <w:color w:val="auto"/>
          <w:sz w:val="24"/>
          <w:szCs w:val="24"/>
          <w:lang w:val="en-US" w:bidi="en-US"/>
        </w:rPr>
        <w:t>XIX</w:t>
      </w:r>
      <w:r w:rsidRPr="00A262D3">
        <w:rPr>
          <w:color w:val="auto"/>
          <w:sz w:val="24"/>
          <w:szCs w:val="24"/>
          <w:lang w:bidi="en-US"/>
        </w:rPr>
        <w:t xml:space="preserve"> </w:t>
      </w:r>
      <w:r w:rsidRPr="00A262D3">
        <w:rPr>
          <w:color w:val="auto"/>
          <w:sz w:val="24"/>
          <w:szCs w:val="24"/>
        </w:rPr>
        <w:t>в. (А. Иванов. «Явление Христа народу», И. Крамской. «Христос в пустыне», Н. Ге. «Тайная вечеря», В. Поленов. «Христос и грешница»).</w:t>
      </w:r>
    </w:p>
    <w:p w:rsidR="00176012" w:rsidRPr="00A262D3" w:rsidRDefault="00176012" w:rsidP="00176012">
      <w:pPr>
        <w:pStyle w:val="11"/>
        <w:spacing w:line="252" w:lineRule="auto"/>
        <w:jc w:val="both"/>
        <w:rPr>
          <w:color w:val="auto"/>
          <w:sz w:val="24"/>
          <w:szCs w:val="24"/>
        </w:rPr>
      </w:pPr>
      <w:r w:rsidRPr="00A262D3">
        <w:rPr>
          <w:color w:val="auto"/>
          <w:sz w:val="24"/>
          <w:szCs w:val="24"/>
        </w:rPr>
        <w:t>Иконопись как великое проявление русской культуры. Язык изображения в иконе — его религиозный и символический смысл.</w:t>
      </w:r>
    </w:p>
    <w:p w:rsidR="00176012" w:rsidRPr="00A262D3" w:rsidRDefault="00176012" w:rsidP="00176012">
      <w:pPr>
        <w:pStyle w:val="11"/>
        <w:spacing w:line="252" w:lineRule="auto"/>
        <w:jc w:val="both"/>
        <w:rPr>
          <w:color w:val="auto"/>
          <w:sz w:val="24"/>
          <w:szCs w:val="24"/>
        </w:rPr>
      </w:pPr>
      <w:r w:rsidRPr="00A262D3">
        <w:rPr>
          <w:color w:val="auto"/>
          <w:sz w:val="24"/>
          <w:szCs w:val="24"/>
        </w:rPr>
        <w:t>Великие русские иконописцы: духовный свет икон Андрея Рублёва, Феофана Грека, Дионисия.</w:t>
      </w:r>
    </w:p>
    <w:p w:rsidR="00176012" w:rsidRPr="00A262D3" w:rsidRDefault="00176012" w:rsidP="00176012">
      <w:pPr>
        <w:pStyle w:val="11"/>
        <w:spacing w:line="252" w:lineRule="auto"/>
        <w:jc w:val="both"/>
        <w:rPr>
          <w:color w:val="auto"/>
          <w:sz w:val="24"/>
          <w:szCs w:val="24"/>
        </w:rPr>
      </w:pPr>
      <w:r w:rsidRPr="00A262D3">
        <w:rPr>
          <w:color w:val="auto"/>
          <w:sz w:val="24"/>
          <w:szCs w:val="24"/>
        </w:rPr>
        <w:t>Работа над эскизом сюжетной композиции.</w:t>
      </w:r>
    </w:p>
    <w:p w:rsidR="00176012" w:rsidRPr="00A262D3" w:rsidRDefault="00176012" w:rsidP="00176012">
      <w:pPr>
        <w:pStyle w:val="11"/>
        <w:spacing w:line="252" w:lineRule="auto"/>
        <w:jc w:val="both"/>
        <w:rPr>
          <w:color w:val="auto"/>
          <w:sz w:val="24"/>
          <w:szCs w:val="24"/>
        </w:rPr>
      </w:pPr>
      <w:r w:rsidRPr="00A262D3">
        <w:rPr>
          <w:color w:val="auto"/>
          <w:sz w:val="24"/>
          <w:szCs w:val="24"/>
        </w:rPr>
        <w:t>Роль и значение изобразительного искусства в жизни людей: образ мира в изобразительном искусстве.</w:t>
      </w:r>
    </w:p>
    <w:p w:rsidR="00176012" w:rsidRPr="00A262D3" w:rsidRDefault="00176012" w:rsidP="00176012">
      <w:pPr>
        <w:pStyle w:val="ad"/>
        <w:rPr>
          <w:rFonts w:ascii="Times New Roman" w:hAnsi="Times New Roman" w:cs="Times New Roman"/>
          <w:sz w:val="24"/>
          <w:szCs w:val="24"/>
        </w:rPr>
      </w:pPr>
      <w:bookmarkStart w:id="182" w:name="bookmark1541"/>
    </w:p>
    <w:p w:rsidR="00176012" w:rsidRPr="00A262D3" w:rsidRDefault="00176012" w:rsidP="00176012">
      <w:pPr>
        <w:pStyle w:val="ad"/>
        <w:rPr>
          <w:rFonts w:ascii="Times New Roman" w:hAnsi="Times New Roman" w:cs="Times New Roman"/>
          <w:sz w:val="24"/>
          <w:szCs w:val="24"/>
        </w:rPr>
      </w:pPr>
      <w:r w:rsidRPr="00A262D3">
        <w:rPr>
          <w:rFonts w:ascii="Times New Roman" w:hAnsi="Times New Roman" w:cs="Times New Roman"/>
          <w:sz w:val="24"/>
          <w:szCs w:val="24"/>
        </w:rPr>
        <w:t>Модуль № 3 «Архитектура и дизайн»</w:t>
      </w:r>
      <w:bookmarkEnd w:id="182"/>
    </w:p>
    <w:p w:rsidR="00176012" w:rsidRPr="00A262D3" w:rsidRDefault="00176012" w:rsidP="00176012">
      <w:pPr>
        <w:pStyle w:val="11"/>
        <w:jc w:val="both"/>
        <w:rPr>
          <w:color w:val="auto"/>
          <w:sz w:val="24"/>
          <w:szCs w:val="24"/>
        </w:rPr>
      </w:pPr>
      <w:r w:rsidRPr="00A262D3">
        <w:rPr>
          <w:color w:val="auto"/>
          <w:sz w:val="24"/>
          <w:szCs w:val="24"/>
        </w:rPr>
        <w:t>Архитектура и дизайн — искусства художественной постройки — конструктивные искусства.</w:t>
      </w:r>
    </w:p>
    <w:p w:rsidR="00176012" w:rsidRPr="00A262D3" w:rsidRDefault="00176012" w:rsidP="00176012">
      <w:pPr>
        <w:pStyle w:val="11"/>
        <w:jc w:val="both"/>
        <w:rPr>
          <w:color w:val="auto"/>
          <w:sz w:val="24"/>
          <w:szCs w:val="24"/>
        </w:rPr>
      </w:pPr>
      <w:r w:rsidRPr="00A262D3">
        <w:rPr>
          <w:color w:val="auto"/>
          <w:sz w:val="24"/>
          <w:szCs w:val="24"/>
        </w:rPr>
        <w:t>Дизайн и архитектура как создатели «второй природы» — предметно-пространственной среды жизни людей.</w:t>
      </w:r>
    </w:p>
    <w:p w:rsidR="00176012" w:rsidRPr="00A262D3" w:rsidRDefault="00176012" w:rsidP="00176012">
      <w:pPr>
        <w:pStyle w:val="11"/>
        <w:jc w:val="both"/>
        <w:rPr>
          <w:color w:val="auto"/>
          <w:sz w:val="24"/>
          <w:szCs w:val="24"/>
        </w:rPr>
      </w:pPr>
      <w:r w:rsidRPr="00A262D3">
        <w:rPr>
          <w:color w:val="auto"/>
          <w:sz w:val="24"/>
          <w:szCs w:val="24"/>
        </w:rPr>
        <w:t>Функциональность предметно-пространственной среды и выражение в ней мировосприятия, духовно-ценностных позиций общества.</w:t>
      </w:r>
    </w:p>
    <w:p w:rsidR="00176012" w:rsidRPr="00A262D3" w:rsidRDefault="00176012" w:rsidP="00176012">
      <w:pPr>
        <w:pStyle w:val="11"/>
        <w:jc w:val="both"/>
        <w:rPr>
          <w:color w:val="auto"/>
          <w:sz w:val="24"/>
          <w:szCs w:val="24"/>
        </w:rPr>
      </w:pPr>
      <w:r w:rsidRPr="00A262D3">
        <w:rPr>
          <w:color w:val="auto"/>
          <w:sz w:val="24"/>
          <w:szCs w:val="24"/>
        </w:rPr>
        <w:t xml:space="preserve">Материальная культура человечества как уникальная информация о жизни людей в </w:t>
      </w:r>
      <w:r w:rsidRPr="00A262D3">
        <w:rPr>
          <w:color w:val="auto"/>
          <w:sz w:val="24"/>
          <w:szCs w:val="24"/>
        </w:rPr>
        <w:lastRenderedPageBreak/>
        <w:t>разные исторические эпохи.</w:t>
      </w:r>
    </w:p>
    <w:p w:rsidR="00176012" w:rsidRPr="00A262D3" w:rsidRDefault="00176012" w:rsidP="00176012">
      <w:pPr>
        <w:pStyle w:val="11"/>
        <w:jc w:val="both"/>
        <w:rPr>
          <w:color w:val="auto"/>
          <w:sz w:val="24"/>
          <w:szCs w:val="24"/>
        </w:rPr>
      </w:pPr>
      <w:r w:rsidRPr="00A262D3">
        <w:rPr>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rsidR="00176012" w:rsidRPr="00A262D3" w:rsidRDefault="00176012" w:rsidP="00176012">
      <w:pPr>
        <w:pStyle w:val="11"/>
        <w:spacing w:after="120"/>
        <w:jc w:val="both"/>
        <w:rPr>
          <w:color w:val="auto"/>
          <w:sz w:val="24"/>
          <w:szCs w:val="24"/>
        </w:rPr>
      </w:pPr>
      <w:r w:rsidRPr="00A262D3">
        <w:rPr>
          <w:color w:val="auto"/>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Графический дизайн</w:t>
      </w:r>
    </w:p>
    <w:p w:rsidR="00176012" w:rsidRPr="00A262D3" w:rsidRDefault="00176012" w:rsidP="00176012">
      <w:pPr>
        <w:pStyle w:val="11"/>
        <w:spacing w:line="252" w:lineRule="auto"/>
        <w:jc w:val="both"/>
        <w:rPr>
          <w:color w:val="auto"/>
          <w:sz w:val="24"/>
          <w:szCs w:val="24"/>
        </w:rPr>
      </w:pPr>
      <w:r w:rsidRPr="00A262D3">
        <w:rPr>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176012" w:rsidRPr="00A262D3" w:rsidRDefault="00176012" w:rsidP="00176012">
      <w:pPr>
        <w:pStyle w:val="11"/>
        <w:spacing w:line="252" w:lineRule="auto"/>
        <w:jc w:val="both"/>
        <w:rPr>
          <w:color w:val="auto"/>
          <w:sz w:val="24"/>
          <w:szCs w:val="24"/>
        </w:rPr>
      </w:pPr>
      <w:r w:rsidRPr="00A262D3">
        <w:rPr>
          <w:color w:val="auto"/>
          <w:sz w:val="24"/>
          <w:szCs w:val="24"/>
        </w:rPr>
        <w:t>Элементы композиции в графическом дизайне: пятно, линия, цвет, буква, текст и изображение.</w:t>
      </w:r>
    </w:p>
    <w:p w:rsidR="00176012" w:rsidRPr="00A262D3" w:rsidRDefault="00176012" w:rsidP="00176012">
      <w:pPr>
        <w:pStyle w:val="11"/>
        <w:spacing w:line="252" w:lineRule="auto"/>
        <w:jc w:val="both"/>
        <w:rPr>
          <w:color w:val="auto"/>
          <w:sz w:val="24"/>
          <w:szCs w:val="24"/>
        </w:rPr>
      </w:pPr>
      <w:r w:rsidRPr="00A262D3">
        <w:rPr>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rsidR="00176012" w:rsidRPr="00A262D3" w:rsidRDefault="00176012" w:rsidP="00176012">
      <w:pPr>
        <w:pStyle w:val="11"/>
        <w:spacing w:line="252" w:lineRule="auto"/>
        <w:jc w:val="both"/>
        <w:rPr>
          <w:color w:val="auto"/>
          <w:sz w:val="24"/>
          <w:szCs w:val="24"/>
        </w:rPr>
      </w:pPr>
      <w:r w:rsidRPr="00A262D3">
        <w:rPr>
          <w:color w:val="auto"/>
          <w:sz w:val="24"/>
          <w:szCs w:val="24"/>
        </w:rPr>
        <w:t>Основные свойства композиции: целостность и соподчинённость элементов.</w:t>
      </w:r>
    </w:p>
    <w:p w:rsidR="00176012" w:rsidRPr="00A262D3" w:rsidRDefault="00176012" w:rsidP="00176012">
      <w:pPr>
        <w:pStyle w:val="11"/>
        <w:spacing w:line="252" w:lineRule="auto"/>
        <w:jc w:val="both"/>
        <w:rPr>
          <w:color w:val="auto"/>
          <w:sz w:val="24"/>
          <w:szCs w:val="24"/>
        </w:rPr>
      </w:pPr>
      <w:r w:rsidRPr="00A262D3">
        <w:rPr>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176012" w:rsidRPr="00A262D3" w:rsidRDefault="00176012" w:rsidP="00176012">
      <w:pPr>
        <w:pStyle w:val="11"/>
        <w:spacing w:line="252" w:lineRule="auto"/>
        <w:jc w:val="both"/>
        <w:rPr>
          <w:color w:val="auto"/>
          <w:sz w:val="24"/>
          <w:szCs w:val="24"/>
        </w:rPr>
      </w:pPr>
      <w:r w:rsidRPr="00A262D3">
        <w:rPr>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176012" w:rsidRPr="00A262D3" w:rsidRDefault="00176012" w:rsidP="00176012">
      <w:pPr>
        <w:pStyle w:val="11"/>
        <w:spacing w:line="252" w:lineRule="auto"/>
        <w:jc w:val="both"/>
        <w:rPr>
          <w:color w:val="auto"/>
          <w:sz w:val="24"/>
          <w:szCs w:val="24"/>
        </w:rPr>
      </w:pPr>
      <w:r w:rsidRPr="00A262D3">
        <w:rPr>
          <w:color w:val="auto"/>
          <w:sz w:val="24"/>
          <w:szCs w:val="24"/>
        </w:rPr>
        <w:t>Роль цвета в организации композиционного пространства.</w:t>
      </w:r>
    </w:p>
    <w:p w:rsidR="00176012" w:rsidRPr="00A262D3" w:rsidRDefault="00176012" w:rsidP="00176012">
      <w:pPr>
        <w:pStyle w:val="11"/>
        <w:spacing w:line="252" w:lineRule="auto"/>
        <w:jc w:val="both"/>
        <w:rPr>
          <w:color w:val="auto"/>
          <w:sz w:val="24"/>
          <w:szCs w:val="24"/>
        </w:rPr>
      </w:pPr>
      <w:r w:rsidRPr="00A262D3">
        <w:rPr>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176012" w:rsidRPr="00A262D3" w:rsidRDefault="00176012" w:rsidP="00176012">
      <w:pPr>
        <w:pStyle w:val="11"/>
        <w:spacing w:line="252" w:lineRule="auto"/>
        <w:jc w:val="both"/>
        <w:rPr>
          <w:color w:val="auto"/>
          <w:sz w:val="24"/>
          <w:szCs w:val="24"/>
        </w:rPr>
      </w:pPr>
      <w:r w:rsidRPr="00A262D3">
        <w:rPr>
          <w:color w:val="auto"/>
          <w:sz w:val="24"/>
          <w:szCs w:val="24"/>
        </w:rPr>
        <w:t>Шрифты и шрифтовая композиция в графическом дизайне.</w:t>
      </w:r>
    </w:p>
    <w:p w:rsidR="00176012" w:rsidRPr="00A262D3" w:rsidRDefault="00176012" w:rsidP="00176012">
      <w:pPr>
        <w:pStyle w:val="11"/>
        <w:spacing w:line="252" w:lineRule="auto"/>
        <w:jc w:val="both"/>
        <w:rPr>
          <w:color w:val="auto"/>
          <w:sz w:val="24"/>
          <w:szCs w:val="24"/>
        </w:rPr>
      </w:pPr>
      <w:r w:rsidRPr="00A262D3">
        <w:rPr>
          <w:color w:val="auto"/>
          <w:sz w:val="24"/>
          <w:szCs w:val="24"/>
        </w:rPr>
        <w:t>Форма буквы как изобразительно-смысловой символ.</w:t>
      </w:r>
    </w:p>
    <w:p w:rsidR="00176012" w:rsidRPr="00A262D3" w:rsidRDefault="00176012" w:rsidP="00176012">
      <w:pPr>
        <w:pStyle w:val="11"/>
        <w:spacing w:line="252" w:lineRule="auto"/>
        <w:jc w:val="both"/>
        <w:rPr>
          <w:color w:val="auto"/>
          <w:sz w:val="24"/>
          <w:szCs w:val="24"/>
        </w:rPr>
      </w:pPr>
      <w:r w:rsidRPr="00A262D3">
        <w:rPr>
          <w:color w:val="auto"/>
          <w:sz w:val="24"/>
          <w:szCs w:val="24"/>
        </w:rPr>
        <w:t>Шрифт и содержание текста. Стилизация шрифта.</w:t>
      </w:r>
    </w:p>
    <w:p w:rsidR="00176012" w:rsidRPr="00A262D3" w:rsidRDefault="00176012" w:rsidP="00176012">
      <w:pPr>
        <w:pStyle w:val="11"/>
        <w:spacing w:line="252" w:lineRule="auto"/>
        <w:jc w:val="both"/>
        <w:rPr>
          <w:color w:val="auto"/>
          <w:sz w:val="24"/>
          <w:szCs w:val="24"/>
        </w:rPr>
      </w:pPr>
      <w:r w:rsidRPr="00A262D3">
        <w:rPr>
          <w:color w:val="auto"/>
          <w:sz w:val="24"/>
          <w:szCs w:val="24"/>
        </w:rPr>
        <w:t>Типографика. Понимание типографской строки как элемента плоскостной композиции.</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аналитических и практических работ по теме «Буква — изобразительный элемент композиции».</w:t>
      </w:r>
    </w:p>
    <w:p w:rsidR="00176012" w:rsidRPr="00A262D3" w:rsidRDefault="00176012" w:rsidP="00176012">
      <w:pPr>
        <w:pStyle w:val="11"/>
        <w:spacing w:line="252" w:lineRule="auto"/>
        <w:jc w:val="both"/>
        <w:rPr>
          <w:color w:val="auto"/>
          <w:sz w:val="24"/>
          <w:szCs w:val="24"/>
        </w:rPr>
      </w:pPr>
      <w:r w:rsidRPr="00A262D3">
        <w:rPr>
          <w:color w:val="auto"/>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176012" w:rsidRPr="00A262D3" w:rsidRDefault="00176012" w:rsidP="00176012">
      <w:pPr>
        <w:pStyle w:val="11"/>
        <w:spacing w:line="252" w:lineRule="auto"/>
        <w:jc w:val="both"/>
        <w:rPr>
          <w:color w:val="auto"/>
          <w:sz w:val="24"/>
          <w:szCs w:val="24"/>
        </w:rPr>
      </w:pPr>
      <w:r w:rsidRPr="00A262D3">
        <w:rPr>
          <w:color w:val="auto"/>
          <w:sz w:val="24"/>
          <w:szCs w:val="24"/>
        </w:rPr>
        <w:t>Композиционные основы макетирования в графическом дизайне при соединении текста и изображения.</w:t>
      </w:r>
    </w:p>
    <w:p w:rsidR="00176012" w:rsidRPr="00A262D3" w:rsidRDefault="00176012" w:rsidP="00176012">
      <w:pPr>
        <w:pStyle w:val="11"/>
        <w:spacing w:line="252" w:lineRule="auto"/>
        <w:jc w:val="both"/>
        <w:rPr>
          <w:color w:val="auto"/>
          <w:sz w:val="24"/>
          <w:szCs w:val="24"/>
        </w:rPr>
      </w:pPr>
      <w:r w:rsidRPr="00A262D3">
        <w:rPr>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176012" w:rsidRPr="00A262D3" w:rsidRDefault="00176012" w:rsidP="00176012">
      <w:pPr>
        <w:pStyle w:val="11"/>
        <w:spacing w:line="252" w:lineRule="auto"/>
        <w:jc w:val="both"/>
        <w:rPr>
          <w:color w:val="auto"/>
          <w:sz w:val="24"/>
          <w:szCs w:val="24"/>
        </w:rPr>
      </w:pPr>
      <w:r w:rsidRPr="00A262D3">
        <w:rPr>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176012" w:rsidRPr="00A262D3" w:rsidRDefault="00176012" w:rsidP="00176012">
      <w:pPr>
        <w:pStyle w:val="11"/>
        <w:spacing w:after="180" w:line="252" w:lineRule="auto"/>
        <w:jc w:val="both"/>
        <w:rPr>
          <w:color w:val="auto"/>
          <w:sz w:val="24"/>
          <w:szCs w:val="24"/>
        </w:rPr>
      </w:pPr>
      <w:r w:rsidRPr="00A262D3">
        <w:rPr>
          <w:color w:val="auto"/>
          <w:sz w:val="24"/>
          <w:szCs w:val="24"/>
        </w:rPr>
        <w:t>Макет разворота книги или журнала по выбранной теме в виде коллажа или на основе компьютерных программ.</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Макетирование объёмно-пространственных композиций</w:t>
      </w:r>
    </w:p>
    <w:p w:rsidR="00176012" w:rsidRPr="00A262D3" w:rsidRDefault="00176012" w:rsidP="00176012">
      <w:pPr>
        <w:pStyle w:val="11"/>
        <w:spacing w:line="252" w:lineRule="auto"/>
        <w:jc w:val="both"/>
        <w:rPr>
          <w:color w:val="auto"/>
          <w:sz w:val="24"/>
          <w:szCs w:val="24"/>
        </w:rPr>
      </w:pPr>
      <w:r w:rsidRPr="00A262D3">
        <w:rPr>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176012" w:rsidRPr="00A262D3" w:rsidRDefault="00176012" w:rsidP="00176012">
      <w:pPr>
        <w:pStyle w:val="11"/>
        <w:spacing w:line="252" w:lineRule="auto"/>
        <w:jc w:val="both"/>
        <w:rPr>
          <w:color w:val="auto"/>
          <w:sz w:val="24"/>
          <w:szCs w:val="24"/>
        </w:rPr>
      </w:pPr>
      <w:r w:rsidRPr="00A262D3">
        <w:rPr>
          <w:color w:val="auto"/>
          <w:sz w:val="24"/>
          <w:szCs w:val="24"/>
        </w:rPr>
        <w:t>Макетирование. Введение в макет понятия рельефа местности и способы его обозначения на макете.</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176012" w:rsidRPr="00A262D3" w:rsidRDefault="00176012" w:rsidP="00176012">
      <w:pPr>
        <w:pStyle w:val="11"/>
        <w:spacing w:line="252" w:lineRule="auto"/>
        <w:jc w:val="both"/>
        <w:rPr>
          <w:color w:val="auto"/>
          <w:sz w:val="24"/>
          <w:szCs w:val="24"/>
        </w:rPr>
      </w:pPr>
      <w:r w:rsidRPr="00A262D3">
        <w:rPr>
          <w:color w:val="auto"/>
          <w:sz w:val="24"/>
          <w:szCs w:val="24"/>
        </w:rPr>
        <w:t xml:space="preserve">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w:t>
      </w:r>
      <w:r w:rsidRPr="00A262D3">
        <w:rPr>
          <w:color w:val="auto"/>
          <w:sz w:val="24"/>
          <w:szCs w:val="24"/>
        </w:rPr>
        <w:lastRenderedPageBreak/>
        <w:t>на образный характер постройки.</w:t>
      </w:r>
    </w:p>
    <w:p w:rsidR="00176012" w:rsidRPr="00A262D3" w:rsidRDefault="00176012" w:rsidP="00176012">
      <w:pPr>
        <w:pStyle w:val="11"/>
        <w:spacing w:line="252" w:lineRule="auto"/>
        <w:jc w:val="both"/>
        <w:rPr>
          <w:color w:val="auto"/>
          <w:sz w:val="24"/>
          <w:szCs w:val="24"/>
        </w:rPr>
      </w:pPr>
      <w:r w:rsidRPr="00A262D3">
        <w:rPr>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176012" w:rsidRPr="00A262D3" w:rsidRDefault="00176012" w:rsidP="00176012">
      <w:pPr>
        <w:pStyle w:val="11"/>
        <w:spacing w:line="252" w:lineRule="auto"/>
        <w:jc w:val="both"/>
        <w:rPr>
          <w:color w:val="auto"/>
          <w:sz w:val="24"/>
          <w:szCs w:val="24"/>
        </w:rPr>
      </w:pPr>
      <w:r w:rsidRPr="00A262D3">
        <w:rPr>
          <w:color w:val="auto"/>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176012" w:rsidRPr="00A262D3" w:rsidRDefault="00176012" w:rsidP="00176012">
      <w:pPr>
        <w:pStyle w:val="11"/>
        <w:spacing w:line="252" w:lineRule="auto"/>
        <w:jc w:val="both"/>
        <w:rPr>
          <w:color w:val="auto"/>
          <w:sz w:val="24"/>
          <w:szCs w:val="24"/>
        </w:rPr>
      </w:pPr>
      <w:r w:rsidRPr="00A262D3">
        <w:rPr>
          <w:color w:val="auto"/>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176012" w:rsidRPr="00A262D3" w:rsidRDefault="00176012" w:rsidP="00176012">
      <w:pPr>
        <w:pStyle w:val="11"/>
        <w:spacing w:line="252" w:lineRule="auto"/>
        <w:jc w:val="both"/>
        <w:rPr>
          <w:color w:val="auto"/>
          <w:sz w:val="24"/>
          <w:szCs w:val="24"/>
        </w:rPr>
      </w:pPr>
      <w:r w:rsidRPr="00A262D3">
        <w:rPr>
          <w:color w:val="auto"/>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аналитических зарисовок форм бытовых предметов.</w:t>
      </w:r>
    </w:p>
    <w:p w:rsidR="00176012" w:rsidRPr="00A262D3" w:rsidRDefault="00176012" w:rsidP="00176012">
      <w:pPr>
        <w:pStyle w:val="11"/>
        <w:spacing w:line="252" w:lineRule="auto"/>
        <w:jc w:val="both"/>
        <w:rPr>
          <w:color w:val="auto"/>
          <w:sz w:val="24"/>
          <w:szCs w:val="24"/>
        </w:rPr>
      </w:pPr>
      <w:r w:rsidRPr="00A262D3">
        <w:rPr>
          <w:color w:val="auto"/>
          <w:sz w:val="24"/>
          <w:szCs w:val="24"/>
        </w:rPr>
        <w:t>Творческое проектирование предметов быта с определением их функций и материала изготовления</w:t>
      </w:r>
    </w:p>
    <w:p w:rsidR="00176012" w:rsidRPr="00A262D3" w:rsidRDefault="00176012" w:rsidP="00176012">
      <w:pPr>
        <w:pStyle w:val="11"/>
        <w:spacing w:line="252" w:lineRule="auto"/>
        <w:jc w:val="both"/>
        <w:rPr>
          <w:color w:val="auto"/>
          <w:sz w:val="24"/>
          <w:szCs w:val="24"/>
        </w:rPr>
      </w:pPr>
      <w:r w:rsidRPr="00A262D3">
        <w:rPr>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176012" w:rsidRPr="00A262D3" w:rsidRDefault="00176012" w:rsidP="00176012">
      <w:pPr>
        <w:pStyle w:val="11"/>
        <w:spacing w:after="180" w:line="252" w:lineRule="auto"/>
        <w:jc w:val="both"/>
        <w:rPr>
          <w:color w:val="auto"/>
          <w:sz w:val="24"/>
          <w:szCs w:val="24"/>
        </w:rPr>
      </w:pPr>
      <w:r w:rsidRPr="00A262D3">
        <w:rPr>
          <w:color w:val="auto"/>
          <w:sz w:val="24"/>
          <w:szCs w:val="24"/>
        </w:rPr>
        <w:t>Конструирование объектов дизайна или архитектурное макетирование с использованием цвета.</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Социальное значение дизайна и архитектуры как среды жизни человека</w:t>
      </w:r>
    </w:p>
    <w:p w:rsidR="00176012" w:rsidRPr="00A262D3" w:rsidRDefault="00176012" w:rsidP="00176012">
      <w:pPr>
        <w:pStyle w:val="11"/>
        <w:spacing w:line="252" w:lineRule="auto"/>
        <w:jc w:val="both"/>
        <w:rPr>
          <w:color w:val="auto"/>
          <w:sz w:val="24"/>
          <w:szCs w:val="24"/>
        </w:rPr>
      </w:pPr>
      <w:r w:rsidRPr="00A262D3">
        <w:rPr>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176012" w:rsidRPr="00A262D3" w:rsidRDefault="00176012" w:rsidP="00176012">
      <w:pPr>
        <w:pStyle w:val="11"/>
        <w:spacing w:line="252" w:lineRule="auto"/>
        <w:jc w:val="both"/>
        <w:rPr>
          <w:color w:val="auto"/>
          <w:sz w:val="24"/>
          <w:szCs w:val="24"/>
        </w:rPr>
      </w:pPr>
      <w:r w:rsidRPr="00A262D3">
        <w:rPr>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176012" w:rsidRPr="00A262D3" w:rsidRDefault="00176012" w:rsidP="00176012">
      <w:pPr>
        <w:pStyle w:val="11"/>
        <w:spacing w:line="252" w:lineRule="auto"/>
        <w:jc w:val="both"/>
        <w:rPr>
          <w:color w:val="auto"/>
          <w:sz w:val="24"/>
          <w:szCs w:val="24"/>
        </w:rPr>
      </w:pPr>
      <w:r w:rsidRPr="00A262D3">
        <w:rPr>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176012" w:rsidRPr="00A262D3" w:rsidRDefault="00176012" w:rsidP="00176012">
      <w:pPr>
        <w:pStyle w:val="11"/>
        <w:spacing w:line="252" w:lineRule="auto"/>
        <w:jc w:val="both"/>
        <w:rPr>
          <w:color w:val="auto"/>
          <w:sz w:val="24"/>
          <w:szCs w:val="24"/>
        </w:rPr>
      </w:pPr>
      <w:r w:rsidRPr="00A262D3">
        <w:rPr>
          <w:color w:val="auto"/>
          <w:sz w:val="24"/>
          <w:szCs w:val="24"/>
        </w:rPr>
        <w:t>Пути развития современной архитектуры и дизайна: город сегодня и завтра.</w:t>
      </w:r>
    </w:p>
    <w:p w:rsidR="00176012" w:rsidRPr="00A262D3" w:rsidRDefault="00176012" w:rsidP="00176012">
      <w:pPr>
        <w:pStyle w:val="11"/>
        <w:spacing w:line="252" w:lineRule="auto"/>
        <w:jc w:val="both"/>
        <w:rPr>
          <w:color w:val="auto"/>
          <w:sz w:val="24"/>
          <w:szCs w:val="24"/>
        </w:rPr>
      </w:pPr>
      <w:r w:rsidRPr="00A262D3">
        <w:rPr>
          <w:color w:val="auto"/>
          <w:sz w:val="24"/>
          <w:szCs w:val="24"/>
        </w:rPr>
        <w:t xml:space="preserve">Архитектурная и градостроительная революция </w:t>
      </w:r>
      <w:r w:rsidRPr="00A262D3">
        <w:rPr>
          <w:color w:val="auto"/>
          <w:sz w:val="24"/>
          <w:szCs w:val="24"/>
          <w:lang w:val="en-US" w:bidi="en-US"/>
        </w:rPr>
        <w:t>XX</w:t>
      </w:r>
      <w:r w:rsidRPr="00A262D3">
        <w:rPr>
          <w:color w:val="auto"/>
          <w:sz w:val="24"/>
          <w:szCs w:val="24"/>
          <w:lang w:bidi="en-US"/>
        </w:rPr>
        <w:t xml:space="preserve"> </w:t>
      </w:r>
      <w:r w:rsidRPr="00A262D3">
        <w:rPr>
          <w:color w:val="auto"/>
          <w:sz w:val="24"/>
          <w:szCs w:val="24"/>
        </w:rPr>
        <w:t>в. Её технологические и эстетические предпосылки и истоки. Социальный аспект «перестройки» в архитектуре.</w:t>
      </w:r>
    </w:p>
    <w:p w:rsidR="00176012" w:rsidRPr="00A262D3" w:rsidRDefault="00176012" w:rsidP="00176012">
      <w:pPr>
        <w:pStyle w:val="11"/>
        <w:spacing w:line="252" w:lineRule="auto"/>
        <w:jc w:val="both"/>
        <w:rPr>
          <w:color w:val="auto"/>
          <w:sz w:val="24"/>
          <w:szCs w:val="24"/>
        </w:rPr>
      </w:pPr>
      <w:r w:rsidRPr="00A262D3">
        <w:rPr>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176012" w:rsidRPr="00A262D3" w:rsidRDefault="00176012" w:rsidP="00176012">
      <w:pPr>
        <w:pStyle w:val="11"/>
        <w:spacing w:line="252" w:lineRule="auto"/>
        <w:jc w:val="both"/>
        <w:rPr>
          <w:color w:val="auto"/>
          <w:sz w:val="24"/>
          <w:szCs w:val="24"/>
        </w:rPr>
      </w:pPr>
      <w:r w:rsidRPr="00A262D3">
        <w:rPr>
          <w:color w:val="auto"/>
          <w:sz w:val="24"/>
          <w:szCs w:val="24"/>
        </w:rPr>
        <w:t>Пространство городской среды. Исторические формы планировки городской среды и их связь с образом жизни людей.</w:t>
      </w:r>
    </w:p>
    <w:p w:rsidR="00176012" w:rsidRPr="00A262D3" w:rsidRDefault="00176012" w:rsidP="00176012">
      <w:pPr>
        <w:pStyle w:val="11"/>
        <w:spacing w:line="252" w:lineRule="auto"/>
        <w:jc w:val="both"/>
        <w:rPr>
          <w:color w:val="auto"/>
          <w:sz w:val="24"/>
          <w:szCs w:val="24"/>
        </w:rPr>
      </w:pPr>
      <w:r w:rsidRPr="00A262D3">
        <w:rPr>
          <w:color w:val="auto"/>
          <w:sz w:val="24"/>
          <w:szCs w:val="24"/>
        </w:rPr>
        <w:t>Роль цвета в формировании пространства. Схема-планировка и реальность.</w:t>
      </w:r>
    </w:p>
    <w:p w:rsidR="00176012" w:rsidRPr="00A262D3" w:rsidRDefault="00176012" w:rsidP="00176012">
      <w:pPr>
        <w:pStyle w:val="11"/>
        <w:spacing w:line="252" w:lineRule="auto"/>
        <w:jc w:val="both"/>
        <w:rPr>
          <w:color w:val="auto"/>
          <w:sz w:val="24"/>
          <w:szCs w:val="24"/>
        </w:rPr>
      </w:pPr>
      <w:r w:rsidRPr="00A262D3">
        <w:rPr>
          <w:color w:val="auto"/>
          <w:sz w:val="24"/>
          <w:szCs w:val="24"/>
        </w:rPr>
        <w:t>Современные поиски новой эстетики в градостроительстве.</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176012" w:rsidRPr="00A262D3" w:rsidRDefault="00176012" w:rsidP="00176012">
      <w:pPr>
        <w:pStyle w:val="11"/>
        <w:spacing w:line="252" w:lineRule="auto"/>
        <w:jc w:val="both"/>
        <w:rPr>
          <w:color w:val="auto"/>
          <w:sz w:val="24"/>
          <w:szCs w:val="24"/>
        </w:rPr>
      </w:pPr>
      <w:r w:rsidRPr="00A262D3">
        <w:rPr>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176012" w:rsidRPr="00A262D3" w:rsidRDefault="00176012" w:rsidP="00176012">
      <w:pPr>
        <w:pStyle w:val="11"/>
        <w:spacing w:line="252" w:lineRule="auto"/>
        <w:jc w:val="both"/>
        <w:rPr>
          <w:color w:val="auto"/>
          <w:sz w:val="24"/>
          <w:szCs w:val="24"/>
        </w:rPr>
      </w:pPr>
      <w:r w:rsidRPr="00A262D3">
        <w:rPr>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176012" w:rsidRPr="00A262D3" w:rsidRDefault="00176012" w:rsidP="00176012">
      <w:pPr>
        <w:pStyle w:val="11"/>
        <w:spacing w:line="252" w:lineRule="auto"/>
        <w:jc w:val="both"/>
        <w:rPr>
          <w:color w:val="auto"/>
          <w:sz w:val="24"/>
          <w:szCs w:val="24"/>
        </w:rPr>
      </w:pPr>
      <w:r w:rsidRPr="00A262D3">
        <w:rPr>
          <w:color w:val="auto"/>
          <w:sz w:val="24"/>
          <w:szCs w:val="24"/>
        </w:rPr>
        <w:t xml:space="preserve">Проектирование дизайна объектов городской среды. Устройство пешеходных зон в </w:t>
      </w:r>
      <w:r w:rsidRPr="00A262D3">
        <w:rPr>
          <w:color w:val="auto"/>
          <w:sz w:val="24"/>
          <w:szCs w:val="24"/>
        </w:rPr>
        <w:lastRenderedPageBreak/>
        <w:t>городах, установка городской мебели (скамьи, «диваны» и пр.), киосков, информационных блоков, блоков локального озеленения и т. д.</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176012" w:rsidRPr="00A262D3" w:rsidRDefault="00176012" w:rsidP="00176012">
      <w:pPr>
        <w:pStyle w:val="11"/>
        <w:spacing w:line="252" w:lineRule="auto"/>
        <w:jc w:val="both"/>
        <w:rPr>
          <w:color w:val="auto"/>
          <w:sz w:val="24"/>
          <w:szCs w:val="24"/>
        </w:rPr>
      </w:pPr>
      <w:r w:rsidRPr="00A262D3">
        <w:rPr>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176012" w:rsidRPr="00A262D3" w:rsidRDefault="00176012" w:rsidP="00176012">
      <w:pPr>
        <w:pStyle w:val="11"/>
        <w:spacing w:line="252" w:lineRule="auto"/>
        <w:jc w:val="both"/>
        <w:rPr>
          <w:color w:val="auto"/>
          <w:sz w:val="24"/>
          <w:szCs w:val="24"/>
        </w:rPr>
      </w:pPr>
      <w:r w:rsidRPr="00A262D3">
        <w:rPr>
          <w:color w:val="auto"/>
          <w:sz w:val="24"/>
          <w:szCs w:val="24"/>
        </w:rPr>
        <w:t>Образно-стилевое единство материальной культуры каждой эпохи. Интерьер как отражение стиля жизни его хозяев.</w:t>
      </w:r>
    </w:p>
    <w:p w:rsidR="00176012" w:rsidRPr="00A262D3" w:rsidRDefault="00176012" w:rsidP="00176012">
      <w:pPr>
        <w:pStyle w:val="11"/>
        <w:spacing w:line="252" w:lineRule="auto"/>
        <w:jc w:val="both"/>
        <w:rPr>
          <w:color w:val="auto"/>
          <w:sz w:val="24"/>
          <w:szCs w:val="24"/>
        </w:rPr>
      </w:pPr>
      <w:r w:rsidRPr="00A262D3">
        <w:rPr>
          <w:color w:val="auto"/>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176012" w:rsidRPr="00A262D3" w:rsidRDefault="00176012" w:rsidP="00176012">
      <w:pPr>
        <w:pStyle w:val="11"/>
        <w:spacing w:line="252" w:lineRule="auto"/>
        <w:jc w:val="both"/>
        <w:rPr>
          <w:color w:val="auto"/>
          <w:sz w:val="24"/>
          <w:szCs w:val="24"/>
        </w:rPr>
      </w:pPr>
      <w:r w:rsidRPr="00A262D3">
        <w:rPr>
          <w:color w:val="auto"/>
          <w:sz w:val="24"/>
          <w:szCs w:val="24"/>
        </w:rPr>
        <w:t>Интерьеры общественных зданий (театр, кафе, вокзал, офис, школа).</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176012" w:rsidRPr="00A262D3" w:rsidRDefault="00176012" w:rsidP="00176012">
      <w:pPr>
        <w:pStyle w:val="11"/>
        <w:spacing w:line="252" w:lineRule="auto"/>
        <w:jc w:val="both"/>
        <w:rPr>
          <w:color w:val="auto"/>
          <w:sz w:val="24"/>
          <w:szCs w:val="24"/>
        </w:rPr>
      </w:pPr>
      <w:r w:rsidRPr="00A262D3">
        <w:rPr>
          <w:color w:val="auto"/>
          <w:sz w:val="24"/>
          <w:szCs w:val="24"/>
        </w:rPr>
        <w:t>Организация архитектурно-ландшафтного пространства. Город в единстве с ландшафтно-парковой средой.</w:t>
      </w:r>
    </w:p>
    <w:p w:rsidR="00176012" w:rsidRPr="00A262D3" w:rsidRDefault="00176012" w:rsidP="00176012">
      <w:pPr>
        <w:pStyle w:val="11"/>
        <w:spacing w:line="252" w:lineRule="auto"/>
        <w:jc w:val="both"/>
        <w:rPr>
          <w:color w:val="auto"/>
          <w:sz w:val="24"/>
          <w:szCs w:val="24"/>
        </w:rPr>
      </w:pPr>
      <w:r w:rsidRPr="00A262D3">
        <w:rPr>
          <w:color w:val="auto"/>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176012" w:rsidRPr="00A262D3" w:rsidRDefault="00176012" w:rsidP="00176012">
      <w:pPr>
        <w:pStyle w:val="11"/>
        <w:spacing w:line="252" w:lineRule="auto"/>
        <w:jc w:val="both"/>
        <w:rPr>
          <w:color w:val="auto"/>
          <w:sz w:val="24"/>
          <w:szCs w:val="24"/>
        </w:rPr>
      </w:pPr>
      <w:r w:rsidRPr="00A262D3">
        <w:rPr>
          <w:color w:val="auto"/>
          <w:sz w:val="24"/>
          <w:szCs w:val="24"/>
        </w:rPr>
        <w:t>Выполнение дизайн-проекта территории парка или приусадебного участка в виде схемы-чертежа.</w:t>
      </w:r>
    </w:p>
    <w:p w:rsidR="00176012" w:rsidRPr="00A262D3" w:rsidRDefault="00176012" w:rsidP="00176012">
      <w:pPr>
        <w:pStyle w:val="11"/>
        <w:spacing w:line="252" w:lineRule="auto"/>
        <w:jc w:val="both"/>
        <w:rPr>
          <w:color w:val="auto"/>
          <w:sz w:val="24"/>
          <w:szCs w:val="24"/>
        </w:rPr>
      </w:pPr>
      <w:r w:rsidRPr="00A262D3">
        <w:rPr>
          <w:color w:val="auto"/>
          <w:sz w:val="24"/>
          <w:szCs w:val="24"/>
        </w:rPr>
        <w:t>Единство эстетического и функционального в объёмнопространственной организации среды жизнедеятельности людей.</w:t>
      </w:r>
    </w:p>
    <w:p w:rsidR="00176012" w:rsidRPr="00A262D3" w:rsidRDefault="00176012" w:rsidP="00176012">
      <w:pPr>
        <w:pStyle w:val="12"/>
        <w:rPr>
          <w:rFonts w:ascii="Times New Roman" w:hAnsi="Times New Roman" w:cs="Times New Roman"/>
          <w:sz w:val="24"/>
          <w:szCs w:val="24"/>
        </w:rPr>
      </w:pP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Образ человека и индивидуальное проектирование</w:t>
      </w:r>
    </w:p>
    <w:p w:rsidR="00176012" w:rsidRPr="00A262D3" w:rsidRDefault="00176012" w:rsidP="00176012">
      <w:pPr>
        <w:pStyle w:val="11"/>
        <w:jc w:val="both"/>
        <w:rPr>
          <w:color w:val="auto"/>
          <w:sz w:val="24"/>
          <w:szCs w:val="24"/>
        </w:rPr>
      </w:pPr>
      <w:r w:rsidRPr="00A262D3">
        <w:rPr>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176012" w:rsidRPr="00A262D3" w:rsidRDefault="00176012" w:rsidP="00176012">
      <w:pPr>
        <w:pStyle w:val="11"/>
        <w:jc w:val="both"/>
        <w:rPr>
          <w:color w:val="auto"/>
          <w:sz w:val="24"/>
          <w:szCs w:val="24"/>
        </w:rPr>
      </w:pPr>
      <w:r w:rsidRPr="00A262D3">
        <w:rPr>
          <w:color w:val="auto"/>
          <w:sz w:val="24"/>
          <w:szCs w:val="24"/>
        </w:rPr>
        <w:t>Проектные работы по созданию облика частного дома, комнаты и сада. Дизайн предметной среды в интерьере частного дома.</w:t>
      </w:r>
    </w:p>
    <w:p w:rsidR="00176012" w:rsidRPr="00A262D3" w:rsidRDefault="00176012" w:rsidP="00176012">
      <w:pPr>
        <w:pStyle w:val="11"/>
        <w:jc w:val="both"/>
        <w:rPr>
          <w:color w:val="auto"/>
          <w:sz w:val="24"/>
          <w:szCs w:val="24"/>
        </w:rPr>
      </w:pPr>
      <w:r w:rsidRPr="00A262D3">
        <w:rPr>
          <w:color w:val="auto"/>
          <w:sz w:val="24"/>
          <w:szCs w:val="24"/>
        </w:rPr>
        <w:t>Мода и культура как параметры создания собственного костюма или комплекта одежды.</w:t>
      </w:r>
    </w:p>
    <w:p w:rsidR="00176012" w:rsidRPr="00A262D3" w:rsidRDefault="00176012" w:rsidP="00176012">
      <w:pPr>
        <w:pStyle w:val="11"/>
        <w:jc w:val="both"/>
        <w:rPr>
          <w:color w:val="auto"/>
          <w:sz w:val="24"/>
          <w:szCs w:val="24"/>
        </w:rPr>
      </w:pPr>
      <w:r w:rsidRPr="00A262D3">
        <w:rPr>
          <w:color w:val="auto"/>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176012" w:rsidRPr="00A262D3" w:rsidRDefault="00176012" w:rsidP="00176012">
      <w:pPr>
        <w:pStyle w:val="11"/>
        <w:jc w:val="both"/>
        <w:rPr>
          <w:color w:val="auto"/>
          <w:sz w:val="24"/>
          <w:szCs w:val="24"/>
        </w:rPr>
      </w:pPr>
      <w:r w:rsidRPr="00A262D3">
        <w:rPr>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176012" w:rsidRPr="00A262D3" w:rsidRDefault="00176012" w:rsidP="00176012">
      <w:pPr>
        <w:pStyle w:val="11"/>
        <w:jc w:val="both"/>
        <w:rPr>
          <w:color w:val="auto"/>
          <w:sz w:val="24"/>
          <w:szCs w:val="24"/>
        </w:rPr>
      </w:pPr>
      <w:r w:rsidRPr="00A262D3">
        <w:rPr>
          <w:color w:val="auto"/>
          <w:sz w:val="24"/>
          <w:szCs w:val="24"/>
        </w:rPr>
        <w:t>Выполнение практических творческих эскизов по теме «Дизайн современной одежды».</w:t>
      </w:r>
    </w:p>
    <w:p w:rsidR="00176012" w:rsidRPr="00A262D3" w:rsidRDefault="00176012" w:rsidP="00176012">
      <w:pPr>
        <w:pStyle w:val="11"/>
        <w:jc w:val="both"/>
        <w:rPr>
          <w:color w:val="auto"/>
          <w:sz w:val="24"/>
          <w:szCs w:val="24"/>
        </w:rPr>
      </w:pPr>
      <w:r w:rsidRPr="00A262D3">
        <w:rPr>
          <w:color w:val="auto"/>
          <w:sz w:val="24"/>
          <w:szCs w:val="24"/>
        </w:rPr>
        <w:t>Искусство грима и причёски. Форма лица и причёска. Макияж дневной, вечерний и карнавальный. Грим бытовой и сценический.</w:t>
      </w:r>
    </w:p>
    <w:p w:rsidR="00176012" w:rsidRPr="00A262D3" w:rsidRDefault="00176012" w:rsidP="00176012">
      <w:pPr>
        <w:pStyle w:val="11"/>
        <w:jc w:val="both"/>
        <w:rPr>
          <w:color w:val="auto"/>
          <w:sz w:val="24"/>
          <w:szCs w:val="24"/>
        </w:rPr>
      </w:pPr>
      <w:r w:rsidRPr="00A262D3">
        <w:rPr>
          <w:color w:val="auto"/>
          <w:sz w:val="24"/>
          <w:szCs w:val="24"/>
        </w:rPr>
        <w:t>Имидж-дизайн и его связь с публичностью, технологией социального поведения, рекламой, общественной деятельностью.</w:t>
      </w:r>
    </w:p>
    <w:p w:rsidR="00176012" w:rsidRPr="00EE256F" w:rsidRDefault="00176012" w:rsidP="00EE256F">
      <w:pPr>
        <w:pStyle w:val="11"/>
        <w:spacing w:after="100"/>
        <w:jc w:val="both"/>
        <w:rPr>
          <w:color w:val="auto"/>
          <w:sz w:val="24"/>
          <w:szCs w:val="24"/>
        </w:rPr>
      </w:pPr>
      <w:r w:rsidRPr="00A262D3">
        <w:rPr>
          <w:color w:val="auto"/>
          <w:sz w:val="24"/>
          <w:szCs w:val="24"/>
        </w:rPr>
        <w:t>Дизайн и архитектура — средства организации среды жизни люд</w:t>
      </w:r>
      <w:bookmarkStart w:id="183" w:name="bookmark1543"/>
      <w:r w:rsidR="00EE256F">
        <w:rPr>
          <w:color w:val="auto"/>
          <w:sz w:val="24"/>
          <w:szCs w:val="24"/>
        </w:rPr>
        <w:t>ей и строительства нового мира.</w:t>
      </w:r>
    </w:p>
    <w:p w:rsidR="00176012" w:rsidRPr="00A262D3" w:rsidRDefault="00176012" w:rsidP="00EE256F">
      <w:pPr>
        <w:pStyle w:val="ad"/>
        <w:jc w:val="both"/>
        <w:rPr>
          <w:rFonts w:ascii="Times New Roman" w:hAnsi="Times New Roman" w:cs="Times New Roman"/>
          <w:sz w:val="24"/>
          <w:szCs w:val="24"/>
        </w:rPr>
      </w:pPr>
      <w:r w:rsidRPr="00A262D3">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A262D3">
        <w:rPr>
          <w:rFonts w:ascii="Times New Roman" w:hAnsi="Times New Roman" w:cs="Times New Roman"/>
          <w:i/>
          <w:iCs/>
          <w:sz w:val="24"/>
          <w:szCs w:val="24"/>
        </w:rPr>
        <w:t>вариативный</w:t>
      </w:r>
      <w:r w:rsidRPr="00A262D3">
        <w:rPr>
          <w:rFonts w:ascii="Times New Roman" w:hAnsi="Times New Roman" w:cs="Times New Roman"/>
          <w:sz w:val="24"/>
          <w:szCs w:val="24"/>
        </w:rPr>
        <w:t>)</w:t>
      </w:r>
      <w:bookmarkEnd w:id="183"/>
    </w:p>
    <w:p w:rsidR="00176012" w:rsidRPr="00A262D3" w:rsidRDefault="00176012" w:rsidP="00176012">
      <w:pPr>
        <w:pStyle w:val="11"/>
        <w:jc w:val="both"/>
        <w:rPr>
          <w:color w:val="auto"/>
          <w:sz w:val="24"/>
          <w:szCs w:val="24"/>
        </w:rPr>
      </w:pPr>
      <w:r w:rsidRPr="00A262D3">
        <w:rPr>
          <w:color w:val="auto"/>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176012" w:rsidRPr="00A262D3" w:rsidRDefault="00176012" w:rsidP="00176012">
      <w:pPr>
        <w:pStyle w:val="11"/>
        <w:jc w:val="both"/>
        <w:rPr>
          <w:color w:val="auto"/>
          <w:sz w:val="24"/>
          <w:szCs w:val="24"/>
        </w:rPr>
      </w:pPr>
      <w:r w:rsidRPr="00A262D3">
        <w:rPr>
          <w:color w:val="auto"/>
          <w:sz w:val="24"/>
          <w:szCs w:val="24"/>
        </w:rPr>
        <w:lastRenderedPageBreak/>
        <w:t>Значение развития технологий в становлении новых видов искусства.</w:t>
      </w:r>
    </w:p>
    <w:p w:rsidR="00176012" w:rsidRPr="00A262D3" w:rsidRDefault="00176012" w:rsidP="00176012">
      <w:pPr>
        <w:pStyle w:val="11"/>
        <w:spacing w:after="100"/>
        <w:jc w:val="both"/>
        <w:rPr>
          <w:color w:val="auto"/>
          <w:sz w:val="24"/>
          <w:szCs w:val="24"/>
        </w:rPr>
      </w:pPr>
      <w:r w:rsidRPr="00A262D3">
        <w:rPr>
          <w:color w:val="auto"/>
          <w:sz w:val="24"/>
          <w:szCs w:val="24"/>
        </w:rPr>
        <w:t>Мультимедиа и объединение множества воспринимаемых человеком информационных средств на экране цифрового искусства.</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Художник и искусство театра</w:t>
      </w:r>
    </w:p>
    <w:p w:rsidR="00176012" w:rsidRPr="00A262D3" w:rsidRDefault="00176012" w:rsidP="00176012">
      <w:pPr>
        <w:pStyle w:val="11"/>
        <w:spacing w:after="80" w:line="257" w:lineRule="auto"/>
        <w:jc w:val="both"/>
        <w:rPr>
          <w:color w:val="auto"/>
          <w:sz w:val="24"/>
          <w:szCs w:val="24"/>
        </w:rPr>
      </w:pPr>
      <w:r w:rsidRPr="00A262D3">
        <w:rPr>
          <w:color w:val="auto"/>
          <w:sz w:val="24"/>
          <w:szCs w:val="24"/>
        </w:rPr>
        <w:t>Рождение театра в древнейших обрядах. История развития искусства театра.</w:t>
      </w:r>
    </w:p>
    <w:p w:rsidR="00176012" w:rsidRPr="00A262D3" w:rsidRDefault="00176012" w:rsidP="00176012">
      <w:pPr>
        <w:pStyle w:val="11"/>
        <w:jc w:val="both"/>
        <w:rPr>
          <w:color w:val="auto"/>
          <w:sz w:val="24"/>
          <w:szCs w:val="24"/>
        </w:rPr>
      </w:pPr>
      <w:r w:rsidRPr="00A262D3">
        <w:rPr>
          <w:color w:val="auto"/>
          <w:sz w:val="24"/>
          <w:szCs w:val="24"/>
        </w:rPr>
        <w:t>Жанровое многообразие театральных представлений, шоу, праздников и их визуальный облик.</w:t>
      </w:r>
    </w:p>
    <w:p w:rsidR="00176012" w:rsidRPr="00A262D3" w:rsidRDefault="00176012" w:rsidP="00176012">
      <w:pPr>
        <w:pStyle w:val="11"/>
        <w:jc w:val="both"/>
        <w:rPr>
          <w:color w:val="auto"/>
          <w:sz w:val="24"/>
          <w:szCs w:val="24"/>
        </w:rPr>
      </w:pPr>
      <w:r w:rsidRPr="00A262D3">
        <w:rPr>
          <w:color w:val="auto"/>
          <w:sz w:val="24"/>
          <w:szCs w:val="24"/>
        </w:rPr>
        <w:t>Роль художника и виды профессиональной деятельности художника в современном театре.</w:t>
      </w:r>
    </w:p>
    <w:p w:rsidR="00176012" w:rsidRPr="00A262D3" w:rsidRDefault="00176012" w:rsidP="00176012">
      <w:pPr>
        <w:pStyle w:val="11"/>
        <w:jc w:val="both"/>
        <w:rPr>
          <w:color w:val="auto"/>
          <w:sz w:val="24"/>
          <w:szCs w:val="24"/>
        </w:rPr>
      </w:pPr>
      <w:r w:rsidRPr="00A262D3">
        <w:rPr>
          <w:color w:val="auto"/>
          <w:sz w:val="24"/>
          <w:szCs w:val="24"/>
        </w:rPr>
        <w:t>Сценография и создание сценического образа. Сотворчество художника-постановщика с драматургом, режиссёром и актёрами.</w:t>
      </w:r>
    </w:p>
    <w:p w:rsidR="00176012" w:rsidRPr="00A262D3" w:rsidRDefault="00176012" w:rsidP="00176012">
      <w:pPr>
        <w:pStyle w:val="11"/>
        <w:jc w:val="both"/>
        <w:rPr>
          <w:color w:val="auto"/>
          <w:sz w:val="24"/>
          <w:szCs w:val="24"/>
        </w:rPr>
      </w:pPr>
      <w:r w:rsidRPr="00A262D3">
        <w:rPr>
          <w:color w:val="auto"/>
          <w:sz w:val="24"/>
          <w:szCs w:val="24"/>
        </w:rPr>
        <w:t>Роль освещения в визуальном облике театрального действия. Бутафорские, пошивочные, декорационные и иные цеха в театре.</w:t>
      </w:r>
    </w:p>
    <w:p w:rsidR="00176012" w:rsidRPr="00A262D3" w:rsidRDefault="00176012" w:rsidP="00176012">
      <w:pPr>
        <w:pStyle w:val="11"/>
        <w:jc w:val="both"/>
        <w:rPr>
          <w:color w:val="auto"/>
          <w:sz w:val="24"/>
          <w:szCs w:val="24"/>
        </w:rPr>
      </w:pPr>
      <w:r w:rsidRPr="00A262D3">
        <w:rPr>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176012" w:rsidRPr="00A262D3" w:rsidRDefault="00176012" w:rsidP="00176012">
      <w:pPr>
        <w:pStyle w:val="11"/>
        <w:jc w:val="both"/>
        <w:rPr>
          <w:color w:val="auto"/>
          <w:sz w:val="24"/>
          <w:szCs w:val="24"/>
        </w:rPr>
      </w:pPr>
      <w:r w:rsidRPr="00A262D3">
        <w:rPr>
          <w:color w:val="auto"/>
          <w:sz w:val="24"/>
          <w:szCs w:val="24"/>
        </w:rPr>
        <w:t>Творчество художников-постановщиков в истории отечественного искусства (К. Коровин, И. Билибин, А. Головин и др.).</w:t>
      </w:r>
    </w:p>
    <w:p w:rsidR="00176012" w:rsidRPr="00A262D3" w:rsidRDefault="00176012" w:rsidP="00176012">
      <w:pPr>
        <w:pStyle w:val="11"/>
        <w:jc w:val="both"/>
        <w:rPr>
          <w:color w:val="auto"/>
          <w:sz w:val="24"/>
          <w:szCs w:val="24"/>
        </w:rPr>
      </w:pPr>
      <w:r w:rsidRPr="00A262D3">
        <w:rPr>
          <w:color w:val="auto"/>
          <w:sz w:val="24"/>
          <w:szCs w:val="24"/>
        </w:rPr>
        <w:t>Школьный спектакль и работа художника по его подготовке.</w:t>
      </w:r>
    </w:p>
    <w:p w:rsidR="00176012" w:rsidRPr="00A262D3" w:rsidRDefault="00176012" w:rsidP="00176012">
      <w:pPr>
        <w:pStyle w:val="11"/>
        <w:jc w:val="both"/>
        <w:rPr>
          <w:color w:val="auto"/>
          <w:sz w:val="24"/>
          <w:szCs w:val="24"/>
        </w:rPr>
      </w:pPr>
      <w:r w:rsidRPr="00A262D3">
        <w:rPr>
          <w:color w:val="auto"/>
          <w:sz w:val="24"/>
          <w:szCs w:val="24"/>
        </w:rPr>
        <w:t>Художник в театре кукол и его ведущая роль как соавтора режиссёра и актёра в процессе создания образа персонажа.</w:t>
      </w:r>
    </w:p>
    <w:p w:rsidR="00176012" w:rsidRPr="00A262D3" w:rsidRDefault="00176012" w:rsidP="00176012">
      <w:pPr>
        <w:pStyle w:val="11"/>
        <w:spacing w:after="180"/>
        <w:jc w:val="both"/>
        <w:rPr>
          <w:color w:val="auto"/>
          <w:sz w:val="24"/>
          <w:szCs w:val="24"/>
        </w:rPr>
      </w:pPr>
      <w:r w:rsidRPr="00A262D3">
        <w:rPr>
          <w:color w:val="auto"/>
          <w:sz w:val="24"/>
          <w:szCs w:val="24"/>
        </w:rPr>
        <w:t>Условность и метафора в театральной постановке как образная и авторская интерпретация реальности.</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Художественная фотография</w:t>
      </w:r>
    </w:p>
    <w:p w:rsidR="00176012" w:rsidRPr="00A262D3" w:rsidRDefault="00176012" w:rsidP="00176012">
      <w:pPr>
        <w:pStyle w:val="11"/>
        <w:spacing w:line="252" w:lineRule="auto"/>
        <w:jc w:val="both"/>
        <w:rPr>
          <w:color w:val="auto"/>
          <w:sz w:val="24"/>
          <w:szCs w:val="24"/>
        </w:rPr>
      </w:pPr>
      <w:r w:rsidRPr="00A262D3">
        <w:rPr>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176012" w:rsidRPr="00A262D3" w:rsidRDefault="00176012" w:rsidP="00176012">
      <w:pPr>
        <w:pStyle w:val="11"/>
        <w:spacing w:line="252" w:lineRule="auto"/>
        <w:jc w:val="both"/>
        <w:rPr>
          <w:color w:val="auto"/>
          <w:sz w:val="24"/>
          <w:szCs w:val="24"/>
        </w:rPr>
      </w:pPr>
      <w:r w:rsidRPr="00A262D3">
        <w:rPr>
          <w:color w:val="auto"/>
          <w:sz w:val="24"/>
          <w:szCs w:val="24"/>
        </w:rPr>
        <w:t>Современные возможности художественной обработки цифровой фотографии.</w:t>
      </w:r>
    </w:p>
    <w:p w:rsidR="00176012" w:rsidRPr="00A262D3" w:rsidRDefault="00176012" w:rsidP="00176012">
      <w:pPr>
        <w:pStyle w:val="11"/>
        <w:spacing w:line="252" w:lineRule="auto"/>
        <w:jc w:val="both"/>
        <w:rPr>
          <w:color w:val="auto"/>
          <w:sz w:val="24"/>
          <w:szCs w:val="24"/>
        </w:rPr>
      </w:pPr>
      <w:r w:rsidRPr="00A262D3">
        <w:rPr>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176012" w:rsidRPr="00A262D3" w:rsidRDefault="00176012" w:rsidP="00176012">
      <w:pPr>
        <w:pStyle w:val="11"/>
        <w:spacing w:line="252" w:lineRule="auto"/>
        <w:jc w:val="both"/>
        <w:rPr>
          <w:color w:val="auto"/>
          <w:sz w:val="24"/>
          <w:szCs w:val="24"/>
        </w:rPr>
      </w:pPr>
      <w:r w:rsidRPr="00A262D3">
        <w:rPr>
          <w:color w:val="auto"/>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176012" w:rsidRPr="00A262D3" w:rsidRDefault="00176012" w:rsidP="00176012">
      <w:pPr>
        <w:pStyle w:val="11"/>
        <w:spacing w:line="252" w:lineRule="auto"/>
        <w:jc w:val="both"/>
        <w:rPr>
          <w:color w:val="auto"/>
          <w:sz w:val="24"/>
          <w:szCs w:val="24"/>
        </w:rPr>
      </w:pPr>
      <w:r w:rsidRPr="00A262D3">
        <w:rPr>
          <w:color w:val="auto"/>
          <w:sz w:val="24"/>
          <w:szCs w:val="24"/>
        </w:rPr>
        <w:t>Композиция кадра, ракурс, плановость, графический ритм.</w:t>
      </w:r>
    </w:p>
    <w:p w:rsidR="00176012" w:rsidRPr="00A262D3" w:rsidRDefault="00176012" w:rsidP="00176012">
      <w:pPr>
        <w:pStyle w:val="11"/>
        <w:spacing w:line="252" w:lineRule="auto"/>
        <w:jc w:val="both"/>
        <w:rPr>
          <w:color w:val="auto"/>
          <w:sz w:val="24"/>
          <w:szCs w:val="24"/>
        </w:rPr>
      </w:pPr>
      <w:r w:rsidRPr="00A262D3">
        <w:rPr>
          <w:color w:val="auto"/>
          <w:sz w:val="24"/>
          <w:szCs w:val="24"/>
        </w:rPr>
        <w:t>Умения наблюдать и выявлять выразительность и красоту окружающей жизни с помощью фотографии.</w:t>
      </w:r>
    </w:p>
    <w:p w:rsidR="00176012" w:rsidRPr="00A262D3" w:rsidRDefault="00176012" w:rsidP="00176012">
      <w:pPr>
        <w:pStyle w:val="11"/>
        <w:spacing w:line="252" w:lineRule="auto"/>
        <w:jc w:val="both"/>
        <w:rPr>
          <w:color w:val="auto"/>
          <w:sz w:val="24"/>
          <w:szCs w:val="24"/>
        </w:rPr>
      </w:pPr>
      <w:r w:rsidRPr="00A262D3">
        <w:rPr>
          <w:color w:val="auto"/>
          <w:sz w:val="24"/>
          <w:szCs w:val="24"/>
        </w:rPr>
        <w:t>Фотопейзаж в творчестве профессиональных фотографов.</w:t>
      </w:r>
    </w:p>
    <w:p w:rsidR="00176012" w:rsidRPr="00A262D3" w:rsidRDefault="00176012" w:rsidP="00176012">
      <w:pPr>
        <w:pStyle w:val="11"/>
        <w:spacing w:line="252" w:lineRule="auto"/>
        <w:jc w:val="both"/>
        <w:rPr>
          <w:color w:val="auto"/>
          <w:sz w:val="24"/>
          <w:szCs w:val="24"/>
        </w:rPr>
      </w:pPr>
      <w:r w:rsidRPr="00A262D3">
        <w:rPr>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rsidR="00176012" w:rsidRPr="00A262D3" w:rsidRDefault="00176012" w:rsidP="00176012">
      <w:pPr>
        <w:pStyle w:val="11"/>
        <w:spacing w:line="252" w:lineRule="auto"/>
        <w:jc w:val="both"/>
        <w:rPr>
          <w:color w:val="auto"/>
          <w:sz w:val="24"/>
          <w:szCs w:val="24"/>
        </w:rPr>
      </w:pPr>
      <w:r w:rsidRPr="00A262D3">
        <w:rPr>
          <w:color w:val="auto"/>
          <w:sz w:val="24"/>
          <w:szCs w:val="24"/>
        </w:rPr>
        <w:t>Роль освещения в портретном образе. Фотография постановочная и документальная.</w:t>
      </w:r>
    </w:p>
    <w:p w:rsidR="00176012" w:rsidRPr="00A262D3" w:rsidRDefault="00176012" w:rsidP="00176012">
      <w:pPr>
        <w:pStyle w:val="11"/>
        <w:spacing w:line="252" w:lineRule="auto"/>
        <w:jc w:val="both"/>
        <w:rPr>
          <w:color w:val="auto"/>
          <w:sz w:val="24"/>
          <w:szCs w:val="24"/>
        </w:rPr>
      </w:pPr>
      <w:r w:rsidRPr="00A262D3">
        <w:rPr>
          <w:color w:val="auto"/>
          <w:sz w:val="24"/>
          <w:szCs w:val="24"/>
        </w:rPr>
        <w:t>Фотопортрет в истории профессиональной фотографии и его связь с направлениями в изобразительном искусстве.</w:t>
      </w:r>
    </w:p>
    <w:p w:rsidR="00176012" w:rsidRPr="00A262D3" w:rsidRDefault="00176012" w:rsidP="00176012">
      <w:pPr>
        <w:pStyle w:val="11"/>
        <w:spacing w:line="252" w:lineRule="auto"/>
        <w:jc w:val="both"/>
        <w:rPr>
          <w:color w:val="auto"/>
          <w:sz w:val="24"/>
          <w:szCs w:val="24"/>
        </w:rPr>
      </w:pPr>
      <w:r w:rsidRPr="00A262D3">
        <w:rPr>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176012" w:rsidRPr="00A262D3" w:rsidRDefault="00176012" w:rsidP="00176012">
      <w:pPr>
        <w:pStyle w:val="11"/>
        <w:spacing w:line="252" w:lineRule="auto"/>
        <w:jc w:val="both"/>
        <w:rPr>
          <w:color w:val="auto"/>
          <w:sz w:val="24"/>
          <w:szCs w:val="24"/>
        </w:rPr>
      </w:pPr>
      <w:r w:rsidRPr="00A262D3">
        <w:rPr>
          <w:color w:val="auto"/>
          <w:sz w:val="24"/>
          <w:szCs w:val="24"/>
        </w:rPr>
        <w:t>Фоторепортаж. Образ события в кадре. Репортажный снимок — свидетельство истории и его значение в сохранении памяти о событии.</w:t>
      </w:r>
    </w:p>
    <w:p w:rsidR="00176012" w:rsidRPr="00A262D3" w:rsidRDefault="00176012" w:rsidP="00176012">
      <w:pPr>
        <w:pStyle w:val="11"/>
        <w:spacing w:line="252" w:lineRule="auto"/>
        <w:jc w:val="both"/>
        <w:rPr>
          <w:color w:val="auto"/>
          <w:sz w:val="24"/>
          <w:szCs w:val="24"/>
        </w:rPr>
      </w:pPr>
      <w:r w:rsidRPr="00A262D3">
        <w:rPr>
          <w:color w:val="auto"/>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176012" w:rsidRPr="00A262D3" w:rsidRDefault="00176012" w:rsidP="00176012">
      <w:pPr>
        <w:pStyle w:val="11"/>
        <w:spacing w:line="252" w:lineRule="auto"/>
        <w:jc w:val="both"/>
        <w:rPr>
          <w:color w:val="auto"/>
          <w:sz w:val="24"/>
          <w:szCs w:val="24"/>
        </w:rPr>
      </w:pPr>
      <w:r w:rsidRPr="00A262D3">
        <w:rPr>
          <w:color w:val="auto"/>
          <w:sz w:val="24"/>
          <w:szCs w:val="24"/>
        </w:rPr>
        <w:t xml:space="preserve">«Работать для жизни...» — фотографии Александра Родченко, их значение и влияние на </w:t>
      </w:r>
      <w:r w:rsidRPr="00A262D3">
        <w:rPr>
          <w:color w:val="auto"/>
          <w:sz w:val="24"/>
          <w:szCs w:val="24"/>
        </w:rPr>
        <w:lastRenderedPageBreak/>
        <w:t>стиль эпохи.</w:t>
      </w:r>
    </w:p>
    <w:p w:rsidR="00176012" w:rsidRPr="00A262D3" w:rsidRDefault="00176012" w:rsidP="00176012">
      <w:pPr>
        <w:pStyle w:val="11"/>
        <w:spacing w:line="252" w:lineRule="auto"/>
        <w:jc w:val="both"/>
        <w:rPr>
          <w:color w:val="auto"/>
          <w:sz w:val="24"/>
          <w:szCs w:val="24"/>
        </w:rPr>
      </w:pPr>
      <w:r w:rsidRPr="00A262D3">
        <w:rPr>
          <w:color w:val="auto"/>
          <w:sz w:val="24"/>
          <w:szCs w:val="24"/>
        </w:rPr>
        <w:t>Возможности компьютерной обработки фотографий, задачи преобразования фотографий и границы достоверности.</w:t>
      </w:r>
    </w:p>
    <w:p w:rsidR="00176012" w:rsidRPr="00A262D3" w:rsidRDefault="00176012" w:rsidP="00176012">
      <w:pPr>
        <w:pStyle w:val="11"/>
        <w:spacing w:line="252" w:lineRule="auto"/>
        <w:jc w:val="both"/>
        <w:rPr>
          <w:color w:val="auto"/>
          <w:sz w:val="24"/>
          <w:szCs w:val="24"/>
        </w:rPr>
      </w:pPr>
      <w:r w:rsidRPr="00A262D3">
        <w:rPr>
          <w:color w:val="auto"/>
          <w:sz w:val="24"/>
          <w:szCs w:val="24"/>
        </w:rPr>
        <w:t>Коллаж как жанр художественного творчества с помощью различных компьютерных программ.</w:t>
      </w:r>
    </w:p>
    <w:p w:rsidR="00176012" w:rsidRPr="00A262D3" w:rsidRDefault="00176012" w:rsidP="00176012">
      <w:pPr>
        <w:pStyle w:val="11"/>
        <w:spacing w:after="200" w:line="252" w:lineRule="auto"/>
        <w:jc w:val="both"/>
        <w:rPr>
          <w:color w:val="auto"/>
          <w:sz w:val="24"/>
          <w:szCs w:val="24"/>
        </w:rPr>
      </w:pPr>
      <w:r w:rsidRPr="00A262D3">
        <w:rPr>
          <w:color w:val="auto"/>
          <w:sz w:val="24"/>
          <w:szCs w:val="24"/>
        </w:rPr>
        <w:t>Художественная фотография как авторское видение мира, как образ времени и влияние фотообраза на жизнь людей.</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Изображение и искусство кино</w:t>
      </w:r>
    </w:p>
    <w:p w:rsidR="00176012" w:rsidRPr="00A262D3" w:rsidRDefault="00176012" w:rsidP="00176012">
      <w:pPr>
        <w:pStyle w:val="11"/>
        <w:jc w:val="both"/>
        <w:rPr>
          <w:color w:val="auto"/>
          <w:sz w:val="24"/>
          <w:szCs w:val="24"/>
        </w:rPr>
      </w:pPr>
      <w:r w:rsidRPr="00A262D3">
        <w:rPr>
          <w:color w:val="auto"/>
          <w:sz w:val="24"/>
          <w:szCs w:val="24"/>
        </w:rPr>
        <w:t>Ожившее изображение. История кино и его эволюция как искусства.</w:t>
      </w:r>
    </w:p>
    <w:p w:rsidR="00176012" w:rsidRPr="00A262D3" w:rsidRDefault="00176012" w:rsidP="00176012">
      <w:pPr>
        <w:pStyle w:val="11"/>
        <w:jc w:val="both"/>
        <w:rPr>
          <w:color w:val="auto"/>
          <w:sz w:val="24"/>
          <w:szCs w:val="24"/>
        </w:rPr>
      </w:pPr>
      <w:r w:rsidRPr="00A262D3">
        <w:rPr>
          <w:color w:val="auto"/>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176012" w:rsidRPr="00A262D3" w:rsidRDefault="00176012" w:rsidP="00176012">
      <w:pPr>
        <w:pStyle w:val="11"/>
        <w:jc w:val="both"/>
        <w:rPr>
          <w:color w:val="auto"/>
          <w:sz w:val="24"/>
          <w:szCs w:val="24"/>
        </w:rPr>
      </w:pPr>
      <w:r w:rsidRPr="00A262D3">
        <w:rPr>
          <w:color w:val="auto"/>
          <w:sz w:val="24"/>
          <w:szCs w:val="24"/>
        </w:rPr>
        <w:t>Монтаж композиционно построенных кадров — основа языка киноискусства.</w:t>
      </w:r>
    </w:p>
    <w:p w:rsidR="00176012" w:rsidRPr="00A262D3" w:rsidRDefault="00176012" w:rsidP="00176012">
      <w:pPr>
        <w:pStyle w:val="11"/>
        <w:jc w:val="both"/>
        <w:rPr>
          <w:color w:val="auto"/>
          <w:sz w:val="24"/>
          <w:szCs w:val="24"/>
        </w:rPr>
      </w:pPr>
      <w:r w:rsidRPr="00A262D3">
        <w:rPr>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176012" w:rsidRPr="00A262D3" w:rsidRDefault="00176012" w:rsidP="00176012">
      <w:pPr>
        <w:pStyle w:val="11"/>
        <w:jc w:val="both"/>
        <w:rPr>
          <w:color w:val="auto"/>
          <w:sz w:val="24"/>
          <w:szCs w:val="24"/>
        </w:rPr>
      </w:pPr>
      <w:r w:rsidRPr="00A262D3">
        <w:rPr>
          <w:color w:val="auto"/>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176012" w:rsidRPr="00A262D3" w:rsidRDefault="00176012" w:rsidP="00176012">
      <w:pPr>
        <w:pStyle w:val="11"/>
        <w:jc w:val="both"/>
        <w:rPr>
          <w:color w:val="auto"/>
          <w:sz w:val="24"/>
          <w:szCs w:val="24"/>
        </w:rPr>
      </w:pPr>
      <w:r w:rsidRPr="00A262D3">
        <w:rPr>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176012" w:rsidRPr="00A262D3" w:rsidRDefault="00176012" w:rsidP="00176012">
      <w:pPr>
        <w:pStyle w:val="11"/>
        <w:spacing w:line="252" w:lineRule="auto"/>
        <w:jc w:val="both"/>
        <w:rPr>
          <w:color w:val="auto"/>
          <w:sz w:val="24"/>
          <w:szCs w:val="24"/>
        </w:rPr>
      </w:pPr>
      <w:r w:rsidRPr="00A262D3">
        <w:rPr>
          <w:color w:val="auto"/>
          <w:sz w:val="24"/>
          <w:szCs w:val="24"/>
        </w:rPr>
        <w:t>Использование электронно-цифровых технологий в современном игровом кинематографе.</w:t>
      </w:r>
    </w:p>
    <w:p w:rsidR="00176012" w:rsidRPr="00A262D3" w:rsidRDefault="00176012" w:rsidP="00176012">
      <w:pPr>
        <w:pStyle w:val="11"/>
        <w:spacing w:line="252" w:lineRule="auto"/>
        <w:jc w:val="both"/>
        <w:rPr>
          <w:color w:val="auto"/>
          <w:sz w:val="24"/>
          <w:szCs w:val="24"/>
        </w:rPr>
      </w:pPr>
      <w:r w:rsidRPr="00A262D3">
        <w:rPr>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176012" w:rsidRPr="00A262D3" w:rsidRDefault="00176012" w:rsidP="00176012">
      <w:pPr>
        <w:pStyle w:val="11"/>
        <w:spacing w:after="100" w:line="252" w:lineRule="auto"/>
        <w:jc w:val="both"/>
        <w:rPr>
          <w:color w:val="auto"/>
          <w:sz w:val="24"/>
          <w:szCs w:val="24"/>
        </w:rPr>
      </w:pPr>
      <w:r w:rsidRPr="00A262D3">
        <w:rPr>
          <w:color w:val="auto"/>
          <w:sz w:val="24"/>
          <w:szCs w:val="24"/>
        </w:rPr>
        <w:t>Этапы создания анимационного фильма. Требования и критерии художественности.</w:t>
      </w:r>
    </w:p>
    <w:p w:rsidR="00176012" w:rsidRPr="00A262D3" w:rsidRDefault="00176012" w:rsidP="00176012">
      <w:pPr>
        <w:pStyle w:val="12"/>
        <w:rPr>
          <w:rFonts w:ascii="Times New Roman" w:hAnsi="Times New Roman" w:cs="Times New Roman"/>
          <w:sz w:val="24"/>
          <w:szCs w:val="24"/>
        </w:rPr>
      </w:pPr>
      <w:r w:rsidRPr="00A262D3">
        <w:rPr>
          <w:rFonts w:ascii="Times New Roman" w:hAnsi="Times New Roman" w:cs="Times New Roman"/>
          <w:sz w:val="24"/>
          <w:szCs w:val="24"/>
        </w:rPr>
        <w:t>Изобразительное искусство на телевидении</w:t>
      </w:r>
    </w:p>
    <w:p w:rsidR="00176012" w:rsidRPr="00A262D3" w:rsidRDefault="00176012" w:rsidP="00176012">
      <w:pPr>
        <w:pStyle w:val="11"/>
        <w:spacing w:line="252" w:lineRule="auto"/>
        <w:jc w:val="both"/>
        <w:rPr>
          <w:color w:val="auto"/>
          <w:sz w:val="24"/>
          <w:szCs w:val="24"/>
        </w:rPr>
      </w:pPr>
      <w:r w:rsidRPr="00A262D3">
        <w:rPr>
          <w:color w:val="auto"/>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176012" w:rsidRPr="00A262D3" w:rsidRDefault="00176012" w:rsidP="00176012">
      <w:pPr>
        <w:pStyle w:val="11"/>
        <w:spacing w:line="252" w:lineRule="auto"/>
        <w:jc w:val="both"/>
        <w:rPr>
          <w:color w:val="auto"/>
          <w:sz w:val="24"/>
          <w:szCs w:val="24"/>
        </w:rPr>
      </w:pPr>
      <w:r w:rsidRPr="00A262D3">
        <w:rPr>
          <w:color w:val="auto"/>
          <w:sz w:val="24"/>
          <w:szCs w:val="24"/>
        </w:rPr>
        <w:t>Искусство и технология. Создатель телевидения — русский инженер Владимир Козьмич Зворыкин.</w:t>
      </w:r>
    </w:p>
    <w:p w:rsidR="00176012" w:rsidRPr="00A262D3" w:rsidRDefault="00176012" w:rsidP="00176012">
      <w:pPr>
        <w:pStyle w:val="11"/>
        <w:spacing w:line="252" w:lineRule="auto"/>
        <w:jc w:val="both"/>
        <w:rPr>
          <w:color w:val="auto"/>
          <w:sz w:val="24"/>
          <w:szCs w:val="24"/>
        </w:rPr>
      </w:pPr>
      <w:r w:rsidRPr="00A262D3">
        <w:rPr>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176012" w:rsidRPr="00A262D3" w:rsidRDefault="00176012" w:rsidP="00176012">
      <w:pPr>
        <w:pStyle w:val="11"/>
        <w:spacing w:line="252" w:lineRule="auto"/>
        <w:jc w:val="both"/>
        <w:rPr>
          <w:color w:val="auto"/>
          <w:sz w:val="24"/>
          <w:szCs w:val="24"/>
        </w:rPr>
      </w:pPr>
      <w:r w:rsidRPr="00A262D3">
        <w:rPr>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rsidR="00176012" w:rsidRPr="00A262D3" w:rsidRDefault="00176012" w:rsidP="00176012">
      <w:pPr>
        <w:pStyle w:val="11"/>
        <w:spacing w:line="252" w:lineRule="auto"/>
        <w:jc w:val="both"/>
        <w:rPr>
          <w:color w:val="auto"/>
          <w:sz w:val="24"/>
          <w:szCs w:val="24"/>
        </w:rPr>
      </w:pPr>
      <w:r w:rsidRPr="00A262D3">
        <w:rPr>
          <w:color w:val="auto"/>
          <w:sz w:val="24"/>
          <w:szCs w:val="24"/>
        </w:rPr>
        <w:t>Школьное телевидение и студия мультимедиа. Построение видеоряда и художественного оформления.</w:t>
      </w:r>
    </w:p>
    <w:p w:rsidR="00176012" w:rsidRPr="00A262D3" w:rsidRDefault="00176012" w:rsidP="00176012">
      <w:pPr>
        <w:pStyle w:val="11"/>
        <w:spacing w:line="252" w:lineRule="auto"/>
        <w:jc w:val="both"/>
        <w:rPr>
          <w:color w:val="auto"/>
          <w:sz w:val="24"/>
          <w:szCs w:val="24"/>
        </w:rPr>
      </w:pPr>
      <w:r w:rsidRPr="00A262D3">
        <w:rPr>
          <w:color w:val="auto"/>
          <w:sz w:val="24"/>
          <w:szCs w:val="24"/>
        </w:rPr>
        <w:t>Художнические роли каждого человека в реальной бытийной жизни.</w:t>
      </w:r>
    </w:p>
    <w:p w:rsidR="00176012" w:rsidRPr="00A262D3" w:rsidRDefault="00176012" w:rsidP="00176012">
      <w:pPr>
        <w:rPr>
          <w:rFonts w:ascii="Times New Roman" w:hAnsi="Times New Roman" w:cs="Times New Roman"/>
          <w:sz w:val="24"/>
          <w:szCs w:val="24"/>
        </w:rPr>
      </w:pPr>
      <w:r w:rsidRPr="00A262D3">
        <w:rPr>
          <w:rFonts w:ascii="Times New Roman" w:hAnsi="Times New Roman" w:cs="Times New Roman"/>
          <w:sz w:val="24"/>
          <w:szCs w:val="24"/>
        </w:rPr>
        <w:t>Роль искусства в жизни общества и его влияние на жизнь каждого человека.</w:t>
      </w:r>
    </w:p>
    <w:p w:rsidR="00176012" w:rsidRPr="00A262D3" w:rsidRDefault="00176012" w:rsidP="00176012">
      <w:pPr>
        <w:jc w:val="center"/>
        <w:rPr>
          <w:rFonts w:ascii="Times New Roman" w:hAnsi="Times New Roman" w:cs="Times New Roman"/>
          <w:b/>
          <w:sz w:val="24"/>
          <w:szCs w:val="24"/>
        </w:rPr>
      </w:pPr>
      <w:r w:rsidRPr="00A262D3">
        <w:rPr>
          <w:rFonts w:ascii="Times New Roman" w:hAnsi="Times New Roman" w:cs="Times New Roman"/>
          <w:b/>
          <w:sz w:val="24"/>
          <w:szCs w:val="24"/>
        </w:rPr>
        <w:t>2.2.2.18. МУЗЫКА</w:t>
      </w:r>
    </w:p>
    <w:p w:rsidR="00176012" w:rsidRPr="00176012" w:rsidRDefault="00176012" w:rsidP="00176012">
      <w:pPr>
        <w:pStyle w:val="11"/>
        <w:spacing w:line="240" w:lineRule="auto"/>
        <w:jc w:val="both"/>
        <w:rPr>
          <w:color w:val="auto"/>
          <w:sz w:val="24"/>
          <w:szCs w:val="24"/>
        </w:rPr>
      </w:pPr>
      <w:r w:rsidRPr="00176012">
        <w:rPr>
          <w:color w:val="auto"/>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w:t>
      </w:r>
      <w:r w:rsidRPr="00176012">
        <w:rPr>
          <w:sz w:val="24"/>
          <w:szCs w:val="24"/>
        </w:rPr>
        <w:t xml:space="preserve"> </w:t>
      </w:r>
      <w:r w:rsidRPr="00176012">
        <w:rPr>
          <w:color w:val="auto"/>
          <w:sz w:val="24"/>
          <w:szCs w:val="24"/>
        </w:rPr>
        <w:t>искусства в образование и воспитание делает неприменимыми критерии утилитарности.</w:t>
      </w:r>
    </w:p>
    <w:p w:rsidR="00176012" w:rsidRPr="00176012" w:rsidRDefault="00176012" w:rsidP="00176012">
      <w:pPr>
        <w:pStyle w:val="11"/>
        <w:spacing w:line="240" w:lineRule="auto"/>
        <w:jc w:val="both"/>
        <w:rPr>
          <w:color w:val="auto"/>
          <w:sz w:val="24"/>
          <w:szCs w:val="24"/>
        </w:rPr>
      </w:pPr>
      <w:r w:rsidRPr="00176012">
        <w:rPr>
          <w:color w:val="auto"/>
          <w:sz w:val="24"/>
          <w:szCs w:val="24"/>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76012" w:rsidRPr="00176012" w:rsidRDefault="00176012" w:rsidP="00176012">
      <w:pPr>
        <w:pStyle w:val="11"/>
        <w:spacing w:line="240" w:lineRule="auto"/>
        <w:jc w:val="both"/>
        <w:rPr>
          <w:color w:val="auto"/>
          <w:sz w:val="24"/>
          <w:szCs w:val="24"/>
        </w:rPr>
      </w:pPr>
      <w:r w:rsidRPr="00176012">
        <w:rPr>
          <w:color w:val="auto"/>
          <w:sz w:val="24"/>
          <w:szCs w:val="24"/>
        </w:rPr>
        <w:t>В процессе конкретизации учебных целей их реализация осуществляется по следующим направлениям:</w:t>
      </w:r>
    </w:p>
    <w:p w:rsidR="00176012" w:rsidRPr="00176012" w:rsidRDefault="00176012" w:rsidP="00890A80">
      <w:pPr>
        <w:pStyle w:val="11"/>
        <w:numPr>
          <w:ilvl w:val="0"/>
          <w:numId w:val="81"/>
        </w:numPr>
        <w:tabs>
          <w:tab w:val="left" w:pos="543"/>
        </w:tabs>
        <w:spacing w:line="240" w:lineRule="auto"/>
        <w:jc w:val="both"/>
        <w:rPr>
          <w:color w:val="auto"/>
          <w:sz w:val="24"/>
          <w:szCs w:val="24"/>
        </w:rPr>
      </w:pPr>
      <w:r w:rsidRPr="00176012">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176012" w:rsidRPr="00176012" w:rsidRDefault="00176012" w:rsidP="00890A80">
      <w:pPr>
        <w:pStyle w:val="11"/>
        <w:numPr>
          <w:ilvl w:val="0"/>
          <w:numId w:val="81"/>
        </w:numPr>
        <w:tabs>
          <w:tab w:val="left" w:pos="548"/>
        </w:tabs>
        <w:spacing w:line="240" w:lineRule="auto"/>
        <w:jc w:val="both"/>
        <w:rPr>
          <w:color w:val="auto"/>
          <w:sz w:val="24"/>
          <w:szCs w:val="24"/>
        </w:rPr>
      </w:pPr>
      <w:r w:rsidRPr="00176012">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176012" w:rsidRPr="00176012" w:rsidRDefault="00176012" w:rsidP="00890A80">
      <w:pPr>
        <w:pStyle w:val="11"/>
        <w:numPr>
          <w:ilvl w:val="0"/>
          <w:numId w:val="81"/>
        </w:numPr>
        <w:tabs>
          <w:tab w:val="left" w:pos="548"/>
        </w:tabs>
        <w:spacing w:line="240" w:lineRule="auto"/>
        <w:jc w:val="both"/>
        <w:rPr>
          <w:color w:val="auto"/>
          <w:sz w:val="24"/>
          <w:szCs w:val="24"/>
        </w:rPr>
      </w:pPr>
      <w:r w:rsidRPr="00176012">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1 «Музыка моего края»;</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2 «Народное музыкальное творчество России»;</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3 «Музыка народов мира»;</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4 «Европейская классическая музыка»;</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5 «Русская классическая музыка»;</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6 «Истоки и образы русской и европейской духовной музыки»;</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7 «Современная музыка: основные жанры и направления»;</w:t>
      </w:r>
    </w:p>
    <w:p w:rsidR="00176012" w:rsidRPr="00176012" w:rsidRDefault="00176012" w:rsidP="00176012">
      <w:pPr>
        <w:spacing w:after="0"/>
        <w:ind w:firstLine="284"/>
        <w:contextualSpacing/>
        <w:rPr>
          <w:rFonts w:ascii="Times New Roman" w:hAnsi="Times New Roman" w:cs="Times New Roman"/>
          <w:sz w:val="24"/>
          <w:szCs w:val="24"/>
        </w:rPr>
      </w:pPr>
      <w:r w:rsidRPr="00176012">
        <w:rPr>
          <w:rFonts w:ascii="Times New Roman" w:hAnsi="Times New Roman" w:cs="Times New Roman"/>
          <w:sz w:val="24"/>
          <w:szCs w:val="24"/>
        </w:rPr>
        <w:t>модуль № 8 «Связь музыки с другими видами искусства»;</w:t>
      </w:r>
    </w:p>
    <w:p w:rsidR="00176012" w:rsidRPr="00176012" w:rsidRDefault="00176012" w:rsidP="00176012">
      <w:pPr>
        <w:spacing w:after="0"/>
        <w:contextualSpacing/>
        <w:jc w:val="both"/>
        <w:rPr>
          <w:rFonts w:ascii="Times New Roman" w:hAnsi="Times New Roman" w:cs="Times New Roman"/>
          <w:sz w:val="24"/>
          <w:szCs w:val="24"/>
        </w:rPr>
      </w:pPr>
      <w:r w:rsidRPr="00176012">
        <w:rPr>
          <w:rFonts w:ascii="Times New Roman" w:hAnsi="Times New Roman" w:cs="Times New Roman"/>
          <w:sz w:val="24"/>
          <w:szCs w:val="24"/>
        </w:rPr>
        <w:t xml:space="preserve">      модуль № 9 «Жанры музыкального искусства».</w:t>
      </w:r>
    </w:p>
    <w:p w:rsidR="00176012" w:rsidRPr="00176012" w:rsidRDefault="00176012" w:rsidP="00176012">
      <w:pPr>
        <w:spacing w:after="0"/>
        <w:contextualSpacing/>
        <w:jc w:val="both"/>
        <w:rPr>
          <w:rFonts w:ascii="Times New Roman" w:hAnsi="Times New Roman" w:cs="Times New Roman"/>
          <w:sz w:val="24"/>
          <w:szCs w:val="24"/>
        </w:rPr>
      </w:pPr>
    </w:p>
    <w:p w:rsidR="00176012" w:rsidRPr="00176012" w:rsidRDefault="00176012" w:rsidP="00176012">
      <w:pPr>
        <w:spacing w:after="0"/>
        <w:contextualSpacing/>
        <w:jc w:val="center"/>
        <w:rPr>
          <w:rFonts w:ascii="Times New Roman" w:hAnsi="Times New Roman" w:cs="Times New Roman"/>
          <w:b/>
          <w:sz w:val="24"/>
          <w:szCs w:val="24"/>
        </w:rPr>
      </w:pPr>
      <w:r w:rsidRPr="00176012">
        <w:rPr>
          <w:rFonts w:ascii="Times New Roman" w:hAnsi="Times New Roman" w:cs="Times New Roman"/>
          <w:b/>
          <w:sz w:val="24"/>
          <w:szCs w:val="24"/>
        </w:rPr>
        <w:t>Содержание учебного предмета «Музыка»</w:t>
      </w:r>
    </w:p>
    <w:p w:rsidR="00176012" w:rsidRPr="00176012" w:rsidRDefault="00176012" w:rsidP="00176012">
      <w:pPr>
        <w:pStyle w:val="11"/>
        <w:spacing w:line="240" w:lineRule="auto"/>
        <w:jc w:val="both"/>
        <w:rPr>
          <w:color w:val="auto"/>
          <w:sz w:val="24"/>
          <w:szCs w:val="24"/>
        </w:rPr>
      </w:pPr>
      <w:r w:rsidRPr="00176012">
        <w:rPr>
          <w:color w:val="auto"/>
          <w:sz w:val="24"/>
          <w:szCs w:val="24"/>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176012" w:rsidRPr="00176012" w:rsidRDefault="00176012" w:rsidP="00176012">
      <w:pPr>
        <w:spacing w:after="0"/>
        <w:contextualSpacing/>
        <w:jc w:val="both"/>
        <w:rPr>
          <w:rFonts w:ascii="Times New Roman" w:hAnsi="Times New Roman" w:cs="Times New Roman"/>
          <w:sz w:val="24"/>
          <w:szCs w:val="24"/>
        </w:rPr>
      </w:pPr>
      <w:r w:rsidRPr="00176012">
        <w:rPr>
          <w:rFonts w:ascii="Times New Roman" w:hAnsi="Times New Roman" w:cs="Times New Roman"/>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176012" w:rsidRDefault="00176012" w:rsidP="00176012">
      <w:pPr>
        <w:pStyle w:val="ad"/>
        <w:ind w:firstLine="567"/>
        <w:jc w:val="center"/>
        <w:rPr>
          <w:rFonts w:ascii="Times New Roman" w:hAnsi="Times New Roman" w:cs="Times New Roman"/>
          <w:sz w:val="24"/>
          <w:szCs w:val="24"/>
        </w:rPr>
        <w:sectPr w:rsidR="00176012" w:rsidSect="0013176B">
          <w:footerReference w:type="default" r:id="rId11"/>
          <w:pgSz w:w="11906" w:h="16838"/>
          <w:pgMar w:top="1134" w:right="567" w:bottom="1134" w:left="1985" w:header="709" w:footer="709" w:gutter="0"/>
          <w:cols w:space="708"/>
          <w:titlePg/>
          <w:docGrid w:linePitch="360"/>
        </w:sectPr>
      </w:pPr>
      <w:bookmarkStart w:id="184" w:name="bookmark1594"/>
    </w:p>
    <w:p w:rsidR="00176012" w:rsidRDefault="00176012" w:rsidP="00176012">
      <w:pPr>
        <w:pStyle w:val="ad"/>
        <w:ind w:firstLine="567"/>
        <w:jc w:val="center"/>
        <w:rPr>
          <w:rFonts w:ascii="Times New Roman" w:hAnsi="Times New Roman" w:cs="Times New Roman"/>
          <w:sz w:val="24"/>
          <w:szCs w:val="24"/>
        </w:rPr>
      </w:pPr>
      <w:r w:rsidRPr="005C3430">
        <w:rPr>
          <w:rFonts w:ascii="Times New Roman" w:hAnsi="Times New Roman" w:cs="Times New Roman"/>
          <w:sz w:val="24"/>
          <w:szCs w:val="24"/>
        </w:rPr>
        <w:lastRenderedPageBreak/>
        <w:t>Модуль № 1 «Музыка моего края»</w:t>
      </w:r>
      <w:bookmarkEnd w:id="184"/>
    </w:p>
    <w:p w:rsidR="00176012" w:rsidRPr="005C3430" w:rsidRDefault="00176012" w:rsidP="00176012">
      <w:pPr>
        <w:pStyle w:val="ad"/>
        <w:ind w:firstLine="567"/>
        <w:jc w:val="center"/>
        <w:rPr>
          <w:rFonts w:ascii="Times New Roman" w:hAnsi="Times New Roman" w:cs="Times New Roman"/>
          <w:sz w:val="24"/>
          <w:szCs w:val="24"/>
        </w:rPr>
      </w:pPr>
    </w:p>
    <w:tbl>
      <w:tblPr>
        <w:tblStyle w:val="af0"/>
        <w:tblW w:w="14784" w:type="dxa"/>
        <w:tblLayout w:type="fixed"/>
        <w:tblLook w:val="04A0" w:firstRow="1" w:lastRow="0" w:firstColumn="1" w:lastColumn="0" w:noHBand="0" w:noVBand="1"/>
      </w:tblPr>
      <w:tblGrid>
        <w:gridCol w:w="1242"/>
        <w:gridCol w:w="1560"/>
        <w:gridCol w:w="2976"/>
        <w:gridCol w:w="9006"/>
      </w:tblGrid>
      <w:tr w:rsidR="00176012" w:rsidTr="0054380B">
        <w:tc>
          <w:tcPr>
            <w:tcW w:w="1242" w:type="dxa"/>
          </w:tcPr>
          <w:p w:rsidR="00176012" w:rsidRPr="008376E3" w:rsidRDefault="00176012" w:rsidP="0054380B">
            <w:pPr>
              <w:pStyle w:val="af2"/>
              <w:spacing w:line="240" w:lineRule="auto"/>
              <w:ind w:firstLine="0"/>
              <w:jc w:val="center"/>
              <w:rPr>
                <w:b/>
                <w:bCs/>
                <w:color w:val="auto"/>
                <w:sz w:val="24"/>
                <w:szCs w:val="24"/>
              </w:rPr>
            </w:pPr>
            <w:r w:rsidRPr="008376E3">
              <w:rPr>
                <w:b/>
                <w:bCs/>
                <w:color w:val="auto"/>
                <w:sz w:val="24"/>
                <w:szCs w:val="24"/>
              </w:rPr>
              <w:t>№ блока, кол-во часов</w:t>
            </w:r>
          </w:p>
        </w:tc>
        <w:tc>
          <w:tcPr>
            <w:tcW w:w="1560" w:type="dxa"/>
          </w:tcPr>
          <w:p w:rsidR="00176012" w:rsidRPr="008376E3" w:rsidRDefault="00176012" w:rsidP="0054380B">
            <w:pPr>
              <w:pStyle w:val="af2"/>
              <w:spacing w:line="240" w:lineRule="auto"/>
              <w:ind w:firstLine="0"/>
              <w:jc w:val="center"/>
              <w:rPr>
                <w:b/>
                <w:bCs/>
                <w:color w:val="auto"/>
                <w:sz w:val="24"/>
                <w:szCs w:val="24"/>
              </w:rPr>
            </w:pPr>
            <w:r w:rsidRPr="008376E3">
              <w:rPr>
                <w:b/>
                <w:bCs/>
                <w:color w:val="auto"/>
                <w:sz w:val="24"/>
                <w:szCs w:val="24"/>
              </w:rPr>
              <w:t>Темы</w:t>
            </w:r>
          </w:p>
        </w:tc>
        <w:tc>
          <w:tcPr>
            <w:tcW w:w="2976" w:type="dxa"/>
          </w:tcPr>
          <w:p w:rsidR="00176012" w:rsidRPr="008376E3" w:rsidRDefault="00176012" w:rsidP="0054380B">
            <w:pPr>
              <w:pStyle w:val="af2"/>
              <w:spacing w:line="240" w:lineRule="auto"/>
              <w:ind w:firstLine="0"/>
              <w:jc w:val="center"/>
              <w:rPr>
                <w:b/>
                <w:bCs/>
                <w:color w:val="auto"/>
                <w:sz w:val="24"/>
                <w:szCs w:val="24"/>
              </w:rPr>
            </w:pPr>
            <w:r w:rsidRPr="008376E3">
              <w:rPr>
                <w:b/>
                <w:bCs/>
                <w:color w:val="auto"/>
                <w:sz w:val="24"/>
                <w:szCs w:val="24"/>
              </w:rPr>
              <w:t>Содержание</w:t>
            </w:r>
          </w:p>
        </w:tc>
        <w:tc>
          <w:tcPr>
            <w:tcW w:w="9006" w:type="dxa"/>
          </w:tcPr>
          <w:p w:rsidR="00176012" w:rsidRPr="008376E3" w:rsidRDefault="00176012" w:rsidP="0054380B">
            <w:pPr>
              <w:pStyle w:val="af2"/>
              <w:spacing w:line="240" w:lineRule="auto"/>
              <w:ind w:firstLine="0"/>
              <w:jc w:val="center"/>
              <w:rPr>
                <w:b/>
                <w:bCs/>
                <w:color w:val="auto"/>
                <w:sz w:val="24"/>
                <w:szCs w:val="24"/>
              </w:rPr>
            </w:pPr>
            <w:r w:rsidRPr="008376E3">
              <w:rPr>
                <w:b/>
                <w:bCs/>
                <w:color w:val="auto"/>
                <w:sz w:val="24"/>
                <w:szCs w:val="24"/>
              </w:rPr>
              <w:t>Виды деятельности обучающихся</w:t>
            </w:r>
          </w:p>
        </w:tc>
      </w:tr>
      <w:tr w:rsidR="00176012" w:rsidTr="0054380B">
        <w:tc>
          <w:tcPr>
            <w:tcW w:w="1242" w:type="dxa"/>
          </w:tcPr>
          <w:p w:rsidR="00176012" w:rsidRPr="008376E3" w:rsidRDefault="00176012" w:rsidP="0054380B">
            <w:pPr>
              <w:pStyle w:val="af2"/>
              <w:spacing w:line="240" w:lineRule="auto"/>
              <w:ind w:firstLine="0"/>
              <w:rPr>
                <w:color w:val="auto"/>
                <w:sz w:val="24"/>
                <w:szCs w:val="24"/>
              </w:rPr>
            </w:pPr>
            <w:r w:rsidRPr="008376E3">
              <w:rPr>
                <w:rFonts w:eastAsia="Courier New"/>
                <w:color w:val="auto"/>
                <w:sz w:val="24"/>
                <w:szCs w:val="24"/>
              </w:rPr>
              <w:t>А)</w:t>
            </w:r>
          </w:p>
          <w:p w:rsidR="00176012" w:rsidRPr="008376E3" w:rsidRDefault="00176012" w:rsidP="0054380B">
            <w:pPr>
              <w:pStyle w:val="af2"/>
              <w:spacing w:line="240" w:lineRule="auto"/>
              <w:ind w:left="160" w:firstLine="0"/>
              <w:rPr>
                <w:color w:val="auto"/>
                <w:sz w:val="24"/>
                <w:szCs w:val="24"/>
              </w:rPr>
            </w:pPr>
            <w:r w:rsidRPr="008376E3">
              <w:rPr>
                <w:rFonts w:eastAsia="Courier New"/>
                <w:color w:val="auto"/>
                <w:sz w:val="24"/>
                <w:szCs w:val="24"/>
              </w:rPr>
              <w:t>3—4 учебных часа</w:t>
            </w:r>
          </w:p>
        </w:tc>
        <w:tc>
          <w:tcPr>
            <w:tcW w:w="1560" w:type="dxa"/>
          </w:tcPr>
          <w:p w:rsidR="00176012" w:rsidRPr="008376E3" w:rsidRDefault="00176012" w:rsidP="0054380B">
            <w:pPr>
              <w:pStyle w:val="af2"/>
              <w:spacing w:line="240" w:lineRule="auto"/>
              <w:ind w:left="160" w:firstLine="0"/>
              <w:rPr>
                <w:color w:val="auto"/>
                <w:sz w:val="24"/>
                <w:szCs w:val="24"/>
              </w:rPr>
            </w:pPr>
            <w:r w:rsidRPr="008376E3">
              <w:rPr>
                <w:rFonts w:eastAsia="Courier New"/>
                <w:color w:val="auto"/>
                <w:sz w:val="24"/>
                <w:szCs w:val="24"/>
              </w:rPr>
              <w:t>Фольклор — народное творчество</w:t>
            </w:r>
          </w:p>
        </w:tc>
        <w:tc>
          <w:tcPr>
            <w:tcW w:w="2976" w:type="dxa"/>
          </w:tcPr>
          <w:p w:rsidR="00176012" w:rsidRPr="008376E3" w:rsidRDefault="00176012" w:rsidP="0054380B">
            <w:pPr>
              <w:pStyle w:val="af2"/>
              <w:spacing w:line="240" w:lineRule="auto"/>
              <w:ind w:left="160" w:firstLine="0"/>
              <w:rPr>
                <w:color w:val="auto"/>
                <w:sz w:val="24"/>
                <w:szCs w:val="24"/>
              </w:rPr>
            </w:pPr>
            <w:r w:rsidRPr="008376E3">
              <w:rPr>
                <w:rFonts w:eastAsia="Courier New"/>
                <w:color w:val="auto"/>
                <w:sz w:val="24"/>
                <w:szCs w:val="24"/>
              </w:rPr>
              <w:t>Традиционная музыка — отражение жизни народа. Жанры детского и игрового фольклора (игры, пляски, хороводы и др.)</w:t>
            </w:r>
          </w:p>
        </w:tc>
        <w:tc>
          <w:tcPr>
            <w:tcW w:w="9006" w:type="dxa"/>
          </w:tcPr>
          <w:p w:rsidR="00176012" w:rsidRDefault="00176012" w:rsidP="0054380B">
            <w:pPr>
              <w:pStyle w:val="af2"/>
              <w:spacing w:line="240" w:lineRule="auto"/>
              <w:ind w:left="140" w:firstLine="0"/>
              <w:rPr>
                <w:rFonts w:eastAsia="Courier New"/>
                <w:color w:val="auto"/>
                <w:sz w:val="24"/>
                <w:szCs w:val="24"/>
              </w:rPr>
            </w:pPr>
            <w:r w:rsidRPr="008376E3">
              <w:rPr>
                <w:rFonts w:eastAsia="Courier New"/>
                <w:color w:val="auto"/>
                <w:sz w:val="24"/>
                <w:szCs w:val="24"/>
              </w:rPr>
              <w:t>Знакомство со звучанием фольклорных образцов в аудио- и видеозаписи. Определение на слух:</w:t>
            </w:r>
            <w:r>
              <w:rPr>
                <w:rFonts w:eastAsia="Courier New"/>
                <w:color w:val="auto"/>
                <w:sz w:val="24"/>
                <w:szCs w:val="24"/>
              </w:rPr>
              <w:t xml:space="preserve">                                                                                                            </w:t>
            </w:r>
            <w:r w:rsidRPr="008376E3">
              <w:rPr>
                <w:rFonts w:eastAsia="Courier New"/>
                <w:color w:val="auto"/>
                <w:sz w:val="24"/>
                <w:szCs w:val="24"/>
              </w:rPr>
              <w:t xml:space="preserve"> — принадлежности к народной или композиторской музыке;</w:t>
            </w:r>
          </w:p>
          <w:p w:rsidR="00176012" w:rsidRPr="008376E3" w:rsidRDefault="00176012" w:rsidP="0054380B">
            <w:pPr>
              <w:pStyle w:val="af2"/>
              <w:spacing w:line="240" w:lineRule="auto"/>
              <w:ind w:left="140" w:firstLine="0"/>
              <w:rPr>
                <w:color w:val="auto"/>
                <w:sz w:val="24"/>
                <w:szCs w:val="24"/>
              </w:rPr>
            </w:pPr>
            <w:r>
              <w:rPr>
                <w:color w:val="auto"/>
                <w:sz w:val="24"/>
                <w:szCs w:val="24"/>
              </w:rPr>
              <w:t xml:space="preserve"> </w:t>
            </w:r>
            <w:r w:rsidRPr="008376E3">
              <w:rPr>
                <w:rFonts w:eastAsia="Courier New"/>
                <w:color w:val="auto"/>
                <w:sz w:val="24"/>
                <w:szCs w:val="24"/>
              </w:rPr>
              <w:t>— исполнительского состава (вокального, инструментального, смешанного);</w:t>
            </w:r>
            <w:r>
              <w:rPr>
                <w:color w:val="auto"/>
                <w:sz w:val="24"/>
                <w:szCs w:val="24"/>
              </w:rPr>
              <w:t xml:space="preserve">          </w:t>
            </w:r>
            <w:r w:rsidRPr="008376E3">
              <w:rPr>
                <w:rFonts w:eastAsia="Courier New"/>
                <w:color w:val="auto"/>
                <w:sz w:val="24"/>
                <w:szCs w:val="24"/>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176012" w:rsidTr="0054380B">
        <w:tc>
          <w:tcPr>
            <w:tcW w:w="1242" w:type="dxa"/>
          </w:tcPr>
          <w:p w:rsidR="00176012" w:rsidRPr="008376E3" w:rsidRDefault="00176012" w:rsidP="0054380B">
            <w:pPr>
              <w:pStyle w:val="af2"/>
              <w:spacing w:line="240" w:lineRule="auto"/>
              <w:ind w:firstLine="0"/>
              <w:rPr>
                <w:color w:val="auto"/>
                <w:sz w:val="24"/>
                <w:szCs w:val="24"/>
              </w:rPr>
            </w:pPr>
            <w:r w:rsidRPr="008376E3">
              <w:rPr>
                <w:rFonts w:eastAsia="Courier New"/>
                <w:color w:val="auto"/>
                <w:sz w:val="24"/>
                <w:szCs w:val="24"/>
              </w:rPr>
              <w:t>Б)</w:t>
            </w:r>
          </w:p>
          <w:p w:rsidR="00176012" w:rsidRPr="008376E3" w:rsidRDefault="00176012" w:rsidP="0054380B">
            <w:pPr>
              <w:pStyle w:val="af2"/>
              <w:spacing w:line="240" w:lineRule="auto"/>
              <w:ind w:left="160" w:firstLine="0"/>
              <w:rPr>
                <w:color w:val="auto"/>
                <w:sz w:val="24"/>
                <w:szCs w:val="24"/>
              </w:rPr>
            </w:pPr>
            <w:r w:rsidRPr="008376E3">
              <w:rPr>
                <w:rFonts w:eastAsia="Courier New"/>
                <w:color w:val="auto"/>
                <w:sz w:val="24"/>
                <w:szCs w:val="24"/>
              </w:rPr>
              <w:t>3—4 учебных часа</w:t>
            </w:r>
          </w:p>
        </w:tc>
        <w:tc>
          <w:tcPr>
            <w:tcW w:w="1560" w:type="dxa"/>
          </w:tcPr>
          <w:p w:rsidR="00176012" w:rsidRPr="008376E3" w:rsidRDefault="00176012" w:rsidP="0054380B">
            <w:pPr>
              <w:pStyle w:val="af2"/>
              <w:spacing w:line="240" w:lineRule="auto"/>
              <w:ind w:left="160" w:firstLine="0"/>
              <w:rPr>
                <w:color w:val="auto"/>
                <w:sz w:val="24"/>
                <w:szCs w:val="24"/>
              </w:rPr>
            </w:pPr>
            <w:r w:rsidRPr="008376E3">
              <w:rPr>
                <w:rFonts w:eastAsia="Courier New"/>
                <w:color w:val="auto"/>
                <w:sz w:val="24"/>
                <w:szCs w:val="24"/>
              </w:rPr>
              <w:t>Календарный фольклор</w:t>
            </w:r>
          </w:p>
        </w:tc>
        <w:tc>
          <w:tcPr>
            <w:tcW w:w="2976" w:type="dxa"/>
          </w:tcPr>
          <w:p w:rsidR="00176012" w:rsidRPr="008376E3" w:rsidRDefault="00176012" w:rsidP="0054380B">
            <w:pPr>
              <w:pStyle w:val="af2"/>
              <w:spacing w:line="240" w:lineRule="auto"/>
              <w:ind w:left="160" w:firstLine="0"/>
              <w:rPr>
                <w:color w:val="auto"/>
                <w:sz w:val="24"/>
                <w:szCs w:val="24"/>
              </w:rPr>
            </w:pPr>
            <w:r w:rsidRPr="008376E3">
              <w:rPr>
                <w:rFonts w:eastAsia="Courier New"/>
                <w:color w:val="auto"/>
                <w:sz w:val="24"/>
                <w:szCs w:val="24"/>
              </w:rPr>
              <w:t>Календарные обряды, традиционные для данной местности (осенние, зимние, весенние — на выбор учителя)</w:t>
            </w:r>
          </w:p>
        </w:tc>
        <w:tc>
          <w:tcPr>
            <w:tcW w:w="9006" w:type="dxa"/>
          </w:tcPr>
          <w:p w:rsidR="00176012" w:rsidRPr="008376E3" w:rsidRDefault="00176012" w:rsidP="0054380B">
            <w:pPr>
              <w:pStyle w:val="af2"/>
              <w:spacing w:line="240" w:lineRule="auto"/>
              <w:ind w:left="140" w:firstLine="0"/>
              <w:rPr>
                <w:color w:val="auto"/>
                <w:sz w:val="24"/>
                <w:szCs w:val="24"/>
              </w:rPr>
            </w:pPr>
            <w:r w:rsidRPr="008376E3">
              <w:rPr>
                <w:rFonts w:eastAsia="Courier New"/>
                <w:color w:val="auto"/>
                <w:sz w:val="24"/>
                <w:szCs w:val="24"/>
              </w:rPr>
              <w:t>Знакомство с символикой календарных обрядов, поиск информации о соответствующих фольклорных традициях.</w:t>
            </w:r>
            <w:r>
              <w:rPr>
                <w:color w:val="auto"/>
                <w:sz w:val="24"/>
                <w:szCs w:val="24"/>
              </w:rPr>
              <w:t xml:space="preserve"> </w:t>
            </w:r>
            <w:r w:rsidRPr="008376E3">
              <w:rPr>
                <w:rFonts w:eastAsia="Courier New"/>
                <w:color w:val="auto"/>
                <w:sz w:val="24"/>
                <w:szCs w:val="24"/>
              </w:rPr>
              <w:t>Разучивание и исполнение народных песен, танцев.</w:t>
            </w:r>
            <w:r>
              <w:rPr>
                <w:color w:val="auto"/>
                <w:sz w:val="24"/>
                <w:szCs w:val="24"/>
              </w:rPr>
              <w:t xml:space="preserve"> </w:t>
            </w:r>
            <w:r w:rsidRPr="008376E3">
              <w:rPr>
                <w:rFonts w:eastAsia="Courier New"/>
                <w:i/>
                <w:iCs/>
                <w:color w:val="auto"/>
                <w:sz w:val="24"/>
                <w:szCs w:val="24"/>
              </w:rPr>
              <w:t>На выбор или факультативно</w:t>
            </w:r>
          </w:p>
          <w:p w:rsidR="00176012" w:rsidRPr="008376E3" w:rsidRDefault="00176012" w:rsidP="0054380B">
            <w:pPr>
              <w:pStyle w:val="af2"/>
              <w:spacing w:line="240" w:lineRule="auto"/>
              <w:ind w:left="140" w:firstLine="0"/>
              <w:rPr>
                <w:color w:val="auto"/>
                <w:sz w:val="24"/>
                <w:szCs w:val="24"/>
              </w:rPr>
            </w:pPr>
            <w:r w:rsidRPr="008376E3">
              <w:rPr>
                <w:rFonts w:eastAsia="Courier New"/>
                <w:color w:val="auto"/>
                <w:sz w:val="24"/>
                <w:szCs w:val="24"/>
              </w:rPr>
              <w:t>Реконструкция фольклорного обряда или его фрагмента. Участие в народном гулянии, празднике на улицах своего города, посёлка</w:t>
            </w:r>
          </w:p>
        </w:tc>
      </w:tr>
      <w:tr w:rsidR="00176012" w:rsidTr="0054380B">
        <w:tc>
          <w:tcPr>
            <w:tcW w:w="1242" w:type="dxa"/>
          </w:tcPr>
          <w:p w:rsidR="00176012" w:rsidRPr="001D3A19" w:rsidRDefault="00176012" w:rsidP="0054380B">
            <w:pPr>
              <w:pStyle w:val="af2"/>
              <w:spacing w:line="240" w:lineRule="auto"/>
              <w:ind w:firstLine="0"/>
              <w:rPr>
                <w:color w:val="auto"/>
                <w:sz w:val="24"/>
                <w:szCs w:val="24"/>
              </w:rPr>
            </w:pPr>
            <w:r w:rsidRPr="001D3A19">
              <w:rPr>
                <w:rFonts w:eastAsia="Courier New"/>
                <w:color w:val="auto"/>
                <w:sz w:val="24"/>
                <w:szCs w:val="24"/>
              </w:rPr>
              <w:t>В)</w:t>
            </w:r>
          </w:p>
          <w:p w:rsidR="00176012" w:rsidRPr="001D3A19" w:rsidRDefault="00176012" w:rsidP="0054380B">
            <w:pPr>
              <w:pStyle w:val="af2"/>
              <w:spacing w:line="240" w:lineRule="auto"/>
              <w:ind w:left="160" w:firstLine="0"/>
              <w:rPr>
                <w:color w:val="auto"/>
                <w:sz w:val="24"/>
                <w:szCs w:val="24"/>
              </w:rPr>
            </w:pPr>
            <w:r w:rsidRPr="001D3A19">
              <w:rPr>
                <w:rFonts w:eastAsia="Courier New"/>
                <w:color w:val="auto"/>
                <w:sz w:val="24"/>
                <w:szCs w:val="24"/>
              </w:rPr>
              <w:t>3—4 учебных часа</w:t>
            </w:r>
          </w:p>
        </w:tc>
        <w:tc>
          <w:tcPr>
            <w:tcW w:w="1560" w:type="dxa"/>
          </w:tcPr>
          <w:p w:rsidR="00176012" w:rsidRPr="001D3A19" w:rsidRDefault="00176012" w:rsidP="0054380B">
            <w:pPr>
              <w:pStyle w:val="af2"/>
              <w:spacing w:line="240" w:lineRule="auto"/>
              <w:ind w:left="140" w:firstLine="0"/>
              <w:rPr>
                <w:color w:val="auto"/>
                <w:sz w:val="24"/>
                <w:szCs w:val="24"/>
              </w:rPr>
            </w:pPr>
            <w:r w:rsidRPr="001D3A19">
              <w:rPr>
                <w:rFonts w:eastAsia="Courier New"/>
                <w:color w:val="auto"/>
                <w:sz w:val="24"/>
                <w:szCs w:val="24"/>
              </w:rPr>
              <w:t>Семейный фольклор</w:t>
            </w:r>
          </w:p>
        </w:tc>
        <w:tc>
          <w:tcPr>
            <w:tcW w:w="2976" w:type="dxa"/>
          </w:tcPr>
          <w:p w:rsidR="00176012" w:rsidRPr="001D3A19" w:rsidRDefault="00176012" w:rsidP="0054380B">
            <w:pPr>
              <w:pStyle w:val="af2"/>
              <w:spacing w:line="240" w:lineRule="auto"/>
              <w:ind w:left="160" w:firstLine="0"/>
              <w:rPr>
                <w:color w:val="auto"/>
                <w:sz w:val="24"/>
                <w:szCs w:val="24"/>
              </w:rPr>
            </w:pPr>
            <w:r w:rsidRPr="001D3A19">
              <w:rPr>
                <w:rFonts w:eastAsia="Courier New"/>
                <w:color w:val="auto"/>
                <w:sz w:val="24"/>
                <w:szCs w:val="24"/>
              </w:rPr>
              <w:t>Фольклорные жанры, связанные с жизнью человека: свадебный обряд, рекрутские песни, плачи-причитания</w:t>
            </w:r>
          </w:p>
        </w:tc>
        <w:tc>
          <w:tcPr>
            <w:tcW w:w="9006" w:type="dxa"/>
          </w:tcPr>
          <w:p w:rsidR="00176012" w:rsidRPr="001D3A19" w:rsidRDefault="00176012" w:rsidP="0054380B">
            <w:pPr>
              <w:pStyle w:val="af2"/>
              <w:spacing w:line="240" w:lineRule="auto"/>
              <w:ind w:left="140" w:firstLine="0"/>
              <w:rPr>
                <w:color w:val="auto"/>
                <w:sz w:val="24"/>
                <w:szCs w:val="24"/>
              </w:rPr>
            </w:pPr>
            <w:r w:rsidRPr="001D3A19">
              <w:rPr>
                <w:rFonts w:eastAsia="Courier New"/>
                <w:color w:val="auto"/>
                <w:sz w:val="24"/>
                <w:szCs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r w:rsidRPr="001D3A19">
              <w:rPr>
                <w:rFonts w:eastAsia="Courier New"/>
                <w:i/>
                <w:iCs/>
                <w:color w:val="auto"/>
                <w:sz w:val="24"/>
                <w:szCs w:val="24"/>
              </w:rPr>
              <w:t xml:space="preserve"> На выбор или факультативно</w:t>
            </w:r>
          </w:p>
          <w:p w:rsidR="00176012" w:rsidRPr="001D3A19" w:rsidRDefault="00176012" w:rsidP="0054380B">
            <w:pPr>
              <w:pStyle w:val="af2"/>
              <w:spacing w:line="240" w:lineRule="auto"/>
              <w:ind w:left="140" w:firstLine="0"/>
              <w:rPr>
                <w:color w:val="auto"/>
                <w:sz w:val="24"/>
                <w:szCs w:val="24"/>
              </w:rPr>
            </w:pPr>
            <w:r w:rsidRPr="001D3A19">
              <w:rPr>
                <w:rFonts w:eastAsia="Courier New"/>
                <w:color w:val="auto"/>
                <w:sz w:val="24"/>
                <w:szCs w:val="24"/>
              </w:rPr>
              <w:t>Реконструкция фольклорного обряда или его фрагмента. Исследовательские проекты по теме «Жанры семейного фольклора»</w:t>
            </w:r>
          </w:p>
        </w:tc>
      </w:tr>
      <w:tr w:rsidR="00176012" w:rsidTr="0054380B">
        <w:tc>
          <w:tcPr>
            <w:tcW w:w="1242" w:type="dxa"/>
          </w:tcPr>
          <w:p w:rsidR="00176012" w:rsidRPr="001D3A19" w:rsidRDefault="00176012" w:rsidP="0054380B">
            <w:pPr>
              <w:pStyle w:val="af2"/>
              <w:spacing w:line="240" w:lineRule="auto"/>
              <w:ind w:firstLine="0"/>
              <w:rPr>
                <w:color w:val="auto"/>
                <w:sz w:val="24"/>
                <w:szCs w:val="24"/>
              </w:rPr>
            </w:pPr>
            <w:r w:rsidRPr="001D3A19">
              <w:rPr>
                <w:rFonts w:eastAsia="Courier New"/>
                <w:color w:val="auto"/>
                <w:sz w:val="24"/>
                <w:szCs w:val="24"/>
              </w:rPr>
              <w:t>Г)</w:t>
            </w:r>
          </w:p>
          <w:p w:rsidR="00176012" w:rsidRPr="001D3A19" w:rsidRDefault="00176012" w:rsidP="0054380B">
            <w:pPr>
              <w:pStyle w:val="af2"/>
              <w:spacing w:line="240" w:lineRule="auto"/>
              <w:ind w:left="160" w:firstLine="0"/>
              <w:rPr>
                <w:color w:val="auto"/>
                <w:sz w:val="24"/>
                <w:szCs w:val="24"/>
              </w:rPr>
            </w:pPr>
            <w:r w:rsidRPr="001D3A19">
              <w:rPr>
                <w:rFonts w:eastAsia="Courier New"/>
                <w:color w:val="auto"/>
                <w:sz w:val="24"/>
                <w:szCs w:val="24"/>
              </w:rPr>
              <w:t>3—4 учебных часа</w:t>
            </w:r>
          </w:p>
        </w:tc>
        <w:tc>
          <w:tcPr>
            <w:tcW w:w="1560" w:type="dxa"/>
          </w:tcPr>
          <w:p w:rsidR="00176012" w:rsidRPr="001D3A19" w:rsidRDefault="00176012" w:rsidP="0054380B">
            <w:pPr>
              <w:pStyle w:val="af2"/>
              <w:spacing w:line="240" w:lineRule="auto"/>
              <w:ind w:left="140" w:firstLine="0"/>
              <w:rPr>
                <w:color w:val="auto"/>
                <w:sz w:val="24"/>
                <w:szCs w:val="24"/>
              </w:rPr>
            </w:pPr>
            <w:r w:rsidRPr="001D3A19">
              <w:rPr>
                <w:rFonts w:eastAsia="Courier New"/>
                <w:color w:val="auto"/>
                <w:sz w:val="24"/>
                <w:szCs w:val="24"/>
              </w:rPr>
              <w:t>Наш край сегодня</w:t>
            </w:r>
          </w:p>
        </w:tc>
        <w:tc>
          <w:tcPr>
            <w:tcW w:w="2976" w:type="dxa"/>
          </w:tcPr>
          <w:p w:rsidR="00176012" w:rsidRPr="001D3A19" w:rsidRDefault="00176012" w:rsidP="0054380B">
            <w:pPr>
              <w:pStyle w:val="af2"/>
              <w:spacing w:line="240" w:lineRule="auto"/>
              <w:ind w:left="160" w:firstLine="0"/>
              <w:rPr>
                <w:color w:val="auto"/>
                <w:sz w:val="24"/>
                <w:szCs w:val="24"/>
              </w:rPr>
            </w:pPr>
            <w:r w:rsidRPr="001D3A19">
              <w:rPr>
                <w:rFonts w:eastAsia="Courier New"/>
                <w:color w:val="auto"/>
                <w:sz w:val="24"/>
                <w:szCs w:val="24"/>
              </w:rPr>
              <w:t xml:space="preserve">Современная музыкальная культура родного края. Гимн республики, города (при наличии). Земляки — композиторы, исполнители, деятели культуры. Театр, </w:t>
            </w:r>
            <w:r w:rsidRPr="001D3A19">
              <w:rPr>
                <w:rFonts w:eastAsia="Courier New"/>
                <w:color w:val="auto"/>
                <w:sz w:val="24"/>
                <w:szCs w:val="24"/>
              </w:rPr>
              <w:lastRenderedPageBreak/>
              <w:t>филармония, консерватория</w:t>
            </w:r>
          </w:p>
        </w:tc>
        <w:tc>
          <w:tcPr>
            <w:tcW w:w="9006" w:type="dxa"/>
          </w:tcPr>
          <w:p w:rsidR="00176012" w:rsidRDefault="00176012" w:rsidP="0054380B">
            <w:pPr>
              <w:pStyle w:val="af2"/>
              <w:spacing w:line="240" w:lineRule="auto"/>
              <w:ind w:left="140" w:firstLine="0"/>
              <w:rPr>
                <w:color w:val="auto"/>
                <w:sz w:val="24"/>
                <w:szCs w:val="24"/>
              </w:rPr>
            </w:pPr>
            <w:r w:rsidRPr="001D3A19">
              <w:rPr>
                <w:rFonts w:eastAsia="Courier New"/>
                <w:color w:val="auto"/>
                <w:sz w:val="24"/>
                <w:szCs w:val="24"/>
              </w:rPr>
              <w:lastRenderedPageBreak/>
              <w:t>Разучивание и исполнение гимна республики, города; песен местных композиторов.</w:t>
            </w:r>
            <w:r>
              <w:rPr>
                <w:color w:val="auto"/>
                <w:sz w:val="24"/>
                <w:szCs w:val="24"/>
              </w:rPr>
              <w:t xml:space="preserve"> </w:t>
            </w:r>
            <w:r w:rsidRPr="001D3A19">
              <w:rPr>
                <w:rFonts w:eastAsia="Courier New"/>
                <w:color w:val="auto"/>
                <w:sz w:val="24"/>
                <w:szCs w:val="24"/>
              </w:rPr>
              <w:t xml:space="preserve">Знакомство с творческой биографией, деятельностью местных мастеров культуры и искусства. </w:t>
            </w:r>
            <w:r>
              <w:rPr>
                <w:color w:val="auto"/>
                <w:sz w:val="24"/>
                <w:szCs w:val="24"/>
              </w:rPr>
              <w:t xml:space="preserve"> </w:t>
            </w:r>
            <w:r w:rsidRPr="001D3A19">
              <w:rPr>
                <w:rFonts w:eastAsia="Courier New"/>
                <w:i/>
                <w:iCs/>
                <w:color w:val="auto"/>
                <w:sz w:val="24"/>
                <w:szCs w:val="24"/>
              </w:rPr>
              <w:t>На выбор или факультативно</w:t>
            </w:r>
          </w:p>
          <w:p w:rsidR="00176012" w:rsidRPr="001D3A19" w:rsidRDefault="00176012" w:rsidP="0054380B">
            <w:pPr>
              <w:pStyle w:val="af2"/>
              <w:spacing w:line="240" w:lineRule="auto"/>
              <w:ind w:left="140" w:firstLine="0"/>
              <w:rPr>
                <w:color w:val="auto"/>
                <w:sz w:val="24"/>
                <w:szCs w:val="24"/>
              </w:rPr>
            </w:pPr>
            <w:r w:rsidRPr="001D3A19">
              <w:rPr>
                <w:rFonts w:eastAsia="Courier New"/>
                <w:color w:val="auto"/>
                <w:sz w:val="24"/>
                <w:szCs w:val="24"/>
              </w:rPr>
              <w:t>Посещение местных музыкальных театров, музеев, концертов; написание отзыва с анализом спектакля, концерта, экскурсии.</w:t>
            </w:r>
            <w:r>
              <w:rPr>
                <w:color w:val="auto"/>
                <w:sz w:val="24"/>
                <w:szCs w:val="24"/>
              </w:rPr>
              <w:t xml:space="preserve"> </w:t>
            </w:r>
            <w:r w:rsidRPr="001D3A19">
              <w:rPr>
                <w:rFonts w:eastAsia="Courier New"/>
                <w:color w:val="auto"/>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176012" w:rsidRPr="001D3A19" w:rsidRDefault="00176012" w:rsidP="0054380B">
            <w:pPr>
              <w:pStyle w:val="af2"/>
              <w:spacing w:line="240" w:lineRule="auto"/>
              <w:ind w:left="140" w:firstLine="0"/>
              <w:rPr>
                <w:color w:val="auto"/>
                <w:sz w:val="24"/>
                <w:szCs w:val="24"/>
              </w:rPr>
            </w:pPr>
            <w:r w:rsidRPr="001D3A19">
              <w:rPr>
                <w:rFonts w:eastAsia="Courier New"/>
                <w:color w:val="auto"/>
                <w:sz w:val="24"/>
                <w:szCs w:val="24"/>
              </w:rPr>
              <w:t xml:space="preserve">Творческие проекты (сочинение песен, создание аранжировок народных мелодий; </w:t>
            </w:r>
            <w:r w:rsidRPr="001D3A19">
              <w:rPr>
                <w:rFonts w:eastAsia="Courier New"/>
                <w:color w:val="auto"/>
                <w:sz w:val="24"/>
                <w:szCs w:val="24"/>
              </w:rPr>
              <w:lastRenderedPageBreak/>
              <w:t>съёмка, монтаж и озвучивание любительского фильма и т. д.), направленные на сохранение и продолжение музыкальных традиций своего края</w:t>
            </w:r>
          </w:p>
        </w:tc>
      </w:tr>
    </w:tbl>
    <w:p w:rsidR="00176012" w:rsidRDefault="00176012" w:rsidP="00176012">
      <w:pPr>
        <w:spacing w:after="0"/>
        <w:contextualSpacing/>
        <w:jc w:val="both"/>
        <w:rPr>
          <w:rFonts w:ascii="Times New Roman" w:hAnsi="Times New Roman" w:cs="Times New Roman"/>
          <w:sz w:val="20"/>
          <w:szCs w:val="20"/>
        </w:rPr>
      </w:pPr>
    </w:p>
    <w:p w:rsidR="00176012" w:rsidRDefault="00176012" w:rsidP="00176012">
      <w:pPr>
        <w:spacing w:after="0"/>
        <w:contextualSpacing/>
        <w:jc w:val="center"/>
        <w:rPr>
          <w:rFonts w:ascii="Times New Roman" w:hAnsi="Times New Roman" w:cs="Times New Roman"/>
          <w:b/>
          <w:sz w:val="24"/>
          <w:szCs w:val="24"/>
        </w:rPr>
      </w:pPr>
      <w:r w:rsidRPr="003257AE">
        <w:rPr>
          <w:rFonts w:ascii="Times New Roman" w:hAnsi="Times New Roman" w:cs="Times New Roman"/>
          <w:b/>
          <w:sz w:val="24"/>
          <w:szCs w:val="24"/>
        </w:rPr>
        <w:t>Модуль № 2 «Народное музыкальное творчество России»</w:t>
      </w:r>
    </w:p>
    <w:tbl>
      <w:tblPr>
        <w:tblStyle w:val="af0"/>
        <w:tblW w:w="14784" w:type="dxa"/>
        <w:tblLayout w:type="fixed"/>
        <w:tblLook w:val="04A0" w:firstRow="1" w:lastRow="0" w:firstColumn="1" w:lastColumn="0" w:noHBand="0" w:noVBand="1"/>
      </w:tblPr>
      <w:tblGrid>
        <w:gridCol w:w="1242"/>
        <w:gridCol w:w="1560"/>
        <w:gridCol w:w="2976"/>
        <w:gridCol w:w="9006"/>
      </w:tblGrid>
      <w:tr w:rsidR="00176012" w:rsidTr="0054380B">
        <w:tc>
          <w:tcPr>
            <w:tcW w:w="1242" w:type="dxa"/>
          </w:tcPr>
          <w:p w:rsidR="00176012" w:rsidRPr="008376E3" w:rsidRDefault="00176012" w:rsidP="0054380B">
            <w:pPr>
              <w:pStyle w:val="af2"/>
              <w:spacing w:line="240" w:lineRule="auto"/>
              <w:ind w:firstLine="0"/>
              <w:rPr>
                <w:b/>
                <w:bCs/>
                <w:color w:val="auto"/>
                <w:sz w:val="24"/>
                <w:szCs w:val="24"/>
              </w:rPr>
            </w:pPr>
            <w:r w:rsidRPr="008376E3">
              <w:rPr>
                <w:b/>
                <w:bCs/>
                <w:color w:val="auto"/>
                <w:sz w:val="24"/>
                <w:szCs w:val="24"/>
              </w:rPr>
              <w:t>№ блока, кол-во часов</w:t>
            </w:r>
          </w:p>
        </w:tc>
        <w:tc>
          <w:tcPr>
            <w:tcW w:w="1560" w:type="dxa"/>
          </w:tcPr>
          <w:p w:rsidR="00176012" w:rsidRPr="008376E3" w:rsidRDefault="00176012" w:rsidP="0054380B">
            <w:pPr>
              <w:pStyle w:val="af2"/>
              <w:spacing w:line="240" w:lineRule="auto"/>
              <w:ind w:firstLine="0"/>
              <w:rPr>
                <w:b/>
                <w:bCs/>
                <w:color w:val="auto"/>
                <w:sz w:val="24"/>
                <w:szCs w:val="24"/>
              </w:rPr>
            </w:pPr>
            <w:r w:rsidRPr="008376E3">
              <w:rPr>
                <w:b/>
                <w:bCs/>
                <w:color w:val="auto"/>
                <w:sz w:val="24"/>
                <w:szCs w:val="24"/>
              </w:rPr>
              <w:t>Темы</w:t>
            </w:r>
          </w:p>
        </w:tc>
        <w:tc>
          <w:tcPr>
            <w:tcW w:w="2976" w:type="dxa"/>
          </w:tcPr>
          <w:p w:rsidR="00176012" w:rsidRPr="008376E3" w:rsidRDefault="00176012" w:rsidP="0054380B">
            <w:pPr>
              <w:pStyle w:val="af2"/>
              <w:spacing w:line="240" w:lineRule="auto"/>
              <w:ind w:firstLine="0"/>
              <w:rPr>
                <w:b/>
                <w:bCs/>
                <w:color w:val="auto"/>
                <w:sz w:val="24"/>
                <w:szCs w:val="24"/>
              </w:rPr>
            </w:pPr>
            <w:r w:rsidRPr="008376E3">
              <w:rPr>
                <w:b/>
                <w:bCs/>
                <w:color w:val="auto"/>
                <w:sz w:val="24"/>
                <w:szCs w:val="24"/>
              </w:rPr>
              <w:t>Содержание</w:t>
            </w:r>
          </w:p>
        </w:tc>
        <w:tc>
          <w:tcPr>
            <w:tcW w:w="9006" w:type="dxa"/>
          </w:tcPr>
          <w:p w:rsidR="00176012" w:rsidRPr="008376E3" w:rsidRDefault="00176012" w:rsidP="0054380B">
            <w:pPr>
              <w:pStyle w:val="af2"/>
              <w:spacing w:line="240" w:lineRule="auto"/>
              <w:ind w:firstLine="0"/>
              <w:rPr>
                <w:b/>
                <w:bCs/>
                <w:color w:val="auto"/>
                <w:sz w:val="24"/>
                <w:szCs w:val="24"/>
              </w:rPr>
            </w:pPr>
            <w:r w:rsidRPr="008376E3">
              <w:rPr>
                <w:b/>
                <w:bCs/>
                <w:color w:val="auto"/>
                <w:sz w:val="24"/>
                <w:szCs w:val="24"/>
              </w:rPr>
              <w:t>Виды деятельности обучающихся</w:t>
            </w:r>
          </w:p>
        </w:tc>
      </w:tr>
      <w:tr w:rsidR="00176012" w:rsidTr="0054380B">
        <w:tc>
          <w:tcPr>
            <w:tcW w:w="1242"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А) 3—4 учебных часа</w:t>
            </w:r>
          </w:p>
        </w:tc>
        <w:tc>
          <w:tcPr>
            <w:tcW w:w="1560"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Россия — наш об</w:t>
            </w:r>
            <w:r w:rsidRPr="007A541A">
              <w:rPr>
                <w:rFonts w:eastAsia="Courier New"/>
                <w:color w:val="auto"/>
                <w:sz w:val="24"/>
                <w:szCs w:val="24"/>
              </w:rPr>
              <w:softHyphen/>
              <w:t>щий дом</w:t>
            </w:r>
          </w:p>
        </w:tc>
        <w:tc>
          <w:tcPr>
            <w:tcW w:w="2976"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Богатство и раз</w:t>
            </w:r>
            <w:r w:rsidRPr="007A541A">
              <w:rPr>
                <w:rFonts w:eastAsia="Courier New"/>
                <w:color w:val="auto"/>
                <w:sz w:val="24"/>
                <w:szCs w:val="24"/>
              </w:rPr>
              <w:softHyphen/>
              <w:t>нообразие фоль</w:t>
            </w:r>
            <w:r w:rsidRPr="007A541A">
              <w:rPr>
                <w:rFonts w:eastAsia="Courier New"/>
                <w:color w:val="auto"/>
                <w:sz w:val="24"/>
                <w:szCs w:val="24"/>
              </w:rPr>
              <w:softHyphen/>
              <w:t>клорных тради</w:t>
            </w:r>
            <w:r w:rsidRPr="007A541A">
              <w:rPr>
                <w:rFonts w:eastAsia="Courier New"/>
                <w:color w:val="auto"/>
                <w:sz w:val="24"/>
                <w:szCs w:val="24"/>
              </w:rPr>
              <w:softHyphen/>
              <w:t>ций народов на</w:t>
            </w:r>
            <w:r w:rsidRPr="007A541A">
              <w:rPr>
                <w:rFonts w:eastAsia="Courier New"/>
                <w:color w:val="auto"/>
                <w:sz w:val="24"/>
                <w:szCs w:val="24"/>
              </w:rPr>
              <w:softHyphen/>
              <w:t>шей страны.</w:t>
            </w:r>
          </w:p>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Музыка наших соседей, музыка других регионов</w:t>
            </w:r>
            <w:r w:rsidRPr="007A541A">
              <w:rPr>
                <w:rFonts w:eastAsia="Courier New"/>
                <w:color w:val="auto"/>
                <w:sz w:val="24"/>
                <w:szCs w:val="24"/>
                <w:vertAlign w:val="superscript"/>
              </w:rPr>
              <w:t>2</w:t>
            </w:r>
          </w:p>
        </w:tc>
        <w:tc>
          <w:tcPr>
            <w:tcW w:w="9006"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Знакомство со звучанием фольклорных образцов близ</w:t>
            </w:r>
            <w:r w:rsidRPr="007A541A">
              <w:rPr>
                <w:rFonts w:eastAsia="Courier New"/>
                <w:color w:val="auto"/>
                <w:sz w:val="24"/>
                <w:szCs w:val="24"/>
              </w:rPr>
              <w:softHyphen/>
              <w:t>ких и далёких регионов в аудио- и видеозаписи.</w:t>
            </w:r>
          </w:p>
          <w:p w:rsidR="00176012" w:rsidRPr="007A541A" w:rsidRDefault="00176012" w:rsidP="0054380B">
            <w:pPr>
              <w:pStyle w:val="af2"/>
              <w:spacing w:line="240" w:lineRule="auto"/>
              <w:ind w:left="140" w:firstLine="160"/>
              <w:rPr>
                <w:rFonts w:eastAsia="Courier New"/>
                <w:color w:val="auto"/>
                <w:sz w:val="24"/>
                <w:szCs w:val="24"/>
              </w:rPr>
            </w:pPr>
            <w:r w:rsidRPr="007A541A">
              <w:rPr>
                <w:rFonts w:eastAsia="Courier New"/>
                <w:color w:val="auto"/>
                <w:sz w:val="24"/>
                <w:szCs w:val="24"/>
              </w:rPr>
              <w:t>Определение на слух:</w:t>
            </w:r>
          </w:p>
          <w:p w:rsidR="00176012" w:rsidRPr="007A541A" w:rsidRDefault="00176012" w:rsidP="00890A80">
            <w:pPr>
              <w:pStyle w:val="af2"/>
              <w:numPr>
                <w:ilvl w:val="0"/>
                <w:numId w:val="82"/>
              </w:numPr>
              <w:tabs>
                <w:tab w:val="left" w:pos="443"/>
              </w:tabs>
              <w:spacing w:line="240" w:lineRule="auto"/>
              <w:ind w:left="140" w:firstLine="0"/>
              <w:rPr>
                <w:rFonts w:eastAsia="Courier New"/>
                <w:color w:val="auto"/>
                <w:sz w:val="24"/>
                <w:szCs w:val="24"/>
              </w:rPr>
            </w:pPr>
            <w:r w:rsidRPr="007A541A">
              <w:rPr>
                <w:rFonts w:eastAsia="Courier New"/>
                <w:color w:val="auto"/>
                <w:sz w:val="24"/>
                <w:szCs w:val="24"/>
              </w:rPr>
              <w:t>принадлежности к народной или композиторской музыке;</w:t>
            </w:r>
          </w:p>
          <w:p w:rsidR="00176012" w:rsidRPr="007A541A" w:rsidRDefault="00176012" w:rsidP="00890A80">
            <w:pPr>
              <w:pStyle w:val="af2"/>
              <w:numPr>
                <w:ilvl w:val="0"/>
                <w:numId w:val="82"/>
              </w:numPr>
              <w:tabs>
                <w:tab w:val="left" w:pos="443"/>
              </w:tabs>
              <w:spacing w:line="240" w:lineRule="auto"/>
              <w:ind w:left="140" w:firstLine="0"/>
              <w:rPr>
                <w:rFonts w:eastAsia="Courier New"/>
                <w:color w:val="auto"/>
                <w:sz w:val="24"/>
                <w:szCs w:val="24"/>
              </w:rPr>
            </w:pPr>
            <w:r w:rsidRPr="007A541A">
              <w:rPr>
                <w:rFonts w:eastAsia="Courier New"/>
                <w:color w:val="auto"/>
                <w:sz w:val="24"/>
                <w:szCs w:val="24"/>
              </w:rPr>
              <w:t>исполнительского состава (вокального, инструмен</w:t>
            </w:r>
            <w:r w:rsidRPr="007A541A">
              <w:rPr>
                <w:rFonts w:eastAsia="Courier New"/>
                <w:color w:val="auto"/>
                <w:sz w:val="24"/>
                <w:szCs w:val="24"/>
              </w:rPr>
              <w:softHyphen/>
              <w:t>тального, смешанного);</w:t>
            </w:r>
          </w:p>
          <w:p w:rsidR="00176012" w:rsidRPr="007A541A" w:rsidRDefault="00176012" w:rsidP="00890A80">
            <w:pPr>
              <w:pStyle w:val="af2"/>
              <w:numPr>
                <w:ilvl w:val="0"/>
                <w:numId w:val="82"/>
              </w:numPr>
              <w:tabs>
                <w:tab w:val="left" w:pos="443"/>
              </w:tabs>
              <w:spacing w:line="240" w:lineRule="auto"/>
              <w:ind w:left="140" w:firstLine="160"/>
              <w:rPr>
                <w:rFonts w:eastAsia="Courier New"/>
                <w:color w:val="auto"/>
                <w:sz w:val="24"/>
                <w:szCs w:val="24"/>
              </w:rPr>
            </w:pPr>
            <w:r w:rsidRPr="007A541A">
              <w:rPr>
                <w:rFonts w:eastAsia="Courier New"/>
                <w:color w:val="auto"/>
                <w:sz w:val="24"/>
                <w:szCs w:val="24"/>
              </w:rPr>
              <w:t>жанра, характера музыки.</w:t>
            </w:r>
          </w:p>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Разучивание и исполнение народных песен, танцев, инструментальных наигрышей, фольклорных игр раз</w:t>
            </w:r>
            <w:r w:rsidRPr="007A541A">
              <w:rPr>
                <w:rFonts w:eastAsia="Courier New"/>
                <w:color w:val="auto"/>
                <w:sz w:val="24"/>
                <w:szCs w:val="24"/>
              </w:rPr>
              <w:softHyphen/>
              <w:t>ных народов России</w:t>
            </w:r>
          </w:p>
        </w:tc>
      </w:tr>
      <w:tr w:rsidR="00176012" w:rsidTr="0054380B">
        <w:tc>
          <w:tcPr>
            <w:tcW w:w="1242"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Б) 3—4 учебных часа</w:t>
            </w:r>
          </w:p>
        </w:tc>
        <w:tc>
          <w:tcPr>
            <w:tcW w:w="1560"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Фольклорные жанры</w:t>
            </w:r>
          </w:p>
        </w:tc>
        <w:tc>
          <w:tcPr>
            <w:tcW w:w="2976"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Общее и особенное в фольклоре народов России: лирика, эпос, танец</w:t>
            </w:r>
          </w:p>
        </w:tc>
        <w:tc>
          <w:tcPr>
            <w:tcW w:w="9006" w:type="dxa"/>
          </w:tcPr>
          <w:p w:rsidR="00176012" w:rsidRPr="007A541A" w:rsidRDefault="00176012" w:rsidP="0054380B">
            <w:pPr>
              <w:pStyle w:val="af2"/>
              <w:spacing w:line="240" w:lineRule="auto"/>
              <w:ind w:left="140" w:firstLine="20"/>
              <w:rPr>
                <w:rFonts w:eastAsia="Courier New"/>
                <w:color w:val="auto"/>
                <w:sz w:val="24"/>
                <w:szCs w:val="24"/>
              </w:rPr>
            </w:pPr>
            <w:r w:rsidRPr="007A541A">
              <w:rPr>
                <w:rFonts w:eastAsia="Courier New"/>
                <w:color w:val="auto"/>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176012" w:rsidRPr="007A541A" w:rsidRDefault="00176012" w:rsidP="0054380B">
            <w:pPr>
              <w:pStyle w:val="af2"/>
              <w:spacing w:line="240" w:lineRule="auto"/>
              <w:ind w:left="140" w:firstLine="20"/>
              <w:rPr>
                <w:rFonts w:eastAsia="Courier New"/>
                <w:color w:val="auto"/>
                <w:sz w:val="24"/>
                <w:szCs w:val="24"/>
              </w:rPr>
            </w:pPr>
            <w:r w:rsidRPr="007A541A">
              <w:rPr>
                <w:rFonts w:eastAsia="Courier New"/>
                <w:color w:val="auto"/>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176012" w:rsidRPr="007A541A" w:rsidRDefault="00176012" w:rsidP="0054380B">
            <w:pPr>
              <w:pStyle w:val="af2"/>
              <w:spacing w:line="240" w:lineRule="auto"/>
              <w:ind w:left="140" w:firstLine="20"/>
              <w:rPr>
                <w:rFonts w:eastAsia="Courier New"/>
                <w:color w:val="auto"/>
                <w:sz w:val="24"/>
                <w:szCs w:val="24"/>
              </w:rPr>
            </w:pPr>
            <w:r w:rsidRPr="007A541A">
              <w:rPr>
                <w:rFonts w:eastAsia="Courier New"/>
                <w:color w:val="auto"/>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176012" w:rsidRPr="007A541A" w:rsidRDefault="00176012" w:rsidP="0054380B">
            <w:pPr>
              <w:pStyle w:val="af2"/>
              <w:spacing w:line="240" w:lineRule="auto"/>
              <w:ind w:left="140" w:firstLine="140"/>
              <w:rPr>
                <w:rFonts w:eastAsia="Courier New"/>
                <w:i/>
                <w:color w:val="auto"/>
                <w:sz w:val="24"/>
                <w:szCs w:val="24"/>
              </w:rPr>
            </w:pPr>
            <w:r w:rsidRPr="007A541A">
              <w:rPr>
                <w:rFonts w:eastAsia="Courier New"/>
                <w:i/>
                <w:color w:val="auto"/>
                <w:sz w:val="24"/>
                <w:szCs w:val="24"/>
              </w:rPr>
              <w:t>На выбор или факультативно</w:t>
            </w:r>
          </w:p>
          <w:p w:rsidR="00176012" w:rsidRPr="007A541A" w:rsidRDefault="00176012" w:rsidP="0054380B">
            <w:pPr>
              <w:pStyle w:val="af2"/>
              <w:spacing w:line="240" w:lineRule="auto"/>
              <w:ind w:left="140" w:firstLine="20"/>
              <w:rPr>
                <w:rFonts w:eastAsia="Courier New"/>
                <w:color w:val="auto"/>
                <w:sz w:val="24"/>
                <w:szCs w:val="24"/>
              </w:rPr>
            </w:pPr>
            <w:r w:rsidRPr="007A541A">
              <w:rPr>
                <w:rFonts w:eastAsia="Courier New"/>
                <w:color w:val="auto"/>
                <w:sz w:val="24"/>
                <w:szCs w:val="24"/>
              </w:rPr>
              <w:t>Исследовательские проекты, посвящённые музыке разных народов России. Музыкальный фестиваль «Народы России»</w:t>
            </w:r>
          </w:p>
        </w:tc>
      </w:tr>
      <w:tr w:rsidR="00176012" w:rsidTr="0054380B">
        <w:tc>
          <w:tcPr>
            <w:tcW w:w="1242"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В) 3—4 учебных часа</w:t>
            </w:r>
          </w:p>
        </w:tc>
        <w:tc>
          <w:tcPr>
            <w:tcW w:w="1560"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Фольклор в творчестве профессиональных композито</w:t>
            </w:r>
            <w:r w:rsidRPr="007A541A">
              <w:rPr>
                <w:rFonts w:eastAsia="Courier New"/>
                <w:color w:val="auto"/>
                <w:sz w:val="24"/>
                <w:szCs w:val="24"/>
              </w:rPr>
              <w:lastRenderedPageBreak/>
              <w:t>ров</w:t>
            </w:r>
          </w:p>
        </w:tc>
        <w:tc>
          <w:tcPr>
            <w:tcW w:w="2976"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lastRenderedPageBreak/>
              <w:t xml:space="preserve">Народные истоки композиторского творчества: обработки фольклора, цитаты; картины родной </w:t>
            </w:r>
            <w:r w:rsidRPr="007A541A">
              <w:rPr>
                <w:rFonts w:eastAsia="Courier New"/>
                <w:color w:val="auto"/>
                <w:sz w:val="24"/>
                <w:szCs w:val="24"/>
              </w:rPr>
              <w:lastRenderedPageBreak/>
              <w:t>природы и отражение типичных образов, характеров, важных исторических событий.</w:t>
            </w:r>
          </w:p>
        </w:tc>
        <w:tc>
          <w:tcPr>
            <w:tcW w:w="9006" w:type="dxa"/>
          </w:tcPr>
          <w:p w:rsidR="00176012" w:rsidRPr="007A541A" w:rsidRDefault="00176012" w:rsidP="0054380B">
            <w:pPr>
              <w:pStyle w:val="af2"/>
              <w:spacing w:line="240" w:lineRule="auto"/>
              <w:ind w:left="140" w:firstLine="20"/>
              <w:rPr>
                <w:rFonts w:eastAsia="Courier New"/>
                <w:color w:val="auto"/>
                <w:sz w:val="24"/>
                <w:szCs w:val="24"/>
              </w:rPr>
            </w:pPr>
            <w:r w:rsidRPr="007A541A">
              <w:rPr>
                <w:rFonts w:eastAsia="Courier New"/>
                <w:color w:val="auto"/>
                <w:sz w:val="24"/>
                <w:szCs w:val="24"/>
              </w:rPr>
              <w:lastRenderedPageBreak/>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176012" w:rsidRDefault="00176012" w:rsidP="0054380B">
            <w:pPr>
              <w:pStyle w:val="af2"/>
              <w:spacing w:line="240" w:lineRule="auto"/>
              <w:ind w:left="140" w:firstLine="20"/>
              <w:rPr>
                <w:rFonts w:eastAsia="Courier New"/>
                <w:color w:val="auto"/>
                <w:sz w:val="24"/>
                <w:szCs w:val="24"/>
              </w:rPr>
            </w:pPr>
            <w:r w:rsidRPr="007A541A">
              <w:rPr>
                <w:rFonts w:eastAsia="Courier New"/>
                <w:color w:val="auto"/>
                <w:sz w:val="24"/>
                <w:szCs w:val="24"/>
              </w:rPr>
              <w:t xml:space="preserve">Знакомство с 2—3 фрагментами крупных сочинений (опера, симфония, концерт, квартет, вариации и т. и.), в которых использованы подлинные народные мелодии. </w:t>
            </w:r>
            <w:r w:rsidRPr="007A541A">
              <w:rPr>
                <w:rFonts w:eastAsia="Courier New"/>
                <w:color w:val="auto"/>
                <w:sz w:val="24"/>
                <w:szCs w:val="24"/>
              </w:rPr>
              <w:lastRenderedPageBreak/>
              <w:t>Наблюдение за принципами композиторской обработки, развития фольклорного тематического материала.</w:t>
            </w:r>
          </w:p>
          <w:p w:rsidR="00176012" w:rsidRDefault="00176012" w:rsidP="0054380B">
            <w:pPr>
              <w:pStyle w:val="af2"/>
              <w:spacing w:line="240" w:lineRule="auto"/>
              <w:ind w:left="140" w:firstLine="20"/>
              <w:rPr>
                <w:rFonts w:eastAsia="Courier New"/>
                <w:color w:val="auto"/>
                <w:sz w:val="24"/>
                <w:szCs w:val="24"/>
              </w:rPr>
            </w:pPr>
          </w:p>
          <w:p w:rsidR="00176012" w:rsidRPr="007A541A" w:rsidRDefault="00176012" w:rsidP="0054380B">
            <w:pPr>
              <w:pStyle w:val="af2"/>
              <w:spacing w:line="240" w:lineRule="auto"/>
              <w:ind w:left="140" w:firstLine="20"/>
              <w:rPr>
                <w:rFonts w:eastAsia="Courier New"/>
                <w:color w:val="auto"/>
                <w:sz w:val="24"/>
                <w:szCs w:val="24"/>
              </w:rPr>
            </w:pPr>
          </w:p>
        </w:tc>
      </w:tr>
      <w:tr w:rsidR="00176012" w:rsidTr="0054380B">
        <w:tc>
          <w:tcPr>
            <w:tcW w:w="1242" w:type="dxa"/>
          </w:tcPr>
          <w:p w:rsidR="00176012" w:rsidRPr="007A541A" w:rsidRDefault="00176012" w:rsidP="0054380B">
            <w:pPr>
              <w:pStyle w:val="af2"/>
              <w:spacing w:line="240" w:lineRule="auto"/>
              <w:ind w:left="140" w:firstLine="0"/>
              <w:rPr>
                <w:rFonts w:eastAsia="Courier New"/>
                <w:color w:val="auto"/>
                <w:sz w:val="24"/>
                <w:szCs w:val="24"/>
              </w:rPr>
            </w:pPr>
          </w:p>
        </w:tc>
        <w:tc>
          <w:tcPr>
            <w:tcW w:w="1560" w:type="dxa"/>
          </w:tcPr>
          <w:p w:rsidR="00176012" w:rsidRPr="007A541A" w:rsidRDefault="00176012" w:rsidP="0054380B">
            <w:pPr>
              <w:pStyle w:val="af2"/>
              <w:spacing w:line="240" w:lineRule="auto"/>
              <w:ind w:left="140" w:firstLine="0"/>
              <w:rPr>
                <w:rFonts w:eastAsia="Courier New"/>
                <w:color w:val="auto"/>
                <w:sz w:val="24"/>
                <w:szCs w:val="24"/>
              </w:rPr>
            </w:pPr>
          </w:p>
        </w:tc>
        <w:tc>
          <w:tcPr>
            <w:tcW w:w="2976"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Внутреннее родство композиторского и народного творчества на интонационном уровне</w:t>
            </w:r>
          </w:p>
        </w:tc>
        <w:tc>
          <w:tcPr>
            <w:tcW w:w="9006" w:type="dxa"/>
          </w:tcPr>
          <w:p w:rsidR="00176012" w:rsidRPr="007A541A" w:rsidRDefault="00176012" w:rsidP="0054380B">
            <w:pPr>
              <w:pStyle w:val="af2"/>
              <w:spacing w:line="240" w:lineRule="auto"/>
              <w:ind w:left="140" w:firstLine="0"/>
              <w:rPr>
                <w:rFonts w:eastAsia="Courier New"/>
                <w:i/>
                <w:color w:val="auto"/>
                <w:sz w:val="24"/>
                <w:szCs w:val="24"/>
              </w:rPr>
            </w:pPr>
            <w:r w:rsidRPr="007A541A">
              <w:rPr>
                <w:rFonts w:eastAsia="Courier New"/>
                <w:i/>
                <w:color w:val="auto"/>
                <w:sz w:val="24"/>
                <w:szCs w:val="24"/>
              </w:rPr>
              <w:t>На выбор или факультативно</w:t>
            </w:r>
          </w:p>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176012" w:rsidTr="0054380B">
        <w:tc>
          <w:tcPr>
            <w:tcW w:w="1242" w:type="dxa"/>
          </w:tcPr>
          <w:p w:rsidR="00176012" w:rsidRPr="007A541A" w:rsidRDefault="00176012" w:rsidP="0054380B">
            <w:pPr>
              <w:pStyle w:val="af2"/>
              <w:spacing w:line="240" w:lineRule="auto"/>
              <w:ind w:left="140" w:firstLine="0"/>
              <w:rPr>
                <w:rFonts w:eastAsia="Courier New"/>
                <w:color w:val="auto"/>
                <w:sz w:val="24"/>
                <w:szCs w:val="24"/>
              </w:rPr>
            </w:pPr>
            <w:r w:rsidRPr="007A541A">
              <w:rPr>
                <w:rFonts w:eastAsia="Courier New"/>
                <w:color w:val="auto"/>
                <w:sz w:val="24"/>
                <w:szCs w:val="24"/>
              </w:rPr>
              <w:t>Г) 3—4 учебных часа</w:t>
            </w:r>
          </w:p>
        </w:tc>
        <w:tc>
          <w:tcPr>
            <w:tcW w:w="1560" w:type="dxa"/>
          </w:tcPr>
          <w:p w:rsidR="00176012" w:rsidRPr="007A541A" w:rsidRDefault="00176012" w:rsidP="0054380B">
            <w:pPr>
              <w:pStyle w:val="af2"/>
              <w:spacing w:line="276" w:lineRule="auto"/>
              <w:ind w:left="140" w:firstLine="0"/>
              <w:rPr>
                <w:rFonts w:eastAsia="Courier New"/>
                <w:color w:val="auto"/>
                <w:sz w:val="24"/>
                <w:szCs w:val="24"/>
              </w:rPr>
            </w:pPr>
            <w:r w:rsidRPr="007A541A">
              <w:rPr>
                <w:rFonts w:eastAsia="Courier New"/>
                <w:color w:val="auto"/>
                <w:sz w:val="24"/>
                <w:szCs w:val="24"/>
              </w:rPr>
              <w:t>На рубежах культур</w:t>
            </w:r>
          </w:p>
        </w:tc>
        <w:tc>
          <w:tcPr>
            <w:tcW w:w="2976" w:type="dxa"/>
          </w:tcPr>
          <w:p w:rsidR="00176012" w:rsidRPr="007A541A" w:rsidRDefault="00176012" w:rsidP="0054380B">
            <w:pPr>
              <w:pStyle w:val="af2"/>
              <w:spacing w:line="259" w:lineRule="auto"/>
              <w:ind w:left="140" w:firstLine="0"/>
              <w:rPr>
                <w:rFonts w:eastAsia="Courier New"/>
                <w:color w:val="auto"/>
                <w:sz w:val="24"/>
                <w:szCs w:val="24"/>
              </w:rPr>
            </w:pPr>
            <w:r w:rsidRPr="007A541A">
              <w:rPr>
                <w:rFonts w:eastAsia="Courier New"/>
                <w:color w:val="auto"/>
                <w:sz w:val="24"/>
                <w:szCs w:val="24"/>
              </w:rPr>
              <w:t>Взаимное влияние фольклорных традиций друг на друга.</w:t>
            </w:r>
          </w:p>
          <w:p w:rsidR="00176012" w:rsidRPr="007A541A" w:rsidRDefault="00176012" w:rsidP="0054380B">
            <w:pPr>
              <w:pStyle w:val="af2"/>
              <w:spacing w:line="259" w:lineRule="auto"/>
              <w:ind w:left="140" w:firstLine="0"/>
              <w:rPr>
                <w:rFonts w:eastAsia="Courier New"/>
                <w:color w:val="auto"/>
                <w:sz w:val="24"/>
                <w:szCs w:val="24"/>
              </w:rPr>
            </w:pPr>
            <w:r w:rsidRPr="007A541A">
              <w:rPr>
                <w:rFonts w:eastAsia="Courier New"/>
                <w:color w:val="auto"/>
                <w:sz w:val="24"/>
                <w:szCs w:val="24"/>
              </w:rPr>
              <w:t>Этнографические экспедиции и фестивали.</w:t>
            </w:r>
          </w:p>
          <w:p w:rsidR="00176012" w:rsidRPr="007A541A" w:rsidRDefault="00176012" w:rsidP="0054380B">
            <w:pPr>
              <w:pStyle w:val="af2"/>
              <w:spacing w:line="259" w:lineRule="auto"/>
              <w:ind w:left="140" w:firstLine="0"/>
              <w:rPr>
                <w:rFonts w:eastAsia="Courier New"/>
                <w:color w:val="auto"/>
                <w:sz w:val="24"/>
                <w:szCs w:val="24"/>
              </w:rPr>
            </w:pPr>
            <w:r w:rsidRPr="007A541A">
              <w:rPr>
                <w:rFonts w:eastAsia="Courier New"/>
                <w:color w:val="auto"/>
                <w:sz w:val="24"/>
                <w:szCs w:val="24"/>
              </w:rPr>
              <w:t>Современная жизнь фольклора</w:t>
            </w:r>
          </w:p>
        </w:tc>
        <w:tc>
          <w:tcPr>
            <w:tcW w:w="9006" w:type="dxa"/>
          </w:tcPr>
          <w:p w:rsidR="00176012" w:rsidRPr="007A541A" w:rsidRDefault="00176012" w:rsidP="0054380B">
            <w:pPr>
              <w:pStyle w:val="af2"/>
              <w:spacing w:line="259" w:lineRule="auto"/>
              <w:ind w:left="140" w:firstLine="20"/>
              <w:rPr>
                <w:rFonts w:eastAsia="Courier New"/>
                <w:color w:val="auto"/>
                <w:sz w:val="24"/>
                <w:szCs w:val="24"/>
              </w:rPr>
            </w:pPr>
            <w:r w:rsidRPr="007A541A">
              <w:rPr>
                <w:rFonts w:eastAsia="Courier New"/>
                <w:color w:val="auto"/>
                <w:sz w:val="24"/>
                <w:szCs w:val="24"/>
              </w:rPr>
              <w:t>Знакомство с примерами смешения культурных традиций в пограничных территориях. Выявление причинно-следственных связей такого смешения.</w:t>
            </w:r>
          </w:p>
          <w:p w:rsidR="00176012" w:rsidRPr="007A541A" w:rsidRDefault="00176012" w:rsidP="0054380B">
            <w:pPr>
              <w:pStyle w:val="af2"/>
              <w:spacing w:line="259" w:lineRule="auto"/>
              <w:ind w:left="140" w:firstLine="20"/>
              <w:rPr>
                <w:rFonts w:eastAsia="Courier New"/>
                <w:color w:val="auto"/>
                <w:sz w:val="24"/>
                <w:szCs w:val="24"/>
              </w:rPr>
            </w:pPr>
            <w:r w:rsidRPr="007A541A">
              <w:rPr>
                <w:rFonts w:eastAsia="Courier New"/>
                <w:color w:val="auto"/>
                <w:sz w:val="24"/>
                <w:szCs w:val="24"/>
              </w:rPr>
              <w:t>Изучение творчества и вклада в развитие культуры современных этно-исполнителей, исследователей традиционного фольклора.</w:t>
            </w:r>
          </w:p>
          <w:p w:rsidR="00176012" w:rsidRPr="007A541A" w:rsidRDefault="00176012" w:rsidP="0054380B">
            <w:pPr>
              <w:pStyle w:val="af2"/>
              <w:spacing w:line="240" w:lineRule="auto"/>
              <w:ind w:left="140" w:firstLine="140"/>
              <w:rPr>
                <w:rFonts w:eastAsia="Courier New"/>
                <w:i/>
                <w:color w:val="auto"/>
                <w:sz w:val="24"/>
                <w:szCs w:val="24"/>
              </w:rPr>
            </w:pPr>
            <w:r w:rsidRPr="007A541A">
              <w:rPr>
                <w:rFonts w:eastAsia="Courier New"/>
                <w:i/>
                <w:color w:val="auto"/>
                <w:sz w:val="24"/>
                <w:szCs w:val="24"/>
              </w:rPr>
              <w:t>На выбор или факультативно</w:t>
            </w:r>
          </w:p>
          <w:p w:rsidR="00176012" w:rsidRPr="007A541A" w:rsidRDefault="00176012" w:rsidP="0054380B">
            <w:pPr>
              <w:pStyle w:val="af2"/>
              <w:spacing w:line="259" w:lineRule="auto"/>
              <w:ind w:left="140" w:firstLine="20"/>
              <w:rPr>
                <w:rFonts w:eastAsia="Courier New"/>
                <w:color w:val="auto"/>
                <w:sz w:val="24"/>
                <w:szCs w:val="24"/>
              </w:rPr>
            </w:pPr>
            <w:r w:rsidRPr="007A541A">
              <w:rPr>
                <w:rFonts w:eastAsia="Courier New"/>
                <w:color w:val="auto"/>
                <w:sz w:val="24"/>
                <w:szCs w:val="24"/>
              </w:rPr>
              <w:t>Участие в этнографической экспедиции, посещение/ участие в фестивале традиционной культуры</w:t>
            </w:r>
          </w:p>
        </w:tc>
      </w:tr>
    </w:tbl>
    <w:p w:rsidR="00467E88" w:rsidRDefault="00467E88"/>
    <w:p w:rsidR="00176012" w:rsidRDefault="00176012" w:rsidP="00176012">
      <w:pPr>
        <w:jc w:val="center"/>
        <w:rPr>
          <w:rFonts w:ascii="Times New Roman" w:hAnsi="Times New Roman" w:cs="Times New Roman"/>
          <w:b/>
          <w:sz w:val="24"/>
          <w:szCs w:val="24"/>
        </w:rPr>
      </w:pPr>
      <w:r w:rsidRPr="00195CAF">
        <w:rPr>
          <w:rFonts w:ascii="Times New Roman" w:hAnsi="Times New Roman" w:cs="Times New Roman"/>
          <w:b/>
          <w:sz w:val="24"/>
          <w:szCs w:val="24"/>
        </w:rPr>
        <w:t>Модуль № 3 «Музыка народов мира»</w:t>
      </w:r>
    </w:p>
    <w:tbl>
      <w:tblPr>
        <w:tblStyle w:val="af0"/>
        <w:tblW w:w="14784" w:type="dxa"/>
        <w:tblLayout w:type="fixed"/>
        <w:tblLook w:val="04A0" w:firstRow="1" w:lastRow="0" w:firstColumn="1" w:lastColumn="0" w:noHBand="0" w:noVBand="1"/>
      </w:tblPr>
      <w:tblGrid>
        <w:gridCol w:w="1242"/>
        <w:gridCol w:w="1560"/>
        <w:gridCol w:w="2976"/>
        <w:gridCol w:w="9006"/>
      </w:tblGrid>
      <w:tr w:rsidR="00176012" w:rsidRPr="008376E3" w:rsidTr="0054380B">
        <w:tc>
          <w:tcPr>
            <w:tcW w:w="1242" w:type="dxa"/>
          </w:tcPr>
          <w:p w:rsidR="00176012" w:rsidRPr="00B07287" w:rsidRDefault="00176012" w:rsidP="0054380B">
            <w:pPr>
              <w:pStyle w:val="af2"/>
              <w:spacing w:line="240" w:lineRule="auto"/>
              <w:ind w:firstLine="0"/>
              <w:rPr>
                <w:b/>
                <w:bCs/>
                <w:color w:val="auto"/>
                <w:sz w:val="24"/>
                <w:szCs w:val="24"/>
              </w:rPr>
            </w:pPr>
            <w:r w:rsidRPr="00B07287">
              <w:rPr>
                <w:b/>
                <w:bCs/>
                <w:color w:val="auto"/>
                <w:sz w:val="24"/>
                <w:szCs w:val="24"/>
              </w:rPr>
              <w:t>№ блока, кол-во часов</w:t>
            </w:r>
          </w:p>
        </w:tc>
        <w:tc>
          <w:tcPr>
            <w:tcW w:w="1560" w:type="dxa"/>
          </w:tcPr>
          <w:p w:rsidR="00176012" w:rsidRPr="00B07287" w:rsidRDefault="00176012" w:rsidP="0054380B">
            <w:pPr>
              <w:pStyle w:val="af2"/>
              <w:spacing w:line="240" w:lineRule="auto"/>
              <w:ind w:firstLine="0"/>
              <w:rPr>
                <w:b/>
                <w:bCs/>
                <w:color w:val="auto"/>
                <w:sz w:val="24"/>
                <w:szCs w:val="24"/>
              </w:rPr>
            </w:pPr>
            <w:r w:rsidRPr="00B07287">
              <w:rPr>
                <w:b/>
                <w:bCs/>
                <w:color w:val="auto"/>
                <w:sz w:val="24"/>
                <w:szCs w:val="24"/>
              </w:rPr>
              <w:t>Темы</w:t>
            </w:r>
          </w:p>
        </w:tc>
        <w:tc>
          <w:tcPr>
            <w:tcW w:w="2976" w:type="dxa"/>
          </w:tcPr>
          <w:p w:rsidR="00176012" w:rsidRPr="00B07287" w:rsidRDefault="00176012" w:rsidP="0054380B">
            <w:pPr>
              <w:pStyle w:val="af2"/>
              <w:spacing w:line="240" w:lineRule="auto"/>
              <w:ind w:firstLine="0"/>
              <w:rPr>
                <w:b/>
                <w:bCs/>
                <w:color w:val="auto"/>
                <w:sz w:val="24"/>
                <w:szCs w:val="24"/>
              </w:rPr>
            </w:pPr>
            <w:r w:rsidRPr="00B07287">
              <w:rPr>
                <w:b/>
                <w:bCs/>
                <w:color w:val="auto"/>
                <w:sz w:val="24"/>
                <w:szCs w:val="24"/>
              </w:rPr>
              <w:t>Содержание</w:t>
            </w:r>
          </w:p>
        </w:tc>
        <w:tc>
          <w:tcPr>
            <w:tcW w:w="9006" w:type="dxa"/>
          </w:tcPr>
          <w:p w:rsidR="00176012" w:rsidRPr="00B07287" w:rsidRDefault="00176012" w:rsidP="0054380B">
            <w:pPr>
              <w:pStyle w:val="af2"/>
              <w:spacing w:line="240" w:lineRule="auto"/>
              <w:ind w:firstLine="0"/>
              <w:rPr>
                <w:b/>
                <w:bCs/>
                <w:color w:val="auto"/>
                <w:sz w:val="24"/>
                <w:szCs w:val="24"/>
              </w:rPr>
            </w:pPr>
            <w:r w:rsidRPr="00B07287">
              <w:rPr>
                <w:b/>
                <w:bCs/>
                <w:color w:val="auto"/>
                <w:sz w:val="24"/>
                <w:szCs w:val="24"/>
              </w:rPr>
              <w:t>Виды деятельности обучающихся</w:t>
            </w:r>
          </w:p>
        </w:tc>
      </w:tr>
      <w:tr w:rsidR="00176012" w:rsidRPr="007A541A" w:rsidTr="0054380B">
        <w:tc>
          <w:tcPr>
            <w:tcW w:w="1242"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А) 3—4 учебных часа</w:t>
            </w:r>
          </w:p>
        </w:tc>
        <w:tc>
          <w:tcPr>
            <w:tcW w:w="1560"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Музы</w:t>
            </w:r>
            <w:r w:rsidRPr="00B07287">
              <w:rPr>
                <w:rFonts w:eastAsia="Courier New"/>
                <w:color w:val="auto"/>
                <w:sz w:val="24"/>
                <w:szCs w:val="24"/>
              </w:rPr>
              <w:softHyphen/>
              <w:t>ка — древней</w:t>
            </w:r>
            <w:r w:rsidRPr="00B07287">
              <w:rPr>
                <w:rFonts w:eastAsia="Courier New"/>
                <w:color w:val="auto"/>
                <w:sz w:val="24"/>
                <w:szCs w:val="24"/>
              </w:rPr>
              <w:softHyphen/>
              <w:t>ший язык человече</w:t>
            </w:r>
            <w:r w:rsidRPr="00B07287">
              <w:rPr>
                <w:rFonts w:eastAsia="Courier New"/>
                <w:color w:val="auto"/>
                <w:sz w:val="24"/>
                <w:szCs w:val="24"/>
              </w:rPr>
              <w:softHyphen/>
              <w:t>ства</w:t>
            </w:r>
          </w:p>
        </w:tc>
        <w:tc>
          <w:tcPr>
            <w:tcW w:w="2976" w:type="dxa"/>
          </w:tcPr>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Археологические находки, легенды и сказания о му</w:t>
            </w:r>
            <w:r w:rsidRPr="00B07287">
              <w:rPr>
                <w:rFonts w:eastAsia="Courier New"/>
                <w:color w:val="auto"/>
                <w:sz w:val="24"/>
                <w:szCs w:val="24"/>
              </w:rPr>
              <w:softHyphen/>
              <w:t>зыке древних. Древняя Греция — колыбель европей</w:t>
            </w:r>
            <w:r w:rsidRPr="00B07287">
              <w:rPr>
                <w:rFonts w:eastAsia="Courier New"/>
                <w:color w:val="auto"/>
                <w:sz w:val="24"/>
                <w:szCs w:val="24"/>
              </w:rPr>
              <w:softHyphen/>
            </w:r>
            <w:r w:rsidRPr="00B07287">
              <w:rPr>
                <w:rFonts w:eastAsia="Courier New"/>
                <w:color w:val="auto"/>
                <w:sz w:val="24"/>
                <w:szCs w:val="24"/>
              </w:rPr>
              <w:lastRenderedPageBreak/>
              <w:t>ской культуры (те</w:t>
            </w:r>
            <w:r w:rsidRPr="00B07287">
              <w:rPr>
                <w:rFonts w:eastAsia="Courier New"/>
                <w:color w:val="auto"/>
                <w:sz w:val="24"/>
                <w:szCs w:val="24"/>
              </w:rPr>
              <w:softHyphen/>
              <w:t>атр, хор, оркестр, лады, учение о гармонии и др.)</w:t>
            </w:r>
          </w:p>
        </w:tc>
        <w:tc>
          <w:tcPr>
            <w:tcW w:w="9006" w:type="dxa"/>
          </w:tcPr>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lastRenderedPageBreak/>
              <w:t>Экскурсия в музей (реальный или виртуальный) с экс</w:t>
            </w:r>
            <w:r w:rsidRPr="00B07287">
              <w:rPr>
                <w:rFonts w:eastAsia="Courier New"/>
                <w:color w:val="auto"/>
                <w:sz w:val="24"/>
                <w:szCs w:val="24"/>
              </w:rPr>
              <w:softHyphen/>
              <w:t>позицией музыкальных артефактов древности, последу</w:t>
            </w:r>
            <w:r w:rsidRPr="00B07287">
              <w:rPr>
                <w:rFonts w:eastAsia="Courier New"/>
                <w:color w:val="auto"/>
                <w:sz w:val="24"/>
                <w:szCs w:val="24"/>
              </w:rPr>
              <w:softHyphen/>
              <w:t>ющий пересказ полученной информации.</w:t>
            </w:r>
          </w:p>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Импровизация в духе древнего обряда (вызывание до</w:t>
            </w:r>
            <w:r w:rsidRPr="00B07287">
              <w:rPr>
                <w:rFonts w:eastAsia="Courier New"/>
                <w:color w:val="auto"/>
                <w:sz w:val="24"/>
                <w:szCs w:val="24"/>
              </w:rPr>
              <w:softHyphen/>
              <w:t>ждя, поклонение тотемному животному и т. п.).</w:t>
            </w:r>
          </w:p>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 xml:space="preserve">Озвучивание, театрализация легенды/мифа о музыке. </w:t>
            </w:r>
          </w:p>
          <w:p w:rsidR="00176012" w:rsidRPr="00B07287" w:rsidRDefault="00176012" w:rsidP="0054380B">
            <w:pPr>
              <w:pStyle w:val="af2"/>
              <w:spacing w:line="259" w:lineRule="auto"/>
              <w:ind w:left="140" w:firstLine="20"/>
              <w:rPr>
                <w:rFonts w:eastAsia="Courier New"/>
                <w:i/>
                <w:color w:val="auto"/>
                <w:sz w:val="24"/>
                <w:szCs w:val="24"/>
              </w:rPr>
            </w:pPr>
            <w:r w:rsidRPr="00B07287">
              <w:rPr>
                <w:rFonts w:eastAsia="Courier New"/>
                <w:i/>
                <w:color w:val="auto"/>
                <w:sz w:val="24"/>
                <w:szCs w:val="24"/>
              </w:rPr>
              <w:lastRenderedPageBreak/>
              <w:t>На выбор или факультативно</w:t>
            </w:r>
          </w:p>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Квесты, викторины, интеллектуальные игры. Исследо</w:t>
            </w:r>
            <w:r w:rsidRPr="00B07287">
              <w:rPr>
                <w:rFonts w:eastAsia="Courier New"/>
                <w:color w:val="auto"/>
                <w:sz w:val="24"/>
                <w:szCs w:val="24"/>
              </w:rPr>
              <w:softHyphen/>
              <w:t>вательские проекты в рамках тематики «Мифы Древ</w:t>
            </w:r>
            <w:r w:rsidRPr="00B07287">
              <w:rPr>
                <w:rFonts w:eastAsia="Courier New"/>
                <w:color w:val="auto"/>
                <w:sz w:val="24"/>
                <w:szCs w:val="24"/>
              </w:rPr>
              <w:softHyphen/>
              <w:t>ней Греции в музыкальном искусстве XVII—XX веков»</w:t>
            </w:r>
          </w:p>
        </w:tc>
      </w:tr>
      <w:tr w:rsidR="00176012" w:rsidRPr="007A541A" w:rsidTr="0054380B">
        <w:tc>
          <w:tcPr>
            <w:tcW w:w="1242"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lastRenderedPageBreak/>
              <w:t>Б) 3—4 учебных часа</w:t>
            </w:r>
          </w:p>
        </w:tc>
        <w:tc>
          <w:tcPr>
            <w:tcW w:w="1560"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Музыкаль</w:t>
            </w:r>
            <w:r w:rsidRPr="00B07287">
              <w:rPr>
                <w:rFonts w:eastAsia="Courier New"/>
                <w:color w:val="auto"/>
                <w:sz w:val="24"/>
                <w:szCs w:val="24"/>
              </w:rPr>
              <w:softHyphen/>
              <w:t>ный фоль</w:t>
            </w:r>
            <w:r w:rsidRPr="00B07287">
              <w:rPr>
                <w:rFonts w:eastAsia="Courier New"/>
                <w:color w:val="auto"/>
                <w:sz w:val="24"/>
                <w:szCs w:val="24"/>
              </w:rPr>
              <w:softHyphen/>
              <w:t>клор наро</w:t>
            </w:r>
            <w:r w:rsidRPr="00B07287">
              <w:rPr>
                <w:rFonts w:eastAsia="Courier New"/>
                <w:color w:val="auto"/>
                <w:sz w:val="24"/>
                <w:szCs w:val="24"/>
              </w:rPr>
              <w:softHyphen/>
              <w:t>дов Европы</w:t>
            </w:r>
          </w:p>
        </w:tc>
        <w:tc>
          <w:tcPr>
            <w:tcW w:w="2976" w:type="dxa"/>
          </w:tcPr>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Интонации и рит</w:t>
            </w:r>
            <w:r w:rsidRPr="00B07287">
              <w:rPr>
                <w:rFonts w:eastAsia="Courier New"/>
                <w:color w:val="auto"/>
                <w:sz w:val="24"/>
                <w:szCs w:val="24"/>
              </w:rPr>
              <w:softHyphen/>
              <w:t>мы, формы и жанры европей</w:t>
            </w:r>
            <w:r w:rsidRPr="00B07287">
              <w:rPr>
                <w:rFonts w:eastAsia="Courier New"/>
                <w:color w:val="auto"/>
                <w:sz w:val="24"/>
                <w:szCs w:val="24"/>
              </w:rPr>
              <w:softHyphen/>
              <w:t>ского фольклора</w:t>
            </w:r>
            <w:r w:rsidRPr="00B07287">
              <w:rPr>
                <w:rFonts w:eastAsia="Courier New"/>
                <w:color w:val="auto"/>
                <w:sz w:val="24"/>
                <w:szCs w:val="24"/>
                <w:vertAlign w:val="superscript"/>
              </w:rPr>
              <w:t>2</w:t>
            </w:r>
          </w:p>
        </w:tc>
        <w:tc>
          <w:tcPr>
            <w:tcW w:w="9006" w:type="dxa"/>
          </w:tcPr>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Выявление характерных интонаций и ритмов в звуча</w:t>
            </w:r>
            <w:r w:rsidRPr="00B07287">
              <w:rPr>
                <w:rFonts w:eastAsia="Courier New"/>
                <w:color w:val="auto"/>
                <w:sz w:val="24"/>
                <w:szCs w:val="24"/>
              </w:rPr>
              <w:softHyphen/>
              <w:t>нии традиционной музыки народов Европы.</w:t>
            </w:r>
          </w:p>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Выявление общего и особенного при сравнении изучае</w:t>
            </w:r>
            <w:r w:rsidRPr="00B07287">
              <w:rPr>
                <w:rFonts w:eastAsia="Courier New"/>
                <w:color w:val="auto"/>
                <w:sz w:val="24"/>
                <w:szCs w:val="24"/>
              </w:rPr>
              <w:softHyphen/>
              <w:t>мых образцов европейского фольклора и фольклора на</w:t>
            </w:r>
            <w:r w:rsidRPr="00B07287">
              <w:rPr>
                <w:rFonts w:eastAsia="Courier New"/>
                <w:color w:val="auto"/>
                <w:sz w:val="24"/>
                <w:szCs w:val="24"/>
              </w:rPr>
              <w:softHyphen/>
              <w:t>родов России.</w:t>
            </w:r>
          </w:p>
        </w:tc>
      </w:tr>
      <w:tr w:rsidR="00176012" w:rsidRPr="007F450A" w:rsidTr="0054380B">
        <w:trPr>
          <w:trHeight w:hRule="exact" w:val="1272"/>
        </w:trPr>
        <w:tc>
          <w:tcPr>
            <w:tcW w:w="1242" w:type="dxa"/>
          </w:tcPr>
          <w:p w:rsidR="00176012" w:rsidRPr="00B07287" w:rsidRDefault="00176012" w:rsidP="0054380B">
            <w:pPr>
              <w:pStyle w:val="af2"/>
              <w:spacing w:line="259" w:lineRule="auto"/>
              <w:ind w:left="140" w:firstLine="0"/>
              <w:rPr>
                <w:rFonts w:eastAsia="Courier New"/>
                <w:color w:val="auto"/>
                <w:sz w:val="24"/>
                <w:szCs w:val="24"/>
              </w:rPr>
            </w:pPr>
          </w:p>
        </w:tc>
        <w:tc>
          <w:tcPr>
            <w:tcW w:w="1560" w:type="dxa"/>
          </w:tcPr>
          <w:p w:rsidR="00176012" w:rsidRPr="00B07287" w:rsidRDefault="00176012" w:rsidP="0054380B">
            <w:pPr>
              <w:pStyle w:val="af2"/>
              <w:spacing w:line="259" w:lineRule="auto"/>
              <w:ind w:left="140" w:firstLine="0"/>
              <w:rPr>
                <w:rFonts w:eastAsia="Courier New"/>
                <w:color w:val="auto"/>
                <w:sz w:val="24"/>
                <w:szCs w:val="24"/>
              </w:rPr>
            </w:pPr>
          </w:p>
        </w:tc>
        <w:tc>
          <w:tcPr>
            <w:tcW w:w="2976"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Отражение европейского фольклора в творчестве профессиональных композиторов</w:t>
            </w:r>
          </w:p>
        </w:tc>
        <w:tc>
          <w:tcPr>
            <w:tcW w:w="9006"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176012" w:rsidRPr="007F450A" w:rsidTr="0054380B">
        <w:trPr>
          <w:trHeight w:hRule="exact" w:val="2985"/>
        </w:trPr>
        <w:tc>
          <w:tcPr>
            <w:tcW w:w="1242"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В) 3—4 учебных часа</w:t>
            </w:r>
          </w:p>
        </w:tc>
        <w:tc>
          <w:tcPr>
            <w:tcW w:w="1560"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Музыкальный фольклор народов Азии и Африки</w:t>
            </w:r>
          </w:p>
        </w:tc>
        <w:tc>
          <w:tcPr>
            <w:tcW w:w="2976"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Африканская музыка — стихия ритма.</w:t>
            </w:r>
          </w:p>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Интонационно-ладовая основа музыки стран Азии, уникальные традиции, музыкальные инструменты. Представления о роли музыки в жизни людей</w:t>
            </w:r>
          </w:p>
        </w:tc>
        <w:tc>
          <w:tcPr>
            <w:tcW w:w="9006" w:type="dxa"/>
          </w:tcPr>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Разучивание и исполнение народных песен, танцев. Коллективные ритмические импровизации на шумовых и ударных инструментах.</w:t>
            </w:r>
          </w:p>
          <w:p w:rsidR="00176012" w:rsidRPr="00B07287" w:rsidRDefault="00176012" w:rsidP="0054380B">
            <w:pPr>
              <w:pStyle w:val="af2"/>
              <w:spacing w:line="259" w:lineRule="auto"/>
              <w:ind w:left="140" w:firstLine="140"/>
              <w:rPr>
                <w:rFonts w:eastAsia="Courier New"/>
                <w:i/>
                <w:color w:val="auto"/>
                <w:sz w:val="24"/>
                <w:szCs w:val="24"/>
              </w:rPr>
            </w:pPr>
            <w:r w:rsidRPr="00B07287">
              <w:rPr>
                <w:rFonts w:eastAsia="Courier New"/>
                <w:i/>
                <w:color w:val="auto"/>
                <w:sz w:val="24"/>
                <w:szCs w:val="24"/>
              </w:rPr>
              <w:t>На выбор или факультативно</w:t>
            </w:r>
          </w:p>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Исследовательские проекты по теме «Музыка стран Азии и Африки»</w:t>
            </w:r>
          </w:p>
        </w:tc>
      </w:tr>
      <w:tr w:rsidR="00176012" w:rsidRPr="007F450A" w:rsidTr="0054380B">
        <w:trPr>
          <w:trHeight w:val="1476"/>
        </w:trPr>
        <w:tc>
          <w:tcPr>
            <w:tcW w:w="1242"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Г) 3—4 учебных часа</w:t>
            </w: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p w:rsidR="00176012" w:rsidRPr="00B07287" w:rsidRDefault="00176012" w:rsidP="0054380B">
            <w:pPr>
              <w:pStyle w:val="af2"/>
              <w:spacing w:line="259" w:lineRule="auto"/>
              <w:ind w:left="140" w:firstLine="0"/>
              <w:rPr>
                <w:rFonts w:eastAsia="Courier New"/>
                <w:color w:val="auto"/>
                <w:sz w:val="24"/>
                <w:szCs w:val="24"/>
              </w:rPr>
            </w:pPr>
          </w:p>
        </w:tc>
        <w:tc>
          <w:tcPr>
            <w:tcW w:w="1560"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lastRenderedPageBreak/>
              <w:t>Народная музыка Американского</w:t>
            </w:r>
          </w:p>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континен</w:t>
            </w:r>
            <w:r w:rsidRPr="00B07287">
              <w:rPr>
                <w:rFonts w:eastAsia="Courier New"/>
                <w:color w:val="auto"/>
                <w:sz w:val="24"/>
                <w:szCs w:val="24"/>
              </w:rPr>
              <w:softHyphen/>
              <w:t>та</w:t>
            </w:r>
          </w:p>
          <w:p w:rsidR="00176012" w:rsidRPr="00B07287" w:rsidRDefault="00176012" w:rsidP="0054380B">
            <w:pPr>
              <w:pStyle w:val="af2"/>
              <w:spacing w:line="259" w:lineRule="auto"/>
              <w:ind w:left="140" w:firstLine="0"/>
              <w:rPr>
                <w:rFonts w:eastAsia="Courier New"/>
                <w:color w:val="auto"/>
                <w:sz w:val="24"/>
                <w:szCs w:val="24"/>
              </w:rPr>
            </w:pPr>
          </w:p>
        </w:tc>
        <w:tc>
          <w:tcPr>
            <w:tcW w:w="2976" w:type="dxa"/>
          </w:tcPr>
          <w:p w:rsidR="00176012" w:rsidRPr="00B07287" w:rsidRDefault="00176012" w:rsidP="0054380B">
            <w:pPr>
              <w:pStyle w:val="af2"/>
              <w:spacing w:line="259" w:lineRule="auto"/>
              <w:ind w:left="140" w:firstLine="0"/>
              <w:rPr>
                <w:rFonts w:eastAsia="Courier New"/>
                <w:color w:val="auto"/>
                <w:sz w:val="24"/>
                <w:szCs w:val="24"/>
              </w:rPr>
            </w:pPr>
            <w:r w:rsidRPr="00B07287">
              <w:rPr>
                <w:rFonts w:eastAsia="Courier New"/>
                <w:color w:val="auto"/>
                <w:sz w:val="24"/>
                <w:szCs w:val="24"/>
              </w:rPr>
              <w:t xml:space="preserve">Стили и жанры американской музыки (кантри, блюз, спиричуэле, самба, босса-нова и др.). Смешение интонаций и </w:t>
            </w:r>
            <w:r w:rsidRPr="00B07287">
              <w:rPr>
                <w:rFonts w:eastAsia="Courier New"/>
                <w:color w:val="auto"/>
                <w:sz w:val="24"/>
                <w:szCs w:val="24"/>
              </w:rPr>
              <w:lastRenderedPageBreak/>
              <w:t>рит</w:t>
            </w:r>
            <w:r w:rsidRPr="00B07287">
              <w:rPr>
                <w:rFonts w:eastAsia="Courier New"/>
                <w:color w:val="auto"/>
                <w:sz w:val="24"/>
                <w:szCs w:val="24"/>
              </w:rPr>
              <w:softHyphen/>
              <w:t>мов различного происхождения</w:t>
            </w:r>
          </w:p>
          <w:p w:rsidR="00176012" w:rsidRPr="00B07287" w:rsidRDefault="00176012" w:rsidP="0054380B">
            <w:pPr>
              <w:pStyle w:val="af2"/>
              <w:spacing w:line="259" w:lineRule="auto"/>
              <w:ind w:left="140" w:firstLine="0"/>
              <w:rPr>
                <w:rFonts w:eastAsia="Courier New"/>
                <w:color w:val="auto"/>
                <w:sz w:val="24"/>
                <w:szCs w:val="24"/>
              </w:rPr>
            </w:pPr>
          </w:p>
        </w:tc>
        <w:tc>
          <w:tcPr>
            <w:tcW w:w="9006" w:type="dxa"/>
          </w:tcPr>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lastRenderedPageBreak/>
              <w:t xml:space="preserve">Выявление характерных интонаций и ритмов в звучании американского, латино-американского фольклора, </w:t>
            </w:r>
          </w:p>
          <w:p w:rsidR="00176012" w:rsidRPr="00B07287" w:rsidRDefault="00176012" w:rsidP="0054380B">
            <w:pPr>
              <w:pStyle w:val="af2"/>
              <w:spacing w:line="259" w:lineRule="auto"/>
              <w:ind w:left="140" w:firstLine="20"/>
              <w:rPr>
                <w:rFonts w:eastAsia="Courier New"/>
                <w:color w:val="auto"/>
                <w:sz w:val="24"/>
                <w:szCs w:val="24"/>
              </w:rPr>
            </w:pPr>
            <w:r w:rsidRPr="00B07287">
              <w:rPr>
                <w:rFonts w:eastAsia="Courier New"/>
                <w:color w:val="auto"/>
                <w:sz w:val="24"/>
                <w:szCs w:val="24"/>
              </w:rPr>
              <w:t>прослеживание их национальных истоков. Разучивание и исполнение народных песен, танцев. Индивидуальные и коллективные ритмические и мело</w:t>
            </w:r>
            <w:r w:rsidRPr="00B07287">
              <w:rPr>
                <w:rFonts w:eastAsia="Courier New"/>
                <w:color w:val="auto"/>
                <w:sz w:val="24"/>
                <w:szCs w:val="24"/>
              </w:rPr>
              <w:softHyphen/>
              <w:t>дические импровизации в стиле (жанре) изучаемой традиции</w:t>
            </w:r>
          </w:p>
        </w:tc>
      </w:tr>
    </w:tbl>
    <w:p w:rsidR="00176012" w:rsidRDefault="00176012" w:rsidP="00176012">
      <w:pPr>
        <w:rPr>
          <w:rFonts w:ascii="Times New Roman" w:hAnsi="Times New Roman" w:cs="Times New Roman"/>
          <w:sz w:val="24"/>
          <w:szCs w:val="24"/>
        </w:rPr>
      </w:pPr>
    </w:p>
    <w:p w:rsidR="00176012" w:rsidRDefault="00176012" w:rsidP="00176012">
      <w:pPr>
        <w:jc w:val="center"/>
        <w:rPr>
          <w:rFonts w:ascii="Times New Roman" w:hAnsi="Times New Roman" w:cs="Times New Roman"/>
          <w:b/>
          <w:sz w:val="24"/>
          <w:szCs w:val="24"/>
        </w:rPr>
      </w:pPr>
      <w:r w:rsidRPr="00D77F95">
        <w:rPr>
          <w:rFonts w:ascii="Times New Roman" w:hAnsi="Times New Roman" w:cs="Times New Roman"/>
          <w:b/>
          <w:sz w:val="24"/>
          <w:szCs w:val="24"/>
        </w:rPr>
        <w:t>Модуль № 4 «Европейская классическая музыка»</w:t>
      </w:r>
    </w:p>
    <w:tbl>
      <w:tblPr>
        <w:tblStyle w:val="af0"/>
        <w:tblW w:w="14784" w:type="dxa"/>
        <w:tblLook w:val="04A0" w:firstRow="1" w:lastRow="0" w:firstColumn="1" w:lastColumn="0" w:noHBand="0" w:noVBand="1"/>
      </w:tblPr>
      <w:tblGrid>
        <w:gridCol w:w="1242"/>
        <w:gridCol w:w="1874"/>
        <w:gridCol w:w="2662"/>
        <w:gridCol w:w="9006"/>
      </w:tblGrid>
      <w:tr w:rsidR="00176012" w:rsidRPr="00B80831" w:rsidTr="0054380B">
        <w:tc>
          <w:tcPr>
            <w:tcW w:w="1242" w:type="dxa"/>
          </w:tcPr>
          <w:p w:rsidR="00176012" w:rsidRPr="00B80831" w:rsidRDefault="00176012" w:rsidP="0054380B">
            <w:pPr>
              <w:pStyle w:val="af2"/>
              <w:spacing w:line="240" w:lineRule="auto"/>
              <w:ind w:firstLine="0"/>
              <w:rPr>
                <w:b/>
                <w:bCs/>
                <w:color w:val="auto"/>
                <w:sz w:val="24"/>
                <w:szCs w:val="24"/>
              </w:rPr>
            </w:pPr>
            <w:r w:rsidRPr="00B80831">
              <w:rPr>
                <w:b/>
                <w:bCs/>
                <w:color w:val="auto"/>
                <w:sz w:val="24"/>
                <w:szCs w:val="24"/>
              </w:rPr>
              <w:t>№ блока, кол-во часов</w:t>
            </w:r>
          </w:p>
        </w:tc>
        <w:tc>
          <w:tcPr>
            <w:tcW w:w="1874" w:type="dxa"/>
          </w:tcPr>
          <w:p w:rsidR="00176012" w:rsidRPr="00B80831" w:rsidRDefault="00176012" w:rsidP="0054380B">
            <w:pPr>
              <w:pStyle w:val="af2"/>
              <w:spacing w:line="240" w:lineRule="auto"/>
              <w:ind w:firstLine="0"/>
              <w:rPr>
                <w:b/>
                <w:bCs/>
                <w:color w:val="auto"/>
                <w:sz w:val="24"/>
                <w:szCs w:val="24"/>
              </w:rPr>
            </w:pPr>
            <w:r w:rsidRPr="00B80831">
              <w:rPr>
                <w:b/>
                <w:bCs/>
                <w:color w:val="auto"/>
                <w:sz w:val="24"/>
                <w:szCs w:val="24"/>
              </w:rPr>
              <w:t>Темы</w:t>
            </w:r>
          </w:p>
        </w:tc>
        <w:tc>
          <w:tcPr>
            <w:tcW w:w="2662" w:type="dxa"/>
          </w:tcPr>
          <w:p w:rsidR="00176012" w:rsidRPr="00B80831" w:rsidRDefault="00176012" w:rsidP="0054380B">
            <w:pPr>
              <w:pStyle w:val="af2"/>
              <w:spacing w:line="240" w:lineRule="auto"/>
              <w:ind w:firstLine="0"/>
              <w:rPr>
                <w:b/>
                <w:bCs/>
                <w:color w:val="auto"/>
                <w:sz w:val="24"/>
                <w:szCs w:val="24"/>
              </w:rPr>
            </w:pPr>
            <w:r w:rsidRPr="00B80831">
              <w:rPr>
                <w:b/>
                <w:bCs/>
                <w:color w:val="auto"/>
                <w:sz w:val="24"/>
                <w:szCs w:val="24"/>
              </w:rPr>
              <w:t>Содержание</w:t>
            </w:r>
          </w:p>
        </w:tc>
        <w:tc>
          <w:tcPr>
            <w:tcW w:w="9006" w:type="dxa"/>
          </w:tcPr>
          <w:p w:rsidR="00176012" w:rsidRPr="00B80831" w:rsidRDefault="00176012" w:rsidP="0054380B">
            <w:pPr>
              <w:pStyle w:val="af2"/>
              <w:spacing w:line="240" w:lineRule="auto"/>
              <w:ind w:firstLine="0"/>
              <w:rPr>
                <w:b/>
                <w:bCs/>
                <w:color w:val="auto"/>
                <w:sz w:val="24"/>
                <w:szCs w:val="24"/>
              </w:rPr>
            </w:pPr>
            <w:r w:rsidRPr="00B80831">
              <w:rPr>
                <w:b/>
                <w:bCs/>
                <w:color w:val="auto"/>
                <w:sz w:val="24"/>
                <w:szCs w:val="24"/>
              </w:rPr>
              <w:t>Виды деятельности обучающихся</w:t>
            </w:r>
          </w:p>
        </w:tc>
      </w:tr>
      <w:tr w:rsidR="00176012" w:rsidRPr="00B80831" w:rsidTr="0054380B">
        <w:tc>
          <w:tcPr>
            <w:tcW w:w="1242" w:type="dxa"/>
          </w:tcPr>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А) 2—3 учебных часа</w:t>
            </w:r>
          </w:p>
        </w:tc>
        <w:tc>
          <w:tcPr>
            <w:tcW w:w="1874" w:type="dxa"/>
          </w:tcPr>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Национальные истоки классической музыки</w:t>
            </w:r>
          </w:p>
        </w:tc>
        <w:tc>
          <w:tcPr>
            <w:tcW w:w="2662" w:type="dxa"/>
          </w:tcPr>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Национальный музыкальный стиль на примере творчества Ф. Шопена, Э. Грига и др.</w:t>
            </w:r>
          </w:p>
          <w:p w:rsidR="00176012" w:rsidRPr="00B80831" w:rsidRDefault="00176012" w:rsidP="0054380B">
            <w:pPr>
              <w:pStyle w:val="af2"/>
              <w:spacing w:line="240" w:lineRule="auto"/>
              <w:ind w:left="142" w:firstLine="0"/>
              <w:rPr>
                <w:rFonts w:eastAsia="Courier New"/>
                <w:color w:val="auto"/>
                <w:sz w:val="24"/>
                <w:szCs w:val="24"/>
              </w:rPr>
            </w:pPr>
            <w:r w:rsidRPr="00B80831">
              <w:rPr>
                <w:rFonts w:eastAsia="Courier New"/>
                <w:color w:val="auto"/>
                <w:sz w:val="24"/>
                <w:szCs w:val="24"/>
              </w:rPr>
              <w:t>Значение и роль композитора — основоположника национальной классической музыки.</w:t>
            </w:r>
          </w:p>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 xml:space="preserve">Характерные жанры, образы, элементы музыкального языка </w:t>
            </w:r>
          </w:p>
        </w:tc>
        <w:tc>
          <w:tcPr>
            <w:tcW w:w="9006" w:type="dxa"/>
            <w:vAlign w:val="center"/>
          </w:tcPr>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176012" w:rsidRPr="00B80831" w:rsidRDefault="00176012" w:rsidP="0054380B">
            <w:pPr>
              <w:pStyle w:val="af2"/>
              <w:spacing w:line="240" w:lineRule="auto"/>
              <w:ind w:left="142" w:firstLine="0"/>
              <w:rPr>
                <w:rFonts w:eastAsia="Courier New"/>
                <w:color w:val="auto"/>
                <w:sz w:val="24"/>
                <w:szCs w:val="24"/>
              </w:rPr>
            </w:pPr>
            <w:r w:rsidRPr="00B80831">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176012" w:rsidRPr="00B80831" w:rsidRDefault="00176012" w:rsidP="0054380B">
            <w:pPr>
              <w:pStyle w:val="af2"/>
              <w:spacing w:line="240" w:lineRule="auto"/>
              <w:ind w:left="142" w:firstLine="0"/>
              <w:rPr>
                <w:rFonts w:eastAsia="Courier New"/>
                <w:color w:val="auto"/>
                <w:sz w:val="24"/>
                <w:szCs w:val="24"/>
              </w:rPr>
            </w:pPr>
            <w:r w:rsidRPr="00B80831">
              <w:rPr>
                <w:rFonts w:eastAsia="Courier New"/>
                <w:color w:val="auto"/>
                <w:sz w:val="24"/>
                <w:szCs w:val="24"/>
              </w:rPr>
              <w:t>Музыкальная викторина на знание музыки, названий и авторов изученных произведений.</w:t>
            </w:r>
          </w:p>
          <w:p w:rsidR="00176012" w:rsidRPr="00B80831" w:rsidRDefault="00176012" w:rsidP="0054380B">
            <w:pPr>
              <w:pStyle w:val="af2"/>
              <w:spacing w:line="240" w:lineRule="auto"/>
              <w:ind w:left="142" w:firstLine="0"/>
              <w:rPr>
                <w:rFonts w:eastAsia="Courier New"/>
                <w:i/>
                <w:color w:val="auto"/>
                <w:sz w:val="24"/>
                <w:szCs w:val="24"/>
              </w:rPr>
            </w:pPr>
            <w:r w:rsidRPr="00B80831">
              <w:rPr>
                <w:rFonts w:eastAsia="Courier New"/>
                <w:i/>
                <w:color w:val="auto"/>
                <w:sz w:val="24"/>
                <w:szCs w:val="24"/>
              </w:rPr>
              <w:t>На выбор или факультативно</w:t>
            </w:r>
          </w:p>
          <w:p w:rsidR="00176012" w:rsidRPr="00B80831" w:rsidRDefault="00176012" w:rsidP="0054380B">
            <w:pPr>
              <w:pStyle w:val="af2"/>
              <w:spacing w:line="240" w:lineRule="auto"/>
              <w:ind w:left="142" w:firstLine="0"/>
              <w:rPr>
                <w:rFonts w:eastAsia="Courier New"/>
                <w:color w:val="auto"/>
                <w:sz w:val="24"/>
                <w:szCs w:val="24"/>
              </w:rPr>
            </w:pPr>
            <w:r w:rsidRPr="00B80831">
              <w:rPr>
                <w:rFonts w:eastAsia="Courier New"/>
                <w:color w:val="auto"/>
                <w:sz w:val="24"/>
                <w:szCs w:val="24"/>
              </w:rPr>
              <w:t>Исследовательские проекты о творчестве европейских композиторов-классиков, представителей национальных школ.</w:t>
            </w:r>
          </w:p>
          <w:p w:rsidR="00176012" w:rsidRPr="00B80831" w:rsidRDefault="00176012" w:rsidP="0054380B">
            <w:pPr>
              <w:pStyle w:val="af2"/>
              <w:spacing w:line="240" w:lineRule="auto"/>
              <w:ind w:left="142" w:firstLine="0"/>
              <w:rPr>
                <w:rFonts w:eastAsia="Courier New"/>
                <w:color w:val="auto"/>
                <w:sz w:val="24"/>
                <w:szCs w:val="24"/>
              </w:rPr>
            </w:pPr>
            <w:r w:rsidRPr="00B80831">
              <w:rPr>
                <w:rFonts w:eastAsia="Courier New"/>
                <w:color w:val="auto"/>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Посещение концерта классической музыки, балета, драматического спектакля</w:t>
            </w:r>
          </w:p>
        </w:tc>
      </w:tr>
      <w:tr w:rsidR="00176012" w:rsidRPr="00B80831" w:rsidTr="0054380B">
        <w:tc>
          <w:tcPr>
            <w:tcW w:w="1242" w:type="dxa"/>
          </w:tcPr>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В)</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lastRenderedPageBreak/>
              <w:t>4—6 учебных часов</w:t>
            </w:r>
          </w:p>
        </w:tc>
        <w:tc>
          <w:tcPr>
            <w:tcW w:w="1874" w:type="dxa"/>
          </w:tcPr>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lastRenderedPageBreak/>
              <w:t xml:space="preserve">Музыка — </w:t>
            </w:r>
            <w:r w:rsidRPr="00B80831">
              <w:rPr>
                <w:rFonts w:eastAsia="Courier New"/>
                <w:color w:val="auto"/>
                <w:sz w:val="24"/>
                <w:szCs w:val="24"/>
              </w:rPr>
              <w:lastRenderedPageBreak/>
              <w:t>зеркало эпохи</w:t>
            </w:r>
          </w:p>
        </w:tc>
        <w:tc>
          <w:tcPr>
            <w:tcW w:w="2662" w:type="dxa"/>
          </w:tcPr>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lastRenderedPageBreak/>
              <w:t xml:space="preserve">Искусство как </w:t>
            </w:r>
            <w:r w:rsidRPr="00B80831">
              <w:rPr>
                <w:rFonts w:eastAsia="Courier New"/>
                <w:color w:val="auto"/>
                <w:sz w:val="24"/>
                <w:szCs w:val="24"/>
              </w:rPr>
              <w:lastRenderedPageBreak/>
              <w:t>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9006" w:type="dxa"/>
          </w:tcPr>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lastRenderedPageBreak/>
              <w:t>Знакомство с образцами полифонической и гомофонногармонической музыки.</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Исполнение вокальных, ритмических, речевых канонов.</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Музыкальная викторина на знание музыки, названий и авторов изученных произведений.</w:t>
            </w:r>
          </w:p>
          <w:p w:rsidR="00176012" w:rsidRPr="00B80831" w:rsidRDefault="00176012" w:rsidP="0054380B">
            <w:pPr>
              <w:pStyle w:val="af2"/>
              <w:spacing w:line="240" w:lineRule="auto"/>
              <w:ind w:left="142" w:firstLine="20"/>
              <w:rPr>
                <w:rFonts w:eastAsia="Courier New"/>
                <w:i/>
                <w:color w:val="auto"/>
                <w:sz w:val="24"/>
                <w:szCs w:val="24"/>
              </w:rPr>
            </w:pPr>
            <w:r w:rsidRPr="00B80831">
              <w:rPr>
                <w:rFonts w:eastAsia="Courier New"/>
                <w:i/>
                <w:color w:val="auto"/>
                <w:sz w:val="24"/>
                <w:szCs w:val="24"/>
              </w:rPr>
              <w:t>На выбор или факультативно</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Просмотр художественных фильмов и телепередач, посвящённых стилям барокко и классицизм, творческому пути изучаемых композиторов</w:t>
            </w:r>
          </w:p>
        </w:tc>
      </w:tr>
      <w:tr w:rsidR="00176012" w:rsidRPr="00B80831" w:rsidTr="0054380B">
        <w:trPr>
          <w:trHeight w:val="2684"/>
        </w:trPr>
        <w:tc>
          <w:tcPr>
            <w:tcW w:w="1242" w:type="dxa"/>
          </w:tcPr>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lastRenderedPageBreak/>
              <w:t>Б) 2—3 учебных часа</w:t>
            </w:r>
          </w:p>
        </w:tc>
        <w:tc>
          <w:tcPr>
            <w:tcW w:w="1874" w:type="dxa"/>
          </w:tcPr>
          <w:p w:rsidR="00176012" w:rsidRPr="00B80831" w:rsidRDefault="00176012" w:rsidP="0054380B">
            <w:pPr>
              <w:pStyle w:val="af2"/>
              <w:spacing w:line="259" w:lineRule="auto"/>
              <w:ind w:left="140" w:firstLine="0"/>
              <w:rPr>
                <w:rFonts w:eastAsia="Courier New"/>
                <w:color w:val="auto"/>
                <w:sz w:val="24"/>
                <w:szCs w:val="24"/>
              </w:rPr>
            </w:pPr>
            <w:r w:rsidRPr="00B80831">
              <w:rPr>
                <w:rFonts w:eastAsia="Courier New"/>
                <w:color w:val="auto"/>
                <w:sz w:val="24"/>
                <w:szCs w:val="24"/>
              </w:rPr>
              <w:t>Музыкант и публика</w:t>
            </w:r>
          </w:p>
        </w:tc>
        <w:tc>
          <w:tcPr>
            <w:tcW w:w="2662" w:type="dxa"/>
          </w:tcPr>
          <w:p w:rsidR="00176012" w:rsidRPr="00B80831" w:rsidRDefault="00176012" w:rsidP="0054380B">
            <w:pPr>
              <w:pStyle w:val="af2"/>
              <w:spacing w:line="240" w:lineRule="auto"/>
              <w:ind w:left="142" w:firstLine="0"/>
              <w:rPr>
                <w:rFonts w:eastAsia="Courier New"/>
                <w:color w:val="auto"/>
                <w:sz w:val="24"/>
                <w:szCs w:val="24"/>
              </w:rPr>
            </w:pPr>
            <w:r w:rsidRPr="00B80831">
              <w:rPr>
                <w:rFonts w:eastAsia="Courier New"/>
                <w:color w:val="auto"/>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знание публики. Культура слушателя. Традиции слушания музыки в прошлые века и сегодня</w:t>
            </w:r>
          </w:p>
        </w:tc>
        <w:tc>
          <w:tcPr>
            <w:tcW w:w="9006" w:type="dxa"/>
          </w:tcPr>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Музыкальная викторина на знание музыки, названий и авторов изученных произведений.</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Знание и соблюдение общепринятых норм слушания музыки, правил поведения в концертном зале, театре оперы и балета.</w:t>
            </w:r>
          </w:p>
          <w:p w:rsidR="00176012" w:rsidRPr="00B80831" w:rsidRDefault="00176012" w:rsidP="0054380B">
            <w:pPr>
              <w:pStyle w:val="af2"/>
              <w:spacing w:line="240" w:lineRule="auto"/>
              <w:ind w:left="142" w:firstLine="20"/>
              <w:rPr>
                <w:rFonts w:eastAsia="Courier New"/>
                <w:i/>
                <w:color w:val="auto"/>
                <w:sz w:val="24"/>
                <w:szCs w:val="24"/>
              </w:rPr>
            </w:pPr>
            <w:r w:rsidRPr="00B80831">
              <w:rPr>
                <w:rFonts w:eastAsia="Courier New"/>
                <w:i/>
                <w:color w:val="auto"/>
                <w:sz w:val="24"/>
                <w:szCs w:val="24"/>
              </w:rPr>
              <w:t>На выбор или факультативно</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Работа с интерактивной картой (география путешествий, гастролей), лентой времени (имена, факты, явления, музыкальные произведения).</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Посещение концерта классической музыки с последующим обсуждением в классе.</w:t>
            </w:r>
          </w:p>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t>Создание тематической подборки музыкальных произведений для домашнего прослушивания</w:t>
            </w:r>
          </w:p>
        </w:tc>
      </w:tr>
      <w:tr w:rsidR="00176012" w:rsidRPr="00B80831" w:rsidTr="0054380B">
        <w:trPr>
          <w:trHeight w:val="2117"/>
        </w:trPr>
        <w:tc>
          <w:tcPr>
            <w:tcW w:w="1242" w:type="dxa"/>
          </w:tcPr>
          <w:p w:rsidR="00176012" w:rsidRPr="00B80831" w:rsidRDefault="00176012" w:rsidP="0054380B">
            <w:pPr>
              <w:pStyle w:val="af2"/>
              <w:spacing w:line="240" w:lineRule="auto"/>
              <w:ind w:left="142" w:firstLine="20"/>
              <w:rPr>
                <w:rFonts w:eastAsia="Courier New"/>
                <w:color w:val="auto"/>
                <w:sz w:val="24"/>
                <w:szCs w:val="24"/>
              </w:rPr>
            </w:pPr>
            <w:r w:rsidRPr="00B80831">
              <w:rPr>
                <w:rFonts w:eastAsia="Courier New"/>
                <w:color w:val="auto"/>
                <w:sz w:val="24"/>
                <w:szCs w:val="24"/>
              </w:rPr>
              <w:lastRenderedPageBreak/>
              <w:t>Г) 4—6 учебных часов</w:t>
            </w:r>
          </w:p>
        </w:tc>
        <w:tc>
          <w:tcPr>
            <w:tcW w:w="1874" w:type="dxa"/>
          </w:tcPr>
          <w:p w:rsidR="00176012" w:rsidRPr="00B80831" w:rsidRDefault="00176012" w:rsidP="0054380B">
            <w:pPr>
              <w:pStyle w:val="af2"/>
              <w:spacing w:line="257" w:lineRule="auto"/>
              <w:ind w:left="4" w:firstLine="4"/>
              <w:rPr>
                <w:rFonts w:eastAsia="Courier New"/>
                <w:color w:val="auto"/>
                <w:sz w:val="24"/>
                <w:szCs w:val="24"/>
              </w:rPr>
            </w:pPr>
            <w:r w:rsidRPr="00B80831">
              <w:rPr>
                <w:rFonts w:eastAsia="Courier New"/>
                <w:color w:val="auto"/>
                <w:sz w:val="24"/>
                <w:szCs w:val="24"/>
              </w:rPr>
              <w:t>Музыкальный образ</w:t>
            </w:r>
          </w:p>
        </w:tc>
        <w:tc>
          <w:tcPr>
            <w:tcW w:w="2662"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9006"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Музыкальная викторина на знание музыки, названий и авторов изученных произведений.</w:t>
            </w:r>
          </w:p>
          <w:p w:rsidR="00176012" w:rsidRPr="00B80831" w:rsidRDefault="00176012" w:rsidP="0054380B">
            <w:pPr>
              <w:pStyle w:val="af2"/>
              <w:spacing w:line="240" w:lineRule="auto"/>
              <w:ind w:left="142" w:firstLine="20"/>
              <w:rPr>
                <w:rFonts w:eastAsia="Courier New"/>
                <w:i/>
                <w:color w:val="auto"/>
                <w:sz w:val="24"/>
                <w:szCs w:val="24"/>
              </w:rPr>
            </w:pPr>
            <w:r w:rsidRPr="00B80831">
              <w:rPr>
                <w:rFonts w:eastAsia="Courier New"/>
                <w:i/>
                <w:color w:val="auto"/>
                <w:sz w:val="24"/>
                <w:szCs w:val="24"/>
              </w:rPr>
              <w:t>На выбор или факультативно</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176012" w:rsidRPr="00B80831" w:rsidTr="0054380B">
        <w:trPr>
          <w:trHeight w:val="3392"/>
        </w:trPr>
        <w:tc>
          <w:tcPr>
            <w:tcW w:w="1242"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Д) 3—4 учебных часа</w:t>
            </w:r>
          </w:p>
        </w:tc>
        <w:tc>
          <w:tcPr>
            <w:tcW w:w="1874" w:type="dxa"/>
          </w:tcPr>
          <w:p w:rsidR="00176012" w:rsidRPr="00B80831" w:rsidRDefault="00176012" w:rsidP="0054380B">
            <w:pPr>
              <w:pStyle w:val="af2"/>
              <w:spacing w:line="259" w:lineRule="auto"/>
              <w:ind w:left="4" w:firstLine="20"/>
              <w:rPr>
                <w:rFonts w:eastAsia="Courier New"/>
                <w:color w:val="auto"/>
                <w:sz w:val="24"/>
                <w:szCs w:val="24"/>
              </w:rPr>
            </w:pPr>
            <w:r w:rsidRPr="00B80831">
              <w:rPr>
                <w:rFonts w:eastAsia="Courier New"/>
                <w:color w:val="auto"/>
                <w:sz w:val="24"/>
                <w:szCs w:val="24"/>
              </w:rPr>
              <w:t>Музыкальная драматургия</w:t>
            </w:r>
          </w:p>
        </w:tc>
        <w:tc>
          <w:tcPr>
            <w:tcW w:w="2662"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Развитие музыкальных образов. Музыкальная тема. Принципы музыкального развития: повтор, контраст, разработка.</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Музыкальная форма — строение музыкального произведения</w:t>
            </w:r>
          </w:p>
        </w:tc>
        <w:tc>
          <w:tcPr>
            <w:tcW w:w="9006"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Составление наглядной (буквенной, цифровой) схемы строения музыкального произведения.</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Музыкальная викторина на знание музыки, названий и авторов изученных произведений.</w:t>
            </w:r>
          </w:p>
          <w:p w:rsidR="00176012" w:rsidRPr="00B80831" w:rsidRDefault="00176012" w:rsidP="0054380B">
            <w:pPr>
              <w:pStyle w:val="af2"/>
              <w:spacing w:line="259" w:lineRule="auto"/>
              <w:ind w:left="142" w:firstLine="20"/>
              <w:rPr>
                <w:rFonts w:eastAsia="Courier New"/>
                <w:i/>
                <w:color w:val="auto"/>
                <w:sz w:val="24"/>
                <w:szCs w:val="24"/>
              </w:rPr>
            </w:pPr>
            <w:r w:rsidRPr="00B80831">
              <w:rPr>
                <w:rFonts w:eastAsia="Courier New"/>
                <w:i/>
                <w:color w:val="auto"/>
                <w:sz w:val="24"/>
                <w:szCs w:val="24"/>
              </w:rPr>
              <w:t>На выбор или факультативно</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lastRenderedPageBreak/>
              <w:t>Посещение концерта классической музыки, в программе которого присутствуют крупные симфонические произведения.</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176012" w:rsidRPr="00B80831" w:rsidTr="0054380B">
        <w:trPr>
          <w:trHeight w:val="2684"/>
        </w:trPr>
        <w:tc>
          <w:tcPr>
            <w:tcW w:w="1242"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lastRenderedPageBreak/>
              <w:t>Е) 4—6 учебных часов</w:t>
            </w:r>
          </w:p>
        </w:tc>
        <w:tc>
          <w:tcPr>
            <w:tcW w:w="1874" w:type="dxa"/>
          </w:tcPr>
          <w:p w:rsidR="00176012" w:rsidRPr="00B80831" w:rsidRDefault="00176012" w:rsidP="0054380B">
            <w:pPr>
              <w:pStyle w:val="af2"/>
              <w:spacing w:before="100" w:line="259" w:lineRule="auto"/>
              <w:ind w:left="4" w:firstLine="20"/>
              <w:rPr>
                <w:rFonts w:eastAsia="Courier New"/>
                <w:color w:val="auto"/>
                <w:sz w:val="24"/>
                <w:szCs w:val="24"/>
              </w:rPr>
            </w:pPr>
            <w:r w:rsidRPr="00B80831">
              <w:rPr>
                <w:rFonts w:eastAsia="Courier New"/>
                <w:color w:val="auto"/>
                <w:sz w:val="24"/>
                <w:szCs w:val="24"/>
              </w:rPr>
              <w:t>Музыкальный</w:t>
            </w:r>
          </w:p>
          <w:p w:rsidR="00176012" w:rsidRPr="00B80831" w:rsidRDefault="00176012" w:rsidP="0054380B">
            <w:pPr>
              <w:pStyle w:val="af2"/>
              <w:spacing w:line="259" w:lineRule="auto"/>
              <w:ind w:left="4" w:firstLine="20"/>
              <w:rPr>
                <w:rFonts w:eastAsia="Courier New"/>
                <w:color w:val="auto"/>
                <w:sz w:val="24"/>
                <w:szCs w:val="24"/>
              </w:rPr>
            </w:pPr>
            <w:r w:rsidRPr="00B80831">
              <w:rPr>
                <w:rFonts w:eastAsia="Courier New"/>
                <w:color w:val="auto"/>
                <w:sz w:val="24"/>
                <w:szCs w:val="24"/>
              </w:rPr>
              <w:t>стиль</w:t>
            </w:r>
          </w:p>
        </w:tc>
        <w:tc>
          <w:tcPr>
            <w:tcW w:w="2662"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9006" w:type="dxa"/>
          </w:tcPr>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Исполнение 2—3 вокальных произведений — образцов барокко, классицизма, романтизма, импрессионизма (подлинных или стилизованных).</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Определение на слух в звучании незнакомого произведения:</w:t>
            </w:r>
          </w:p>
          <w:p w:rsidR="00176012" w:rsidRPr="00B80831" w:rsidRDefault="00176012" w:rsidP="00890A80">
            <w:pPr>
              <w:pStyle w:val="af2"/>
              <w:numPr>
                <w:ilvl w:val="0"/>
                <w:numId w:val="83"/>
              </w:numPr>
              <w:tabs>
                <w:tab w:val="left" w:pos="423"/>
              </w:tabs>
              <w:spacing w:line="259" w:lineRule="auto"/>
              <w:ind w:left="142" w:firstLine="20"/>
              <w:rPr>
                <w:rFonts w:eastAsia="Courier New"/>
                <w:color w:val="auto"/>
                <w:sz w:val="24"/>
                <w:szCs w:val="24"/>
              </w:rPr>
            </w:pPr>
            <w:r w:rsidRPr="00B80831">
              <w:rPr>
                <w:rFonts w:eastAsia="Courier New"/>
                <w:color w:val="auto"/>
                <w:sz w:val="24"/>
                <w:szCs w:val="24"/>
              </w:rPr>
              <w:t>принадлежности к одному из изученных стилей;</w:t>
            </w:r>
          </w:p>
          <w:p w:rsidR="00176012" w:rsidRPr="00B80831" w:rsidRDefault="00176012" w:rsidP="00890A80">
            <w:pPr>
              <w:pStyle w:val="af2"/>
              <w:numPr>
                <w:ilvl w:val="0"/>
                <w:numId w:val="83"/>
              </w:numPr>
              <w:tabs>
                <w:tab w:val="left" w:pos="423"/>
              </w:tabs>
              <w:spacing w:line="259" w:lineRule="auto"/>
              <w:ind w:left="142" w:firstLine="20"/>
              <w:rPr>
                <w:rFonts w:eastAsia="Courier New"/>
                <w:color w:val="auto"/>
                <w:sz w:val="24"/>
                <w:szCs w:val="24"/>
              </w:rPr>
            </w:pPr>
            <w:r w:rsidRPr="00B80831">
              <w:rPr>
                <w:rFonts w:eastAsia="Courier New"/>
                <w:color w:val="auto"/>
                <w:sz w:val="24"/>
                <w:szCs w:val="24"/>
              </w:rPr>
              <w:t>исполнительского состава (количество и состав исполнителей, музыкальных инструментов);</w:t>
            </w:r>
          </w:p>
          <w:p w:rsidR="00176012" w:rsidRPr="00B80831" w:rsidRDefault="00176012" w:rsidP="00890A80">
            <w:pPr>
              <w:pStyle w:val="af2"/>
              <w:numPr>
                <w:ilvl w:val="0"/>
                <w:numId w:val="83"/>
              </w:numPr>
              <w:tabs>
                <w:tab w:val="left" w:pos="423"/>
              </w:tabs>
              <w:spacing w:line="259" w:lineRule="auto"/>
              <w:ind w:left="142" w:firstLine="20"/>
              <w:rPr>
                <w:rFonts w:eastAsia="Courier New"/>
                <w:color w:val="auto"/>
                <w:sz w:val="24"/>
                <w:szCs w:val="24"/>
              </w:rPr>
            </w:pPr>
            <w:r w:rsidRPr="00B80831">
              <w:rPr>
                <w:rFonts w:eastAsia="Courier New"/>
                <w:color w:val="auto"/>
                <w:sz w:val="24"/>
                <w:szCs w:val="24"/>
              </w:rPr>
              <w:t>жанра, круга образов;</w:t>
            </w:r>
          </w:p>
          <w:p w:rsidR="00176012" w:rsidRPr="00B80831" w:rsidRDefault="00176012" w:rsidP="00890A80">
            <w:pPr>
              <w:pStyle w:val="af2"/>
              <w:numPr>
                <w:ilvl w:val="0"/>
                <w:numId w:val="83"/>
              </w:numPr>
              <w:tabs>
                <w:tab w:val="left" w:pos="423"/>
              </w:tabs>
              <w:spacing w:line="259" w:lineRule="auto"/>
              <w:ind w:left="142" w:firstLine="20"/>
              <w:rPr>
                <w:rFonts w:eastAsia="Courier New"/>
                <w:color w:val="auto"/>
                <w:sz w:val="24"/>
                <w:szCs w:val="24"/>
              </w:rPr>
            </w:pPr>
            <w:r w:rsidRPr="00B80831">
              <w:rPr>
                <w:rFonts w:eastAsia="Courier New"/>
                <w:color w:val="auto"/>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Музыкальная викторина на знание музыки, названий и авторов изученных произведений.</w:t>
            </w:r>
          </w:p>
          <w:p w:rsidR="00176012" w:rsidRPr="00B80831" w:rsidRDefault="00176012" w:rsidP="0054380B">
            <w:pPr>
              <w:pStyle w:val="af2"/>
              <w:spacing w:line="259" w:lineRule="auto"/>
              <w:ind w:left="142" w:firstLine="20"/>
              <w:rPr>
                <w:rFonts w:eastAsia="Courier New"/>
                <w:i/>
                <w:color w:val="auto"/>
                <w:sz w:val="24"/>
                <w:szCs w:val="24"/>
              </w:rPr>
            </w:pPr>
            <w:r w:rsidRPr="00B80831">
              <w:rPr>
                <w:rFonts w:eastAsia="Courier New"/>
                <w:i/>
                <w:color w:val="auto"/>
                <w:sz w:val="24"/>
                <w:szCs w:val="24"/>
              </w:rPr>
              <w:t>На выбор или факультативно</w:t>
            </w:r>
          </w:p>
          <w:p w:rsidR="00176012" w:rsidRPr="00B80831" w:rsidRDefault="00176012" w:rsidP="0054380B">
            <w:pPr>
              <w:pStyle w:val="af2"/>
              <w:spacing w:line="259" w:lineRule="auto"/>
              <w:ind w:left="142" w:firstLine="20"/>
              <w:rPr>
                <w:rFonts w:eastAsia="Courier New"/>
                <w:color w:val="auto"/>
                <w:sz w:val="24"/>
                <w:szCs w:val="24"/>
              </w:rPr>
            </w:pPr>
            <w:r w:rsidRPr="00B80831">
              <w:rPr>
                <w:rFonts w:eastAsia="Courier New"/>
                <w:color w:val="auto"/>
                <w:sz w:val="24"/>
                <w:szCs w:val="24"/>
              </w:rPr>
              <w:t>Исследовательские проекты, посвящённые эстетике и особенностям музыкального искусства различных стилей XX века</w:t>
            </w:r>
          </w:p>
        </w:tc>
      </w:tr>
    </w:tbl>
    <w:p w:rsidR="00176012" w:rsidRDefault="00176012" w:rsidP="00176012">
      <w:pPr>
        <w:jc w:val="both"/>
        <w:rPr>
          <w:rFonts w:ascii="Times New Roman" w:hAnsi="Times New Roman" w:cs="Times New Roman"/>
          <w:b/>
          <w:sz w:val="24"/>
          <w:szCs w:val="24"/>
        </w:rPr>
      </w:pPr>
    </w:p>
    <w:p w:rsidR="00176012" w:rsidRDefault="00176012" w:rsidP="00176012">
      <w:pPr>
        <w:jc w:val="center"/>
        <w:rPr>
          <w:rFonts w:ascii="Times New Roman" w:hAnsi="Times New Roman" w:cs="Times New Roman"/>
          <w:b/>
          <w:sz w:val="24"/>
          <w:szCs w:val="24"/>
        </w:rPr>
      </w:pPr>
      <w:r w:rsidRPr="00B97E35">
        <w:rPr>
          <w:rFonts w:ascii="Times New Roman" w:hAnsi="Times New Roman" w:cs="Times New Roman"/>
          <w:b/>
          <w:sz w:val="24"/>
          <w:szCs w:val="24"/>
        </w:rPr>
        <w:t>Модуль № 5 «Русская классическая музыка»</w:t>
      </w:r>
    </w:p>
    <w:tbl>
      <w:tblPr>
        <w:tblStyle w:val="af0"/>
        <w:tblW w:w="14784" w:type="dxa"/>
        <w:tblLayout w:type="fixed"/>
        <w:tblLook w:val="04A0" w:firstRow="1" w:lastRow="0" w:firstColumn="1" w:lastColumn="0" w:noHBand="0" w:noVBand="1"/>
      </w:tblPr>
      <w:tblGrid>
        <w:gridCol w:w="1242"/>
        <w:gridCol w:w="1560"/>
        <w:gridCol w:w="2976"/>
        <w:gridCol w:w="9006"/>
      </w:tblGrid>
      <w:tr w:rsidR="00176012" w:rsidRPr="00961957" w:rsidTr="0054380B">
        <w:tc>
          <w:tcPr>
            <w:tcW w:w="1242" w:type="dxa"/>
          </w:tcPr>
          <w:p w:rsidR="00176012" w:rsidRPr="00961957" w:rsidRDefault="00176012" w:rsidP="0054380B">
            <w:pPr>
              <w:pStyle w:val="af2"/>
              <w:spacing w:line="240" w:lineRule="auto"/>
              <w:ind w:firstLine="0"/>
              <w:jc w:val="center"/>
              <w:rPr>
                <w:b/>
                <w:bCs/>
                <w:color w:val="auto"/>
                <w:sz w:val="24"/>
                <w:szCs w:val="24"/>
              </w:rPr>
            </w:pPr>
            <w:r w:rsidRPr="00961957">
              <w:rPr>
                <w:b/>
                <w:bCs/>
                <w:color w:val="auto"/>
                <w:sz w:val="24"/>
                <w:szCs w:val="24"/>
              </w:rPr>
              <w:t>№ блока, кол-во часов</w:t>
            </w:r>
          </w:p>
        </w:tc>
        <w:tc>
          <w:tcPr>
            <w:tcW w:w="1560" w:type="dxa"/>
          </w:tcPr>
          <w:p w:rsidR="00176012" w:rsidRPr="00961957" w:rsidRDefault="00176012" w:rsidP="0054380B">
            <w:pPr>
              <w:pStyle w:val="af2"/>
              <w:spacing w:line="240" w:lineRule="auto"/>
              <w:ind w:firstLine="0"/>
              <w:jc w:val="center"/>
              <w:rPr>
                <w:b/>
                <w:bCs/>
                <w:color w:val="auto"/>
                <w:sz w:val="24"/>
                <w:szCs w:val="24"/>
              </w:rPr>
            </w:pPr>
            <w:r w:rsidRPr="00961957">
              <w:rPr>
                <w:b/>
                <w:bCs/>
                <w:color w:val="auto"/>
                <w:sz w:val="24"/>
                <w:szCs w:val="24"/>
              </w:rPr>
              <w:t>Темы</w:t>
            </w:r>
          </w:p>
        </w:tc>
        <w:tc>
          <w:tcPr>
            <w:tcW w:w="2976" w:type="dxa"/>
          </w:tcPr>
          <w:p w:rsidR="00176012" w:rsidRPr="00961957" w:rsidRDefault="00176012" w:rsidP="0054380B">
            <w:pPr>
              <w:pStyle w:val="af2"/>
              <w:spacing w:line="240" w:lineRule="auto"/>
              <w:ind w:firstLine="0"/>
              <w:jc w:val="center"/>
              <w:rPr>
                <w:b/>
                <w:bCs/>
                <w:color w:val="auto"/>
                <w:sz w:val="24"/>
                <w:szCs w:val="24"/>
              </w:rPr>
            </w:pPr>
            <w:r w:rsidRPr="00961957">
              <w:rPr>
                <w:b/>
                <w:bCs/>
                <w:color w:val="auto"/>
                <w:sz w:val="24"/>
                <w:szCs w:val="24"/>
              </w:rPr>
              <w:t>Содержание</w:t>
            </w:r>
          </w:p>
        </w:tc>
        <w:tc>
          <w:tcPr>
            <w:tcW w:w="9006" w:type="dxa"/>
          </w:tcPr>
          <w:p w:rsidR="00176012" w:rsidRPr="00961957" w:rsidRDefault="00176012" w:rsidP="0054380B">
            <w:pPr>
              <w:pStyle w:val="af2"/>
              <w:spacing w:line="240" w:lineRule="auto"/>
              <w:ind w:firstLine="0"/>
              <w:jc w:val="center"/>
              <w:rPr>
                <w:b/>
                <w:bCs/>
                <w:color w:val="auto"/>
                <w:sz w:val="24"/>
                <w:szCs w:val="24"/>
              </w:rPr>
            </w:pPr>
            <w:r w:rsidRPr="00961957">
              <w:rPr>
                <w:b/>
                <w:bCs/>
                <w:color w:val="auto"/>
                <w:sz w:val="24"/>
                <w:szCs w:val="24"/>
              </w:rPr>
              <w:t>Виды деятельности обучающихся</w:t>
            </w:r>
          </w:p>
        </w:tc>
      </w:tr>
      <w:tr w:rsidR="00176012" w:rsidRPr="00961957" w:rsidTr="0054380B">
        <w:tc>
          <w:tcPr>
            <w:tcW w:w="1242"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А) 3—4 учебных часа</w:t>
            </w:r>
          </w:p>
        </w:tc>
        <w:tc>
          <w:tcPr>
            <w:tcW w:w="1560"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Образы родной земли</w:t>
            </w:r>
          </w:p>
        </w:tc>
        <w:tc>
          <w:tcPr>
            <w:tcW w:w="2976"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9006"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Разучивание, исполнение не менее одного вокального произведения, сочинённого русским композитором- классиком.</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Музыкальная викторина на знание музыки, названий и авторов изученных произведений.</w:t>
            </w:r>
          </w:p>
          <w:p w:rsidR="00176012" w:rsidRPr="00961957" w:rsidRDefault="00176012" w:rsidP="0054380B">
            <w:pPr>
              <w:pStyle w:val="af2"/>
              <w:spacing w:line="259" w:lineRule="auto"/>
              <w:ind w:left="142" w:firstLine="20"/>
              <w:rPr>
                <w:rFonts w:eastAsia="Courier New"/>
                <w:i/>
                <w:color w:val="auto"/>
                <w:sz w:val="24"/>
                <w:szCs w:val="24"/>
              </w:rPr>
            </w:pPr>
            <w:r w:rsidRPr="00961957">
              <w:rPr>
                <w:rFonts w:eastAsia="Courier New"/>
                <w:i/>
                <w:color w:val="auto"/>
                <w:sz w:val="24"/>
                <w:szCs w:val="24"/>
              </w:rPr>
              <w:t>На выбор или факультативно</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Рисование по мотивам прослушанных музыкальных произведений.</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Посещение концерта классической музыки, в программу которого входят произведения русских композиторов</w:t>
            </w:r>
          </w:p>
        </w:tc>
      </w:tr>
      <w:tr w:rsidR="00176012" w:rsidRPr="00961957" w:rsidTr="0054380B">
        <w:tc>
          <w:tcPr>
            <w:tcW w:w="1242"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Б) 4—6 учебных часов</w:t>
            </w:r>
          </w:p>
        </w:tc>
        <w:tc>
          <w:tcPr>
            <w:tcW w:w="1560"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Золотой век русской культуры</w:t>
            </w:r>
          </w:p>
        </w:tc>
        <w:tc>
          <w:tcPr>
            <w:tcW w:w="2976" w:type="dxa"/>
            <w:vAlign w:val="center"/>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w:t>
            </w:r>
            <w:r w:rsidRPr="00961957">
              <w:rPr>
                <w:rFonts w:eastAsia="Courier New"/>
                <w:color w:val="auto"/>
                <w:sz w:val="24"/>
                <w:szCs w:val="24"/>
              </w:rPr>
              <w:lastRenderedPageBreak/>
              <w:t>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9006"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lastRenderedPageBreak/>
              <w:t>Знакомство с шедеврами русской музыки XIX века, анализ художественного содержания, выразительных средств.</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Музыкальная викторина на знание музыки, названий и авторов изученных произведений.</w:t>
            </w:r>
          </w:p>
          <w:p w:rsidR="00176012" w:rsidRPr="00961957" w:rsidRDefault="00176012" w:rsidP="0054380B">
            <w:pPr>
              <w:pStyle w:val="af2"/>
              <w:spacing w:line="259" w:lineRule="auto"/>
              <w:ind w:left="142" w:firstLine="20"/>
              <w:rPr>
                <w:rFonts w:eastAsia="Courier New"/>
                <w:i/>
                <w:color w:val="auto"/>
                <w:sz w:val="24"/>
                <w:szCs w:val="24"/>
              </w:rPr>
            </w:pPr>
            <w:r w:rsidRPr="00961957">
              <w:rPr>
                <w:rFonts w:eastAsia="Courier New"/>
                <w:i/>
                <w:color w:val="auto"/>
                <w:sz w:val="24"/>
                <w:szCs w:val="24"/>
              </w:rPr>
              <w:t>На выбор или факультативно</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Просмотр художественных фильмов, телепередач, посвящённых русской культуре XIX века.</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lastRenderedPageBreak/>
              <w:t>Создание любительского фильма, радиопередачи, театрализованной музыкально-литературной композиции на основе музыки и литературы XIX века.</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Реконструкция костюмированного бала, музыкального салона</w:t>
            </w:r>
          </w:p>
        </w:tc>
      </w:tr>
      <w:tr w:rsidR="00176012" w:rsidRPr="00961957" w:rsidTr="0054380B">
        <w:tc>
          <w:tcPr>
            <w:tcW w:w="1242"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lastRenderedPageBreak/>
              <w:t>В) 4—6 учебных часов</w:t>
            </w:r>
          </w:p>
        </w:tc>
        <w:tc>
          <w:tcPr>
            <w:tcW w:w="1560"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История страны и народа в музыке русских композиторов</w:t>
            </w:r>
          </w:p>
        </w:tc>
        <w:tc>
          <w:tcPr>
            <w:tcW w:w="2976"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С. С. Прокофьева, Г. В. Свиридова и др.)</w:t>
            </w:r>
          </w:p>
        </w:tc>
        <w:tc>
          <w:tcPr>
            <w:tcW w:w="9006" w:type="dxa"/>
            <w:vAlign w:val="center"/>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Исполнение Гимна Российской Федерации.</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Музыкальная викторина на знание музыки, названий и авторов изученных произведений.</w:t>
            </w:r>
          </w:p>
          <w:p w:rsidR="00176012" w:rsidRPr="00961957" w:rsidRDefault="00176012" w:rsidP="0054380B">
            <w:pPr>
              <w:pStyle w:val="af2"/>
              <w:spacing w:line="259" w:lineRule="auto"/>
              <w:ind w:left="142" w:firstLine="20"/>
              <w:rPr>
                <w:rFonts w:eastAsia="Courier New"/>
                <w:i/>
                <w:color w:val="auto"/>
                <w:sz w:val="24"/>
                <w:szCs w:val="24"/>
              </w:rPr>
            </w:pPr>
            <w:r w:rsidRPr="00961957">
              <w:rPr>
                <w:rFonts w:eastAsia="Courier New"/>
                <w:i/>
                <w:color w:val="auto"/>
                <w:sz w:val="24"/>
                <w:szCs w:val="24"/>
              </w:rPr>
              <w:t>На выбор или факультативно</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Просмотр художественных фильмов, телепередач, посвящённых творчеству композиторов — членов кружка «Могучая кучка».</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176012" w:rsidRPr="00961957" w:rsidTr="0054380B">
        <w:tc>
          <w:tcPr>
            <w:tcW w:w="1242"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Г) 3—4 учебных часа</w:t>
            </w:r>
          </w:p>
        </w:tc>
        <w:tc>
          <w:tcPr>
            <w:tcW w:w="1560"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Русский балет</w:t>
            </w:r>
          </w:p>
        </w:tc>
        <w:tc>
          <w:tcPr>
            <w:tcW w:w="2976" w:type="dxa"/>
            <w:vAlign w:val="center"/>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 xml:space="preserve">Мировая слава русского балета. Творчество композиторов (П. И. Чайковский, С. С. Прокофьев, И. Ф. Стравинский, Р. К. Щедрин), </w:t>
            </w:r>
            <w:r w:rsidRPr="00961957">
              <w:rPr>
                <w:rFonts w:eastAsia="Courier New"/>
                <w:color w:val="auto"/>
                <w:sz w:val="24"/>
                <w:szCs w:val="24"/>
              </w:rPr>
              <w:lastRenderedPageBreak/>
              <w:t>балетмейстеров, артистов балета. Дягилевские сезоны</w:t>
            </w:r>
          </w:p>
        </w:tc>
        <w:tc>
          <w:tcPr>
            <w:tcW w:w="9006" w:type="dxa"/>
            <w:vAlign w:val="center"/>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lastRenderedPageBreak/>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Посещение балетного спектакля (просмотр в видеозаписи). Характеристика отдельных музыкальных номеров и спектакля в целом.</w:t>
            </w:r>
          </w:p>
          <w:p w:rsidR="00176012" w:rsidRPr="00961957" w:rsidRDefault="00176012" w:rsidP="0054380B">
            <w:pPr>
              <w:pStyle w:val="af2"/>
              <w:spacing w:line="259" w:lineRule="auto"/>
              <w:ind w:left="142" w:firstLine="20"/>
              <w:rPr>
                <w:rFonts w:eastAsia="Courier New"/>
                <w:i/>
                <w:color w:val="auto"/>
                <w:sz w:val="24"/>
                <w:szCs w:val="24"/>
              </w:rPr>
            </w:pPr>
            <w:r w:rsidRPr="00961957">
              <w:rPr>
                <w:rFonts w:eastAsia="Courier New"/>
                <w:i/>
                <w:color w:val="auto"/>
                <w:sz w:val="24"/>
                <w:szCs w:val="24"/>
              </w:rPr>
              <w:t>На выбор или факультативно</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 xml:space="preserve">Исследовательские проекты, посвящённые истории создания знаменитых балетов, </w:t>
            </w:r>
            <w:r w:rsidRPr="00961957">
              <w:rPr>
                <w:rFonts w:eastAsia="Courier New"/>
                <w:color w:val="auto"/>
                <w:sz w:val="24"/>
                <w:szCs w:val="24"/>
              </w:rPr>
              <w:lastRenderedPageBreak/>
              <w:t>творческой биографии балерин, танцовщиков, балетмейстеров.</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Съёмки любительского фильма (в технике теневого, кукольного театра, мультипликации и т. и.) на музыку какого-либо балета (фрагменты)</w:t>
            </w:r>
          </w:p>
        </w:tc>
      </w:tr>
      <w:tr w:rsidR="00176012" w:rsidRPr="00961957" w:rsidTr="0054380B">
        <w:tc>
          <w:tcPr>
            <w:tcW w:w="1242"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lastRenderedPageBreak/>
              <w:t>Д) 3—4 учебных часа</w:t>
            </w:r>
          </w:p>
        </w:tc>
        <w:tc>
          <w:tcPr>
            <w:tcW w:w="1560"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Русская исполнительская школа</w:t>
            </w:r>
          </w:p>
        </w:tc>
        <w:tc>
          <w:tcPr>
            <w:tcW w:w="2976" w:type="dxa"/>
            <w:vAlign w:val="center"/>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9006"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Дискуссия на тему «Исполнитель — соавтор композитора».</w:t>
            </w:r>
          </w:p>
          <w:p w:rsidR="00176012" w:rsidRPr="00961957" w:rsidRDefault="00176012" w:rsidP="0054380B">
            <w:pPr>
              <w:pStyle w:val="af2"/>
              <w:spacing w:line="259" w:lineRule="auto"/>
              <w:ind w:left="142" w:firstLine="20"/>
              <w:jc w:val="both"/>
              <w:rPr>
                <w:rFonts w:eastAsia="Courier New"/>
                <w:i/>
                <w:color w:val="auto"/>
                <w:sz w:val="24"/>
                <w:szCs w:val="24"/>
              </w:rPr>
            </w:pPr>
            <w:r w:rsidRPr="00961957">
              <w:rPr>
                <w:rFonts w:eastAsia="Courier New"/>
                <w:i/>
                <w:color w:val="auto"/>
                <w:sz w:val="24"/>
                <w:szCs w:val="24"/>
              </w:rPr>
              <w:t>На выбор или факультативно</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Исследовательские проекты, посвящённые биографиям известных отечественных исполнителей классической музыки</w:t>
            </w:r>
          </w:p>
        </w:tc>
      </w:tr>
      <w:tr w:rsidR="00176012" w:rsidRPr="00961957" w:rsidTr="0054380B">
        <w:tc>
          <w:tcPr>
            <w:tcW w:w="1242"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Е) 3—4 учебных часа</w:t>
            </w:r>
          </w:p>
        </w:tc>
        <w:tc>
          <w:tcPr>
            <w:tcW w:w="1560" w:type="dxa"/>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Русская музыка — взгляд в будущее</w:t>
            </w:r>
          </w:p>
        </w:tc>
        <w:tc>
          <w:tcPr>
            <w:tcW w:w="2976" w:type="dxa"/>
            <w:vAlign w:val="center"/>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9006" w:type="dxa"/>
            <w:vAlign w:val="center"/>
          </w:tcPr>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176012" w:rsidRPr="00961957" w:rsidRDefault="00176012" w:rsidP="0054380B">
            <w:pPr>
              <w:pStyle w:val="af2"/>
              <w:spacing w:line="259" w:lineRule="auto"/>
              <w:ind w:left="142" w:firstLine="20"/>
              <w:rPr>
                <w:rFonts w:eastAsia="Courier New"/>
                <w:i/>
                <w:color w:val="auto"/>
                <w:sz w:val="24"/>
                <w:szCs w:val="24"/>
              </w:rPr>
            </w:pPr>
            <w:r w:rsidRPr="00961957">
              <w:rPr>
                <w:rFonts w:eastAsia="Courier New"/>
                <w:color w:val="auto"/>
                <w:sz w:val="24"/>
                <w:szCs w:val="24"/>
              </w:rPr>
              <w:t xml:space="preserve">Слушание образцов электронной музыки. Дискуссия о значении технических средств в создании современной музыки. </w:t>
            </w:r>
            <w:r w:rsidRPr="00961957">
              <w:rPr>
                <w:rFonts w:eastAsia="Courier New"/>
                <w:i/>
                <w:color w:val="auto"/>
                <w:sz w:val="24"/>
                <w:szCs w:val="24"/>
              </w:rPr>
              <w:t>На выбор или факультативно</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Исследовательские проекты, посвящённые развитию музыкальной электроники в России.</w:t>
            </w:r>
          </w:p>
          <w:p w:rsidR="00176012" w:rsidRPr="00961957" w:rsidRDefault="00176012" w:rsidP="0054380B">
            <w:pPr>
              <w:pStyle w:val="af2"/>
              <w:spacing w:line="259" w:lineRule="auto"/>
              <w:ind w:left="142" w:firstLine="20"/>
              <w:rPr>
                <w:rFonts w:eastAsia="Courier New"/>
                <w:color w:val="auto"/>
                <w:sz w:val="24"/>
                <w:szCs w:val="24"/>
              </w:rPr>
            </w:pPr>
            <w:r w:rsidRPr="00961957">
              <w:rPr>
                <w:rFonts w:eastAsia="Courier New"/>
                <w:color w:val="auto"/>
                <w:sz w:val="24"/>
                <w:szCs w:val="24"/>
              </w:rPr>
              <w:t>Импровизация, сочинение музыки с помощью цифро</w:t>
            </w:r>
            <w:r w:rsidRPr="00961957">
              <w:rPr>
                <w:rFonts w:eastAsia="Courier New"/>
                <w:color w:val="auto"/>
                <w:sz w:val="24"/>
                <w:szCs w:val="24"/>
              </w:rPr>
              <w:softHyphen/>
              <w:t>вых устройств, программных продуктов и электрон</w:t>
            </w:r>
            <w:r w:rsidRPr="00961957">
              <w:rPr>
                <w:rFonts w:eastAsia="Courier New"/>
                <w:color w:val="auto"/>
                <w:sz w:val="24"/>
                <w:szCs w:val="24"/>
              </w:rPr>
              <w:softHyphen/>
              <w:t>ных гаджетов</w:t>
            </w:r>
          </w:p>
        </w:tc>
      </w:tr>
    </w:tbl>
    <w:p w:rsidR="00176012" w:rsidRDefault="00176012" w:rsidP="00176012">
      <w:pPr>
        <w:rPr>
          <w:rFonts w:ascii="Times New Roman" w:hAnsi="Times New Roman" w:cs="Times New Roman"/>
          <w:sz w:val="24"/>
          <w:szCs w:val="24"/>
        </w:rPr>
      </w:pPr>
    </w:p>
    <w:p w:rsidR="00176012" w:rsidRDefault="00176012" w:rsidP="00176012">
      <w:pPr>
        <w:rPr>
          <w:rFonts w:ascii="Times New Roman" w:hAnsi="Times New Roman" w:cs="Times New Roman"/>
          <w:sz w:val="24"/>
          <w:szCs w:val="24"/>
        </w:rPr>
      </w:pPr>
    </w:p>
    <w:p w:rsidR="00176012" w:rsidRDefault="00176012" w:rsidP="00176012">
      <w:pPr>
        <w:rPr>
          <w:rFonts w:ascii="Times New Roman" w:hAnsi="Times New Roman" w:cs="Times New Roman"/>
          <w:sz w:val="24"/>
          <w:szCs w:val="24"/>
        </w:rPr>
      </w:pPr>
    </w:p>
    <w:p w:rsidR="00EE256F" w:rsidRDefault="00EE256F" w:rsidP="00176012">
      <w:pPr>
        <w:rPr>
          <w:rFonts w:ascii="Times New Roman" w:hAnsi="Times New Roman" w:cs="Times New Roman"/>
          <w:sz w:val="24"/>
          <w:szCs w:val="24"/>
        </w:rPr>
      </w:pPr>
    </w:p>
    <w:p w:rsidR="00176012" w:rsidRPr="003F6CAE" w:rsidRDefault="00176012" w:rsidP="00176012">
      <w:pPr>
        <w:jc w:val="center"/>
        <w:rPr>
          <w:rFonts w:ascii="Times New Roman" w:hAnsi="Times New Roman" w:cs="Times New Roman"/>
          <w:b/>
          <w:sz w:val="24"/>
          <w:szCs w:val="24"/>
        </w:rPr>
      </w:pPr>
      <w:r w:rsidRPr="003F6CAE">
        <w:rPr>
          <w:rFonts w:ascii="Times New Roman" w:hAnsi="Times New Roman" w:cs="Times New Roman"/>
          <w:b/>
          <w:sz w:val="24"/>
          <w:szCs w:val="24"/>
        </w:rPr>
        <w:lastRenderedPageBreak/>
        <w:t>Модуль № 6 «Образы русской и европейской духовной музыки»</w:t>
      </w:r>
    </w:p>
    <w:tbl>
      <w:tblPr>
        <w:tblStyle w:val="af0"/>
        <w:tblW w:w="14784" w:type="dxa"/>
        <w:tblLayout w:type="fixed"/>
        <w:tblLook w:val="04A0" w:firstRow="1" w:lastRow="0" w:firstColumn="1" w:lastColumn="0" w:noHBand="0" w:noVBand="1"/>
      </w:tblPr>
      <w:tblGrid>
        <w:gridCol w:w="1242"/>
        <w:gridCol w:w="1560"/>
        <w:gridCol w:w="2976"/>
        <w:gridCol w:w="9006"/>
      </w:tblGrid>
      <w:tr w:rsidR="00176012" w:rsidRPr="00957129" w:rsidTr="0054380B">
        <w:tc>
          <w:tcPr>
            <w:tcW w:w="1242" w:type="dxa"/>
          </w:tcPr>
          <w:p w:rsidR="00176012" w:rsidRPr="00957129" w:rsidRDefault="00176012" w:rsidP="0054380B">
            <w:pPr>
              <w:pStyle w:val="af2"/>
              <w:spacing w:line="240" w:lineRule="auto"/>
              <w:ind w:firstLine="0"/>
              <w:jc w:val="center"/>
              <w:rPr>
                <w:b/>
                <w:bCs/>
                <w:color w:val="auto"/>
                <w:sz w:val="24"/>
                <w:szCs w:val="24"/>
              </w:rPr>
            </w:pPr>
            <w:r w:rsidRPr="00957129">
              <w:rPr>
                <w:b/>
                <w:bCs/>
                <w:color w:val="auto"/>
                <w:sz w:val="24"/>
                <w:szCs w:val="24"/>
              </w:rPr>
              <w:t>№ блока, кол-во часов</w:t>
            </w:r>
          </w:p>
        </w:tc>
        <w:tc>
          <w:tcPr>
            <w:tcW w:w="1560" w:type="dxa"/>
          </w:tcPr>
          <w:p w:rsidR="00176012" w:rsidRPr="00957129" w:rsidRDefault="00176012" w:rsidP="0054380B">
            <w:pPr>
              <w:pStyle w:val="af2"/>
              <w:spacing w:line="240" w:lineRule="auto"/>
              <w:ind w:firstLine="0"/>
              <w:jc w:val="center"/>
              <w:rPr>
                <w:b/>
                <w:bCs/>
                <w:color w:val="auto"/>
                <w:sz w:val="24"/>
                <w:szCs w:val="24"/>
              </w:rPr>
            </w:pPr>
            <w:r w:rsidRPr="00957129">
              <w:rPr>
                <w:b/>
                <w:bCs/>
                <w:color w:val="auto"/>
                <w:sz w:val="24"/>
                <w:szCs w:val="24"/>
              </w:rPr>
              <w:t>Темы</w:t>
            </w:r>
          </w:p>
        </w:tc>
        <w:tc>
          <w:tcPr>
            <w:tcW w:w="2976" w:type="dxa"/>
          </w:tcPr>
          <w:p w:rsidR="00176012" w:rsidRPr="00957129" w:rsidRDefault="00176012" w:rsidP="0054380B">
            <w:pPr>
              <w:pStyle w:val="af2"/>
              <w:spacing w:line="240" w:lineRule="auto"/>
              <w:ind w:firstLine="0"/>
              <w:jc w:val="center"/>
              <w:rPr>
                <w:b/>
                <w:bCs/>
                <w:color w:val="auto"/>
                <w:sz w:val="24"/>
                <w:szCs w:val="24"/>
              </w:rPr>
            </w:pPr>
            <w:r w:rsidRPr="00957129">
              <w:rPr>
                <w:b/>
                <w:bCs/>
                <w:color w:val="auto"/>
                <w:sz w:val="24"/>
                <w:szCs w:val="24"/>
              </w:rPr>
              <w:t>Содержание</w:t>
            </w:r>
          </w:p>
        </w:tc>
        <w:tc>
          <w:tcPr>
            <w:tcW w:w="9006" w:type="dxa"/>
          </w:tcPr>
          <w:p w:rsidR="00176012" w:rsidRPr="00957129" w:rsidRDefault="00176012" w:rsidP="0054380B">
            <w:pPr>
              <w:pStyle w:val="af2"/>
              <w:spacing w:line="240" w:lineRule="auto"/>
              <w:ind w:firstLine="0"/>
              <w:jc w:val="center"/>
              <w:rPr>
                <w:b/>
                <w:bCs/>
                <w:color w:val="auto"/>
                <w:sz w:val="24"/>
                <w:szCs w:val="24"/>
              </w:rPr>
            </w:pPr>
            <w:r w:rsidRPr="00957129">
              <w:rPr>
                <w:b/>
                <w:bCs/>
                <w:color w:val="auto"/>
                <w:sz w:val="24"/>
                <w:szCs w:val="24"/>
              </w:rPr>
              <w:t>Виды деятельности обучающихся</w:t>
            </w:r>
          </w:p>
        </w:tc>
      </w:tr>
      <w:tr w:rsidR="00176012" w:rsidRPr="00957129" w:rsidTr="0054380B">
        <w:tc>
          <w:tcPr>
            <w:tcW w:w="1242"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А) 3—4 учебных часа</w:t>
            </w:r>
          </w:p>
        </w:tc>
        <w:tc>
          <w:tcPr>
            <w:tcW w:w="1560"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Храмовый синтез ис</w:t>
            </w:r>
            <w:r w:rsidRPr="00957129">
              <w:rPr>
                <w:rFonts w:eastAsia="Courier New"/>
                <w:color w:val="auto"/>
                <w:sz w:val="24"/>
                <w:szCs w:val="24"/>
              </w:rPr>
              <w:softHyphen/>
              <w:t>кусств</w:t>
            </w:r>
          </w:p>
        </w:tc>
        <w:tc>
          <w:tcPr>
            <w:tcW w:w="2976" w:type="dxa"/>
            <w:vAlign w:val="center"/>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Музыка право</w:t>
            </w:r>
            <w:r w:rsidRPr="00957129">
              <w:rPr>
                <w:rFonts w:eastAsia="Courier New"/>
                <w:color w:val="auto"/>
                <w:sz w:val="24"/>
                <w:szCs w:val="24"/>
              </w:rPr>
              <w:softHyphen/>
              <w:t>славного и като</w:t>
            </w:r>
            <w:r w:rsidRPr="00957129">
              <w:rPr>
                <w:rFonts w:eastAsia="Courier New"/>
                <w:color w:val="auto"/>
                <w:sz w:val="24"/>
                <w:szCs w:val="24"/>
              </w:rPr>
              <w:softHyphen/>
              <w:t>лического</w:t>
            </w:r>
            <w:r w:rsidRPr="00957129">
              <w:rPr>
                <w:rFonts w:eastAsia="Courier New"/>
                <w:color w:val="auto"/>
                <w:sz w:val="24"/>
                <w:szCs w:val="24"/>
                <w:vertAlign w:val="superscript"/>
              </w:rPr>
              <w:t>2</w:t>
            </w:r>
            <w:r w:rsidRPr="00957129">
              <w:rPr>
                <w:rFonts w:eastAsia="Courier New"/>
                <w:color w:val="auto"/>
                <w:sz w:val="24"/>
                <w:szCs w:val="24"/>
              </w:rPr>
              <w:t xml:space="preserve"> бого</w:t>
            </w:r>
            <w:r w:rsidRPr="00957129">
              <w:rPr>
                <w:rFonts w:eastAsia="Courier New"/>
                <w:color w:val="auto"/>
                <w:sz w:val="24"/>
                <w:szCs w:val="24"/>
              </w:rPr>
              <w:softHyphen/>
              <w:t>служения (коло</w:t>
            </w:r>
            <w:r w:rsidRPr="00957129">
              <w:rPr>
                <w:rFonts w:eastAsia="Courier New"/>
                <w:color w:val="auto"/>
                <w:sz w:val="24"/>
                <w:szCs w:val="24"/>
              </w:rPr>
              <w:softHyphen/>
              <w:t>кола, пение а capella / пение в сопровождении органа). Основные жанры, традиции. Образы Христа, Богородицы, Рождества, Воскресения</w:t>
            </w:r>
          </w:p>
        </w:tc>
        <w:tc>
          <w:tcPr>
            <w:tcW w:w="9006" w:type="dxa"/>
            <w:vAlign w:val="center"/>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957129">
              <w:rPr>
                <w:rFonts w:eastAsia="Courier New"/>
                <w:color w:val="auto"/>
                <w:sz w:val="24"/>
                <w:szCs w:val="24"/>
              </w:rPr>
              <w:softHyphen/>
              <w:t>ки и ОРКСЭ в начальной школе. Осознание единства музыки со словом, живописью, скульптурой, архитек</w:t>
            </w:r>
            <w:r w:rsidRPr="00957129">
              <w:rPr>
                <w:rFonts w:eastAsia="Courier New"/>
                <w:color w:val="auto"/>
                <w:sz w:val="24"/>
                <w:szCs w:val="24"/>
              </w:rPr>
              <w:softHyphen/>
              <w:t>турой как сочетания разных проявлений единого мировоззрения, основной идеи христианства.</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Определение сходства и различия элементов разных видов искусства (музыки, живописи, архитектуры), относящихся:</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к русской православной традиции;</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западноевропейской христианской традиции;</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другим конфессиям (по выбору учителя).</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Исполнение вокальных произведений, связанных с религиозной традицией, перекликающихся с ней по тематике.</w:t>
            </w:r>
          </w:p>
          <w:p w:rsidR="00176012" w:rsidRPr="00957129" w:rsidRDefault="00176012" w:rsidP="0054380B">
            <w:pPr>
              <w:pStyle w:val="af2"/>
              <w:spacing w:line="259" w:lineRule="auto"/>
              <w:ind w:left="142" w:firstLine="20"/>
              <w:rPr>
                <w:rFonts w:eastAsia="Courier New"/>
                <w:i/>
                <w:color w:val="auto"/>
                <w:sz w:val="24"/>
                <w:szCs w:val="24"/>
              </w:rPr>
            </w:pPr>
            <w:r w:rsidRPr="00957129">
              <w:rPr>
                <w:rFonts w:eastAsia="Courier New"/>
                <w:i/>
                <w:color w:val="auto"/>
                <w:sz w:val="24"/>
                <w:szCs w:val="24"/>
              </w:rPr>
              <w:t>На выбор или факультативно</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Посещение концерта духовной музыки</w:t>
            </w:r>
          </w:p>
        </w:tc>
      </w:tr>
      <w:tr w:rsidR="00176012" w:rsidRPr="00957129" w:rsidTr="0054380B">
        <w:tc>
          <w:tcPr>
            <w:tcW w:w="1242"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Б) 4—6 учебных часов</w:t>
            </w:r>
          </w:p>
        </w:tc>
        <w:tc>
          <w:tcPr>
            <w:tcW w:w="1560"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Развитие церковной музыки</w:t>
            </w:r>
          </w:p>
        </w:tc>
        <w:tc>
          <w:tcPr>
            <w:tcW w:w="2976"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 xml:space="preserve">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 ный распев, крюковая запись, </w:t>
            </w:r>
            <w:r w:rsidRPr="00957129">
              <w:rPr>
                <w:rFonts w:eastAsia="Courier New"/>
                <w:color w:val="auto"/>
                <w:sz w:val="24"/>
                <w:szCs w:val="24"/>
              </w:rPr>
              <w:lastRenderedPageBreak/>
              <w:t>партесное пение). Полифония в западной и русской духовной музыке. Жанры: кантата, духовный концерт, реквием</w:t>
            </w:r>
          </w:p>
        </w:tc>
        <w:tc>
          <w:tcPr>
            <w:tcW w:w="9006"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lastRenderedPageBreak/>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Знакомство с образцами (фрагментами) средневековых церковных распевов (одноголосие).</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Слушание духовной музыки. Определение на слух:</w:t>
            </w:r>
          </w:p>
          <w:p w:rsidR="00176012" w:rsidRPr="00957129" w:rsidRDefault="00176012" w:rsidP="00890A80">
            <w:pPr>
              <w:pStyle w:val="af2"/>
              <w:numPr>
                <w:ilvl w:val="0"/>
                <w:numId w:val="84"/>
              </w:numPr>
              <w:tabs>
                <w:tab w:val="left" w:pos="418"/>
              </w:tabs>
              <w:spacing w:line="259" w:lineRule="auto"/>
              <w:ind w:left="142" w:firstLine="20"/>
              <w:rPr>
                <w:rFonts w:eastAsia="Courier New"/>
                <w:color w:val="auto"/>
                <w:sz w:val="24"/>
                <w:szCs w:val="24"/>
              </w:rPr>
            </w:pPr>
            <w:r w:rsidRPr="00957129">
              <w:rPr>
                <w:rFonts w:eastAsia="Courier New"/>
                <w:color w:val="auto"/>
                <w:sz w:val="24"/>
                <w:szCs w:val="24"/>
              </w:rPr>
              <w:t>состава исполнителей;</w:t>
            </w:r>
          </w:p>
          <w:p w:rsidR="00176012" w:rsidRPr="00957129" w:rsidRDefault="00176012" w:rsidP="00890A80">
            <w:pPr>
              <w:pStyle w:val="af2"/>
              <w:numPr>
                <w:ilvl w:val="0"/>
                <w:numId w:val="84"/>
              </w:numPr>
              <w:tabs>
                <w:tab w:val="left" w:pos="418"/>
              </w:tabs>
              <w:spacing w:line="259" w:lineRule="auto"/>
              <w:ind w:left="142" w:firstLine="20"/>
              <w:rPr>
                <w:rFonts w:eastAsia="Courier New"/>
                <w:color w:val="auto"/>
                <w:sz w:val="24"/>
                <w:szCs w:val="24"/>
              </w:rPr>
            </w:pPr>
            <w:r w:rsidRPr="00957129">
              <w:rPr>
                <w:rFonts w:eastAsia="Courier New"/>
                <w:color w:val="auto"/>
                <w:sz w:val="24"/>
                <w:szCs w:val="24"/>
              </w:rPr>
              <w:t>типа фактуры (хоральный склад, полифония);</w:t>
            </w:r>
          </w:p>
          <w:p w:rsidR="00176012" w:rsidRPr="00957129" w:rsidRDefault="00176012" w:rsidP="00890A80">
            <w:pPr>
              <w:pStyle w:val="af2"/>
              <w:numPr>
                <w:ilvl w:val="0"/>
                <w:numId w:val="84"/>
              </w:numPr>
              <w:tabs>
                <w:tab w:val="left" w:pos="418"/>
              </w:tabs>
              <w:spacing w:line="259" w:lineRule="auto"/>
              <w:ind w:left="142" w:firstLine="20"/>
              <w:rPr>
                <w:rFonts w:eastAsia="Courier New"/>
                <w:color w:val="auto"/>
                <w:sz w:val="24"/>
                <w:szCs w:val="24"/>
              </w:rPr>
            </w:pPr>
            <w:r w:rsidRPr="00957129">
              <w:rPr>
                <w:rFonts w:eastAsia="Courier New"/>
                <w:color w:val="auto"/>
                <w:sz w:val="24"/>
                <w:szCs w:val="24"/>
              </w:rPr>
              <w:t>принадлежности к русской или западноевропейской религиозной традиции.</w:t>
            </w:r>
          </w:p>
          <w:p w:rsidR="00176012" w:rsidRPr="00957129" w:rsidRDefault="00176012" w:rsidP="0054380B">
            <w:pPr>
              <w:pStyle w:val="af2"/>
              <w:spacing w:line="259" w:lineRule="auto"/>
              <w:ind w:left="142" w:firstLine="20"/>
              <w:rPr>
                <w:rFonts w:eastAsia="Courier New"/>
                <w:i/>
                <w:color w:val="auto"/>
                <w:sz w:val="24"/>
                <w:szCs w:val="24"/>
              </w:rPr>
            </w:pPr>
            <w:r w:rsidRPr="00957129">
              <w:rPr>
                <w:rFonts w:eastAsia="Courier New"/>
                <w:i/>
                <w:color w:val="auto"/>
                <w:sz w:val="24"/>
                <w:szCs w:val="24"/>
              </w:rPr>
              <w:t>На выбор или факультативно</w:t>
            </w:r>
          </w:p>
          <w:p w:rsidR="00176012" w:rsidRPr="00957129" w:rsidRDefault="00176012" w:rsidP="00890A80">
            <w:pPr>
              <w:pStyle w:val="af2"/>
              <w:numPr>
                <w:ilvl w:val="0"/>
                <w:numId w:val="84"/>
              </w:numPr>
              <w:tabs>
                <w:tab w:val="left" w:pos="418"/>
              </w:tabs>
              <w:spacing w:line="259" w:lineRule="auto"/>
              <w:ind w:left="142" w:firstLine="20"/>
              <w:rPr>
                <w:rFonts w:eastAsia="Courier New"/>
                <w:color w:val="auto"/>
                <w:sz w:val="24"/>
                <w:szCs w:val="24"/>
              </w:rPr>
            </w:pPr>
            <w:r w:rsidRPr="00957129">
              <w:rPr>
                <w:rFonts w:eastAsia="Courier New"/>
                <w:color w:val="auto"/>
                <w:sz w:val="24"/>
                <w:szCs w:val="24"/>
              </w:rPr>
              <w:lastRenderedPageBreak/>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176012" w:rsidRPr="00957129" w:rsidTr="0054380B">
        <w:tc>
          <w:tcPr>
            <w:tcW w:w="1242"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lastRenderedPageBreak/>
              <w:t>В) 3—4 учебных часа</w:t>
            </w:r>
          </w:p>
        </w:tc>
        <w:tc>
          <w:tcPr>
            <w:tcW w:w="1560"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Музыкальные жанры богослужения</w:t>
            </w:r>
          </w:p>
        </w:tc>
        <w:tc>
          <w:tcPr>
            <w:tcW w:w="2976"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9006"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Вокализация музыкальных тем изучаемых духовных произведений.</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Определение на слух изученных произведений и их авторов. Иметь представление об особенностях их построения и образов.</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176012" w:rsidRPr="00957129" w:rsidTr="0054380B">
        <w:tc>
          <w:tcPr>
            <w:tcW w:w="1242"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Г) 3—4 учебных часа</w:t>
            </w:r>
          </w:p>
        </w:tc>
        <w:tc>
          <w:tcPr>
            <w:tcW w:w="1560"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Религиозные темы и образы в современной музыке</w:t>
            </w:r>
          </w:p>
        </w:tc>
        <w:tc>
          <w:tcPr>
            <w:tcW w:w="2976"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Сохранение традиций духовной музыки сегодня. Переосмысление религиозной темы в творчестве композиторов XX— XXI веков. Религиозная тематика в контексте поп-культуры</w:t>
            </w:r>
          </w:p>
        </w:tc>
        <w:tc>
          <w:tcPr>
            <w:tcW w:w="9006" w:type="dxa"/>
          </w:tcPr>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Сопоставление тенденций сохранения и переосмысления религиозной традиции в культуре XX—XXI веков. Исполнение музыки духовного содержания, сочинённой современными композиторами.</w:t>
            </w:r>
          </w:p>
          <w:p w:rsidR="00176012" w:rsidRPr="00957129" w:rsidRDefault="00176012" w:rsidP="0054380B">
            <w:pPr>
              <w:pStyle w:val="af2"/>
              <w:spacing w:line="240" w:lineRule="auto"/>
              <w:ind w:left="142" w:firstLine="20"/>
              <w:rPr>
                <w:rFonts w:eastAsia="Courier New"/>
                <w:i/>
                <w:color w:val="auto"/>
                <w:sz w:val="24"/>
                <w:szCs w:val="24"/>
              </w:rPr>
            </w:pPr>
            <w:r w:rsidRPr="00957129">
              <w:rPr>
                <w:rFonts w:eastAsia="Courier New"/>
                <w:i/>
                <w:color w:val="auto"/>
                <w:sz w:val="24"/>
                <w:szCs w:val="24"/>
              </w:rPr>
              <w:t>На выбор или факультативно</w:t>
            </w:r>
          </w:p>
          <w:p w:rsidR="00176012" w:rsidRPr="00957129" w:rsidRDefault="00176012" w:rsidP="0054380B">
            <w:pPr>
              <w:pStyle w:val="af2"/>
              <w:spacing w:line="259" w:lineRule="auto"/>
              <w:ind w:left="142" w:firstLine="20"/>
              <w:rPr>
                <w:rFonts w:eastAsia="Courier New"/>
                <w:color w:val="auto"/>
                <w:sz w:val="24"/>
                <w:szCs w:val="24"/>
              </w:rPr>
            </w:pPr>
            <w:r w:rsidRPr="00957129">
              <w:rPr>
                <w:rFonts w:eastAsia="Courier New"/>
                <w:color w:val="auto"/>
                <w:sz w:val="24"/>
                <w:szCs w:val="24"/>
              </w:rPr>
              <w:t>Исследовательские и творческие проекты по теме «Музыка и религия в наше время».</w:t>
            </w:r>
          </w:p>
          <w:p w:rsidR="00176012" w:rsidRPr="00957129" w:rsidRDefault="00176012" w:rsidP="0054380B">
            <w:pPr>
              <w:pStyle w:val="af2"/>
              <w:spacing w:before="100" w:line="259" w:lineRule="auto"/>
              <w:ind w:left="142" w:firstLine="20"/>
              <w:rPr>
                <w:rFonts w:eastAsia="Courier New"/>
                <w:color w:val="auto"/>
                <w:sz w:val="24"/>
                <w:szCs w:val="24"/>
              </w:rPr>
            </w:pPr>
            <w:r w:rsidRPr="00957129">
              <w:rPr>
                <w:rFonts w:eastAsia="Courier New"/>
                <w:color w:val="auto"/>
                <w:sz w:val="24"/>
                <w:szCs w:val="24"/>
              </w:rPr>
              <w:t>Посещение концерта духовной музыки</w:t>
            </w:r>
          </w:p>
        </w:tc>
      </w:tr>
    </w:tbl>
    <w:p w:rsidR="00176012" w:rsidRDefault="00176012" w:rsidP="00176012">
      <w:pPr>
        <w:rPr>
          <w:rFonts w:ascii="Times New Roman" w:hAnsi="Times New Roman" w:cs="Times New Roman"/>
          <w:sz w:val="24"/>
          <w:szCs w:val="24"/>
        </w:rPr>
      </w:pPr>
    </w:p>
    <w:p w:rsidR="00EE256F" w:rsidRDefault="00EE256F" w:rsidP="00176012">
      <w:pPr>
        <w:rPr>
          <w:rFonts w:ascii="Times New Roman" w:hAnsi="Times New Roman" w:cs="Times New Roman"/>
          <w:sz w:val="24"/>
          <w:szCs w:val="24"/>
        </w:rPr>
      </w:pPr>
    </w:p>
    <w:p w:rsidR="00176012" w:rsidRPr="00C252AC" w:rsidRDefault="00176012" w:rsidP="00176012">
      <w:pPr>
        <w:jc w:val="center"/>
        <w:rPr>
          <w:rFonts w:ascii="Times New Roman" w:hAnsi="Times New Roman" w:cs="Times New Roman"/>
          <w:b/>
          <w:sz w:val="24"/>
          <w:szCs w:val="24"/>
        </w:rPr>
      </w:pPr>
      <w:r w:rsidRPr="00C252AC">
        <w:rPr>
          <w:rFonts w:ascii="Times New Roman" w:hAnsi="Times New Roman" w:cs="Times New Roman"/>
          <w:b/>
          <w:sz w:val="24"/>
          <w:szCs w:val="24"/>
        </w:rPr>
        <w:lastRenderedPageBreak/>
        <w:t>Модуль № 7 «Жанры музыкального искусства»</w:t>
      </w:r>
    </w:p>
    <w:tbl>
      <w:tblPr>
        <w:tblStyle w:val="af0"/>
        <w:tblW w:w="14784" w:type="dxa"/>
        <w:tblLayout w:type="fixed"/>
        <w:tblLook w:val="04A0" w:firstRow="1" w:lastRow="0" w:firstColumn="1" w:lastColumn="0" w:noHBand="0" w:noVBand="1"/>
      </w:tblPr>
      <w:tblGrid>
        <w:gridCol w:w="1242"/>
        <w:gridCol w:w="1560"/>
        <w:gridCol w:w="2976"/>
        <w:gridCol w:w="9006"/>
      </w:tblGrid>
      <w:tr w:rsidR="00176012" w:rsidRPr="002D0C52" w:rsidTr="0054380B">
        <w:tc>
          <w:tcPr>
            <w:tcW w:w="1242" w:type="dxa"/>
          </w:tcPr>
          <w:p w:rsidR="00176012" w:rsidRPr="002D0C52" w:rsidRDefault="00176012" w:rsidP="0054380B">
            <w:pPr>
              <w:pStyle w:val="af2"/>
              <w:spacing w:line="240" w:lineRule="auto"/>
              <w:ind w:firstLine="0"/>
              <w:jc w:val="center"/>
              <w:rPr>
                <w:b/>
                <w:bCs/>
                <w:color w:val="auto"/>
                <w:sz w:val="24"/>
                <w:szCs w:val="24"/>
              </w:rPr>
            </w:pPr>
            <w:r w:rsidRPr="002D0C52">
              <w:rPr>
                <w:b/>
                <w:bCs/>
                <w:color w:val="auto"/>
                <w:sz w:val="24"/>
                <w:szCs w:val="24"/>
              </w:rPr>
              <w:t>№ блока, кол-во часов</w:t>
            </w:r>
          </w:p>
        </w:tc>
        <w:tc>
          <w:tcPr>
            <w:tcW w:w="1560" w:type="dxa"/>
          </w:tcPr>
          <w:p w:rsidR="00176012" w:rsidRPr="002D0C52" w:rsidRDefault="00176012" w:rsidP="0054380B">
            <w:pPr>
              <w:pStyle w:val="af2"/>
              <w:spacing w:line="240" w:lineRule="auto"/>
              <w:ind w:firstLine="0"/>
              <w:jc w:val="center"/>
              <w:rPr>
                <w:b/>
                <w:bCs/>
                <w:color w:val="auto"/>
                <w:sz w:val="24"/>
                <w:szCs w:val="24"/>
              </w:rPr>
            </w:pPr>
            <w:r w:rsidRPr="002D0C52">
              <w:rPr>
                <w:b/>
                <w:bCs/>
                <w:color w:val="auto"/>
                <w:sz w:val="24"/>
                <w:szCs w:val="24"/>
              </w:rPr>
              <w:t>Темы</w:t>
            </w:r>
          </w:p>
        </w:tc>
        <w:tc>
          <w:tcPr>
            <w:tcW w:w="2976" w:type="dxa"/>
          </w:tcPr>
          <w:p w:rsidR="00176012" w:rsidRPr="002D0C52" w:rsidRDefault="00176012" w:rsidP="0054380B">
            <w:pPr>
              <w:pStyle w:val="af2"/>
              <w:spacing w:line="240" w:lineRule="auto"/>
              <w:ind w:firstLine="0"/>
              <w:jc w:val="center"/>
              <w:rPr>
                <w:b/>
                <w:bCs/>
                <w:color w:val="auto"/>
                <w:sz w:val="24"/>
                <w:szCs w:val="24"/>
              </w:rPr>
            </w:pPr>
            <w:r w:rsidRPr="002D0C52">
              <w:rPr>
                <w:b/>
                <w:bCs/>
                <w:color w:val="auto"/>
                <w:sz w:val="24"/>
                <w:szCs w:val="24"/>
              </w:rPr>
              <w:t>Содержание</w:t>
            </w:r>
          </w:p>
        </w:tc>
        <w:tc>
          <w:tcPr>
            <w:tcW w:w="9006" w:type="dxa"/>
          </w:tcPr>
          <w:p w:rsidR="00176012" w:rsidRPr="002D0C52" w:rsidRDefault="00176012" w:rsidP="0054380B">
            <w:pPr>
              <w:pStyle w:val="af2"/>
              <w:spacing w:line="240" w:lineRule="auto"/>
              <w:ind w:firstLine="0"/>
              <w:jc w:val="center"/>
              <w:rPr>
                <w:b/>
                <w:bCs/>
                <w:color w:val="auto"/>
                <w:sz w:val="24"/>
                <w:szCs w:val="24"/>
              </w:rPr>
            </w:pPr>
            <w:r w:rsidRPr="002D0C52">
              <w:rPr>
                <w:b/>
                <w:bCs/>
                <w:color w:val="auto"/>
                <w:sz w:val="24"/>
                <w:szCs w:val="24"/>
              </w:rPr>
              <w:t>Виды деятельности обучающихся</w:t>
            </w:r>
          </w:p>
        </w:tc>
      </w:tr>
      <w:tr w:rsidR="00176012" w:rsidRPr="002D0C52" w:rsidTr="0054380B">
        <w:tc>
          <w:tcPr>
            <w:tcW w:w="1242"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А) 3—4 учебных часа</w:t>
            </w:r>
          </w:p>
        </w:tc>
        <w:tc>
          <w:tcPr>
            <w:tcW w:w="1560" w:type="dxa"/>
          </w:tcPr>
          <w:p w:rsidR="00176012" w:rsidRPr="002D0C52" w:rsidRDefault="00176012" w:rsidP="0054380B">
            <w:pPr>
              <w:pStyle w:val="af2"/>
              <w:spacing w:before="100" w:line="259" w:lineRule="auto"/>
              <w:ind w:left="142" w:firstLine="0"/>
              <w:rPr>
                <w:rFonts w:eastAsia="Courier New"/>
                <w:color w:val="auto"/>
                <w:sz w:val="24"/>
                <w:szCs w:val="24"/>
              </w:rPr>
            </w:pPr>
            <w:r w:rsidRPr="002D0C52">
              <w:rPr>
                <w:rFonts w:eastAsia="Courier New"/>
                <w:color w:val="auto"/>
                <w:sz w:val="24"/>
                <w:szCs w:val="24"/>
              </w:rPr>
              <w:t>Камерная музыка</w:t>
            </w:r>
          </w:p>
        </w:tc>
        <w:tc>
          <w:tcPr>
            <w:tcW w:w="2976" w:type="dxa"/>
          </w:tcPr>
          <w:p w:rsidR="00176012" w:rsidRPr="002D0C52" w:rsidRDefault="00176012" w:rsidP="0054380B">
            <w:pPr>
              <w:pStyle w:val="af2"/>
              <w:spacing w:line="259" w:lineRule="auto"/>
              <w:ind w:left="142" w:firstLine="0"/>
              <w:rPr>
                <w:rFonts w:eastAsia="Courier New"/>
                <w:color w:val="auto"/>
                <w:sz w:val="24"/>
                <w:szCs w:val="24"/>
              </w:rPr>
            </w:pPr>
            <w:r w:rsidRPr="002D0C52">
              <w:rPr>
                <w:rFonts w:eastAsia="Courier New"/>
                <w:color w:val="auto"/>
                <w:sz w:val="24"/>
                <w:szCs w:val="24"/>
              </w:rPr>
              <w:t>Жанры камерной вокальной музыки (песня, романс, вокализ и 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9006"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Определение на слух музыкальной формы и составление её буквенной наглядной схемы.</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Разучивание и исполнение произведений вокальных и инструментальных жанров.</w:t>
            </w:r>
          </w:p>
          <w:p w:rsidR="00176012" w:rsidRPr="002D0C52" w:rsidRDefault="00176012" w:rsidP="0054380B">
            <w:pPr>
              <w:pStyle w:val="af2"/>
              <w:spacing w:line="259" w:lineRule="auto"/>
              <w:ind w:left="142" w:firstLine="20"/>
              <w:rPr>
                <w:rFonts w:eastAsia="Courier New"/>
                <w:i/>
                <w:color w:val="auto"/>
                <w:sz w:val="24"/>
                <w:szCs w:val="24"/>
              </w:rPr>
            </w:pPr>
            <w:r w:rsidRPr="002D0C52">
              <w:rPr>
                <w:rFonts w:eastAsia="Courier New"/>
                <w:i/>
                <w:color w:val="auto"/>
                <w:sz w:val="24"/>
                <w:szCs w:val="24"/>
              </w:rPr>
              <w:t>На выбор или факультативно</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176012" w:rsidRPr="002D0C52" w:rsidRDefault="00176012" w:rsidP="0054380B">
            <w:pPr>
              <w:pStyle w:val="af2"/>
              <w:spacing w:line="259" w:lineRule="auto"/>
              <w:ind w:left="142" w:firstLine="0"/>
              <w:rPr>
                <w:rFonts w:eastAsia="Courier New"/>
                <w:color w:val="auto"/>
                <w:sz w:val="24"/>
                <w:szCs w:val="24"/>
              </w:rPr>
            </w:pPr>
            <w:r w:rsidRPr="002D0C52">
              <w:rPr>
                <w:rFonts w:eastAsia="Courier New"/>
                <w:color w:val="auto"/>
                <w:sz w:val="24"/>
                <w:szCs w:val="24"/>
              </w:rPr>
              <w:t>Выражение музыкального образа камерной миниатюры через устный или письменный текст, рисунок, пластический этюд</w:t>
            </w:r>
          </w:p>
        </w:tc>
      </w:tr>
      <w:tr w:rsidR="00176012" w:rsidRPr="002D0C52" w:rsidTr="0054380B">
        <w:tc>
          <w:tcPr>
            <w:tcW w:w="1242"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Б) 4—6 учебных часаов</w:t>
            </w: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p w:rsidR="00176012" w:rsidRPr="002D0C52" w:rsidRDefault="00176012" w:rsidP="0054380B">
            <w:pPr>
              <w:pStyle w:val="af2"/>
              <w:spacing w:line="259" w:lineRule="auto"/>
              <w:ind w:left="142" w:firstLine="20"/>
              <w:rPr>
                <w:rFonts w:eastAsia="Courier New"/>
                <w:color w:val="auto"/>
                <w:sz w:val="24"/>
                <w:szCs w:val="24"/>
              </w:rPr>
            </w:pPr>
          </w:p>
        </w:tc>
        <w:tc>
          <w:tcPr>
            <w:tcW w:w="1560"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lastRenderedPageBreak/>
              <w:t>Циклические формы и жанры</w:t>
            </w:r>
          </w:p>
        </w:tc>
        <w:tc>
          <w:tcPr>
            <w:tcW w:w="2976"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Сюита, цикл миниатюр (вокальных, инструментальных).</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Принцип контраста.</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Прелюдия и фуга. Соната, концерт: трёхчастная форма, контраст основных тем, разработочный принцип развития</w:t>
            </w:r>
          </w:p>
        </w:tc>
        <w:tc>
          <w:tcPr>
            <w:tcW w:w="9006"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Знакомство со строением сонатной формы. Определение на слух основных партий-тем в одной из классических сонат.</w:t>
            </w:r>
          </w:p>
          <w:p w:rsidR="00176012" w:rsidRPr="002D0C52" w:rsidRDefault="00176012" w:rsidP="0054380B">
            <w:pPr>
              <w:pStyle w:val="af2"/>
              <w:spacing w:line="259" w:lineRule="auto"/>
              <w:ind w:left="142" w:firstLine="20"/>
              <w:rPr>
                <w:rFonts w:eastAsia="Courier New"/>
                <w:i/>
                <w:color w:val="auto"/>
                <w:sz w:val="24"/>
                <w:szCs w:val="24"/>
              </w:rPr>
            </w:pPr>
            <w:r w:rsidRPr="002D0C52">
              <w:rPr>
                <w:rFonts w:eastAsia="Courier New"/>
                <w:i/>
                <w:color w:val="auto"/>
                <w:sz w:val="24"/>
                <w:szCs w:val="24"/>
              </w:rPr>
              <w:t>На выбор или факультативно</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Посещение концерта (в том числе виртуального).</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176012" w:rsidRPr="002D0C52" w:rsidTr="0054380B">
        <w:tc>
          <w:tcPr>
            <w:tcW w:w="1242"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lastRenderedPageBreak/>
              <w:t>В) 4—6 учебных часов</w:t>
            </w:r>
          </w:p>
        </w:tc>
        <w:tc>
          <w:tcPr>
            <w:tcW w:w="1560"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Симфоническая музыка</w:t>
            </w:r>
          </w:p>
        </w:tc>
        <w:tc>
          <w:tcPr>
            <w:tcW w:w="2976"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Одночастные симфонические жанры (увертюра, картина). Симфония</w:t>
            </w:r>
          </w:p>
        </w:tc>
        <w:tc>
          <w:tcPr>
            <w:tcW w:w="9006"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176012" w:rsidRPr="002D0C52" w:rsidRDefault="00176012" w:rsidP="0054380B">
            <w:pPr>
              <w:pStyle w:val="af2"/>
              <w:spacing w:line="259" w:lineRule="auto"/>
              <w:ind w:left="142" w:firstLine="20"/>
              <w:rPr>
                <w:rFonts w:eastAsia="Courier New"/>
                <w:i/>
                <w:color w:val="auto"/>
                <w:sz w:val="24"/>
                <w:szCs w:val="24"/>
              </w:rPr>
            </w:pPr>
            <w:r w:rsidRPr="002D0C52">
              <w:rPr>
                <w:rFonts w:eastAsia="Courier New"/>
                <w:i/>
                <w:color w:val="auto"/>
                <w:sz w:val="24"/>
                <w:szCs w:val="24"/>
              </w:rPr>
              <w:t>На выбор или факультативно</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176012" w:rsidRPr="002D0C52" w:rsidTr="0054380B">
        <w:tc>
          <w:tcPr>
            <w:tcW w:w="1242"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Г) 4—6 учебных часов</w:t>
            </w:r>
          </w:p>
        </w:tc>
        <w:tc>
          <w:tcPr>
            <w:tcW w:w="1560" w:type="dxa"/>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Театральные жанры</w:t>
            </w:r>
          </w:p>
        </w:tc>
        <w:tc>
          <w:tcPr>
            <w:tcW w:w="2976" w:type="dxa"/>
            <w:vAlign w:val="center"/>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9006" w:type="dxa"/>
            <w:vAlign w:val="center"/>
          </w:tcPr>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Знакомство с отдельными номерами из известных опер, балетов.</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rsidR="00176012" w:rsidRPr="002D0C52" w:rsidRDefault="00176012" w:rsidP="00890A80">
            <w:pPr>
              <w:pStyle w:val="af2"/>
              <w:numPr>
                <w:ilvl w:val="0"/>
                <w:numId w:val="85"/>
              </w:numPr>
              <w:tabs>
                <w:tab w:val="left" w:pos="414"/>
              </w:tabs>
              <w:spacing w:line="259" w:lineRule="auto"/>
              <w:ind w:left="142" w:firstLine="20"/>
              <w:rPr>
                <w:rFonts w:eastAsia="Courier New"/>
                <w:color w:val="auto"/>
                <w:sz w:val="24"/>
                <w:szCs w:val="24"/>
              </w:rPr>
            </w:pPr>
            <w:r w:rsidRPr="002D0C52">
              <w:rPr>
                <w:rFonts w:eastAsia="Courier New"/>
                <w:color w:val="auto"/>
                <w:sz w:val="24"/>
                <w:szCs w:val="24"/>
              </w:rPr>
              <w:t>тембров голосов оперных певцов;</w:t>
            </w:r>
          </w:p>
          <w:p w:rsidR="00176012" w:rsidRPr="002D0C52" w:rsidRDefault="00176012" w:rsidP="00890A80">
            <w:pPr>
              <w:pStyle w:val="af2"/>
              <w:numPr>
                <w:ilvl w:val="0"/>
                <w:numId w:val="85"/>
              </w:numPr>
              <w:tabs>
                <w:tab w:val="left" w:pos="414"/>
              </w:tabs>
              <w:spacing w:line="259" w:lineRule="auto"/>
              <w:ind w:left="142" w:firstLine="20"/>
              <w:rPr>
                <w:rFonts w:eastAsia="Courier New"/>
                <w:color w:val="auto"/>
                <w:sz w:val="24"/>
                <w:szCs w:val="24"/>
              </w:rPr>
            </w:pPr>
            <w:r w:rsidRPr="002D0C52">
              <w:rPr>
                <w:rFonts w:eastAsia="Courier New"/>
                <w:color w:val="auto"/>
                <w:sz w:val="24"/>
                <w:szCs w:val="24"/>
              </w:rPr>
              <w:t>оркестровых групп, тембров инструментов;</w:t>
            </w:r>
          </w:p>
          <w:p w:rsidR="00176012" w:rsidRPr="002D0C52" w:rsidRDefault="00176012" w:rsidP="00890A80">
            <w:pPr>
              <w:pStyle w:val="af2"/>
              <w:numPr>
                <w:ilvl w:val="0"/>
                <w:numId w:val="85"/>
              </w:numPr>
              <w:tabs>
                <w:tab w:val="left" w:pos="414"/>
              </w:tabs>
              <w:spacing w:line="259" w:lineRule="auto"/>
              <w:ind w:left="142" w:firstLine="20"/>
              <w:rPr>
                <w:rFonts w:eastAsia="Courier New"/>
                <w:color w:val="auto"/>
                <w:sz w:val="24"/>
                <w:szCs w:val="24"/>
              </w:rPr>
            </w:pPr>
            <w:r w:rsidRPr="002D0C52">
              <w:rPr>
                <w:rFonts w:eastAsia="Courier New"/>
                <w:color w:val="auto"/>
                <w:sz w:val="24"/>
                <w:szCs w:val="24"/>
              </w:rPr>
              <w:t>типа номера (соло, дуэт, хор и т. д.).</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Музыкальная викторина на материале изученных фрагментов музыкальных спектаклей.</w:t>
            </w:r>
          </w:p>
          <w:p w:rsidR="00176012" w:rsidRPr="002D0C52" w:rsidRDefault="00176012" w:rsidP="0054380B">
            <w:pPr>
              <w:pStyle w:val="af2"/>
              <w:spacing w:line="240" w:lineRule="auto"/>
              <w:ind w:left="142" w:firstLine="20"/>
              <w:rPr>
                <w:rFonts w:eastAsia="Courier New"/>
                <w:i/>
                <w:color w:val="auto"/>
                <w:sz w:val="24"/>
                <w:szCs w:val="24"/>
              </w:rPr>
            </w:pPr>
            <w:r w:rsidRPr="002D0C52">
              <w:rPr>
                <w:rFonts w:eastAsia="Courier New"/>
                <w:i/>
                <w:color w:val="auto"/>
                <w:sz w:val="24"/>
                <w:szCs w:val="24"/>
              </w:rPr>
              <w:t>На выбор или факультативно</w:t>
            </w:r>
          </w:p>
          <w:p w:rsidR="00176012" w:rsidRPr="002D0C52" w:rsidRDefault="00176012" w:rsidP="0054380B">
            <w:pPr>
              <w:pStyle w:val="af2"/>
              <w:spacing w:line="259" w:lineRule="auto"/>
              <w:ind w:left="142" w:firstLine="20"/>
              <w:rPr>
                <w:rFonts w:eastAsia="Courier New"/>
                <w:color w:val="auto"/>
                <w:sz w:val="24"/>
                <w:szCs w:val="24"/>
              </w:rPr>
            </w:pPr>
            <w:r w:rsidRPr="002D0C52">
              <w:rPr>
                <w:rFonts w:eastAsia="Courier New"/>
                <w:color w:val="auto"/>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176012" w:rsidRDefault="00176012" w:rsidP="00176012">
      <w:pPr>
        <w:rPr>
          <w:rFonts w:ascii="Times New Roman" w:hAnsi="Times New Roman" w:cs="Times New Roman"/>
          <w:sz w:val="24"/>
          <w:szCs w:val="24"/>
        </w:rPr>
      </w:pPr>
    </w:p>
    <w:p w:rsidR="00176012" w:rsidRPr="004F1F7A" w:rsidRDefault="00176012" w:rsidP="00176012">
      <w:pPr>
        <w:pStyle w:val="ad"/>
        <w:jc w:val="center"/>
        <w:rPr>
          <w:rFonts w:ascii="Times New Roman" w:hAnsi="Times New Roman" w:cs="Times New Roman"/>
          <w:sz w:val="24"/>
          <w:szCs w:val="24"/>
        </w:rPr>
      </w:pPr>
      <w:r w:rsidRPr="004F1F7A">
        <w:rPr>
          <w:rFonts w:ascii="Times New Roman" w:hAnsi="Times New Roman" w:cs="Times New Roman"/>
          <w:sz w:val="24"/>
          <w:szCs w:val="24"/>
        </w:rPr>
        <w:lastRenderedPageBreak/>
        <w:t>Модуль № 8 «Связь музыки с другими видами искусства»</w:t>
      </w:r>
    </w:p>
    <w:tbl>
      <w:tblPr>
        <w:tblStyle w:val="af0"/>
        <w:tblW w:w="14784" w:type="dxa"/>
        <w:tblLayout w:type="fixed"/>
        <w:tblLook w:val="04A0" w:firstRow="1" w:lastRow="0" w:firstColumn="1" w:lastColumn="0" w:noHBand="0" w:noVBand="1"/>
      </w:tblPr>
      <w:tblGrid>
        <w:gridCol w:w="1242"/>
        <w:gridCol w:w="1560"/>
        <w:gridCol w:w="2976"/>
        <w:gridCol w:w="9006"/>
      </w:tblGrid>
      <w:tr w:rsidR="00176012" w:rsidRPr="0057595D" w:rsidTr="0054380B">
        <w:tc>
          <w:tcPr>
            <w:tcW w:w="1242" w:type="dxa"/>
          </w:tcPr>
          <w:p w:rsidR="00176012" w:rsidRPr="0057595D" w:rsidRDefault="00176012" w:rsidP="0054380B">
            <w:pPr>
              <w:pStyle w:val="af2"/>
              <w:spacing w:line="240" w:lineRule="auto"/>
              <w:ind w:firstLine="0"/>
              <w:jc w:val="center"/>
              <w:rPr>
                <w:b/>
                <w:bCs/>
                <w:color w:val="auto"/>
                <w:sz w:val="24"/>
                <w:szCs w:val="24"/>
              </w:rPr>
            </w:pPr>
            <w:r w:rsidRPr="0057595D">
              <w:rPr>
                <w:b/>
                <w:bCs/>
                <w:color w:val="auto"/>
                <w:sz w:val="24"/>
                <w:szCs w:val="24"/>
              </w:rPr>
              <w:t>№ блока, кол-во часов</w:t>
            </w:r>
          </w:p>
        </w:tc>
        <w:tc>
          <w:tcPr>
            <w:tcW w:w="1560" w:type="dxa"/>
          </w:tcPr>
          <w:p w:rsidR="00176012" w:rsidRPr="0057595D" w:rsidRDefault="00176012" w:rsidP="0054380B">
            <w:pPr>
              <w:pStyle w:val="af2"/>
              <w:spacing w:line="240" w:lineRule="auto"/>
              <w:ind w:firstLine="0"/>
              <w:jc w:val="center"/>
              <w:rPr>
                <w:b/>
                <w:bCs/>
                <w:color w:val="auto"/>
                <w:sz w:val="24"/>
                <w:szCs w:val="24"/>
              </w:rPr>
            </w:pPr>
            <w:r w:rsidRPr="0057595D">
              <w:rPr>
                <w:b/>
                <w:bCs/>
                <w:color w:val="auto"/>
                <w:sz w:val="24"/>
                <w:szCs w:val="24"/>
              </w:rPr>
              <w:t>Темы</w:t>
            </w:r>
          </w:p>
        </w:tc>
        <w:tc>
          <w:tcPr>
            <w:tcW w:w="2976" w:type="dxa"/>
          </w:tcPr>
          <w:p w:rsidR="00176012" w:rsidRPr="0057595D" w:rsidRDefault="00176012" w:rsidP="0054380B">
            <w:pPr>
              <w:pStyle w:val="af2"/>
              <w:spacing w:line="240" w:lineRule="auto"/>
              <w:ind w:firstLine="0"/>
              <w:jc w:val="center"/>
              <w:rPr>
                <w:b/>
                <w:bCs/>
                <w:color w:val="auto"/>
                <w:sz w:val="24"/>
                <w:szCs w:val="24"/>
              </w:rPr>
            </w:pPr>
            <w:r w:rsidRPr="0057595D">
              <w:rPr>
                <w:b/>
                <w:bCs/>
                <w:color w:val="auto"/>
                <w:sz w:val="24"/>
                <w:szCs w:val="24"/>
              </w:rPr>
              <w:t>Содержание</w:t>
            </w:r>
          </w:p>
        </w:tc>
        <w:tc>
          <w:tcPr>
            <w:tcW w:w="9006" w:type="dxa"/>
          </w:tcPr>
          <w:p w:rsidR="00176012" w:rsidRPr="0057595D" w:rsidRDefault="00176012" w:rsidP="0054380B">
            <w:pPr>
              <w:pStyle w:val="af2"/>
              <w:spacing w:line="240" w:lineRule="auto"/>
              <w:ind w:firstLine="0"/>
              <w:jc w:val="center"/>
              <w:rPr>
                <w:b/>
                <w:bCs/>
                <w:color w:val="auto"/>
                <w:sz w:val="24"/>
                <w:szCs w:val="24"/>
              </w:rPr>
            </w:pPr>
            <w:r w:rsidRPr="0057595D">
              <w:rPr>
                <w:b/>
                <w:bCs/>
                <w:color w:val="auto"/>
                <w:sz w:val="24"/>
                <w:szCs w:val="24"/>
              </w:rPr>
              <w:t>Виды деятельности обучающихся</w:t>
            </w:r>
          </w:p>
        </w:tc>
      </w:tr>
      <w:tr w:rsidR="00176012" w:rsidRPr="0057595D" w:rsidTr="0054380B">
        <w:tc>
          <w:tcPr>
            <w:tcW w:w="1242"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А) 3—4 учебных часа</w:t>
            </w:r>
          </w:p>
        </w:tc>
        <w:tc>
          <w:tcPr>
            <w:tcW w:w="1560"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 и литература</w:t>
            </w:r>
          </w:p>
        </w:tc>
        <w:tc>
          <w:tcPr>
            <w:tcW w:w="2976" w:type="dxa"/>
            <w:vAlign w:val="center"/>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tc>
        <w:tc>
          <w:tcPr>
            <w:tcW w:w="9006" w:type="dxa"/>
            <w:vAlign w:val="center"/>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Знакомство с образцами вокальной и инструментальной музыки.</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Сочинение рассказа, стихотворения под впечатлением от восприятия инструментального музыкального произведения. Рисование образов программной музыки.</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Музыкальная викторина на знание музыки, названий и авторов изученных произведений</w:t>
            </w:r>
          </w:p>
        </w:tc>
      </w:tr>
      <w:tr w:rsidR="00176012" w:rsidRPr="0057595D" w:rsidTr="0054380B">
        <w:tc>
          <w:tcPr>
            <w:tcW w:w="1242"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Б) 3—4 учебных часа</w:t>
            </w:r>
          </w:p>
        </w:tc>
        <w:tc>
          <w:tcPr>
            <w:tcW w:w="1560"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 и живопись</w:t>
            </w:r>
          </w:p>
        </w:tc>
        <w:tc>
          <w:tcPr>
            <w:tcW w:w="2976"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 xml:space="preserve">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w:t>
            </w:r>
            <w:r w:rsidRPr="0057595D">
              <w:rPr>
                <w:rFonts w:eastAsia="Courier New"/>
                <w:color w:val="auto"/>
                <w:sz w:val="24"/>
                <w:szCs w:val="24"/>
              </w:rPr>
              <w:lastRenderedPageBreak/>
              <w:t>Дебюсси, А. К. Лядова и др.)</w:t>
            </w:r>
          </w:p>
        </w:tc>
        <w:tc>
          <w:tcPr>
            <w:tcW w:w="9006"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lastRenderedPageBreak/>
              <w:t>Знакомство с музыкальными произведениями программной музыки. Выявление интонаций изобразительного характера.</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Музыкальная викторина на знание музыки, названий и авторов изученных произведений.</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176012" w:rsidRPr="0057595D" w:rsidRDefault="00176012" w:rsidP="0054380B">
            <w:pPr>
              <w:pStyle w:val="af2"/>
              <w:spacing w:line="259" w:lineRule="auto"/>
              <w:ind w:left="142" w:firstLine="20"/>
              <w:rPr>
                <w:rFonts w:eastAsia="Courier New"/>
                <w:i/>
                <w:color w:val="auto"/>
                <w:sz w:val="24"/>
                <w:szCs w:val="24"/>
              </w:rPr>
            </w:pPr>
            <w:r w:rsidRPr="0057595D">
              <w:rPr>
                <w:rFonts w:eastAsia="Courier New"/>
                <w:i/>
                <w:color w:val="auto"/>
                <w:sz w:val="24"/>
                <w:szCs w:val="24"/>
              </w:rPr>
              <w:t>На выбор или факультативно</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Рисование под впечатлением от восприятия музыки программно-изобразительного характера.</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Сочинение музыки, импровизация, озвучивание картин художников</w:t>
            </w:r>
          </w:p>
        </w:tc>
      </w:tr>
      <w:tr w:rsidR="00176012" w:rsidRPr="0057595D" w:rsidTr="0054380B">
        <w:tc>
          <w:tcPr>
            <w:tcW w:w="1242"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lastRenderedPageBreak/>
              <w:t>В) 3—4 учебных часа</w:t>
            </w:r>
          </w:p>
        </w:tc>
        <w:tc>
          <w:tcPr>
            <w:tcW w:w="1560"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 и театр</w:t>
            </w:r>
          </w:p>
        </w:tc>
        <w:tc>
          <w:tcPr>
            <w:tcW w:w="2976"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9006" w:type="dxa"/>
            <w:vAlign w:val="center"/>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Знакомство с образцами музыки, созданной отечественными и зарубежными композиторами для драматического театра.</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Разучивание, исполнение песни из театральной постановки. Просмотр видеозаписи спектакля, в котором звучит данная песня.</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Музыкальная викторина на материале изученных фрагментов музыкальных спектаклей.</w:t>
            </w:r>
          </w:p>
          <w:p w:rsidR="00176012" w:rsidRPr="0057595D" w:rsidRDefault="00176012" w:rsidP="0054380B">
            <w:pPr>
              <w:pStyle w:val="af2"/>
              <w:spacing w:line="259" w:lineRule="auto"/>
              <w:ind w:left="142" w:firstLine="20"/>
              <w:rPr>
                <w:rFonts w:eastAsia="Courier New"/>
                <w:i/>
                <w:color w:val="auto"/>
                <w:sz w:val="24"/>
                <w:szCs w:val="24"/>
              </w:rPr>
            </w:pPr>
            <w:r w:rsidRPr="0057595D">
              <w:rPr>
                <w:rFonts w:eastAsia="Courier New"/>
                <w:i/>
                <w:color w:val="auto"/>
                <w:sz w:val="24"/>
                <w:szCs w:val="24"/>
              </w:rPr>
              <w:t>На выбор или факультативно</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Постановка музыкального спектакля.</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176012" w:rsidRPr="0057595D" w:rsidTr="0054380B">
        <w:tc>
          <w:tcPr>
            <w:tcW w:w="1242"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Г) 3—4 учебных часа</w:t>
            </w:r>
          </w:p>
        </w:tc>
        <w:tc>
          <w:tcPr>
            <w:tcW w:w="1560"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 кино и телевидения</w:t>
            </w:r>
          </w:p>
        </w:tc>
        <w:tc>
          <w:tcPr>
            <w:tcW w:w="2976" w:type="dxa"/>
            <w:vAlign w:val="center"/>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9006" w:type="dxa"/>
          </w:tcPr>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Знакомство с образцами киномузыки отечественных и зарубежных композиторов.</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Просмотр фильмов с целью анализа выразительного эффекта, создаваемого музыкой.</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Разучивание, исполнение песни из фильма.</w:t>
            </w:r>
          </w:p>
          <w:p w:rsidR="00176012" w:rsidRPr="0057595D" w:rsidRDefault="00176012" w:rsidP="0054380B">
            <w:pPr>
              <w:pStyle w:val="af2"/>
              <w:spacing w:line="259" w:lineRule="auto"/>
              <w:ind w:left="142" w:firstLine="20"/>
              <w:rPr>
                <w:rFonts w:eastAsia="Courier New"/>
                <w:i/>
                <w:color w:val="auto"/>
                <w:sz w:val="24"/>
                <w:szCs w:val="24"/>
              </w:rPr>
            </w:pPr>
            <w:r w:rsidRPr="0057595D">
              <w:rPr>
                <w:rFonts w:eastAsia="Courier New"/>
                <w:i/>
                <w:color w:val="auto"/>
                <w:sz w:val="24"/>
                <w:szCs w:val="24"/>
              </w:rPr>
              <w:t>На выбор или факультативно</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Создание любительского музыкального фильма.</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Переозвучка фрагмента мультфильма.</w:t>
            </w:r>
          </w:p>
          <w:p w:rsidR="00176012" w:rsidRPr="0057595D" w:rsidRDefault="00176012" w:rsidP="0054380B">
            <w:pPr>
              <w:pStyle w:val="af2"/>
              <w:spacing w:line="259" w:lineRule="auto"/>
              <w:ind w:left="142" w:firstLine="20"/>
              <w:rPr>
                <w:rFonts w:eastAsia="Courier New"/>
                <w:color w:val="auto"/>
                <w:sz w:val="24"/>
                <w:szCs w:val="24"/>
              </w:rPr>
            </w:pPr>
            <w:r w:rsidRPr="0057595D">
              <w:rPr>
                <w:rFonts w:eastAsia="Courier New"/>
                <w:color w:val="auto"/>
                <w:sz w:val="24"/>
                <w:szCs w:val="24"/>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176012" w:rsidRDefault="00176012" w:rsidP="00176012">
      <w:pPr>
        <w:rPr>
          <w:rFonts w:ascii="Times New Roman" w:hAnsi="Times New Roman" w:cs="Times New Roman"/>
          <w:sz w:val="24"/>
          <w:szCs w:val="24"/>
        </w:rPr>
      </w:pPr>
    </w:p>
    <w:p w:rsidR="00176012" w:rsidRDefault="00176012" w:rsidP="00176012">
      <w:pPr>
        <w:rPr>
          <w:rFonts w:ascii="Times New Roman" w:hAnsi="Times New Roman" w:cs="Times New Roman"/>
          <w:sz w:val="24"/>
          <w:szCs w:val="24"/>
        </w:rPr>
      </w:pPr>
    </w:p>
    <w:p w:rsidR="00EE256F" w:rsidRDefault="00EE256F" w:rsidP="00176012">
      <w:pPr>
        <w:rPr>
          <w:rFonts w:ascii="Times New Roman" w:hAnsi="Times New Roman" w:cs="Times New Roman"/>
          <w:sz w:val="24"/>
          <w:szCs w:val="24"/>
        </w:rPr>
      </w:pPr>
    </w:p>
    <w:p w:rsidR="00176012" w:rsidRDefault="00176012" w:rsidP="00176012">
      <w:pPr>
        <w:jc w:val="center"/>
        <w:rPr>
          <w:rFonts w:ascii="Times New Roman" w:hAnsi="Times New Roman" w:cs="Times New Roman"/>
          <w:b/>
          <w:sz w:val="24"/>
          <w:szCs w:val="24"/>
        </w:rPr>
      </w:pPr>
      <w:r w:rsidRPr="0057595D">
        <w:rPr>
          <w:rFonts w:ascii="Times New Roman" w:hAnsi="Times New Roman" w:cs="Times New Roman"/>
          <w:b/>
          <w:sz w:val="24"/>
          <w:szCs w:val="24"/>
        </w:rPr>
        <w:lastRenderedPageBreak/>
        <w:t>Модуль № 9 «Современная музыка: основные жанры и направления»</w:t>
      </w:r>
    </w:p>
    <w:tbl>
      <w:tblPr>
        <w:tblStyle w:val="af0"/>
        <w:tblW w:w="14784" w:type="dxa"/>
        <w:tblLayout w:type="fixed"/>
        <w:tblLook w:val="04A0" w:firstRow="1" w:lastRow="0" w:firstColumn="1" w:lastColumn="0" w:noHBand="0" w:noVBand="1"/>
      </w:tblPr>
      <w:tblGrid>
        <w:gridCol w:w="1242"/>
        <w:gridCol w:w="1560"/>
        <w:gridCol w:w="2976"/>
        <w:gridCol w:w="9006"/>
      </w:tblGrid>
      <w:tr w:rsidR="00176012" w:rsidRPr="00F423F9" w:rsidTr="0054380B">
        <w:tc>
          <w:tcPr>
            <w:tcW w:w="1242" w:type="dxa"/>
          </w:tcPr>
          <w:p w:rsidR="00176012" w:rsidRPr="00F423F9" w:rsidRDefault="00176012" w:rsidP="0054380B">
            <w:pPr>
              <w:pStyle w:val="af2"/>
              <w:spacing w:line="240" w:lineRule="auto"/>
              <w:ind w:firstLine="0"/>
              <w:jc w:val="center"/>
              <w:rPr>
                <w:b/>
                <w:bCs/>
                <w:color w:val="auto"/>
                <w:sz w:val="24"/>
                <w:szCs w:val="24"/>
              </w:rPr>
            </w:pPr>
            <w:r w:rsidRPr="00F423F9">
              <w:rPr>
                <w:b/>
                <w:bCs/>
                <w:color w:val="auto"/>
                <w:sz w:val="24"/>
                <w:szCs w:val="24"/>
              </w:rPr>
              <w:t>№ блока, кол-во часов</w:t>
            </w:r>
          </w:p>
        </w:tc>
        <w:tc>
          <w:tcPr>
            <w:tcW w:w="1560" w:type="dxa"/>
          </w:tcPr>
          <w:p w:rsidR="00176012" w:rsidRPr="00F423F9" w:rsidRDefault="00176012" w:rsidP="0054380B">
            <w:pPr>
              <w:pStyle w:val="af2"/>
              <w:spacing w:line="240" w:lineRule="auto"/>
              <w:ind w:firstLine="0"/>
              <w:jc w:val="center"/>
              <w:rPr>
                <w:b/>
                <w:bCs/>
                <w:color w:val="auto"/>
                <w:sz w:val="24"/>
                <w:szCs w:val="24"/>
              </w:rPr>
            </w:pPr>
            <w:r w:rsidRPr="00F423F9">
              <w:rPr>
                <w:b/>
                <w:bCs/>
                <w:color w:val="auto"/>
                <w:sz w:val="24"/>
                <w:szCs w:val="24"/>
              </w:rPr>
              <w:t>Темы</w:t>
            </w:r>
          </w:p>
        </w:tc>
        <w:tc>
          <w:tcPr>
            <w:tcW w:w="2976" w:type="dxa"/>
          </w:tcPr>
          <w:p w:rsidR="00176012" w:rsidRPr="00F423F9" w:rsidRDefault="00176012" w:rsidP="0054380B">
            <w:pPr>
              <w:pStyle w:val="af2"/>
              <w:spacing w:line="240" w:lineRule="auto"/>
              <w:ind w:firstLine="0"/>
              <w:jc w:val="center"/>
              <w:rPr>
                <w:b/>
                <w:bCs/>
                <w:color w:val="auto"/>
                <w:sz w:val="24"/>
                <w:szCs w:val="24"/>
              </w:rPr>
            </w:pPr>
            <w:r w:rsidRPr="00F423F9">
              <w:rPr>
                <w:b/>
                <w:bCs/>
                <w:color w:val="auto"/>
                <w:sz w:val="24"/>
                <w:szCs w:val="24"/>
              </w:rPr>
              <w:t>Содержание</w:t>
            </w:r>
          </w:p>
        </w:tc>
        <w:tc>
          <w:tcPr>
            <w:tcW w:w="9006" w:type="dxa"/>
          </w:tcPr>
          <w:p w:rsidR="00176012" w:rsidRPr="00F423F9" w:rsidRDefault="00176012" w:rsidP="0054380B">
            <w:pPr>
              <w:pStyle w:val="af2"/>
              <w:spacing w:line="240" w:lineRule="auto"/>
              <w:ind w:firstLine="0"/>
              <w:jc w:val="center"/>
              <w:rPr>
                <w:b/>
                <w:bCs/>
                <w:color w:val="auto"/>
                <w:sz w:val="24"/>
                <w:szCs w:val="24"/>
              </w:rPr>
            </w:pPr>
            <w:r w:rsidRPr="00F423F9">
              <w:rPr>
                <w:b/>
                <w:bCs/>
                <w:color w:val="auto"/>
                <w:sz w:val="24"/>
                <w:szCs w:val="24"/>
              </w:rPr>
              <w:t>Виды деятельности обучающихся</w:t>
            </w:r>
          </w:p>
        </w:tc>
      </w:tr>
      <w:tr w:rsidR="00176012" w:rsidRPr="00F423F9" w:rsidTr="0054380B">
        <w:tc>
          <w:tcPr>
            <w:tcW w:w="1242"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А) 3—4 учебных часа</w:t>
            </w:r>
          </w:p>
        </w:tc>
        <w:tc>
          <w:tcPr>
            <w:tcW w:w="1560"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Джаз</w:t>
            </w:r>
          </w:p>
        </w:tc>
        <w:tc>
          <w:tcPr>
            <w:tcW w:w="2976"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9006"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Знакомство с различными джазовыми музыкальными композициями и направлениями (регтайм, биг-бэнд, блюз).</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Определение на слух:</w:t>
            </w:r>
          </w:p>
          <w:p w:rsidR="00176012" w:rsidRPr="00F423F9" w:rsidRDefault="00176012" w:rsidP="00890A80">
            <w:pPr>
              <w:pStyle w:val="af2"/>
              <w:numPr>
                <w:ilvl w:val="0"/>
                <w:numId w:val="86"/>
              </w:numPr>
              <w:tabs>
                <w:tab w:val="left" w:pos="428"/>
              </w:tabs>
              <w:spacing w:line="259" w:lineRule="auto"/>
              <w:ind w:left="142" w:firstLine="20"/>
              <w:rPr>
                <w:rFonts w:eastAsia="Courier New"/>
                <w:color w:val="auto"/>
                <w:sz w:val="24"/>
                <w:szCs w:val="24"/>
              </w:rPr>
            </w:pPr>
            <w:r w:rsidRPr="00F423F9">
              <w:rPr>
                <w:rFonts w:eastAsia="Courier New"/>
                <w:color w:val="auto"/>
                <w:sz w:val="24"/>
                <w:szCs w:val="24"/>
              </w:rPr>
              <w:t>принадлежности к джазовой или классической музыке;</w:t>
            </w:r>
          </w:p>
          <w:p w:rsidR="00176012" w:rsidRPr="00F423F9" w:rsidRDefault="00176012" w:rsidP="00890A80">
            <w:pPr>
              <w:pStyle w:val="af2"/>
              <w:numPr>
                <w:ilvl w:val="0"/>
                <w:numId w:val="86"/>
              </w:numPr>
              <w:tabs>
                <w:tab w:val="left" w:pos="428"/>
              </w:tabs>
              <w:spacing w:line="259" w:lineRule="auto"/>
              <w:ind w:left="142" w:firstLine="20"/>
              <w:rPr>
                <w:rFonts w:eastAsia="Courier New"/>
                <w:color w:val="auto"/>
                <w:sz w:val="24"/>
                <w:szCs w:val="24"/>
              </w:rPr>
            </w:pPr>
            <w:r w:rsidRPr="00F423F9">
              <w:rPr>
                <w:rFonts w:eastAsia="Courier New"/>
                <w:color w:val="auto"/>
                <w:sz w:val="24"/>
                <w:szCs w:val="24"/>
              </w:rPr>
              <w:t>исполнительского состава (манера пения, состав инструментов).</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Разучивание, исполнение одной из «вечнозелёных» джазовых тем. Элементы ритмической и вокальной импровизации на её основе.</w:t>
            </w:r>
          </w:p>
          <w:p w:rsidR="00176012" w:rsidRPr="00F423F9" w:rsidRDefault="00176012" w:rsidP="0054380B">
            <w:pPr>
              <w:pStyle w:val="af2"/>
              <w:spacing w:line="259" w:lineRule="auto"/>
              <w:ind w:left="142" w:firstLine="20"/>
              <w:rPr>
                <w:rFonts w:eastAsia="Courier New"/>
                <w:i/>
                <w:color w:val="auto"/>
                <w:sz w:val="24"/>
                <w:szCs w:val="24"/>
              </w:rPr>
            </w:pPr>
            <w:r w:rsidRPr="00F423F9">
              <w:rPr>
                <w:rFonts w:eastAsia="Courier New"/>
                <w:i/>
                <w:color w:val="auto"/>
                <w:sz w:val="24"/>
                <w:szCs w:val="24"/>
              </w:rPr>
              <w:t xml:space="preserve">На выбор или факультативно </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Сочинение блюза.</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Посещение концерта джазовой музыки</w:t>
            </w:r>
          </w:p>
        </w:tc>
      </w:tr>
      <w:tr w:rsidR="00176012" w:rsidRPr="00F423F9" w:rsidTr="0054380B">
        <w:tc>
          <w:tcPr>
            <w:tcW w:w="1242"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Б) 3—4 учебных часа</w:t>
            </w:r>
          </w:p>
        </w:tc>
        <w:tc>
          <w:tcPr>
            <w:tcW w:w="1560"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Мюзикл</w:t>
            </w:r>
          </w:p>
        </w:tc>
        <w:tc>
          <w:tcPr>
            <w:tcW w:w="2976"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p>
        </w:tc>
        <w:tc>
          <w:tcPr>
            <w:tcW w:w="9006"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Анализ рекламных объявлений о премьерах мюзиклов в современных СМИ.</w:t>
            </w:r>
          </w:p>
          <w:p w:rsidR="00176012"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Просмотр видеозаписи одного из мюзиклов, написание собственного рекламного текста для данной постановки. Разучивание и исполнение отдельных номеров из мюзиклов.</w:t>
            </w:r>
          </w:p>
          <w:p w:rsidR="00176012" w:rsidRDefault="00176012" w:rsidP="0054380B">
            <w:pPr>
              <w:pStyle w:val="af2"/>
              <w:spacing w:line="259" w:lineRule="auto"/>
              <w:ind w:left="142" w:firstLine="20"/>
              <w:rPr>
                <w:rFonts w:eastAsia="Courier New"/>
                <w:color w:val="auto"/>
                <w:sz w:val="24"/>
                <w:szCs w:val="24"/>
              </w:rPr>
            </w:pPr>
          </w:p>
          <w:p w:rsidR="00176012" w:rsidRDefault="00176012" w:rsidP="0054380B">
            <w:pPr>
              <w:pStyle w:val="af2"/>
              <w:spacing w:line="259" w:lineRule="auto"/>
              <w:ind w:left="142" w:firstLine="20"/>
              <w:rPr>
                <w:rFonts w:eastAsia="Courier New"/>
                <w:color w:val="auto"/>
                <w:sz w:val="24"/>
                <w:szCs w:val="24"/>
              </w:rPr>
            </w:pPr>
          </w:p>
          <w:p w:rsidR="00176012" w:rsidRDefault="00176012" w:rsidP="0054380B">
            <w:pPr>
              <w:pStyle w:val="af2"/>
              <w:spacing w:line="259" w:lineRule="auto"/>
              <w:ind w:left="142" w:firstLine="20"/>
              <w:rPr>
                <w:rFonts w:eastAsia="Courier New"/>
                <w:color w:val="auto"/>
                <w:sz w:val="24"/>
                <w:szCs w:val="24"/>
              </w:rPr>
            </w:pPr>
          </w:p>
          <w:p w:rsidR="00176012" w:rsidRDefault="00176012" w:rsidP="0054380B">
            <w:pPr>
              <w:pStyle w:val="af2"/>
              <w:spacing w:line="259" w:lineRule="auto"/>
              <w:ind w:left="142" w:firstLine="20"/>
              <w:rPr>
                <w:rFonts w:eastAsia="Courier New"/>
                <w:color w:val="auto"/>
                <w:sz w:val="24"/>
                <w:szCs w:val="24"/>
              </w:rPr>
            </w:pPr>
          </w:p>
          <w:p w:rsidR="00176012" w:rsidRDefault="00176012" w:rsidP="0054380B">
            <w:pPr>
              <w:pStyle w:val="af2"/>
              <w:spacing w:line="259" w:lineRule="auto"/>
              <w:ind w:left="142" w:firstLine="20"/>
              <w:rPr>
                <w:rFonts w:eastAsia="Courier New"/>
                <w:color w:val="auto"/>
                <w:sz w:val="24"/>
                <w:szCs w:val="24"/>
              </w:rPr>
            </w:pPr>
          </w:p>
          <w:p w:rsidR="00176012" w:rsidRDefault="00176012" w:rsidP="0054380B">
            <w:pPr>
              <w:pStyle w:val="af2"/>
              <w:spacing w:line="259" w:lineRule="auto"/>
              <w:ind w:left="142" w:firstLine="20"/>
              <w:rPr>
                <w:rFonts w:eastAsia="Courier New"/>
                <w:color w:val="auto"/>
                <w:sz w:val="24"/>
                <w:szCs w:val="24"/>
              </w:rPr>
            </w:pPr>
          </w:p>
          <w:p w:rsidR="00176012" w:rsidRDefault="00176012" w:rsidP="0054380B">
            <w:pPr>
              <w:pStyle w:val="af2"/>
              <w:spacing w:line="259" w:lineRule="auto"/>
              <w:ind w:left="142" w:firstLine="20"/>
              <w:rPr>
                <w:rFonts w:eastAsia="Courier New"/>
                <w:color w:val="auto"/>
                <w:sz w:val="24"/>
                <w:szCs w:val="24"/>
              </w:rPr>
            </w:pPr>
          </w:p>
          <w:p w:rsidR="00176012" w:rsidRDefault="00176012" w:rsidP="0054380B">
            <w:pPr>
              <w:pStyle w:val="af2"/>
              <w:spacing w:line="259" w:lineRule="auto"/>
              <w:ind w:left="142" w:firstLine="20"/>
              <w:rPr>
                <w:rFonts w:eastAsia="Courier New"/>
                <w:color w:val="auto"/>
                <w:sz w:val="24"/>
                <w:szCs w:val="24"/>
              </w:rPr>
            </w:pPr>
          </w:p>
          <w:p w:rsidR="00176012" w:rsidRPr="00F423F9" w:rsidRDefault="00176012" w:rsidP="0054380B">
            <w:pPr>
              <w:pStyle w:val="af2"/>
              <w:spacing w:line="259" w:lineRule="auto"/>
              <w:ind w:left="142" w:firstLine="20"/>
              <w:rPr>
                <w:rFonts w:eastAsia="Courier New"/>
                <w:color w:val="auto"/>
                <w:sz w:val="24"/>
                <w:szCs w:val="24"/>
              </w:rPr>
            </w:pPr>
          </w:p>
        </w:tc>
      </w:tr>
      <w:tr w:rsidR="00176012" w:rsidRPr="00F423F9" w:rsidTr="0054380B">
        <w:tc>
          <w:tcPr>
            <w:tcW w:w="1242"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lastRenderedPageBreak/>
              <w:t>В) 3—4 учебных часа</w:t>
            </w:r>
          </w:p>
        </w:tc>
        <w:tc>
          <w:tcPr>
            <w:tcW w:w="1560"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Молодёжная музыкальная культура</w:t>
            </w:r>
          </w:p>
        </w:tc>
        <w:tc>
          <w:tcPr>
            <w:tcW w:w="2976" w:type="dxa"/>
            <w:vAlign w:val="center"/>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9006"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Разучивание и исполнение песни, относящейся к одному из молодёжных музыкальных течений.</w:t>
            </w:r>
          </w:p>
          <w:p w:rsidR="00176012" w:rsidRPr="00F423F9" w:rsidRDefault="00176012" w:rsidP="0054380B">
            <w:pPr>
              <w:pStyle w:val="af2"/>
              <w:spacing w:line="259" w:lineRule="auto"/>
              <w:ind w:left="142" w:firstLine="20"/>
              <w:jc w:val="both"/>
              <w:rPr>
                <w:rFonts w:eastAsia="Courier New"/>
                <w:color w:val="auto"/>
                <w:sz w:val="24"/>
                <w:szCs w:val="24"/>
              </w:rPr>
            </w:pPr>
            <w:r w:rsidRPr="00F423F9">
              <w:rPr>
                <w:rFonts w:eastAsia="Courier New"/>
                <w:color w:val="auto"/>
                <w:sz w:val="24"/>
                <w:szCs w:val="24"/>
              </w:rPr>
              <w:t>Дискуссия на тему «Современная музыка».</w:t>
            </w:r>
          </w:p>
          <w:p w:rsidR="00176012" w:rsidRPr="00F423F9" w:rsidRDefault="00176012" w:rsidP="0054380B">
            <w:pPr>
              <w:pStyle w:val="af2"/>
              <w:spacing w:line="259" w:lineRule="auto"/>
              <w:ind w:left="142" w:firstLine="20"/>
              <w:rPr>
                <w:rFonts w:eastAsia="Courier New"/>
                <w:i/>
                <w:color w:val="auto"/>
                <w:sz w:val="24"/>
                <w:szCs w:val="24"/>
              </w:rPr>
            </w:pPr>
            <w:r w:rsidRPr="00F423F9">
              <w:rPr>
                <w:rFonts w:eastAsia="Courier New"/>
                <w:i/>
                <w:color w:val="auto"/>
                <w:sz w:val="24"/>
                <w:szCs w:val="24"/>
              </w:rPr>
              <w:t>На выбор или факультативно</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Презентация альбома своей любимой группы</w:t>
            </w:r>
          </w:p>
        </w:tc>
      </w:tr>
      <w:tr w:rsidR="00176012" w:rsidRPr="00F423F9" w:rsidTr="0054380B">
        <w:tc>
          <w:tcPr>
            <w:tcW w:w="1242"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Г) 3—4 учебных часа</w:t>
            </w:r>
          </w:p>
        </w:tc>
        <w:tc>
          <w:tcPr>
            <w:tcW w:w="1560" w:type="dxa"/>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Музыка цифрового мира</w:t>
            </w:r>
          </w:p>
        </w:tc>
        <w:tc>
          <w:tcPr>
            <w:tcW w:w="2976" w:type="dxa"/>
            <w:vAlign w:val="center"/>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9006" w:type="dxa"/>
            <w:vAlign w:val="center"/>
          </w:tcPr>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Поиск информации о способах сохранения и передачи музыки прежде и сейчас.</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Просмотр музыкального клипа популярного исполнителя. Анализ его художественного образа, стиля, выразительных средств.</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Разучивание и исполнение популярной современной песни.</w:t>
            </w:r>
          </w:p>
          <w:p w:rsidR="00176012" w:rsidRPr="00F423F9" w:rsidRDefault="00176012" w:rsidP="0054380B">
            <w:pPr>
              <w:pStyle w:val="af2"/>
              <w:spacing w:line="259" w:lineRule="auto"/>
              <w:ind w:left="142" w:firstLine="20"/>
              <w:rPr>
                <w:rFonts w:eastAsia="Courier New"/>
                <w:i/>
                <w:color w:val="auto"/>
                <w:sz w:val="24"/>
                <w:szCs w:val="24"/>
              </w:rPr>
            </w:pPr>
            <w:r w:rsidRPr="00F423F9">
              <w:rPr>
                <w:rFonts w:eastAsia="Courier New"/>
                <w:i/>
                <w:color w:val="auto"/>
                <w:sz w:val="24"/>
                <w:szCs w:val="24"/>
              </w:rPr>
              <w:t>На выбор или факультативно</w:t>
            </w:r>
          </w:p>
          <w:p w:rsidR="00176012" w:rsidRPr="00F423F9" w:rsidRDefault="00176012" w:rsidP="0054380B">
            <w:pPr>
              <w:pStyle w:val="af2"/>
              <w:spacing w:line="259" w:lineRule="auto"/>
              <w:ind w:left="142" w:firstLine="20"/>
              <w:rPr>
                <w:rFonts w:eastAsia="Courier New"/>
                <w:color w:val="auto"/>
                <w:sz w:val="24"/>
                <w:szCs w:val="24"/>
              </w:rPr>
            </w:pPr>
            <w:r w:rsidRPr="00F423F9">
              <w:rPr>
                <w:rFonts w:eastAsia="Courier New"/>
                <w:color w:val="auto"/>
                <w:sz w:val="24"/>
                <w:szCs w:val="24"/>
              </w:rPr>
              <w:t>Проведение социального опроса о роли и месте музыки в жизни современного человека.</w:t>
            </w:r>
          </w:p>
          <w:p w:rsidR="00176012" w:rsidRPr="00F423F9" w:rsidRDefault="00176012" w:rsidP="0054380B">
            <w:pPr>
              <w:pStyle w:val="af2"/>
              <w:spacing w:line="259" w:lineRule="auto"/>
              <w:ind w:left="142" w:firstLine="20"/>
              <w:jc w:val="both"/>
              <w:rPr>
                <w:rFonts w:eastAsia="Courier New"/>
                <w:color w:val="auto"/>
                <w:sz w:val="24"/>
                <w:szCs w:val="24"/>
              </w:rPr>
            </w:pPr>
            <w:r w:rsidRPr="00F423F9">
              <w:rPr>
                <w:rFonts w:eastAsia="Courier New"/>
                <w:color w:val="auto"/>
                <w:sz w:val="24"/>
                <w:szCs w:val="24"/>
              </w:rPr>
              <w:t>Создание собственного музыкального клипа</w:t>
            </w:r>
          </w:p>
        </w:tc>
      </w:tr>
    </w:tbl>
    <w:p w:rsidR="00176012" w:rsidRDefault="00176012" w:rsidP="00176012">
      <w:pPr>
        <w:rPr>
          <w:rFonts w:ascii="Times New Roman" w:hAnsi="Times New Roman" w:cs="Times New Roman"/>
          <w:sz w:val="24"/>
          <w:szCs w:val="24"/>
        </w:rPr>
      </w:pPr>
    </w:p>
    <w:p w:rsidR="00176012" w:rsidRDefault="00176012">
      <w:pPr>
        <w:sectPr w:rsidR="00176012" w:rsidSect="00176012">
          <w:pgSz w:w="16838" w:h="11906" w:orient="landscape"/>
          <w:pgMar w:top="1985" w:right="1134" w:bottom="567" w:left="1134" w:header="709" w:footer="709" w:gutter="0"/>
          <w:cols w:space="708"/>
          <w:docGrid w:linePitch="360"/>
        </w:sectPr>
      </w:pPr>
    </w:p>
    <w:p w:rsidR="006515D7" w:rsidRPr="00335793" w:rsidRDefault="00EE256F" w:rsidP="006515D7">
      <w:pPr>
        <w:jc w:val="center"/>
        <w:rPr>
          <w:rFonts w:ascii="Times New Roman" w:hAnsi="Times New Roman" w:cs="Times New Roman"/>
          <w:b/>
          <w:sz w:val="24"/>
          <w:szCs w:val="24"/>
        </w:rPr>
      </w:pPr>
      <w:r>
        <w:rPr>
          <w:rFonts w:ascii="Times New Roman" w:hAnsi="Times New Roman" w:cs="Times New Roman"/>
          <w:b/>
          <w:sz w:val="24"/>
          <w:szCs w:val="24"/>
        </w:rPr>
        <w:lastRenderedPageBreak/>
        <w:t>2.2.2</w:t>
      </w:r>
      <w:r w:rsidR="00335793">
        <w:rPr>
          <w:rFonts w:ascii="Times New Roman" w:hAnsi="Times New Roman" w:cs="Times New Roman"/>
          <w:b/>
          <w:sz w:val="24"/>
          <w:szCs w:val="24"/>
        </w:rPr>
        <w:t>.</w:t>
      </w:r>
      <w:r>
        <w:rPr>
          <w:rFonts w:ascii="Times New Roman" w:hAnsi="Times New Roman" w:cs="Times New Roman"/>
          <w:b/>
          <w:sz w:val="24"/>
          <w:szCs w:val="24"/>
        </w:rPr>
        <w:t xml:space="preserve">19. </w:t>
      </w:r>
      <w:r w:rsidR="00335793">
        <w:rPr>
          <w:rFonts w:ascii="Times New Roman" w:hAnsi="Times New Roman" w:cs="Times New Roman"/>
          <w:b/>
          <w:sz w:val="24"/>
          <w:szCs w:val="24"/>
        </w:rPr>
        <w:t xml:space="preserve"> Технология</w:t>
      </w:r>
    </w:p>
    <w:p w:rsidR="006515D7" w:rsidRPr="00335793" w:rsidRDefault="006515D7" w:rsidP="006515D7">
      <w:pPr>
        <w:pStyle w:val="11"/>
        <w:spacing w:line="259" w:lineRule="auto"/>
        <w:jc w:val="both"/>
        <w:rPr>
          <w:color w:val="auto"/>
          <w:sz w:val="24"/>
          <w:szCs w:val="24"/>
        </w:rPr>
      </w:pPr>
      <w:r w:rsidRPr="00335793">
        <w:rPr>
          <w:color w:val="auto"/>
          <w:sz w:val="24"/>
          <w:szCs w:val="24"/>
        </w:rPr>
        <w:t xml:space="preserve">Основной </w:t>
      </w:r>
      <w:r w:rsidRPr="00335793">
        <w:rPr>
          <w:bCs/>
          <w:color w:val="auto"/>
          <w:sz w:val="24"/>
          <w:szCs w:val="24"/>
        </w:rPr>
        <w:t>целью</w:t>
      </w:r>
      <w:r w:rsidRPr="00335793">
        <w:rPr>
          <w:b/>
          <w:bCs/>
          <w:color w:val="auto"/>
          <w:sz w:val="24"/>
          <w:szCs w:val="24"/>
        </w:rPr>
        <w:t xml:space="preserve"> </w:t>
      </w:r>
      <w:r w:rsidRPr="00335793">
        <w:rPr>
          <w:color w:val="auto"/>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6515D7" w:rsidRPr="00335793" w:rsidRDefault="006515D7" w:rsidP="006515D7">
      <w:pPr>
        <w:pStyle w:val="11"/>
        <w:jc w:val="both"/>
        <w:rPr>
          <w:color w:val="auto"/>
          <w:sz w:val="24"/>
          <w:szCs w:val="24"/>
        </w:rPr>
      </w:pPr>
      <w:r w:rsidRPr="00335793">
        <w:rPr>
          <w:color w:val="auto"/>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6515D7" w:rsidRPr="00335793" w:rsidRDefault="006515D7" w:rsidP="006515D7">
      <w:pPr>
        <w:pStyle w:val="11"/>
        <w:jc w:val="both"/>
        <w:rPr>
          <w:color w:val="auto"/>
          <w:sz w:val="24"/>
          <w:szCs w:val="24"/>
        </w:rPr>
      </w:pPr>
      <w:r w:rsidRPr="00335793">
        <w:rPr>
          <w:color w:val="auto"/>
          <w:sz w:val="24"/>
          <w:szCs w:val="24"/>
        </w:rPr>
        <w:t>Важно подчеркнуть, что именно в технологии реализуются все аспекты фундаментальной для образования категории «знания», а именно:</w:t>
      </w:r>
    </w:p>
    <w:p w:rsidR="006515D7" w:rsidRPr="00335793" w:rsidRDefault="006515D7" w:rsidP="00890A80">
      <w:pPr>
        <w:pStyle w:val="11"/>
        <w:numPr>
          <w:ilvl w:val="0"/>
          <w:numId w:val="91"/>
        </w:numPr>
        <w:jc w:val="both"/>
        <w:rPr>
          <w:color w:val="auto"/>
          <w:sz w:val="24"/>
          <w:szCs w:val="24"/>
        </w:rPr>
      </w:pPr>
      <w:r w:rsidRPr="00335793">
        <w:rPr>
          <w:color w:val="auto"/>
          <w:sz w:val="24"/>
          <w:szCs w:val="24"/>
        </w:rPr>
        <w:t>понятийное знание, которое складывается из набора понятий, характеризующих данную предметную область;</w:t>
      </w:r>
    </w:p>
    <w:p w:rsidR="006515D7" w:rsidRPr="00335793" w:rsidRDefault="006515D7" w:rsidP="00890A80">
      <w:pPr>
        <w:pStyle w:val="11"/>
        <w:numPr>
          <w:ilvl w:val="0"/>
          <w:numId w:val="91"/>
        </w:numPr>
        <w:jc w:val="both"/>
        <w:rPr>
          <w:color w:val="auto"/>
          <w:sz w:val="24"/>
          <w:szCs w:val="24"/>
        </w:rPr>
      </w:pPr>
      <w:r w:rsidRPr="00335793">
        <w:rPr>
          <w:color w:val="auto"/>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6515D7" w:rsidRPr="00335793" w:rsidRDefault="006515D7" w:rsidP="00890A80">
      <w:pPr>
        <w:pStyle w:val="11"/>
        <w:numPr>
          <w:ilvl w:val="0"/>
          <w:numId w:val="91"/>
        </w:numPr>
        <w:jc w:val="both"/>
        <w:rPr>
          <w:color w:val="auto"/>
          <w:sz w:val="24"/>
          <w:szCs w:val="24"/>
        </w:rPr>
      </w:pPr>
      <w:r w:rsidRPr="00335793">
        <w:rPr>
          <w:color w:val="auto"/>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6515D7" w:rsidRPr="00335793" w:rsidRDefault="006515D7" w:rsidP="00890A80">
      <w:pPr>
        <w:pStyle w:val="11"/>
        <w:numPr>
          <w:ilvl w:val="0"/>
          <w:numId w:val="91"/>
        </w:numPr>
        <w:jc w:val="both"/>
        <w:rPr>
          <w:color w:val="auto"/>
          <w:sz w:val="24"/>
          <w:szCs w:val="24"/>
        </w:rPr>
      </w:pPr>
      <w:r w:rsidRPr="00335793">
        <w:rPr>
          <w:color w:val="auto"/>
          <w:sz w:val="24"/>
          <w:szCs w:val="24"/>
        </w:rPr>
        <w:t>методологическое знание — знание общих закономерностей изучаемых явлений и процессов.</w:t>
      </w:r>
    </w:p>
    <w:p w:rsidR="006515D7" w:rsidRPr="00335793" w:rsidRDefault="006515D7" w:rsidP="006515D7">
      <w:pPr>
        <w:pStyle w:val="11"/>
        <w:spacing w:line="240" w:lineRule="auto"/>
        <w:jc w:val="both"/>
        <w:rPr>
          <w:color w:val="auto"/>
          <w:sz w:val="24"/>
          <w:szCs w:val="24"/>
        </w:rPr>
      </w:pPr>
      <w:r w:rsidRPr="00335793">
        <w:rPr>
          <w:color w:val="auto"/>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rsidR="006515D7" w:rsidRPr="00335793" w:rsidRDefault="006515D7" w:rsidP="00890A80">
      <w:pPr>
        <w:pStyle w:val="11"/>
        <w:numPr>
          <w:ilvl w:val="0"/>
          <w:numId w:val="92"/>
        </w:numPr>
        <w:spacing w:line="257" w:lineRule="auto"/>
        <w:jc w:val="both"/>
        <w:rPr>
          <w:color w:val="auto"/>
          <w:sz w:val="24"/>
          <w:szCs w:val="24"/>
        </w:rPr>
      </w:pPr>
      <w:r w:rsidRPr="00335793">
        <w:rPr>
          <w:color w:val="auto"/>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6515D7" w:rsidRPr="00335793" w:rsidRDefault="006515D7" w:rsidP="00890A80">
      <w:pPr>
        <w:pStyle w:val="11"/>
        <w:numPr>
          <w:ilvl w:val="0"/>
          <w:numId w:val="93"/>
        </w:numPr>
        <w:spacing w:after="40" w:line="240" w:lineRule="auto"/>
        <w:jc w:val="both"/>
        <w:rPr>
          <w:color w:val="auto"/>
          <w:sz w:val="24"/>
          <w:szCs w:val="24"/>
        </w:rPr>
      </w:pPr>
      <w:r w:rsidRPr="00335793">
        <w:rPr>
          <w:color w:val="auto"/>
          <w:sz w:val="24"/>
          <w:szCs w:val="24"/>
        </w:rPr>
        <w:t>уровень представления;</w:t>
      </w:r>
    </w:p>
    <w:p w:rsidR="006515D7" w:rsidRPr="00335793" w:rsidRDefault="006515D7" w:rsidP="00890A80">
      <w:pPr>
        <w:pStyle w:val="11"/>
        <w:numPr>
          <w:ilvl w:val="0"/>
          <w:numId w:val="93"/>
        </w:numPr>
        <w:spacing w:after="40" w:line="240" w:lineRule="auto"/>
        <w:jc w:val="both"/>
        <w:rPr>
          <w:color w:val="auto"/>
          <w:sz w:val="24"/>
          <w:szCs w:val="24"/>
        </w:rPr>
      </w:pPr>
      <w:r w:rsidRPr="00335793">
        <w:rPr>
          <w:color w:val="auto"/>
          <w:sz w:val="24"/>
          <w:szCs w:val="24"/>
        </w:rPr>
        <w:t>уровень пользователя;</w:t>
      </w:r>
    </w:p>
    <w:p w:rsidR="006515D7" w:rsidRPr="00335793" w:rsidRDefault="006515D7" w:rsidP="00890A80">
      <w:pPr>
        <w:pStyle w:val="11"/>
        <w:numPr>
          <w:ilvl w:val="0"/>
          <w:numId w:val="93"/>
        </w:numPr>
        <w:spacing w:line="240" w:lineRule="auto"/>
        <w:jc w:val="both"/>
        <w:rPr>
          <w:color w:val="auto"/>
          <w:sz w:val="24"/>
          <w:szCs w:val="24"/>
        </w:rPr>
      </w:pPr>
      <w:r w:rsidRPr="00335793">
        <w:rPr>
          <w:color w:val="auto"/>
          <w:sz w:val="24"/>
          <w:szCs w:val="24"/>
        </w:rPr>
        <w:t>когнитивно-продуктивный уровень (создание технологий);</w:t>
      </w:r>
    </w:p>
    <w:p w:rsidR="006515D7" w:rsidRPr="00335793" w:rsidRDefault="006515D7" w:rsidP="00890A80">
      <w:pPr>
        <w:pStyle w:val="11"/>
        <w:numPr>
          <w:ilvl w:val="0"/>
          <w:numId w:val="92"/>
        </w:numPr>
        <w:spacing w:line="264" w:lineRule="auto"/>
        <w:jc w:val="both"/>
        <w:rPr>
          <w:color w:val="auto"/>
          <w:sz w:val="24"/>
          <w:szCs w:val="24"/>
        </w:rPr>
      </w:pPr>
      <w:r w:rsidRPr="00335793">
        <w:rPr>
          <w:color w:val="auto"/>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6515D7" w:rsidRPr="00335793" w:rsidRDefault="006515D7" w:rsidP="00890A80">
      <w:pPr>
        <w:pStyle w:val="11"/>
        <w:numPr>
          <w:ilvl w:val="0"/>
          <w:numId w:val="92"/>
        </w:numPr>
        <w:spacing w:line="262" w:lineRule="auto"/>
        <w:jc w:val="both"/>
        <w:rPr>
          <w:color w:val="auto"/>
          <w:sz w:val="24"/>
          <w:szCs w:val="24"/>
        </w:rPr>
      </w:pPr>
      <w:r w:rsidRPr="00335793">
        <w:rPr>
          <w:color w:val="auto"/>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6515D7" w:rsidRPr="00335793" w:rsidRDefault="006515D7" w:rsidP="006515D7">
      <w:pPr>
        <w:pStyle w:val="11"/>
        <w:spacing w:line="240" w:lineRule="auto"/>
        <w:jc w:val="both"/>
        <w:rPr>
          <w:color w:val="auto"/>
          <w:sz w:val="24"/>
          <w:szCs w:val="24"/>
        </w:rPr>
      </w:pPr>
      <w:r w:rsidRPr="00335793">
        <w:rPr>
          <w:color w:val="auto"/>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335793" w:rsidRDefault="006515D7" w:rsidP="008B040A">
      <w:pPr>
        <w:pStyle w:val="11"/>
        <w:spacing w:line="240" w:lineRule="auto"/>
        <w:ind w:firstLine="238"/>
        <w:contextualSpacing/>
        <w:jc w:val="both"/>
        <w:rPr>
          <w:color w:val="auto"/>
          <w:sz w:val="24"/>
          <w:szCs w:val="24"/>
        </w:rPr>
      </w:pPr>
      <w:r w:rsidRPr="00335793">
        <w:rPr>
          <w:color w:val="auto"/>
          <w:sz w:val="24"/>
          <w:szCs w:val="24"/>
        </w:rPr>
        <w:lastRenderedPageBreak/>
        <w:t>Разумеется, этот новый контекст никак не умаляет (скорее, увеличивает) значимость ручного труда для формирования интеллекта и адекватных пр</w:t>
      </w:r>
      <w:r w:rsidR="00335793">
        <w:rPr>
          <w:color w:val="auto"/>
          <w:sz w:val="24"/>
          <w:szCs w:val="24"/>
        </w:rPr>
        <w:t>едставлений об окружающем мире.</w:t>
      </w:r>
    </w:p>
    <w:p w:rsidR="006515D7" w:rsidRPr="00335793" w:rsidRDefault="006515D7" w:rsidP="008B040A">
      <w:pPr>
        <w:pStyle w:val="11"/>
        <w:spacing w:line="240" w:lineRule="auto"/>
        <w:ind w:firstLine="238"/>
        <w:contextualSpacing/>
        <w:jc w:val="both"/>
        <w:rPr>
          <w:color w:val="auto"/>
          <w:sz w:val="24"/>
          <w:szCs w:val="24"/>
        </w:rPr>
      </w:pPr>
      <w:r w:rsidRPr="00335793">
        <w:rPr>
          <w:color w:val="auto"/>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6515D7" w:rsidRPr="00335793" w:rsidRDefault="006515D7" w:rsidP="008B040A">
      <w:pPr>
        <w:pStyle w:val="11"/>
        <w:spacing w:line="240" w:lineRule="auto"/>
        <w:ind w:firstLine="238"/>
        <w:contextualSpacing/>
        <w:jc w:val="both"/>
        <w:rPr>
          <w:color w:val="auto"/>
          <w:sz w:val="24"/>
          <w:szCs w:val="24"/>
        </w:rPr>
      </w:pPr>
      <w:r w:rsidRPr="00335793">
        <w:rPr>
          <w:color w:val="auto"/>
          <w:sz w:val="24"/>
          <w:szCs w:val="24"/>
        </w:rPr>
        <w:t>Современный курс технологии построен по модульному принципу.</w:t>
      </w:r>
    </w:p>
    <w:p w:rsidR="006515D7" w:rsidRPr="00335793" w:rsidRDefault="006515D7" w:rsidP="008B040A">
      <w:pPr>
        <w:pStyle w:val="11"/>
        <w:spacing w:line="240" w:lineRule="auto"/>
        <w:ind w:firstLine="238"/>
        <w:contextualSpacing/>
        <w:jc w:val="both"/>
        <w:rPr>
          <w:color w:val="auto"/>
          <w:sz w:val="24"/>
          <w:szCs w:val="24"/>
        </w:rPr>
      </w:pPr>
      <w:r w:rsidRPr="00335793">
        <w:rPr>
          <w:color w:val="auto"/>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6515D7" w:rsidRPr="00335793" w:rsidRDefault="006515D7" w:rsidP="008B040A">
      <w:pPr>
        <w:pStyle w:val="11"/>
        <w:spacing w:line="240" w:lineRule="auto"/>
        <w:ind w:firstLine="238"/>
        <w:contextualSpacing/>
        <w:jc w:val="both"/>
        <w:rPr>
          <w:color w:val="auto"/>
          <w:sz w:val="24"/>
          <w:szCs w:val="24"/>
        </w:rPr>
      </w:pPr>
      <w:r w:rsidRPr="00335793">
        <w:rPr>
          <w:color w:val="auto"/>
          <w:sz w:val="24"/>
          <w:szCs w:val="24"/>
        </w:rPr>
        <w:t>Структура модульного курса технологии такова.</w:t>
      </w:r>
    </w:p>
    <w:p w:rsidR="006515D7" w:rsidRPr="00335793" w:rsidRDefault="006515D7" w:rsidP="006515D7">
      <w:pPr>
        <w:pStyle w:val="ad"/>
        <w:rPr>
          <w:rFonts w:ascii="Times New Roman" w:hAnsi="Times New Roman" w:cs="Times New Roman"/>
          <w:sz w:val="24"/>
          <w:szCs w:val="24"/>
        </w:rPr>
      </w:pPr>
      <w:bookmarkStart w:id="185" w:name="bookmark1650"/>
      <w:r w:rsidRPr="00335793">
        <w:rPr>
          <w:rFonts w:ascii="Times New Roman" w:hAnsi="Times New Roman" w:cs="Times New Roman"/>
          <w:sz w:val="24"/>
          <w:szCs w:val="24"/>
        </w:rPr>
        <w:t>Инвариантные модули</w:t>
      </w:r>
      <w:bookmarkEnd w:id="185"/>
    </w:p>
    <w:p w:rsidR="006515D7" w:rsidRPr="00335793" w:rsidRDefault="006515D7" w:rsidP="006515D7">
      <w:pPr>
        <w:pStyle w:val="12"/>
        <w:rPr>
          <w:rFonts w:ascii="Times New Roman" w:hAnsi="Times New Roman" w:cs="Times New Roman"/>
          <w:sz w:val="24"/>
          <w:szCs w:val="24"/>
        </w:rPr>
      </w:pPr>
      <w:r w:rsidRPr="00335793">
        <w:rPr>
          <w:rFonts w:ascii="Times New Roman" w:hAnsi="Times New Roman" w:cs="Times New Roman"/>
          <w:sz w:val="24"/>
          <w:szCs w:val="24"/>
        </w:rPr>
        <w:t>Модуль «Производство и технология»</w:t>
      </w:r>
    </w:p>
    <w:p w:rsidR="006515D7" w:rsidRPr="00335793" w:rsidRDefault="006515D7" w:rsidP="006515D7">
      <w:pPr>
        <w:pStyle w:val="11"/>
        <w:spacing w:line="252" w:lineRule="auto"/>
        <w:jc w:val="both"/>
        <w:rPr>
          <w:color w:val="auto"/>
          <w:sz w:val="24"/>
          <w:szCs w:val="24"/>
        </w:rPr>
      </w:pPr>
      <w:r w:rsidRPr="00335793">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6515D7" w:rsidRPr="00335793" w:rsidRDefault="006515D7" w:rsidP="006515D7">
      <w:pPr>
        <w:pStyle w:val="11"/>
        <w:spacing w:after="160" w:line="252" w:lineRule="auto"/>
        <w:jc w:val="both"/>
        <w:rPr>
          <w:color w:val="auto"/>
          <w:sz w:val="24"/>
          <w:szCs w:val="24"/>
        </w:rPr>
      </w:pPr>
      <w:r w:rsidRPr="00335793">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6515D7" w:rsidRPr="00335793" w:rsidRDefault="006515D7" w:rsidP="006515D7">
      <w:pPr>
        <w:pStyle w:val="12"/>
        <w:rPr>
          <w:rFonts w:ascii="Times New Roman" w:hAnsi="Times New Roman" w:cs="Times New Roman"/>
          <w:sz w:val="24"/>
          <w:szCs w:val="24"/>
        </w:rPr>
      </w:pPr>
      <w:bookmarkStart w:id="186" w:name="bookmark1653"/>
      <w:r w:rsidRPr="00335793">
        <w:rPr>
          <w:rFonts w:ascii="Times New Roman" w:hAnsi="Times New Roman" w:cs="Times New Roman"/>
          <w:sz w:val="24"/>
          <w:szCs w:val="24"/>
        </w:rPr>
        <w:t>Модуль «Технологии обработки материалов и пищевых продуктов»</w:t>
      </w:r>
      <w:bookmarkEnd w:id="186"/>
    </w:p>
    <w:p w:rsidR="006515D7" w:rsidRPr="00335793" w:rsidRDefault="006515D7" w:rsidP="006515D7">
      <w:pPr>
        <w:pStyle w:val="11"/>
        <w:spacing w:after="80" w:line="252" w:lineRule="auto"/>
        <w:jc w:val="both"/>
        <w:rPr>
          <w:color w:val="auto"/>
          <w:sz w:val="24"/>
          <w:szCs w:val="24"/>
        </w:rPr>
      </w:pPr>
      <w:r w:rsidRPr="00335793">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6515D7" w:rsidRPr="00335793" w:rsidRDefault="006515D7" w:rsidP="006515D7">
      <w:pPr>
        <w:pStyle w:val="ad"/>
        <w:rPr>
          <w:rFonts w:ascii="Times New Roman" w:hAnsi="Times New Roman" w:cs="Times New Roman"/>
          <w:sz w:val="24"/>
          <w:szCs w:val="24"/>
        </w:rPr>
      </w:pPr>
      <w:bookmarkStart w:id="187" w:name="bookmark1655"/>
    </w:p>
    <w:p w:rsidR="006515D7" w:rsidRPr="00335793" w:rsidRDefault="006515D7" w:rsidP="006515D7">
      <w:pPr>
        <w:pStyle w:val="ad"/>
        <w:rPr>
          <w:rFonts w:ascii="Times New Roman" w:hAnsi="Times New Roman" w:cs="Times New Roman"/>
          <w:sz w:val="24"/>
          <w:szCs w:val="24"/>
        </w:rPr>
      </w:pPr>
      <w:r w:rsidRPr="00335793">
        <w:rPr>
          <w:rFonts w:ascii="Times New Roman" w:hAnsi="Times New Roman" w:cs="Times New Roman"/>
          <w:sz w:val="24"/>
          <w:szCs w:val="24"/>
        </w:rPr>
        <w:t>Вариативные модули</w:t>
      </w:r>
      <w:bookmarkEnd w:id="187"/>
    </w:p>
    <w:p w:rsidR="006515D7" w:rsidRPr="00335793" w:rsidRDefault="006515D7" w:rsidP="006515D7">
      <w:pPr>
        <w:pStyle w:val="12"/>
        <w:rPr>
          <w:rFonts w:ascii="Times New Roman" w:hAnsi="Times New Roman" w:cs="Times New Roman"/>
          <w:sz w:val="24"/>
          <w:szCs w:val="24"/>
        </w:rPr>
      </w:pPr>
      <w:r w:rsidRPr="00335793">
        <w:rPr>
          <w:rFonts w:ascii="Times New Roman" w:hAnsi="Times New Roman" w:cs="Times New Roman"/>
          <w:sz w:val="24"/>
          <w:szCs w:val="24"/>
        </w:rPr>
        <w:t>Модуль «Робототехника»</w:t>
      </w:r>
    </w:p>
    <w:p w:rsidR="006515D7" w:rsidRPr="00335793" w:rsidRDefault="006515D7" w:rsidP="006515D7">
      <w:pPr>
        <w:pStyle w:val="11"/>
        <w:spacing w:after="200" w:line="252" w:lineRule="auto"/>
        <w:jc w:val="both"/>
        <w:rPr>
          <w:color w:val="auto"/>
          <w:sz w:val="24"/>
          <w:szCs w:val="24"/>
        </w:rPr>
      </w:pPr>
      <w:r w:rsidRPr="00335793">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6515D7" w:rsidRPr="00335793" w:rsidRDefault="006515D7" w:rsidP="006515D7">
      <w:pPr>
        <w:pStyle w:val="12"/>
        <w:rPr>
          <w:rFonts w:ascii="Times New Roman" w:hAnsi="Times New Roman" w:cs="Times New Roman"/>
          <w:sz w:val="24"/>
          <w:szCs w:val="24"/>
        </w:rPr>
      </w:pPr>
      <w:bookmarkStart w:id="188" w:name="bookmark1658"/>
      <w:r w:rsidRPr="00335793">
        <w:rPr>
          <w:rFonts w:ascii="Times New Roman" w:hAnsi="Times New Roman" w:cs="Times New Roman"/>
          <w:sz w:val="24"/>
          <w:szCs w:val="24"/>
        </w:rPr>
        <w:t>Модуль «3</w:t>
      </w:r>
      <w:r w:rsidRPr="00335793">
        <w:rPr>
          <w:rFonts w:ascii="Times New Roman" w:hAnsi="Times New Roman" w:cs="Times New Roman"/>
          <w:sz w:val="24"/>
          <w:szCs w:val="24"/>
          <w:lang w:val="en-US"/>
        </w:rPr>
        <w:t>D</w:t>
      </w:r>
      <w:r w:rsidRPr="00335793">
        <w:rPr>
          <w:rFonts w:ascii="Times New Roman" w:hAnsi="Times New Roman" w:cs="Times New Roman"/>
          <w:sz w:val="24"/>
          <w:szCs w:val="24"/>
        </w:rPr>
        <w:t>-моделирование, прототипирование, макетирование»</w:t>
      </w:r>
      <w:bookmarkEnd w:id="188"/>
    </w:p>
    <w:p w:rsidR="006515D7" w:rsidRPr="00335793" w:rsidRDefault="006515D7" w:rsidP="006515D7">
      <w:pPr>
        <w:pStyle w:val="11"/>
        <w:spacing w:after="200" w:line="240" w:lineRule="auto"/>
        <w:jc w:val="both"/>
        <w:rPr>
          <w:color w:val="auto"/>
          <w:sz w:val="24"/>
          <w:szCs w:val="24"/>
        </w:rPr>
      </w:pPr>
      <w:r w:rsidRPr="00335793">
        <w:rPr>
          <w:color w:val="auto"/>
          <w:sz w:val="24"/>
          <w:szCs w:val="24"/>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w:t>
      </w:r>
      <w:r w:rsidRPr="00335793">
        <w:rPr>
          <w:color w:val="auto"/>
          <w:sz w:val="24"/>
          <w:szCs w:val="24"/>
        </w:rPr>
        <w:lastRenderedPageBreak/>
        <w:t>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6515D7" w:rsidRPr="00335793" w:rsidRDefault="006515D7" w:rsidP="006515D7">
      <w:pPr>
        <w:pStyle w:val="12"/>
        <w:rPr>
          <w:rFonts w:ascii="Times New Roman" w:hAnsi="Times New Roman" w:cs="Times New Roman"/>
          <w:sz w:val="24"/>
          <w:szCs w:val="24"/>
        </w:rPr>
      </w:pPr>
      <w:bookmarkStart w:id="189" w:name="bookmark1660"/>
      <w:r w:rsidRPr="00335793">
        <w:rPr>
          <w:rFonts w:ascii="Times New Roman" w:hAnsi="Times New Roman" w:cs="Times New Roman"/>
          <w:sz w:val="24"/>
          <w:szCs w:val="24"/>
        </w:rPr>
        <w:t>Модуль «Компьютерная графика. Черчение»</w:t>
      </w:r>
      <w:bookmarkEnd w:id="189"/>
    </w:p>
    <w:p w:rsidR="006515D7" w:rsidRPr="00335793" w:rsidRDefault="006515D7" w:rsidP="006515D7">
      <w:pPr>
        <w:pStyle w:val="11"/>
        <w:spacing w:after="200"/>
        <w:jc w:val="both"/>
        <w:rPr>
          <w:color w:val="auto"/>
          <w:sz w:val="24"/>
          <w:szCs w:val="24"/>
        </w:rPr>
      </w:pPr>
      <w:r w:rsidRPr="00335793">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6515D7" w:rsidRPr="00335793" w:rsidRDefault="006515D7" w:rsidP="006515D7">
      <w:pPr>
        <w:pStyle w:val="12"/>
        <w:rPr>
          <w:rFonts w:ascii="Times New Roman" w:hAnsi="Times New Roman" w:cs="Times New Roman"/>
          <w:sz w:val="24"/>
          <w:szCs w:val="24"/>
        </w:rPr>
      </w:pPr>
      <w:bookmarkStart w:id="190" w:name="bookmark1662"/>
      <w:r w:rsidRPr="00335793">
        <w:rPr>
          <w:rFonts w:ascii="Times New Roman" w:hAnsi="Times New Roman" w:cs="Times New Roman"/>
          <w:sz w:val="24"/>
          <w:szCs w:val="24"/>
        </w:rPr>
        <w:t>Модуль «Автоматизированные системы»</w:t>
      </w:r>
      <w:bookmarkEnd w:id="190"/>
    </w:p>
    <w:p w:rsidR="006515D7" w:rsidRPr="00335793" w:rsidRDefault="006515D7" w:rsidP="006515D7">
      <w:pPr>
        <w:pStyle w:val="11"/>
        <w:spacing w:after="260"/>
        <w:jc w:val="both"/>
        <w:rPr>
          <w:color w:val="auto"/>
          <w:sz w:val="24"/>
          <w:szCs w:val="24"/>
        </w:rPr>
      </w:pPr>
      <w:r w:rsidRPr="00335793">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6515D7" w:rsidRPr="00335793" w:rsidRDefault="006515D7" w:rsidP="006515D7">
      <w:pPr>
        <w:pStyle w:val="12"/>
        <w:rPr>
          <w:rFonts w:ascii="Times New Roman" w:hAnsi="Times New Roman" w:cs="Times New Roman"/>
          <w:sz w:val="24"/>
          <w:szCs w:val="24"/>
        </w:rPr>
      </w:pPr>
      <w:bookmarkStart w:id="191" w:name="bookmark1664"/>
      <w:r w:rsidRPr="00335793">
        <w:rPr>
          <w:rFonts w:ascii="Times New Roman" w:hAnsi="Times New Roman" w:cs="Times New Roman"/>
          <w:sz w:val="24"/>
          <w:szCs w:val="24"/>
        </w:rPr>
        <w:t>Модули «Животноводство» и «Растениеводство»</w:t>
      </w:r>
      <w:bookmarkEnd w:id="191"/>
    </w:p>
    <w:p w:rsidR="006515D7" w:rsidRPr="00335793" w:rsidRDefault="006515D7" w:rsidP="006515D7">
      <w:pPr>
        <w:pStyle w:val="11"/>
        <w:spacing w:line="257" w:lineRule="auto"/>
        <w:jc w:val="both"/>
        <w:rPr>
          <w:color w:val="auto"/>
          <w:sz w:val="24"/>
          <w:szCs w:val="24"/>
        </w:rPr>
      </w:pPr>
      <w:r w:rsidRPr="00335793">
        <w:rPr>
          <w:color w:val="auto"/>
          <w:sz w:val="24"/>
          <w:szCs w:val="24"/>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6515D7" w:rsidRPr="00335793" w:rsidRDefault="006515D7" w:rsidP="006515D7">
      <w:pPr>
        <w:pStyle w:val="11"/>
        <w:spacing w:line="257" w:lineRule="auto"/>
        <w:jc w:val="both"/>
        <w:rPr>
          <w:color w:val="auto"/>
          <w:sz w:val="24"/>
          <w:szCs w:val="24"/>
        </w:rPr>
      </w:pPr>
      <w:r w:rsidRPr="00335793">
        <w:rPr>
          <w:color w:val="auto"/>
          <w:sz w:val="24"/>
          <w:szCs w:val="24"/>
        </w:rPr>
        <w:t>Ведущими методическими принципами, которые реализуются в модульном курсе технологии, являются следующие принципы:</w:t>
      </w:r>
    </w:p>
    <w:p w:rsidR="006515D7" w:rsidRPr="00335793" w:rsidRDefault="006515D7" w:rsidP="00890A80">
      <w:pPr>
        <w:pStyle w:val="11"/>
        <w:numPr>
          <w:ilvl w:val="0"/>
          <w:numId w:val="87"/>
        </w:numPr>
        <w:spacing w:line="286" w:lineRule="auto"/>
        <w:jc w:val="both"/>
        <w:rPr>
          <w:color w:val="auto"/>
          <w:sz w:val="24"/>
          <w:szCs w:val="24"/>
        </w:rPr>
      </w:pPr>
      <w:r w:rsidRPr="00335793">
        <w:rPr>
          <w:color w:val="auto"/>
          <w:sz w:val="24"/>
          <w:szCs w:val="24"/>
        </w:rPr>
        <w:t>«двойного вхождения» — вопросы, выделенные в отдельный вариативный модуль, фрагментарно присутствуют и в инвариантных модулях;</w:t>
      </w:r>
    </w:p>
    <w:p w:rsidR="006515D7" w:rsidRPr="00335793" w:rsidRDefault="006515D7" w:rsidP="00890A80">
      <w:pPr>
        <w:pStyle w:val="11"/>
        <w:numPr>
          <w:ilvl w:val="0"/>
          <w:numId w:val="87"/>
        </w:numPr>
        <w:spacing w:line="302" w:lineRule="auto"/>
        <w:jc w:val="both"/>
        <w:rPr>
          <w:color w:val="auto"/>
          <w:sz w:val="24"/>
          <w:szCs w:val="24"/>
        </w:rPr>
      </w:pPr>
      <w:r w:rsidRPr="00335793">
        <w:rPr>
          <w:color w:val="auto"/>
          <w:sz w:val="24"/>
          <w:szCs w:val="24"/>
        </w:rPr>
        <w:t>цикличности — освоенное на начальном этапе содержание продолжает осваиваться и далее на более высоком уровне.</w:t>
      </w:r>
    </w:p>
    <w:p w:rsidR="006515D7" w:rsidRPr="00335793" w:rsidRDefault="00335793" w:rsidP="006515D7">
      <w:pPr>
        <w:jc w:val="center"/>
        <w:rPr>
          <w:rFonts w:ascii="Times New Roman" w:hAnsi="Times New Roman" w:cs="Times New Roman"/>
          <w:b/>
          <w:sz w:val="24"/>
          <w:szCs w:val="24"/>
        </w:rPr>
      </w:pPr>
      <w:r>
        <w:rPr>
          <w:rFonts w:ascii="Times New Roman" w:hAnsi="Times New Roman" w:cs="Times New Roman"/>
          <w:b/>
          <w:sz w:val="24"/>
          <w:szCs w:val="24"/>
        </w:rPr>
        <w:t>Содержание обучения учебного предмета «Технология»</w:t>
      </w:r>
    </w:p>
    <w:p w:rsidR="006515D7" w:rsidRPr="00335793" w:rsidRDefault="006515D7" w:rsidP="006515D7">
      <w:pPr>
        <w:pStyle w:val="ad"/>
        <w:rPr>
          <w:rFonts w:ascii="Times New Roman" w:hAnsi="Times New Roman" w:cs="Times New Roman"/>
          <w:sz w:val="24"/>
          <w:szCs w:val="24"/>
        </w:rPr>
      </w:pPr>
      <w:bookmarkStart w:id="192" w:name="bookmark1670"/>
      <w:r w:rsidRPr="00335793">
        <w:rPr>
          <w:rFonts w:ascii="Times New Roman" w:hAnsi="Times New Roman" w:cs="Times New Roman"/>
          <w:sz w:val="24"/>
          <w:szCs w:val="24"/>
        </w:rPr>
        <w:t>ИНВАРИАНТНЫЕ МОДУЛИ</w:t>
      </w:r>
      <w:bookmarkEnd w:id="192"/>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ad"/>
        <w:rPr>
          <w:rFonts w:ascii="Times New Roman" w:hAnsi="Times New Roman" w:cs="Times New Roman"/>
          <w:sz w:val="24"/>
          <w:szCs w:val="24"/>
        </w:rPr>
      </w:pPr>
      <w:bookmarkStart w:id="193" w:name="bookmark1672"/>
      <w:r w:rsidRPr="00335793">
        <w:rPr>
          <w:rFonts w:ascii="Times New Roman" w:hAnsi="Times New Roman" w:cs="Times New Roman"/>
          <w:sz w:val="24"/>
          <w:szCs w:val="24"/>
        </w:rPr>
        <w:t>Модуль «Производство и технология»</w:t>
      </w:r>
      <w:bookmarkEnd w:id="193"/>
    </w:p>
    <w:p w:rsidR="006515D7" w:rsidRPr="00335793" w:rsidRDefault="006515D7" w:rsidP="006515D7">
      <w:pPr>
        <w:pStyle w:val="ad"/>
        <w:rPr>
          <w:rFonts w:ascii="Times New Roman" w:hAnsi="Times New Roman" w:cs="Times New Roman"/>
          <w:sz w:val="24"/>
          <w:szCs w:val="24"/>
        </w:rPr>
      </w:pPr>
    </w:p>
    <w:p w:rsidR="006515D7" w:rsidRPr="00335793" w:rsidRDefault="006515D7" w:rsidP="00335793">
      <w:pPr>
        <w:pStyle w:val="ad"/>
        <w:jc w:val="center"/>
        <w:rPr>
          <w:rFonts w:ascii="Times New Roman" w:hAnsi="Times New Roman" w:cs="Times New Roman"/>
          <w:sz w:val="24"/>
          <w:szCs w:val="24"/>
        </w:rPr>
      </w:pPr>
      <w:bookmarkStart w:id="194" w:name="bookmark1674"/>
      <w:r w:rsidRPr="00335793">
        <w:rPr>
          <w:rFonts w:ascii="Times New Roman" w:hAnsi="Times New Roman" w:cs="Times New Roman"/>
          <w:sz w:val="24"/>
          <w:szCs w:val="24"/>
        </w:rPr>
        <w:t>5-6 КЛАССЫ</w:t>
      </w:r>
      <w:bookmarkEnd w:id="194"/>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 Преобразовательная деятельность человека.</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2. Простейшие машины и механизмы.</w:t>
      </w:r>
    </w:p>
    <w:p w:rsidR="006515D7" w:rsidRPr="00335793" w:rsidRDefault="006515D7" w:rsidP="006515D7">
      <w:pPr>
        <w:pStyle w:val="11"/>
        <w:spacing w:line="240" w:lineRule="auto"/>
        <w:jc w:val="both"/>
        <w:rPr>
          <w:color w:val="auto"/>
          <w:sz w:val="24"/>
          <w:szCs w:val="24"/>
        </w:rPr>
      </w:pPr>
      <w:r w:rsidRPr="00335793">
        <w:rPr>
          <w:color w:val="auto"/>
          <w:sz w:val="24"/>
          <w:szCs w:val="24"/>
        </w:rPr>
        <w:lastRenderedPageBreak/>
        <w:t>Двигатели машин. Виды двигателей. Передаточные механизмы. Виды и характеристики передаточных механизмов.</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3. Задачи и технологии их решения.</w:t>
      </w:r>
    </w:p>
    <w:p w:rsidR="006515D7" w:rsidRPr="00335793" w:rsidRDefault="006515D7" w:rsidP="006515D7">
      <w:pPr>
        <w:pStyle w:val="11"/>
        <w:spacing w:line="240" w:lineRule="auto"/>
        <w:jc w:val="both"/>
        <w:rPr>
          <w:color w:val="auto"/>
          <w:sz w:val="24"/>
          <w:szCs w:val="24"/>
        </w:rPr>
      </w:pPr>
      <w:r w:rsidRPr="00335793">
        <w:rPr>
          <w:color w:val="auto"/>
          <w:sz w:val="24"/>
          <w:szCs w:val="24"/>
        </w:rPr>
        <w:t>Технология решения производственных задач в информационной среде как важнейшая технология 4-й промышленной революции.</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4. Основы проектной деятельности.</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6515D7" w:rsidRPr="00335793" w:rsidRDefault="006515D7" w:rsidP="006515D7">
      <w:pPr>
        <w:pStyle w:val="11"/>
        <w:spacing w:line="262" w:lineRule="auto"/>
        <w:jc w:val="both"/>
        <w:rPr>
          <w:color w:val="auto"/>
          <w:sz w:val="24"/>
          <w:szCs w:val="24"/>
        </w:rPr>
      </w:pPr>
      <w:r w:rsidRPr="00335793">
        <w:rPr>
          <w:b/>
          <w:bCs/>
          <w:color w:val="auto"/>
          <w:sz w:val="24"/>
          <w:szCs w:val="24"/>
        </w:rPr>
        <w:t>Раздел 5. Технология домашнего хозяйства.</w:t>
      </w:r>
    </w:p>
    <w:p w:rsidR="006515D7" w:rsidRPr="00335793" w:rsidRDefault="006515D7" w:rsidP="006515D7">
      <w:pPr>
        <w:pStyle w:val="11"/>
        <w:spacing w:line="240" w:lineRule="auto"/>
        <w:jc w:val="both"/>
        <w:rPr>
          <w:color w:val="auto"/>
          <w:sz w:val="24"/>
          <w:szCs w:val="24"/>
        </w:rPr>
      </w:pPr>
      <w:r w:rsidRPr="00335793">
        <w:rPr>
          <w:color w:val="auto"/>
          <w:sz w:val="24"/>
          <w:szCs w:val="24"/>
        </w:rPr>
        <w:t>Порядок и хаос как фундаментальные характеристики окружающего мира.</w:t>
      </w:r>
    </w:p>
    <w:p w:rsidR="006515D7" w:rsidRPr="00335793" w:rsidRDefault="006515D7" w:rsidP="006515D7">
      <w:pPr>
        <w:pStyle w:val="11"/>
        <w:spacing w:line="240" w:lineRule="auto"/>
        <w:jc w:val="both"/>
        <w:rPr>
          <w:color w:val="auto"/>
          <w:sz w:val="24"/>
          <w:szCs w:val="24"/>
        </w:rPr>
      </w:pPr>
      <w:r w:rsidRPr="00335793">
        <w:rPr>
          <w:color w:val="auto"/>
          <w:sz w:val="24"/>
          <w:szCs w:val="24"/>
        </w:rPr>
        <w:t>Порядок в доме. Порядок на рабочем месте.</w:t>
      </w:r>
    </w:p>
    <w:p w:rsidR="006515D7" w:rsidRPr="00335793" w:rsidRDefault="006515D7" w:rsidP="006515D7">
      <w:pPr>
        <w:pStyle w:val="11"/>
        <w:spacing w:line="240" w:lineRule="auto"/>
        <w:ind w:firstLine="238"/>
        <w:jc w:val="both"/>
        <w:rPr>
          <w:color w:val="auto"/>
          <w:sz w:val="24"/>
          <w:szCs w:val="24"/>
        </w:rPr>
      </w:pPr>
      <w:r w:rsidRPr="00335793">
        <w:rPr>
          <w:color w:val="auto"/>
          <w:sz w:val="24"/>
          <w:szCs w:val="24"/>
        </w:rPr>
        <w:t>Создание интерьера квартиры с помощью компьютерных программ.</w:t>
      </w:r>
    </w:p>
    <w:p w:rsidR="006515D7" w:rsidRPr="00335793" w:rsidRDefault="006515D7" w:rsidP="006515D7">
      <w:pPr>
        <w:pStyle w:val="11"/>
        <w:spacing w:line="240" w:lineRule="auto"/>
        <w:ind w:firstLine="238"/>
        <w:jc w:val="both"/>
        <w:rPr>
          <w:color w:val="auto"/>
          <w:sz w:val="24"/>
          <w:szCs w:val="24"/>
        </w:rPr>
      </w:pPr>
      <w:r w:rsidRPr="00335793">
        <w:rPr>
          <w:color w:val="auto"/>
          <w:sz w:val="24"/>
          <w:szCs w:val="24"/>
        </w:rPr>
        <w:t>Электропроводка. Бытовые электрические приборы. Техника безопасности при работе с электричеством.</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6515D7" w:rsidRPr="00335793" w:rsidRDefault="006515D7" w:rsidP="006515D7">
      <w:pPr>
        <w:pStyle w:val="11"/>
        <w:spacing w:line="262" w:lineRule="auto"/>
        <w:jc w:val="both"/>
        <w:rPr>
          <w:color w:val="auto"/>
          <w:sz w:val="24"/>
          <w:szCs w:val="24"/>
        </w:rPr>
      </w:pPr>
      <w:r w:rsidRPr="00335793">
        <w:rPr>
          <w:b/>
          <w:bCs/>
          <w:color w:val="auto"/>
          <w:sz w:val="24"/>
          <w:szCs w:val="24"/>
        </w:rPr>
        <w:t>Раздел 6. Мир профессий.</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Какие бывают профессии. Как выбрать профессию.</w:t>
      </w:r>
    </w:p>
    <w:p w:rsidR="006515D7" w:rsidRPr="00335793" w:rsidRDefault="006515D7" w:rsidP="00335793">
      <w:pPr>
        <w:pStyle w:val="ad"/>
        <w:jc w:val="center"/>
        <w:rPr>
          <w:rFonts w:ascii="Times New Roman" w:hAnsi="Times New Roman" w:cs="Times New Roman"/>
          <w:sz w:val="24"/>
          <w:szCs w:val="24"/>
        </w:rPr>
      </w:pPr>
      <w:bookmarkStart w:id="195" w:name="bookmark1676"/>
      <w:r w:rsidRPr="00335793">
        <w:rPr>
          <w:rFonts w:ascii="Times New Roman" w:hAnsi="Times New Roman" w:cs="Times New Roman"/>
          <w:sz w:val="24"/>
          <w:szCs w:val="24"/>
        </w:rPr>
        <w:t>7-9 КЛАССЫ</w:t>
      </w:r>
      <w:bookmarkEnd w:id="195"/>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11"/>
        <w:spacing w:line="262" w:lineRule="auto"/>
        <w:jc w:val="both"/>
        <w:rPr>
          <w:color w:val="auto"/>
          <w:sz w:val="24"/>
          <w:szCs w:val="24"/>
        </w:rPr>
      </w:pPr>
      <w:r w:rsidRPr="00335793">
        <w:rPr>
          <w:b/>
          <w:bCs/>
          <w:color w:val="auto"/>
          <w:sz w:val="24"/>
          <w:szCs w:val="24"/>
        </w:rPr>
        <w:t>Раздел 7. Технологии и искусство.</w:t>
      </w:r>
    </w:p>
    <w:p w:rsidR="006515D7" w:rsidRPr="00335793" w:rsidRDefault="006515D7" w:rsidP="006515D7">
      <w:pPr>
        <w:pStyle w:val="11"/>
        <w:spacing w:line="240" w:lineRule="auto"/>
        <w:jc w:val="both"/>
        <w:rPr>
          <w:color w:val="auto"/>
          <w:sz w:val="24"/>
          <w:szCs w:val="24"/>
        </w:rPr>
      </w:pPr>
      <w:r w:rsidRPr="00335793">
        <w:rPr>
          <w:color w:val="auto"/>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6515D7" w:rsidRPr="00335793" w:rsidRDefault="006515D7" w:rsidP="006515D7">
      <w:pPr>
        <w:pStyle w:val="11"/>
        <w:spacing w:line="240" w:lineRule="auto"/>
        <w:jc w:val="both"/>
        <w:rPr>
          <w:color w:val="auto"/>
          <w:sz w:val="24"/>
          <w:szCs w:val="24"/>
        </w:rPr>
      </w:pPr>
      <w:r w:rsidRPr="00335793">
        <w:rPr>
          <w:color w:val="auto"/>
          <w:sz w:val="24"/>
          <w:szCs w:val="24"/>
        </w:rPr>
        <w:t>Эстетика в быту. Эстетика и экология жилища.</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Народные ремёсла. Народные ремёсла и промыслы России.</w:t>
      </w:r>
    </w:p>
    <w:p w:rsidR="006515D7" w:rsidRPr="00335793" w:rsidRDefault="006515D7" w:rsidP="006515D7">
      <w:pPr>
        <w:pStyle w:val="11"/>
        <w:spacing w:line="262" w:lineRule="auto"/>
        <w:jc w:val="both"/>
        <w:rPr>
          <w:color w:val="auto"/>
          <w:sz w:val="24"/>
          <w:szCs w:val="24"/>
        </w:rPr>
      </w:pPr>
      <w:r w:rsidRPr="00335793">
        <w:rPr>
          <w:b/>
          <w:bCs/>
          <w:color w:val="auto"/>
          <w:sz w:val="24"/>
          <w:szCs w:val="24"/>
        </w:rPr>
        <w:t>Раздел 8. Технологии и мир. Современная техносфера.</w:t>
      </w:r>
    </w:p>
    <w:p w:rsidR="006515D7" w:rsidRPr="00335793" w:rsidRDefault="006515D7" w:rsidP="006515D7">
      <w:pPr>
        <w:pStyle w:val="11"/>
        <w:spacing w:line="240" w:lineRule="auto"/>
        <w:jc w:val="both"/>
        <w:rPr>
          <w:color w:val="auto"/>
          <w:sz w:val="24"/>
          <w:szCs w:val="24"/>
        </w:rPr>
      </w:pPr>
      <w:r w:rsidRPr="00335793">
        <w:rPr>
          <w:color w:val="auto"/>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6515D7" w:rsidRPr="00335793" w:rsidRDefault="006515D7" w:rsidP="006515D7">
      <w:pPr>
        <w:pStyle w:val="11"/>
        <w:spacing w:line="240" w:lineRule="auto"/>
        <w:jc w:val="both"/>
        <w:rPr>
          <w:color w:val="auto"/>
          <w:sz w:val="24"/>
          <w:szCs w:val="24"/>
        </w:rPr>
      </w:pPr>
      <w:r w:rsidRPr="00335793">
        <w:rPr>
          <w:color w:val="auto"/>
          <w:sz w:val="24"/>
          <w:szCs w:val="24"/>
        </w:rPr>
        <w:t>Понятие высокотехнологичных отраслей. «Высокие технологии» двойного назначения.</w:t>
      </w:r>
    </w:p>
    <w:p w:rsidR="006515D7" w:rsidRPr="00335793" w:rsidRDefault="006515D7" w:rsidP="006515D7">
      <w:pPr>
        <w:pStyle w:val="11"/>
        <w:spacing w:line="240" w:lineRule="auto"/>
        <w:jc w:val="both"/>
        <w:rPr>
          <w:color w:val="auto"/>
          <w:sz w:val="24"/>
          <w:szCs w:val="24"/>
        </w:rPr>
      </w:pPr>
      <w:r w:rsidRPr="00335793">
        <w:rPr>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6515D7" w:rsidRPr="00335793" w:rsidRDefault="006515D7" w:rsidP="006515D7">
      <w:pPr>
        <w:pStyle w:val="11"/>
        <w:spacing w:line="240" w:lineRule="auto"/>
        <w:jc w:val="both"/>
        <w:rPr>
          <w:color w:val="auto"/>
          <w:sz w:val="24"/>
          <w:szCs w:val="24"/>
        </w:rPr>
      </w:pPr>
      <w:r w:rsidRPr="00335793">
        <w:rPr>
          <w:color w:val="auto"/>
          <w:sz w:val="24"/>
          <w:szCs w:val="24"/>
        </w:rPr>
        <w:t>Ресурсы, технологии и общество. Глобальные технологические проекты.</w:t>
      </w:r>
    </w:p>
    <w:p w:rsidR="006515D7" w:rsidRPr="00335793" w:rsidRDefault="006515D7" w:rsidP="006515D7">
      <w:pPr>
        <w:pStyle w:val="11"/>
        <w:spacing w:line="240" w:lineRule="auto"/>
        <w:jc w:val="both"/>
        <w:rPr>
          <w:color w:val="auto"/>
          <w:sz w:val="24"/>
          <w:szCs w:val="24"/>
        </w:rPr>
      </w:pPr>
      <w:r w:rsidRPr="00335793">
        <w:rPr>
          <w:color w:val="auto"/>
          <w:sz w:val="24"/>
          <w:szCs w:val="24"/>
        </w:rPr>
        <w:t>Современная техносфера. Проблема взаимодействия природы и техносферы.</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Современный транспорт и перспективы его развития.</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9. Современные технологии.</w:t>
      </w:r>
    </w:p>
    <w:p w:rsidR="006515D7" w:rsidRPr="00335793" w:rsidRDefault="006515D7" w:rsidP="006515D7">
      <w:pPr>
        <w:pStyle w:val="11"/>
        <w:spacing w:line="240" w:lineRule="auto"/>
        <w:jc w:val="both"/>
        <w:rPr>
          <w:color w:val="auto"/>
          <w:sz w:val="24"/>
          <w:szCs w:val="24"/>
        </w:rPr>
      </w:pPr>
      <w:r w:rsidRPr="00335793">
        <w:rPr>
          <w:color w:val="auto"/>
          <w:sz w:val="24"/>
          <w:szCs w:val="24"/>
        </w:rPr>
        <w:t xml:space="preserve">Биотехнологии. Лазерные технологии. Космические технологии. Представления о </w:t>
      </w:r>
      <w:r w:rsidRPr="00335793">
        <w:rPr>
          <w:color w:val="auto"/>
          <w:sz w:val="24"/>
          <w:szCs w:val="24"/>
        </w:rPr>
        <w:lastRenderedPageBreak/>
        <w:t>нанотехнологиях.</w:t>
      </w:r>
    </w:p>
    <w:p w:rsidR="006515D7" w:rsidRPr="00335793" w:rsidRDefault="006515D7" w:rsidP="006515D7">
      <w:pPr>
        <w:pStyle w:val="11"/>
        <w:spacing w:line="240" w:lineRule="auto"/>
        <w:jc w:val="both"/>
        <w:rPr>
          <w:color w:val="auto"/>
          <w:sz w:val="24"/>
          <w:szCs w:val="24"/>
        </w:rPr>
      </w:pPr>
      <w:r w:rsidRPr="00335793">
        <w:rPr>
          <w:color w:val="auto"/>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6515D7" w:rsidRPr="00335793" w:rsidRDefault="006515D7" w:rsidP="006515D7">
      <w:pPr>
        <w:pStyle w:val="11"/>
        <w:spacing w:line="240" w:lineRule="auto"/>
        <w:jc w:val="both"/>
        <w:rPr>
          <w:color w:val="auto"/>
          <w:sz w:val="24"/>
          <w:szCs w:val="24"/>
        </w:rPr>
      </w:pPr>
      <w:r w:rsidRPr="00335793">
        <w:rPr>
          <w:color w:val="auto"/>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Сферы применения современных технологий.</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10. Основы информационно-когнитивных технологий.</w:t>
      </w:r>
    </w:p>
    <w:p w:rsidR="006515D7" w:rsidRPr="00335793" w:rsidRDefault="006515D7" w:rsidP="006515D7">
      <w:pPr>
        <w:pStyle w:val="11"/>
        <w:spacing w:line="240" w:lineRule="auto"/>
        <w:jc w:val="both"/>
        <w:rPr>
          <w:color w:val="auto"/>
          <w:sz w:val="24"/>
          <w:szCs w:val="24"/>
        </w:rPr>
      </w:pPr>
      <w:r w:rsidRPr="00335793">
        <w:rPr>
          <w:color w:val="auto"/>
          <w:sz w:val="24"/>
          <w:szCs w:val="24"/>
        </w:rPr>
        <w:t>Знание как фундаментальная производственная и экономическая категория.</w:t>
      </w:r>
    </w:p>
    <w:p w:rsidR="006515D7" w:rsidRPr="00335793" w:rsidRDefault="006515D7" w:rsidP="006515D7">
      <w:pPr>
        <w:pStyle w:val="11"/>
        <w:spacing w:line="240" w:lineRule="auto"/>
        <w:jc w:val="both"/>
        <w:rPr>
          <w:color w:val="auto"/>
          <w:sz w:val="24"/>
          <w:szCs w:val="24"/>
        </w:rPr>
      </w:pPr>
      <w:r w:rsidRPr="00335793">
        <w:rPr>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Формализация и моделирование — основные инструменты познания окружающего мира.</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11. Элементы управления.</w:t>
      </w:r>
    </w:p>
    <w:p w:rsidR="006515D7" w:rsidRPr="00335793" w:rsidRDefault="006515D7" w:rsidP="006515D7">
      <w:pPr>
        <w:pStyle w:val="11"/>
        <w:spacing w:line="240" w:lineRule="auto"/>
        <w:jc w:val="both"/>
        <w:rPr>
          <w:color w:val="auto"/>
          <w:sz w:val="24"/>
          <w:szCs w:val="24"/>
        </w:rPr>
      </w:pPr>
      <w:r w:rsidRPr="00335793">
        <w:rPr>
          <w:color w:val="auto"/>
          <w:sz w:val="24"/>
          <w:szCs w:val="24"/>
        </w:rPr>
        <w:t>Общие принципы управления. Общая схема управления. Условия реализации общей схемы управления. Начала кибернетики.</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Самоуправляемые системы. Устойчивость систем управления. Виды равновесия. Устойчивость технических систем.</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12. Мир профессий.</w:t>
      </w:r>
    </w:p>
    <w:p w:rsidR="006515D7" w:rsidRPr="00335793" w:rsidRDefault="006515D7" w:rsidP="006515D7">
      <w:pPr>
        <w:pStyle w:val="11"/>
        <w:spacing w:line="240" w:lineRule="auto"/>
        <w:jc w:val="both"/>
        <w:rPr>
          <w:color w:val="auto"/>
          <w:sz w:val="24"/>
          <w:szCs w:val="24"/>
        </w:rPr>
      </w:pPr>
      <w:r w:rsidRPr="00335793">
        <w:rPr>
          <w:color w:val="auto"/>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Профессии предметной области «Художественный образ».</w:t>
      </w:r>
    </w:p>
    <w:p w:rsidR="006515D7" w:rsidRPr="00335793" w:rsidRDefault="006515D7" w:rsidP="006515D7">
      <w:pPr>
        <w:pStyle w:val="ad"/>
        <w:rPr>
          <w:rFonts w:ascii="Times New Roman" w:hAnsi="Times New Roman" w:cs="Times New Roman"/>
          <w:sz w:val="24"/>
          <w:szCs w:val="24"/>
        </w:rPr>
      </w:pPr>
      <w:bookmarkStart w:id="196" w:name="bookmark1678"/>
      <w:r w:rsidRPr="00335793">
        <w:rPr>
          <w:rFonts w:ascii="Times New Roman" w:hAnsi="Times New Roman" w:cs="Times New Roman"/>
          <w:sz w:val="24"/>
          <w:szCs w:val="24"/>
        </w:rPr>
        <w:t>Модуль «Технология обработки материалов и пищевых продуктов»</w:t>
      </w:r>
      <w:bookmarkEnd w:id="196"/>
    </w:p>
    <w:p w:rsidR="006515D7" w:rsidRPr="00335793" w:rsidRDefault="006515D7" w:rsidP="006515D7">
      <w:pPr>
        <w:pStyle w:val="ad"/>
        <w:rPr>
          <w:rFonts w:ascii="Times New Roman" w:hAnsi="Times New Roman" w:cs="Times New Roman"/>
          <w:sz w:val="24"/>
          <w:szCs w:val="24"/>
        </w:rPr>
      </w:pPr>
    </w:p>
    <w:p w:rsidR="006515D7" w:rsidRPr="00335793" w:rsidRDefault="006515D7" w:rsidP="00335793">
      <w:pPr>
        <w:pStyle w:val="ad"/>
        <w:jc w:val="center"/>
        <w:rPr>
          <w:rFonts w:ascii="Times New Roman" w:hAnsi="Times New Roman" w:cs="Times New Roman"/>
          <w:sz w:val="24"/>
          <w:szCs w:val="24"/>
        </w:rPr>
      </w:pPr>
      <w:bookmarkStart w:id="197" w:name="bookmark1680"/>
      <w:r w:rsidRPr="00335793">
        <w:rPr>
          <w:rFonts w:ascii="Times New Roman" w:hAnsi="Times New Roman" w:cs="Times New Roman"/>
          <w:sz w:val="24"/>
          <w:szCs w:val="24"/>
        </w:rPr>
        <w:t>5-6 КЛАССЫ</w:t>
      </w:r>
      <w:bookmarkEnd w:id="197"/>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11"/>
        <w:spacing w:line="266" w:lineRule="auto"/>
        <w:jc w:val="both"/>
        <w:rPr>
          <w:color w:val="auto"/>
          <w:sz w:val="24"/>
          <w:szCs w:val="24"/>
        </w:rPr>
      </w:pPr>
      <w:r w:rsidRPr="00335793">
        <w:rPr>
          <w:b/>
          <w:bCs/>
          <w:color w:val="auto"/>
          <w:sz w:val="24"/>
          <w:szCs w:val="24"/>
        </w:rPr>
        <w:t>Раздел 1. Структура технологии: от материала к изделию.</w:t>
      </w:r>
    </w:p>
    <w:p w:rsidR="006515D7" w:rsidRPr="00335793" w:rsidRDefault="006515D7" w:rsidP="006515D7">
      <w:pPr>
        <w:pStyle w:val="11"/>
        <w:spacing w:line="252" w:lineRule="auto"/>
        <w:jc w:val="both"/>
        <w:rPr>
          <w:color w:val="auto"/>
          <w:sz w:val="24"/>
          <w:szCs w:val="24"/>
        </w:rPr>
      </w:pPr>
      <w:r w:rsidRPr="00335793">
        <w:rPr>
          <w:color w:val="auto"/>
          <w:sz w:val="24"/>
          <w:szCs w:val="24"/>
        </w:rPr>
        <w:t>Основные элементы структуры технологии: действия, операции, этапы. Технологическая карта.</w:t>
      </w:r>
    </w:p>
    <w:p w:rsidR="006515D7" w:rsidRPr="00335793" w:rsidRDefault="006515D7" w:rsidP="006515D7">
      <w:pPr>
        <w:pStyle w:val="11"/>
        <w:spacing w:line="252" w:lineRule="auto"/>
        <w:jc w:val="both"/>
        <w:rPr>
          <w:color w:val="auto"/>
          <w:sz w:val="24"/>
          <w:szCs w:val="24"/>
        </w:rPr>
      </w:pPr>
      <w:r w:rsidRPr="00335793">
        <w:rPr>
          <w:color w:val="auto"/>
          <w:sz w:val="24"/>
          <w:szCs w:val="24"/>
        </w:rPr>
        <w:t>Проектирование, моделирование, конструирование — основные составляющие технологии. Технологии и алгоритмы.</w:t>
      </w:r>
    </w:p>
    <w:p w:rsidR="006515D7" w:rsidRPr="00335793" w:rsidRDefault="006515D7" w:rsidP="006515D7">
      <w:pPr>
        <w:pStyle w:val="11"/>
        <w:spacing w:line="266" w:lineRule="auto"/>
        <w:jc w:val="both"/>
        <w:rPr>
          <w:color w:val="auto"/>
          <w:sz w:val="24"/>
          <w:szCs w:val="24"/>
        </w:rPr>
      </w:pPr>
      <w:r w:rsidRPr="00335793">
        <w:rPr>
          <w:b/>
          <w:bCs/>
          <w:color w:val="auto"/>
          <w:sz w:val="24"/>
          <w:szCs w:val="24"/>
        </w:rPr>
        <w:t>Раздел 2. Материалы и их свойства.</w:t>
      </w:r>
    </w:p>
    <w:p w:rsidR="006515D7" w:rsidRPr="00335793" w:rsidRDefault="006515D7" w:rsidP="006515D7">
      <w:pPr>
        <w:pStyle w:val="11"/>
        <w:spacing w:line="252" w:lineRule="auto"/>
        <w:jc w:val="both"/>
        <w:rPr>
          <w:color w:val="auto"/>
          <w:sz w:val="24"/>
          <w:szCs w:val="24"/>
        </w:rPr>
      </w:pPr>
      <w:r w:rsidRPr="00335793">
        <w:rPr>
          <w:color w:val="auto"/>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6515D7" w:rsidRPr="00335793" w:rsidRDefault="006515D7" w:rsidP="006515D7">
      <w:pPr>
        <w:pStyle w:val="11"/>
        <w:spacing w:line="252" w:lineRule="auto"/>
        <w:jc w:val="both"/>
        <w:rPr>
          <w:color w:val="auto"/>
          <w:sz w:val="24"/>
          <w:szCs w:val="24"/>
        </w:rPr>
      </w:pPr>
      <w:r w:rsidRPr="00335793">
        <w:rPr>
          <w:color w:val="auto"/>
          <w:sz w:val="24"/>
          <w:szCs w:val="24"/>
        </w:rPr>
        <w:t>Бумага и её свойства. Различные изделия из бумаги. Потребность человека в бумаге.</w:t>
      </w:r>
    </w:p>
    <w:p w:rsidR="006515D7" w:rsidRPr="00335793" w:rsidRDefault="006515D7" w:rsidP="006515D7">
      <w:pPr>
        <w:pStyle w:val="11"/>
        <w:jc w:val="both"/>
        <w:rPr>
          <w:color w:val="auto"/>
          <w:sz w:val="24"/>
          <w:szCs w:val="24"/>
        </w:rPr>
      </w:pPr>
      <w:r w:rsidRPr="00335793">
        <w:rPr>
          <w:color w:val="auto"/>
          <w:sz w:val="24"/>
          <w:szCs w:val="24"/>
        </w:rPr>
        <w:t>Ткань и её свойства. Изделия из ткани. Виды тканей.</w:t>
      </w:r>
    </w:p>
    <w:p w:rsidR="006515D7" w:rsidRPr="00335793" w:rsidRDefault="006515D7" w:rsidP="006515D7">
      <w:pPr>
        <w:pStyle w:val="11"/>
        <w:jc w:val="both"/>
        <w:rPr>
          <w:color w:val="auto"/>
          <w:sz w:val="24"/>
          <w:szCs w:val="24"/>
        </w:rPr>
      </w:pPr>
      <w:r w:rsidRPr="00335793">
        <w:rPr>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rsidR="006515D7" w:rsidRPr="00335793" w:rsidRDefault="006515D7" w:rsidP="006515D7">
      <w:pPr>
        <w:pStyle w:val="11"/>
        <w:jc w:val="both"/>
        <w:rPr>
          <w:color w:val="auto"/>
          <w:sz w:val="24"/>
          <w:szCs w:val="24"/>
        </w:rPr>
      </w:pPr>
      <w:r w:rsidRPr="00335793">
        <w:rPr>
          <w:color w:val="auto"/>
          <w:sz w:val="24"/>
          <w:szCs w:val="24"/>
        </w:rPr>
        <w:t>Металлы и их свойства. Металлические части машин и механизмов. Тонколистовая сталь и проволока.</w:t>
      </w:r>
    </w:p>
    <w:p w:rsidR="006515D7" w:rsidRPr="00335793" w:rsidRDefault="006515D7" w:rsidP="006515D7">
      <w:pPr>
        <w:pStyle w:val="11"/>
        <w:jc w:val="both"/>
        <w:rPr>
          <w:color w:val="auto"/>
          <w:sz w:val="24"/>
          <w:szCs w:val="24"/>
        </w:rPr>
      </w:pPr>
      <w:r w:rsidRPr="00335793">
        <w:rPr>
          <w:color w:val="auto"/>
          <w:sz w:val="24"/>
          <w:szCs w:val="24"/>
        </w:rPr>
        <w:t>Пластические массы (пластмассы) и их свойства. Работа с пластмассами.</w:t>
      </w:r>
    </w:p>
    <w:p w:rsidR="006515D7" w:rsidRPr="00335793" w:rsidRDefault="006515D7" w:rsidP="006515D7">
      <w:pPr>
        <w:pStyle w:val="11"/>
        <w:jc w:val="both"/>
        <w:rPr>
          <w:color w:val="auto"/>
          <w:sz w:val="24"/>
          <w:szCs w:val="24"/>
        </w:rPr>
      </w:pPr>
      <w:r w:rsidRPr="00335793">
        <w:rPr>
          <w:color w:val="auto"/>
          <w:sz w:val="24"/>
          <w:szCs w:val="24"/>
        </w:rPr>
        <w:t>Наноструктуры и их использование в различных технологиях. Природные и синтетические наноструктуры.</w:t>
      </w:r>
    </w:p>
    <w:p w:rsidR="006515D7" w:rsidRPr="00335793" w:rsidRDefault="006515D7" w:rsidP="006515D7">
      <w:pPr>
        <w:pStyle w:val="11"/>
        <w:spacing w:after="240"/>
        <w:jc w:val="both"/>
        <w:rPr>
          <w:color w:val="auto"/>
          <w:sz w:val="24"/>
          <w:szCs w:val="24"/>
        </w:rPr>
      </w:pPr>
      <w:r w:rsidRPr="00335793">
        <w:rPr>
          <w:color w:val="auto"/>
          <w:sz w:val="24"/>
          <w:szCs w:val="24"/>
        </w:rPr>
        <w:lastRenderedPageBreak/>
        <w:t>Композиты и нанокомпозиты, их применение. Умные материалы и их применение. Аллотропные соединения углерода.</w:t>
      </w:r>
    </w:p>
    <w:p w:rsidR="006515D7" w:rsidRPr="00335793" w:rsidRDefault="006515D7" w:rsidP="006515D7">
      <w:pPr>
        <w:pStyle w:val="11"/>
        <w:spacing w:line="269" w:lineRule="auto"/>
        <w:jc w:val="both"/>
        <w:rPr>
          <w:color w:val="auto"/>
          <w:sz w:val="24"/>
          <w:szCs w:val="24"/>
        </w:rPr>
      </w:pPr>
      <w:r w:rsidRPr="00335793">
        <w:rPr>
          <w:b/>
          <w:bCs/>
          <w:color w:val="auto"/>
          <w:sz w:val="24"/>
          <w:szCs w:val="24"/>
        </w:rPr>
        <w:t>Раздел 3. Основные ручные инструменты.</w:t>
      </w:r>
    </w:p>
    <w:p w:rsidR="006515D7" w:rsidRPr="00335793" w:rsidRDefault="006515D7" w:rsidP="006515D7">
      <w:pPr>
        <w:pStyle w:val="11"/>
        <w:spacing w:line="257" w:lineRule="auto"/>
        <w:jc w:val="both"/>
        <w:rPr>
          <w:color w:val="auto"/>
          <w:sz w:val="24"/>
          <w:szCs w:val="24"/>
        </w:rPr>
      </w:pPr>
      <w:r w:rsidRPr="00335793">
        <w:rPr>
          <w:color w:val="auto"/>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6515D7" w:rsidRPr="00335793" w:rsidRDefault="006515D7" w:rsidP="006515D7">
      <w:pPr>
        <w:pStyle w:val="11"/>
        <w:spacing w:after="240" w:line="257" w:lineRule="auto"/>
        <w:jc w:val="both"/>
        <w:rPr>
          <w:color w:val="auto"/>
          <w:sz w:val="24"/>
          <w:szCs w:val="24"/>
        </w:rPr>
      </w:pPr>
      <w:r w:rsidRPr="00335793">
        <w:rPr>
          <w:color w:val="auto"/>
          <w:sz w:val="24"/>
          <w:szCs w:val="24"/>
        </w:rPr>
        <w:t>Компьютерные инструменты.</w:t>
      </w:r>
    </w:p>
    <w:p w:rsidR="006515D7" w:rsidRPr="00335793" w:rsidRDefault="006515D7" w:rsidP="006515D7">
      <w:pPr>
        <w:pStyle w:val="11"/>
        <w:spacing w:line="266" w:lineRule="auto"/>
        <w:jc w:val="both"/>
        <w:rPr>
          <w:color w:val="auto"/>
          <w:sz w:val="24"/>
          <w:szCs w:val="24"/>
        </w:rPr>
      </w:pPr>
      <w:r w:rsidRPr="00335793">
        <w:rPr>
          <w:b/>
          <w:bCs/>
          <w:color w:val="auto"/>
          <w:sz w:val="24"/>
          <w:szCs w:val="24"/>
        </w:rPr>
        <w:t>Раздел 4. Трудовые действия как основные слагаемые технологии.</w:t>
      </w:r>
    </w:p>
    <w:p w:rsidR="006515D7" w:rsidRPr="00335793" w:rsidRDefault="006515D7" w:rsidP="006515D7">
      <w:pPr>
        <w:pStyle w:val="11"/>
        <w:spacing w:line="252" w:lineRule="auto"/>
        <w:jc w:val="both"/>
        <w:rPr>
          <w:color w:val="auto"/>
          <w:sz w:val="24"/>
          <w:szCs w:val="24"/>
        </w:rPr>
      </w:pPr>
      <w:r w:rsidRPr="00335793">
        <w:rPr>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6515D7" w:rsidRPr="00335793" w:rsidRDefault="006515D7" w:rsidP="006515D7">
      <w:pPr>
        <w:pStyle w:val="11"/>
        <w:spacing w:after="240" w:line="252" w:lineRule="auto"/>
        <w:jc w:val="both"/>
        <w:rPr>
          <w:color w:val="auto"/>
          <w:sz w:val="24"/>
          <w:szCs w:val="24"/>
        </w:rPr>
      </w:pPr>
      <w:r w:rsidRPr="00335793">
        <w:rPr>
          <w:color w:val="auto"/>
          <w:sz w:val="24"/>
          <w:szCs w:val="24"/>
        </w:rPr>
        <w:t>Общность и различие действий с различными материалами и пищевыми продуктами.</w:t>
      </w:r>
    </w:p>
    <w:p w:rsidR="006515D7" w:rsidRPr="00335793" w:rsidRDefault="006515D7" w:rsidP="006515D7">
      <w:pPr>
        <w:pStyle w:val="11"/>
        <w:spacing w:line="271" w:lineRule="auto"/>
        <w:jc w:val="both"/>
        <w:rPr>
          <w:color w:val="auto"/>
          <w:sz w:val="24"/>
          <w:szCs w:val="24"/>
        </w:rPr>
      </w:pPr>
      <w:r w:rsidRPr="00335793">
        <w:rPr>
          <w:b/>
          <w:bCs/>
          <w:color w:val="auto"/>
          <w:sz w:val="24"/>
          <w:szCs w:val="24"/>
        </w:rPr>
        <w:t>Раздел 5. Технологии обработки конструкционных материалов.</w:t>
      </w:r>
    </w:p>
    <w:p w:rsidR="006515D7" w:rsidRPr="00335793" w:rsidRDefault="006515D7" w:rsidP="006515D7">
      <w:pPr>
        <w:pStyle w:val="11"/>
        <w:spacing w:line="257" w:lineRule="auto"/>
        <w:jc w:val="both"/>
        <w:rPr>
          <w:color w:val="auto"/>
          <w:sz w:val="24"/>
          <w:szCs w:val="24"/>
        </w:rPr>
      </w:pPr>
      <w:r w:rsidRPr="00335793">
        <w:rPr>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rsidR="006515D7" w:rsidRPr="00335793" w:rsidRDefault="006515D7" w:rsidP="006515D7">
      <w:pPr>
        <w:pStyle w:val="11"/>
        <w:spacing w:line="257" w:lineRule="auto"/>
        <w:jc w:val="both"/>
        <w:rPr>
          <w:color w:val="auto"/>
          <w:sz w:val="24"/>
          <w:szCs w:val="24"/>
        </w:rPr>
      </w:pPr>
      <w:r w:rsidRPr="00335793">
        <w:rPr>
          <w:color w:val="auto"/>
          <w:sz w:val="24"/>
          <w:szCs w:val="24"/>
        </w:rPr>
        <w:t>Резание заготовок.</w:t>
      </w:r>
    </w:p>
    <w:p w:rsidR="006515D7" w:rsidRPr="00335793" w:rsidRDefault="006515D7" w:rsidP="006515D7">
      <w:pPr>
        <w:pStyle w:val="11"/>
        <w:spacing w:line="257" w:lineRule="auto"/>
        <w:jc w:val="both"/>
        <w:rPr>
          <w:color w:val="auto"/>
          <w:sz w:val="24"/>
          <w:szCs w:val="24"/>
        </w:rPr>
      </w:pPr>
      <w:r w:rsidRPr="00335793">
        <w:rPr>
          <w:color w:val="auto"/>
          <w:sz w:val="24"/>
          <w:szCs w:val="24"/>
        </w:rPr>
        <w:t>Строгание заготовок из древесины.</w:t>
      </w:r>
    </w:p>
    <w:p w:rsidR="006515D7" w:rsidRPr="00335793" w:rsidRDefault="006515D7" w:rsidP="006515D7">
      <w:pPr>
        <w:pStyle w:val="11"/>
        <w:spacing w:line="257" w:lineRule="auto"/>
        <w:ind w:firstLine="238"/>
        <w:jc w:val="both"/>
        <w:rPr>
          <w:color w:val="auto"/>
          <w:sz w:val="24"/>
          <w:szCs w:val="24"/>
        </w:rPr>
      </w:pPr>
      <w:r w:rsidRPr="00335793">
        <w:rPr>
          <w:color w:val="auto"/>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6515D7" w:rsidRPr="00335793" w:rsidRDefault="006515D7" w:rsidP="006515D7">
      <w:pPr>
        <w:pStyle w:val="11"/>
        <w:spacing w:line="262" w:lineRule="auto"/>
        <w:ind w:firstLine="238"/>
        <w:jc w:val="both"/>
        <w:rPr>
          <w:color w:val="auto"/>
          <w:sz w:val="24"/>
          <w:szCs w:val="24"/>
        </w:rPr>
      </w:pPr>
      <w:r w:rsidRPr="00335793">
        <w:rPr>
          <w:color w:val="auto"/>
          <w:sz w:val="24"/>
          <w:szCs w:val="24"/>
        </w:rPr>
        <w:t>Сборка изделий из тонколистового металла, проволоки, искусственных материалов.</w:t>
      </w:r>
    </w:p>
    <w:p w:rsidR="006515D7" w:rsidRPr="00335793" w:rsidRDefault="006515D7" w:rsidP="006515D7">
      <w:pPr>
        <w:pStyle w:val="11"/>
        <w:spacing w:line="262" w:lineRule="auto"/>
        <w:jc w:val="both"/>
        <w:rPr>
          <w:color w:val="auto"/>
          <w:sz w:val="24"/>
          <w:szCs w:val="24"/>
        </w:rPr>
      </w:pPr>
      <w:r w:rsidRPr="00335793">
        <w:rPr>
          <w:color w:val="auto"/>
          <w:sz w:val="24"/>
          <w:szCs w:val="24"/>
        </w:rPr>
        <w:t>Зачистка и отделка поверхностей деталей из конструкционных материалов.</w:t>
      </w:r>
    </w:p>
    <w:p w:rsidR="006515D7" w:rsidRPr="00335793" w:rsidRDefault="006515D7" w:rsidP="006515D7">
      <w:pPr>
        <w:pStyle w:val="11"/>
        <w:spacing w:line="262" w:lineRule="auto"/>
        <w:jc w:val="both"/>
        <w:rPr>
          <w:color w:val="auto"/>
          <w:sz w:val="24"/>
          <w:szCs w:val="24"/>
        </w:rPr>
      </w:pPr>
      <w:r w:rsidRPr="00335793">
        <w:rPr>
          <w:color w:val="auto"/>
          <w:sz w:val="24"/>
          <w:szCs w:val="24"/>
        </w:rPr>
        <w:t>Изготовление цилиндрических и конических деталей из древесины ручным инструментом.</w:t>
      </w:r>
    </w:p>
    <w:p w:rsidR="006515D7" w:rsidRPr="00335793" w:rsidRDefault="006515D7" w:rsidP="006515D7">
      <w:pPr>
        <w:pStyle w:val="11"/>
        <w:spacing w:line="262" w:lineRule="auto"/>
        <w:jc w:val="both"/>
        <w:rPr>
          <w:color w:val="auto"/>
          <w:sz w:val="24"/>
          <w:szCs w:val="24"/>
        </w:rPr>
      </w:pPr>
      <w:r w:rsidRPr="00335793">
        <w:rPr>
          <w:color w:val="auto"/>
          <w:sz w:val="24"/>
          <w:szCs w:val="24"/>
        </w:rPr>
        <w:t>Отделка изделий из конструкционных материалов.</w:t>
      </w:r>
    </w:p>
    <w:p w:rsidR="006515D7" w:rsidRPr="00335793" w:rsidRDefault="006515D7" w:rsidP="006515D7">
      <w:pPr>
        <w:pStyle w:val="11"/>
        <w:spacing w:after="240" w:line="262" w:lineRule="auto"/>
        <w:jc w:val="both"/>
        <w:rPr>
          <w:color w:val="auto"/>
          <w:sz w:val="24"/>
          <w:szCs w:val="24"/>
        </w:rPr>
      </w:pPr>
      <w:r w:rsidRPr="00335793">
        <w:rPr>
          <w:color w:val="auto"/>
          <w:sz w:val="24"/>
          <w:szCs w:val="24"/>
        </w:rPr>
        <w:t>Правила безопасной работы.</w:t>
      </w:r>
    </w:p>
    <w:p w:rsidR="006515D7" w:rsidRPr="00335793" w:rsidRDefault="006515D7" w:rsidP="006515D7">
      <w:pPr>
        <w:pStyle w:val="11"/>
        <w:spacing w:line="276" w:lineRule="auto"/>
        <w:jc w:val="both"/>
        <w:rPr>
          <w:color w:val="auto"/>
          <w:sz w:val="24"/>
          <w:szCs w:val="24"/>
        </w:rPr>
      </w:pPr>
      <w:r w:rsidRPr="00335793">
        <w:rPr>
          <w:b/>
          <w:bCs/>
          <w:color w:val="auto"/>
          <w:sz w:val="24"/>
          <w:szCs w:val="24"/>
        </w:rPr>
        <w:t>Раздел 6. Технология обработки текстильных материалов.</w:t>
      </w:r>
    </w:p>
    <w:p w:rsidR="006515D7" w:rsidRPr="00335793" w:rsidRDefault="006515D7" w:rsidP="006515D7">
      <w:pPr>
        <w:pStyle w:val="11"/>
        <w:spacing w:line="259" w:lineRule="auto"/>
        <w:jc w:val="both"/>
        <w:rPr>
          <w:color w:val="auto"/>
          <w:sz w:val="24"/>
          <w:szCs w:val="24"/>
        </w:rPr>
      </w:pPr>
      <w:r w:rsidRPr="00335793">
        <w:rPr>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6515D7" w:rsidRPr="00335793" w:rsidRDefault="006515D7" w:rsidP="006515D7">
      <w:pPr>
        <w:pStyle w:val="11"/>
        <w:spacing w:line="259" w:lineRule="auto"/>
        <w:jc w:val="both"/>
        <w:rPr>
          <w:color w:val="auto"/>
          <w:sz w:val="24"/>
          <w:szCs w:val="24"/>
        </w:rPr>
      </w:pPr>
      <w:r w:rsidRPr="00335793">
        <w:rPr>
          <w:color w:val="auto"/>
          <w:sz w:val="24"/>
          <w:szCs w:val="24"/>
        </w:rPr>
        <w:t>Основы технологии изготовления изделий из текстильных материалов.</w:t>
      </w:r>
    </w:p>
    <w:p w:rsidR="006515D7" w:rsidRPr="00335793" w:rsidRDefault="006515D7" w:rsidP="006515D7">
      <w:pPr>
        <w:pStyle w:val="11"/>
        <w:spacing w:line="259" w:lineRule="auto"/>
        <w:jc w:val="both"/>
        <w:rPr>
          <w:color w:val="auto"/>
          <w:sz w:val="24"/>
          <w:szCs w:val="24"/>
        </w:rPr>
      </w:pPr>
      <w:r w:rsidRPr="00335793">
        <w:rPr>
          <w:color w:val="auto"/>
          <w:sz w:val="24"/>
          <w:szCs w:val="24"/>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6515D7" w:rsidRPr="00335793" w:rsidRDefault="006515D7" w:rsidP="006515D7">
      <w:pPr>
        <w:pStyle w:val="11"/>
        <w:spacing w:line="259" w:lineRule="auto"/>
        <w:jc w:val="both"/>
        <w:rPr>
          <w:color w:val="auto"/>
          <w:sz w:val="24"/>
          <w:szCs w:val="24"/>
        </w:rPr>
      </w:pPr>
      <w:r w:rsidRPr="00335793">
        <w:rPr>
          <w:color w:val="auto"/>
          <w:sz w:val="24"/>
          <w:szCs w:val="24"/>
        </w:rPr>
        <w:t>Способы настила ткани. Раскладка выкройки на ткани. Технология выполнения соединительных швов. Обработка срезов. Обработка вытачки.</w:t>
      </w:r>
    </w:p>
    <w:p w:rsidR="006515D7" w:rsidRPr="00335793" w:rsidRDefault="006515D7" w:rsidP="006515D7">
      <w:pPr>
        <w:pStyle w:val="11"/>
        <w:spacing w:after="240" w:line="259" w:lineRule="auto"/>
        <w:jc w:val="both"/>
        <w:rPr>
          <w:color w:val="auto"/>
          <w:sz w:val="24"/>
          <w:szCs w:val="24"/>
        </w:rPr>
      </w:pPr>
      <w:r w:rsidRPr="00335793">
        <w:rPr>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rsidR="006515D7" w:rsidRPr="00335793" w:rsidRDefault="006515D7" w:rsidP="006515D7">
      <w:pPr>
        <w:pStyle w:val="11"/>
        <w:spacing w:line="269" w:lineRule="auto"/>
        <w:jc w:val="both"/>
        <w:rPr>
          <w:color w:val="auto"/>
          <w:sz w:val="24"/>
          <w:szCs w:val="24"/>
        </w:rPr>
      </w:pPr>
      <w:r w:rsidRPr="00335793">
        <w:rPr>
          <w:b/>
          <w:bCs/>
          <w:color w:val="auto"/>
          <w:sz w:val="24"/>
          <w:szCs w:val="24"/>
        </w:rPr>
        <w:t>Раздел 7. Технологии обработки пищевых продуктов.</w:t>
      </w:r>
    </w:p>
    <w:p w:rsidR="006515D7" w:rsidRPr="00335793" w:rsidRDefault="006515D7" w:rsidP="006515D7">
      <w:pPr>
        <w:pStyle w:val="11"/>
        <w:spacing w:line="257" w:lineRule="auto"/>
        <w:jc w:val="both"/>
        <w:rPr>
          <w:color w:val="auto"/>
          <w:sz w:val="24"/>
          <w:szCs w:val="24"/>
        </w:rPr>
      </w:pPr>
      <w:r w:rsidRPr="00335793">
        <w:rPr>
          <w:color w:val="auto"/>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6515D7" w:rsidRPr="00335793" w:rsidRDefault="006515D7" w:rsidP="006515D7">
      <w:pPr>
        <w:pStyle w:val="11"/>
        <w:spacing w:line="257" w:lineRule="auto"/>
        <w:jc w:val="both"/>
        <w:rPr>
          <w:color w:val="auto"/>
          <w:sz w:val="24"/>
          <w:szCs w:val="24"/>
        </w:rPr>
      </w:pPr>
      <w:r w:rsidRPr="00335793">
        <w:rPr>
          <w:color w:val="auto"/>
          <w:sz w:val="24"/>
          <w:szCs w:val="24"/>
        </w:rPr>
        <w:lastRenderedPageBreak/>
        <w:t>Приготовление пищи в походных условиях. Утилизация бытовых и пищевых отходов в походных условиях.</w:t>
      </w:r>
    </w:p>
    <w:p w:rsidR="006515D7" w:rsidRPr="00335793" w:rsidRDefault="006515D7" w:rsidP="006515D7">
      <w:pPr>
        <w:pStyle w:val="11"/>
        <w:spacing w:after="240" w:line="257" w:lineRule="auto"/>
        <w:jc w:val="both"/>
        <w:rPr>
          <w:color w:val="auto"/>
          <w:sz w:val="24"/>
          <w:szCs w:val="24"/>
        </w:rPr>
      </w:pPr>
      <w:r w:rsidRPr="00335793">
        <w:rPr>
          <w:color w:val="auto"/>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6515D7" w:rsidRPr="00335793" w:rsidRDefault="006515D7" w:rsidP="00335793">
      <w:pPr>
        <w:pStyle w:val="ad"/>
        <w:jc w:val="center"/>
        <w:rPr>
          <w:rFonts w:ascii="Times New Roman" w:hAnsi="Times New Roman" w:cs="Times New Roman"/>
          <w:sz w:val="24"/>
          <w:szCs w:val="24"/>
        </w:rPr>
      </w:pPr>
      <w:bookmarkStart w:id="198" w:name="bookmark1682"/>
      <w:r w:rsidRPr="00335793">
        <w:rPr>
          <w:rFonts w:ascii="Times New Roman" w:hAnsi="Times New Roman" w:cs="Times New Roman"/>
          <w:sz w:val="24"/>
          <w:szCs w:val="24"/>
        </w:rPr>
        <w:t>7-9 КЛАССЫ</w:t>
      </w:r>
      <w:bookmarkEnd w:id="198"/>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72"/>
        <w:spacing w:line="269" w:lineRule="auto"/>
        <w:ind w:firstLine="240"/>
        <w:jc w:val="both"/>
        <w:rPr>
          <w:color w:val="auto"/>
          <w:sz w:val="24"/>
          <w:szCs w:val="24"/>
        </w:rPr>
      </w:pPr>
      <w:r w:rsidRPr="00335793">
        <w:rPr>
          <w:b/>
          <w:bCs/>
          <w:color w:val="auto"/>
          <w:sz w:val="24"/>
          <w:szCs w:val="24"/>
        </w:rPr>
        <w:t>Раздел 8. Моделирование как основа познания и практической деятельности.</w:t>
      </w:r>
    </w:p>
    <w:p w:rsidR="006515D7" w:rsidRPr="00335793" w:rsidRDefault="006515D7" w:rsidP="006515D7">
      <w:pPr>
        <w:pStyle w:val="11"/>
        <w:jc w:val="both"/>
        <w:rPr>
          <w:color w:val="auto"/>
          <w:sz w:val="24"/>
          <w:szCs w:val="24"/>
        </w:rPr>
      </w:pPr>
      <w:r w:rsidRPr="00335793">
        <w:rPr>
          <w:color w:val="auto"/>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6515D7" w:rsidRPr="00335793" w:rsidRDefault="006515D7" w:rsidP="006515D7">
      <w:pPr>
        <w:pStyle w:val="11"/>
        <w:spacing w:after="240"/>
        <w:jc w:val="both"/>
        <w:rPr>
          <w:color w:val="auto"/>
          <w:sz w:val="24"/>
          <w:szCs w:val="24"/>
        </w:rPr>
      </w:pPr>
      <w:r w:rsidRPr="00335793">
        <w:rPr>
          <w:color w:val="auto"/>
          <w:sz w:val="24"/>
          <w:szCs w:val="24"/>
        </w:rPr>
        <w:t>Модели человеческой деятельности. Алгоритмы и технологии как модели.</w:t>
      </w:r>
    </w:p>
    <w:p w:rsidR="006515D7" w:rsidRPr="00335793" w:rsidRDefault="006515D7" w:rsidP="006515D7">
      <w:pPr>
        <w:pStyle w:val="11"/>
        <w:spacing w:line="266" w:lineRule="auto"/>
        <w:jc w:val="both"/>
        <w:rPr>
          <w:color w:val="auto"/>
          <w:sz w:val="24"/>
          <w:szCs w:val="24"/>
        </w:rPr>
      </w:pPr>
      <w:r w:rsidRPr="00335793">
        <w:rPr>
          <w:b/>
          <w:bCs/>
          <w:color w:val="auto"/>
          <w:sz w:val="24"/>
          <w:szCs w:val="24"/>
        </w:rPr>
        <w:t>Раздел 9. Машины и их модели.</w:t>
      </w:r>
    </w:p>
    <w:p w:rsidR="006515D7" w:rsidRPr="00335793" w:rsidRDefault="006515D7" w:rsidP="006515D7">
      <w:pPr>
        <w:pStyle w:val="11"/>
        <w:jc w:val="both"/>
        <w:rPr>
          <w:color w:val="auto"/>
          <w:sz w:val="24"/>
          <w:szCs w:val="24"/>
        </w:rPr>
      </w:pPr>
      <w:r w:rsidRPr="00335793">
        <w:rPr>
          <w:color w:val="auto"/>
          <w:sz w:val="24"/>
          <w:szCs w:val="24"/>
        </w:rPr>
        <w:t>Как устроены машины.</w:t>
      </w:r>
    </w:p>
    <w:p w:rsidR="006515D7" w:rsidRPr="00335793" w:rsidRDefault="006515D7" w:rsidP="006515D7">
      <w:pPr>
        <w:pStyle w:val="11"/>
        <w:jc w:val="both"/>
        <w:rPr>
          <w:color w:val="auto"/>
          <w:sz w:val="24"/>
          <w:szCs w:val="24"/>
        </w:rPr>
      </w:pPr>
      <w:r w:rsidRPr="00335793">
        <w:rPr>
          <w:color w:val="auto"/>
          <w:sz w:val="24"/>
          <w:szCs w:val="24"/>
        </w:rPr>
        <w:t>Конструирование машин. Действия при сборке модели машины при помощи деталей конструктора.</w:t>
      </w:r>
    </w:p>
    <w:p w:rsidR="006515D7" w:rsidRPr="00335793" w:rsidRDefault="006515D7" w:rsidP="006515D7">
      <w:pPr>
        <w:pStyle w:val="11"/>
        <w:jc w:val="both"/>
        <w:rPr>
          <w:color w:val="auto"/>
          <w:sz w:val="24"/>
          <w:szCs w:val="24"/>
        </w:rPr>
      </w:pPr>
      <w:r w:rsidRPr="00335793">
        <w:rPr>
          <w:color w:val="auto"/>
          <w:sz w:val="24"/>
          <w:szCs w:val="24"/>
        </w:rPr>
        <w:t>Простейшие механизмы как базовые элементы многообразия механизмов.</w:t>
      </w:r>
    </w:p>
    <w:p w:rsidR="006515D7" w:rsidRPr="00335793" w:rsidRDefault="006515D7" w:rsidP="006515D7">
      <w:pPr>
        <w:pStyle w:val="11"/>
        <w:jc w:val="both"/>
        <w:rPr>
          <w:color w:val="auto"/>
          <w:sz w:val="24"/>
          <w:szCs w:val="24"/>
        </w:rPr>
      </w:pPr>
      <w:r w:rsidRPr="00335793">
        <w:rPr>
          <w:color w:val="auto"/>
          <w:sz w:val="24"/>
          <w:szCs w:val="24"/>
        </w:rPr>
        <w:t>Физические законы, реализованные в простейших механизмах.</w:t>
      </w:r>
    </w:p>
    <w:p w:rsidR="006515D7" w:rsidRPr="00335793" w:rsidRDefault="006515D7" w:rsidP="006515D7">
      <w:pPr>
        <w:pStyle w:val="11"/>
        <w:spacing w:after="240"/>
        <w:jc w:val="both"/>
        <w:rPr>
          <w:color w:val="auto"/>
          <w:sz w:val="24"/>
          <w:szCs w:val="24"/>
        </w:rPr>
      </w:pPr>
      <w:r w:rsidRPr="00335793">
        <w:rPr>
          <w:color w:val="auto"/>
          <w:sz w:val="24"/>
          <w:szCs w:val="24"/>
        </w:rPr>
        <w:t>Модели механизмов и эксперименты с этими механизмами.</w:t>
      </w:r>
    </w:p>
    <w:p w:rsidR="006515D7" w:rsidRPr="00335793" w:rsidRDefault="006515D7" w:rsidP="006515D7">
      <w:pPr>
        <w:pStyle w:val="11"/>
        <w:spacing w:line="269" w:lineRule="auto"/>
        <w:jc w:val="both"/>
        <w:rPr>
          <w:color w:val="auto"/>
          <w:sz w:val="24"/>
          <w:szCs w:val="24"/>
        </w:rPr>
      </w:pPr>
      <w:r w:rsidRPr="00335793">
        <w:rPr>
          <w:b/>
          <w:bCs/>
          <w:color w:val="auto"/>
          <w:sz w:val="24"/>
          <w:szCs w:val="24"/>
        </w:rPr>
        <w:t>Раздел 10. Традиционные производства и технологии.</w:t>
      </w:r>
    </w:p>
    <w:p w:rsidR="006515D7" w:rsidRPr="00335793" w:rsidRDefault="006515D7" w:rsidP="006515D7">
      <w:pPr>
        <w:pStyle w:val="11"/>
        <w:jc w:val="both"/>
        <w:rPr>
          <w:color w:val="auto"/>
          <w:sz w:val="24"/>
          <w:szCs w:val="24"/>
        </w:rPr>
      </w:pPr>
      <w:r w:rsidRPr="00335793">
        <w:rPr>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6515D7" w:rsidRPr="00335793" w:rsidRDefault="006515D7" w:rsidP="006515D7">
      <w:pPr>
        <w:pStyle w:val="11"/>
        <w:jc w:val="both"/>
        <w:rPr>
          <w:color w:val="auto"/>
          <w:sz w:val="24"/>
          <w:szCs w:val="24"/>
        </w:rPr>
      </w:pPr>
      <w:r w:rsidRPr="00335793">
        <w:rPr>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6515D7" w:rsidRPr="00335793" w:rsidRDefault="006515D7" w:rsidP="006515D7">
      <w:pPr>
        <w:pStyle w:val="11"/>
        <w:jc w:val="both"/>
        <w:rPr>
          <w:color w:val="auto"/>
          <w:sz w:val="24"/>
          <w:szCs w:val="24"/>
        </w:rPr>
      </w:pPr>
      <w:r w:rsidRPr="00335793">
        <w:rPr>
          <w:color w:val="auto"/>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6515D7" w:rsidRPr="00335793" w:rsidRDefault="006515D7" w:rsidP="006515D7">
      <w:pPr>
        <w:pStyle w:val="11"/>
        <w:jc w:val="both"/>
        <w:rPr>
          <w:color w:val="auto"/>
          <w:sz w:val="24"/>
          <w:szCs w:val="24"/>
        </w:rPr>
      </w:pPr>
      <w:r w:rsidRPr="00335793">
        <w:rPr>
          <w:color w:val="auto"/>
          <w:sz w:val="24"/>
          <w:szCs w:val="24"/>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6515D7" w:rsidRPr="00335793" w:rsidRDefault="006515D7" w:rsidP="006515D7">
      <w:pPr>
        <w:pStyle w:val="11"/>
        <w:spacing w:after="240"/>
        <w:jc w:val="both"/>
        <w:rPr>
          <w:color w:val="auto"/>
          <w:sz w:val="24"/>
          <w:szCs w:val="24"/>
        </w:rPr>
      </w:pPr>
      <w:r w:rsidRPr="00335793">
        <w:rPr>
          <w:color w:val="auto"/>
          <w:sz w:val="24"/>
          <w:szCs w:val="24"/>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w:t>
      </w:r>
      <w:r w:rsidRPr="00335793">
        <w:rPr>
          <w:color w:val="auto"/>
          <w:sz w:val="24"/>
          <w:szCs w:val="24"/>
        </w:rPr>
        <w:lastRenderedPageBreak/>
        <w:t>работников.</w:t>
      </w:r>
    </w:p>
    <w:p w:rsidR="006515D7" w:rsidRPr="00335793" w:rsidRDefault="006515D7" w:rsidP="006515D7">
      <w:pPr>
        <w:pStyle w:val="11"/>
        <w:spacing w:line="269" w:lineRule="auto"/>
        <w:jc w:val="both"/>
        <w:rPr>
          <w:color w:val="auto"/>
          <w:sz w:val="24"/>
          <w:szCs w:val="24"/>
        </w:rPr>
      </w:pPr>
      <w:r w:rsidRPr="00335793">
        <w:rPr>
          <w:b/>
          <w:bCs/>
          <w:color w:val="auto"/>
          <w:sz w:val="24"/>
          <w:szCs w:val="24"/>
        </w:rPr>
        <w:t>Раздел 11. Технологии в когнитивной сфере.</w:t>
      </w:r>
    </w:p>
    <w:p w:rsidR="006515D7" w:rsidRPr="00335793" w:rsidRDefault="006515D7" w:rsidP="006515D7">
      <w:pPr>
        <w:pStyle w:val="11"/>
        <w:jc w:val="both"/>
        <w:rPr>
          <w:color w:val="auto"/>
          <w:sz w:val="24"/>
          <w:szCs w:val="24"/>
        </w:rPr>
      </w:pPr>
      <w:r w:rsidRPr="00335793">
        <w:rPr>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6515D7" w:rsidRPr="00335793" w:rsidRDefault="006515D7" w:rsidP="006515D7">
      <w:pPr>
        <w:pStyle w:val="11"/>
        <w:jc w:val="both"/>
        <w:rPr>
          <w:color w:val="auto"/>
          <w:sz w:val="24"/>
          <w:szCs w:val="24"/>
        </w:rPr>
      </w:pPr>
      <w:r w:rsidRPr="00335793">
        <w:rPr>
          <w:color w:val="auto"/>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6515D7" w:rsidRPr="00335793" w:rsidRDefault="006515D7" w:rsidP="006515D7">
      <w:pPr>
        <w:pStyle w:val="11"/>
        <w:spacing w:after="240"/>
        <w:jc w:val="both"/>
        <w:rPr>
          <w:color w:val="auto"/>
          <w:sz w:val="24"/>
          <w:szCs w:val="24"/>
        </w:rPr>
      </w:pPr>
      <w:r w:rsidRPr="00335793">
        <w:rPr>
          <w:color w:val="auto"/>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6515D7" w:rsidRPr="00335793" w:rsidRDefault="006515D7" w:rsidP="006515D7">
      <w:pPr>
        <w:pStyle w:val="11"/>
        <w:spacing w:line="266" w:lineRule="auto"/>
        <w:jc w:val="both"/>
        <w:rPr>
          <w:color w:val="auto"/>
          <w:sz w:val="24"/>
          <w:szCs w:val="24"/>
        </w:rPr>
      </w:pPr>
      <w:r w:rsidRPr="00335793">
        <w:rPr>
          <w:b/>
          <w:bCs/>
          <w:color w:val="auto"/>
          <w:sz w:val="24"/>
          <w:szCs w:val="24"/>
        </w:rPr>
        <w:t>Раздел 12. Технологии и человек.</w:t>
      </w:r>
    </w:p>
    <w:p w:rsidR="006515D7" w:rsidRPr="00335793" w:rsidRDefault="006515D7" w:rsidP="006515D7">
      <w:pPr>
        <w:pStyle w:val="11"/>
        <w:spacing w:after="240"/>
        <w:jc w:val="both"/>
        <w:rPr>
          <w:color w:val="auto"/>
          <w:sz w:val="24"/>
          <w:szCs w:val="24"/>
        </w:rPr>
      </w:pPr>
      <w:r w:rsidRPr="00335793">
        <w:rPr>
          <w:color w:val="auto"/>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6515D7" w:rsidRPr="00335793" w:rsidRDefault="006515D7" w:rsidP="006515D7">
      <w:pPr>
        <w:pStyle w:val="ad"/>
        <w:rPr>
          <w:rFonts w:ascii="Times New Roman" w:hAnsi="Times New Roman" w:cs="Times New Roman"/>
          <w:sz w:val="24"/>
          <w:szCs w:val="24"/>
        </w:rPr>
      </w:pPr>
      <w:bookmarkStart w:id="199" w:name="bookmark1684"/>
      <w:r w:rsidRPr="00335793">
        <w:rPr>
          <w:rFonts w:ascii="Times New Roman" w:hAnsi="Times New Roman" w:cs="Times New Roman"/>
          <w:sz w:val="24"/>
          <w:szCs w:val="24"/>
        </w:rPr>
        <w:t>ВАРИАТИВНЫЕ МОДУЛИ</w:t>
      </w:r>
      <w:bookmarkEnd w:id="199"/>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ad"/>
        <w:rPr>
          <w:rFonts w:ascii="Times New Roman" w:hAnsi="Times New Roman" w:cs="Times New Roman"/>
          <w:sz w:val="24"/>
          <w:szCs w:val="24"/>
        </w:rPr>
      </w:pPr>
      <w:bookmarkStart w:id="200" w:name="bookmark1686"/>
      <w:r w:rsidRPr="00335793">
        <w:rPr>
          <w:rFonts w:ascii="Times New Roman" w:hAnsi="Times New Roman" w:cs="Times New Roman"/>
          <w:sz w:val="24"/>
          <w:szCs w:val="24"/>
        </w:rPr>
        <w:t>Модуль «Робототехника»</w:t>
      </w:r>
      <w:bookmarkEnd w:id="200"/>
    </w:p>
    <w:p w:rsidR="006515D7" w:rsidRPr="00335793" w:rsidRDefault="006515D7" w:rsidP="006515D7">
      <w:pPr>
        <w:pStyle w:val="ad"/>
        <w:rPr>
          <w:rFonts w:ascii="Times New Roman" w:hAnsi="Times New Roman" w:cs="Times New Roman"/>
          <w:sz w:val="24"/>
          <w:szCs w:val="24"/>
        </w:rPr>
      </w:pPr>
    </w:p>
    <w:p w:rsidR="006515D7" w:rsidRPr="00335793" w:rsidRDefault="006515D7" w:rsidP="00335793">
      <w:pPr>
        <w:pStyle w:val="ad"/>
        <w:jc w:val="center"/>
        <w:rPr>
          <w:rFonts w:ascii="Times New Roman" w:hAnsi="Times New Roman" w:cs="Times New Roman"/>
          <w:sz w:val="24"/>
          <w:szCs w:val="24"/>
        </w:rPr>
      </w:pPr>
      <w:bookmarkStart w:id="201" w:name="bookmark1688"/>
      <w:r w:rsidRPr="00335793">
        <w:rPr>
          <w:rFonts w:ascii="Times New Roman" w:hAnsi="Times New Roman" w:cs="Times New Roman"/>
          <w:sz w:val="24"/>
          <w:szCs w:val="24"/>
        </w:rPr>
        <w:t>5-9 КЛАССЫ</w:t>
      </w:r>
      <w:bookmarkEnd w:id="201"/>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11"/>
        <w:spacing w:line="269" w:lineRule="auto"/>
        <w:jc w:val="both"/>
        <w:rPr>
          <w:color w:val="auto"/>
          <w:sz w:val="24"/>
          <w:szCs w:val="24"/>
        </w:rPr>
      </w:pPr>
      <w:r w:rsidRPr="00335793">
        <w:rPr>
          <w:b/>
          <w:bCs/>
          <w:color w:val="auto"/>
          <w:sz w:val="24"/>
          <w:szCs w:val="24"/>
        </w:rPr>
        <w:t>Раздел 1. Алгоритмы и исполнители. Роботы как исполнители.</w:t>
      </w:r>
    </w:p>
    <w:p w:rsidR="006515D7" w:rsidRPr="00335793" w:rsidRDefault="006515D7" w:rsidP="006515D7">
      <w:pPr>
        <w:pStyle w:val="11"/>
        <w:jc w:val="both"/>
        <w:rPr>
          <w:color w:val="auto"/>
          <w:sz w:val="24"/>
          <w:szCs w:val="24"/>
        </w:rPr>
      </w:pPr>
      <w:r w:rsidRPr="00335793">
        <w:rPr>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6515D7" w:rsidRPr="00335793" w:rsidRDefault="006515D7" w:rsidP="006515D7">
      <w:pPr>
        <w:pStyle w:val="11"/>
        <w:jc w:val="both"/>
        <w:rPr>
          <w:color w:val="auto"/>
          <w:sz w:val="24"/>
          <w:szCs w:val="24"/>
        </w:rPr>
      </w:pPr>
      <w:r w:rsidRPr="00335793">
        <w:rPr>
          <w:color w:val="auto"/>
          <w:sz w:val="24"/>
          <w:szCs w:val="24"/>
        </w:rPr>
        <w:t>Компьютерный исполнитель. Робот. Система команд исполнителя.</w:t>
      </w:r>
    </w:p>
    <w:p w:rsidR="006515D7" w:rsidRPr="00335793" w:rsidRDefault="006515D7" w:rsidP="006515D7">
      <w:pPr>
        <w:pStyle w:val="11"/>
        <w:jc w:val="both"/>
        <w:rPr>
          <w:color w:val="auto"/>
          <w:sz w:val="24"/>
          <w:szCs w:val="24"/>
        </w:rPr>
      </w:pPr>
      <w:r w:rsidRPr="00335793">
        <w:rPr>
          <w:color w:val="auto"/>
          <w:sz w:val="24"/>
          <w:szCs w:val="24"/>
        </w:rPr>
        <w:t>От роботов на экране компьютера к роботам-механизмам.</w:t>
      </w:r>
    </w:p>
    <w:p w:rsidR="006515D7" w:rsidRPr="00335793" w:rsidRDefault="006515D7" w:rsidP="006515D7">
      <w:pPr>
        <w:pStyle w:val="11"/>
        <w:jc w:val="both"/>
        <w:rPr>
          <w:color w:val="auto"/>
          <w:sz w:val="24"/>
          <w:szCs w:val="24"/>
        </w:rPr>
      </w:pPr>
      <w:r w:rsidRPr="00335793">
        <w:rPr>
          <w:color w:val="auto"/>
          <w:sz w:val="24"/>
          <w:szCs w:val="24"/>
        </w:rPr>
        <w:t>Система команд механического робота. Управление механическим роботом.</w:t>
      </w:r>
    </w:p>
    <w:p w:rsidR="006515D7" w:rsidRPr="00335793" w:rsidRDefault="006515D7" w:rsidP="006515D7">
      <w:pPr>
        <w:pStyle w:val="11"/>
        <w:spacing w:after="240"/>
        <w:jc w:val="both"/>
        <w:rPr>
          <w:color w:val="auto"/>
          <w:sz w:val="24"/>
          <w:szCs w:val="24"/>
        </w:rPr>
      </w:pPr>
      <w:r w:rsidRPr="00335793">
        <w:rPr>
          <w:color w:val="auto"/>
          <w:sz w:val="24"/>
          <w:szCs w:val="24"/>
        </w:rPr>
        <w:t>Робототехнические комплексы и их возможности. Знакомство с составом робототехнического конструктора.</w:t>
      </w:r>
    </w:p>
    <w:p w:rsidR="006515D7" w:rsidRPr="00335793" w:rsidRDefault="006515D7" w:rsidP="006515D7">
      <w:pPr>
        <w:pStyle w:val="11"/>
        <w:spacing w:line="269" w:lineRule="auto"/>
        <w:jc w:val="both"/>
        <w:rPr>
          <w:color w:val="auto"/>
          <w:sz w:val="24"/>
          <w:szCs w:val="24"/>
        </w:rPr>
      </w:pPr>
      <w:r w:rsidRPr="00335793">
        <w:rPr>
          <w:b/>
          <w:bCs/>
          <w:color w:val="auto"/>
          <w:sz w:val="24"/>
          <w:szCs w:val="24"/>
        </w:rPr>
        <w:t>Раздел 2. Роботы: конструирование и управление.</w:t>
      </w:r>
    </w:p>
    <w:p w:rsidR="006515D7" w:rsidRPr="00335793" w:rsidRDefault="006515D7" w:rsidP="006515D7">
      <w:pPr>
        <w:pStyle w:val="11"/>
        <w:jc w:val="both"/>
        <w:rPr>
          <w:color w:val="auto"/>
          <w:sz w:val="24"/>
          <w:szCs w:val="24"/>
        </w:rPr>
      </w:pPr>
      <w:r w:rsidRPr="00335793">
        <w:rPr>
          <w:color w:val="auto"/>
          <w:sz w:val="24"/>
          <w:szCs w:val="24"/>
        </w:rPr>
        <w:t>Общее устройство робота. Механическая часть. Принцип программного управления.</w:t>
      </w:r>
    </w:p>
    <w:p w:rsidR="006515D7" w:rsidRPr="00335793" w:rsidRDefault="006515D7" w:rsidP="006515D7">
      <w:pPr>
        <w:pStyle w:val="11"/>
        <w:spacing w:after="240"/>
        <w:jc w:val="both"/>
        <w:rPr>
          <w:color w:val="auto"/>
          <w:sz w:val="24"/>
          <w:szCs w:val="24"/>
        </w:rPr>
      </w:pPr>
      <w:r w:rsidRPr="00335793">
        <w:rPr>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3. Роботы на производстве.</w:t>
      </w:r>
    </w:p>
    <w:p w:rsidR="006515D7" w:rsidRPr="00335793" w:rsidRDefault="006515D7" w:rsidP="006515D7">
      <w:pPr>
        <w:pStyle w:val="11"/>
        <w:spacing w:line="252" w:lineRule="auto"/>
        <w:jc w:val="both"/>
        <w:rPr>
          <w:color w:val="auto"/>
          <w:sz w:val="24"/>
          <w:szCs w:val="24"/>
        </w:rPr>
      </w:pPr>
      <w:r w:rsidRPr="00335793">
        <w:rPr>
          <w:color w:val="auto"/>
          <w:sz w:val="24"/>
          <w:szCs w:val="24"/>
        </w:rPr>
        <w:t xml:space="preserve">Роботы-манипуляторы. Перемещение предмета. Лазерный гравёр. </w:t>
      </w:r>
      <w:r w:rsidRPr="00335793">
        <w:rPr>
          <w:color w:val="auto"/>
          <w:sz w:val="24"/>
          <w:szCs w:val="24"/>
          <w:lang w:bidi="en-US"/>
        </w:rPr>
        <w:t>3</w:t>
      </w:r>
      <w:r w:rsidRPr="00335793">
        <w:rPr>
          <w:color w:val="auto"/>
          <w:sz w:val="24"/>
          <w:szCs w:val="24"/>
          <w:lang w:val="en-US" w:bidi="en-US"/>
        </w:rPr>
        <w:t>D</w:t>
      </w:r>
      <w:r w:rsidRPr="00335793">
        <w:rPr>
          <w:color w:val="auto"/>
          <w:sz w:val="24"/>
          <w:szCs w:val="24"/>
          <w:lang w:bidi="en-US"/>
        </w:rPr>
        <w:t>-</w:t>
      </w:r>
      <w:r w:rsidRPr="00335793">
        <w:rPr>
          <w:color w:val="auto"/>
          <w:sz w:val="24"/>
          <w:szCs w:val="24"/>
          <w:lang w:val="en-US" w:bidi="en-US"/>
        </w:rPr>
        <w:t>npuHTep</w:t>
      </w:r>
      <w:r w:rsidRPr="00335793">
        <w:rPr>
          <w:color w:val="auto"/>
          <w:sz w:val="24"/>
          <w:szCs w:val="24"/>
          <w:lang w:bidi="en-US"/>
        </w:rPr>
        <w:t>.</w:t>
      </w:r>
    </w:p>
    <w:p w:rsidR="006515D7" w:rsidRPr="00335793" w:rsidRDefault="006515D7" w:rsidP="006515D7">
      <w:pPr>
        <w:pStyle w:val="11"/>
        <w:spacing w:line="252" w:lineRule="auto"/>
        <w:jc w:val="both"/>
        <w:rPr>
          <w:color w:val="auto"/>
          <w:sz w:val="24"/>
          <w:szCs w:val="24"/>
        </w:rPr>
      </w:pPr>
      <w:r w:rsidRPr="00335793">
        <w:rPr>
          <w:color w:val="auto"/>
          <w:sz w:val="24"/>
          <w:szCs w:val="24"/>
        </w:rPr>
        <w:t xml:space="preserve">Производственные линии. Взаимодействие роботов. Понятие о производстве </w:t>
      </w:r>
      <w:r w:rsidRPr="00335793">
        <w:rPr>
          <w:color w:val="auto"/>
          <w:sz w:val="24"/>
          <w:szCs w:val="24"/>
          <w:lang w:bidi="en-US"/>
        </w:rPr>
        <w:t xml:space="preserve">4.0. </w:t>
      </w:r>
      <w:r w:rsidRPr="00335793">
        <w:rPr>
          <w:color w:val="auto"/>
          <w:sz w:val="24"/>
          <w:szCs w:val="24"/>
        </w:rPr>
        <w:t>Модели производственных линий.</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 xml:space="preserve">Раздел </w:t>
      </w:r>
      <w:r w:rsidRPr="00335793">
        <w:rPr>
          <w:b/>
          <w:bCs/>
          <w:color w:val="auto"/>
          <w:sz w:val="24"/>
          <w:szCs w:val="24"/>
          <w:lang w:bidi="en-US"/>
        </w:rPr>
        <w:t xml:space="preserve">4. </w:t>
      </w:r>
      <w:r w:rsidRPr="00335793">
        <w:rPr>
          <w:b/>
          <w:bCs/>
          <w:color w:val="auto"/>
          <w:sz w:val="24"/>
          <w:szCs w:val="24"/>
        </w:rPr>
        <w:t>Робототехнические проекты.</w:t>
      </w:r>
    </w:p>
    <w:p w:rsidR="006515D7" w:rsidRPr="00335793" w:rsidRDefault="006515D7" w:rsidP="006515D7">
      <w:pPr>
        <w:pStyle w:val="11"/>
        <w:spacing w:line="252" w:lineRule="auto"/>
        <w:jc w:val="both"/>
        <w:rPr>
          <w:color w:val="auto"/>
          <w:sz w:val="24"/>
          <w:szCs w:val="24"/>
        </w:rPr>
      </w:pPr>
      <w:r w:rsidRPr="00335793">
        <w:rPr>
          <w:color w:val="auto"/>
          <w:sz w:val="24"/>
          <w:szCs w:val="24"/>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Примеры роботов из различных областей. Их возможности и ограничения.</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5. От робототехники к искусственному интеллекту.</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6515D7" w:rsidRPr="00335793" w:rsidRDefault="006515D7" w:rsidP="006515D7">
      <w:pPr>
        <w:pStyle w:val="ad"/>
        <w:rPr>
          <w:rFonts w:ascii="Times New Roman" w:hAnsi="Times New Roman" w:cs="Times New Roman"/>
          <w:sz w:val="24"/>
          <w:szCs w:val="24"/>
        </w:rPr>
      </w:pPr>
      <w:bookmarkStart w:id="202" w:name="bookmark1690"/>
      <w:r w:rsidRPr="00335793">
        <w:rPr>
          <w:rFonts w:ascii="Times New Roman" w:hAnsi="Times New Roman" w:cs="Times New Roman"/>
          <w:sz w:val="24"/>
          <w:szCs w:val="24"/>
        </w:rPr>
        <w:t>Модуль «3D-моделирование, макетирование, прототипирование»</w:t>
      </w:r>
      <w:bookmarkEnd w:id="202"/>
    </w:p>
    <w:p w:rsidR="006515D7" w:rsidRPr="00335793" w:rsidRDefault="006515D7" w:rsidP="006515D7">
      <w:pPr>
        <w:pStyle w:val="ad"/>
        <w:rPr>
          <w:rFonts w:ascii="Times New Roman" w:hAnsi="Times New Roman" w:cs="Times New Roman"/>
          <w:sz w:val="24"/>
          <w:szCs w:val="24"/>
        </w:rPr>
      </w:pPr>
    </w:p>
    <w:p w:rsidR="006515D7" w:rsidRPr="00335793" w:rsidRDefault="006515D7" w:rsidP="00335793">
      <w:pPr>
        <w:pStyle w:val="ad"/>
        <w:jc w:val="center"/>
        <w:rPr>
          <w:rFonts w:ascii="Times New Roman" w:hAnsi="Times New Roman" w:cs="Times New Roman"/>
          <w:sz w:val="24"/>
          <w:szCs w:val="24"/>
        </w:rPr>
      </w:pPr>
      <w:bookmarkStart w:id="203" w:name="bookmark1692"/>
      <w:r w:rsidRPr="00335793">
        <w:rPr>
          <w:rFonts w:ascii="Times New Roman" w:hAnsi="Times New Roman" w:cs="Times New Roman"/>
          <w:sz w:val="24"/>
          <w:szCs w:val="24"/>
        </w:rPr>
        <w:t>7-9 КЛАССЫ</w:t>
      </w:r>
      <w:bookmarkEnd w:id="203"/>
    </w:p>
    <w:p w:rsidR="006515D7" w:rsidRPr="00335793" w:rsidRDefault="006515D7" w:rsidP="006515D7">
      <w:pPr>
        <w:pStyle w:val="ad"/>
        <w:rPr>
          <w:rFonts w:ascii="Times New Roman" w:hAnsi="Times New Roman" w:cs="Times New Roman"/>
          <w:sz w:val="24"/>
          <w:szCs w:val="24"/>
        </w:rPr>
      </w:pP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 Модели и технологии.</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Виды и свойства, назначение моделей. Адекватность модели моделируемому объекту и целям моделирования.</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2. Визуальные модели.</w:t>
      </w:r>
    </w:p>
    <w:p w:rsidR="006515D7" w:rsidRPr="00335793" w:rsidRDefault="006515D7" w:rsidP="006515D7">
      <w:pPr>
        <w:pStyle w:val="11"/>
        <w:spacing w:line="240" w:lineRule="auto"/>
        <w:jc w:val="both"/>
        <w:rPr>
          <w:color w:val="auto"/>
          <w:sz w:val="24"/>
          <w:szCs w:val="24"/>
        </w:rPr>
      </w:pPr>
      <w:r w:rsidRPr="00335793">
        <w:rPr>
          <w:color w:val="auto"/>
          <w:sz w:val="24"/>
          <w:szCs w:val="24"/>
        </w:rPr>
        <w:t>3D-моделирование как технология создания визуальных моделей.</w:t>
      </w:r>
    </w:p>
    <w:p w:rsidR="006515D7" w:rsidRPr="00335793" w:rsidRDefault="006515D7" w:rsidP="006515D7">
      <w:pPr>
        <w:pStyle w:val="11"/>
        <w:spacing w:line="240" w:lineRule="auto"/>
        <w:jc w:val="both"/>
        <w:rPr>
          <w:color w:val="auto"/>
          <w:sz w:val="24"/>
          <w:szCs w:val="24"/>
        </w:rPr>
      </w:pPr>
      <w:r w:rsidRPr="00335793">
        <w:rPr>
          <w:color w:val="auto"/>
          <w:sz w:val="24"/>
          <w:szCs w:val="24"/>
        </w:rPr>
        <w:t>Графические примитивы в 3D-моделировании. Куб и кубоид. Шар и многогранник. Цилиндр, призма, пирамида.</w:t>
      </w:r>
    </w:p>
    <w:p w:rsidR="006515D7" w:rsidRPr="00335793" w:rsidRDefault="006515D7" w:rsidP="006515D7">
      <w:pPr>
        <w:pStyle w:val="11"/>
        <w:spacing w:line="240" w:lineRule="auto"/>
        <w:jc w:val="both"/>
        <w:rPr>
          <w:color w:val="auto"/>
          <w:sz w:val="24"/>
          <w:szCs w:val="24"/>
        </w:rPr>
      </w:pPr>
      <w:r w:rsidRPr="00335793">
        <w:rPr>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6515D7" w:rsidRPr="00335793" w:rsidRDefault="006515D7" w:rsidP="006515D7">
      <w:pPr>
        <w:pStyle w:val="11"/>
        <w:spacing w:line="240" w:lineRule="auto"/>
        <w:jc w:val="both"/>
        <w:rPr>
          <w:color w:val="auto"/>
          <w:sz w:val="24"/>
          <w:szCs w:val="24"/>
        </w:rPr>
      </w:pPr>
      <w:r w:rsidRPr="00335793">
        <w:rPr>
          <w:color w:val="auto"/>
          <w:sz w:val="24"/>
          <w:szCs w:val="24"/>
        </w:rPr>
        <w:t>Моделирование сложных объектов.</w:t>
      </w:r>
    </w:p>
    <w:p w:rsidR="006515D7" w:rsidRPr="00335793" w:rsidRDefault="006515D7" w:rsidP="006515D7">
      <w:pPr>
        <w:pStyle w:val="11"/>
        <w:spacing w:line="240" w:lineRule="auto"/>
        <w:jc w:val="both"/>
        <w:rPr>
          <w:color w:val="auto"/>
          <w:sz w:val="24"/>
          <w:szCs w:val="24"/>
        </w:rPr>
      </w:pPr>
      <w:r w:rsidRPr="00335793">
        <w:rPr>
          <w:color w:val="auto"/>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6515D7" w:rsidRPr="00335793" w:rsidRDefault="006515D7" w:rsidP="006515D7">
      <w:pPr>
        <w:pStyle w:val="11"/>
        <w:spacing w:line="240" w:lineRule="auto"/>
        <w:jc w:val="both"/>
        <w:rPr>
          <w:color w:val="auto"/>
          <w:sz w:val="24"/>
          <w:szCs w:val="24"/>
        </w:rPr>
      </w:pPr>
      <w:r w:rsidRPr="00335793">
        <w:rPr>
          <w:color w:val="auto"/>
          <w:sz w:val="24"/>
          <w:szCs w:val="24"/>
        </w:rPr>
        <w:t xml:space="preserve">3D-печать. Техника безопасности в 3D-печати. Аддитивные технологии. Экструдер и его устройство. Кинематика </w:t>
      </w:r>
      <w:r w:rsidRPr="00335793">
        <w:rPr>
          <w:smallCaps/>
          <w:color w:val="auto"/>
          <w:sz w:val="24"/>
          <w:szCs w:val="24"/>
          <w:lang w:bidi="en-US"/>
        </w:rPr>
        <w:t>3</w:t>
      </w:r>
      <w:r w:rsidRPr="00335793">
        <w:rPr>
          <w:smallCaps/>
          <w:color w:val="auto"/>
          <w:sz w:val="24"/>
          <w:szCs w:val="24"/>
          <w:lang w:val="en-US" w:bidi="en-US"/>
        </w:rPr>
        <w:t>D</w:t>
      </w:r>
      <w:r w:rsidRPr="00335793">
        <w:rPr>
          <w:smallCaps/>
          <w:color w:val="auto"/>
          <w:sz w:val="24"/>
          <w:szCs w:val="24"/>
          <w:lang w:bidi="en-US"/>
        </w:rPr>
        <w:t>^</w:t>
      </w:r>
      <w:r w:rsidRPr="00335793">
        <w:rPr>
          <w:smallCaps/>
          <w:color w:val="auto"/>
          <w:sz w:val="24"/>
          <w:szCs w:val="24"/>
          <w:lang w:val="en-US" w:bidi="en-US"/>
        </w:rPr>
        <w:t>puh</w:t>
      </w:r>
      <w:r w:rsidRPr="00335793">
        <w:rPr>
          <w:smallCaps/>
          <w:color w:val="auto"/>
          <w:sz w:val="24"/>
          <w:szCs w:val="24"/>
          <w:lang w:bidi="en-US"/>
        </w:rPr>
        <w:t xml:space="preserve">- </w:t>
      </w:r>
      <w:r w:rsidRPr="00335793">
        <w:rPr>
          <w:color w:val="auto"/>
          <w:sz w:val="24"/>
          <w:szCs w:val="24"/>
        </w:rPr>
        <w:t>тера.</w:t>
      </w:r>
    </w:p>
    <w:p w:rsidR="006515D7" w:rsidRPr="00335793" w:rsidRDefault="006515D7" w:rsidP="006515D7">
      <w:pPr>
        <w:pStyle w:val="11"/>
        <w:spacing w:line="240" w:lineRule="auto"/>
        <w:jc w:val="both"/>
        <w:rPr>
          <w:color w:val="auto"/>
          <w:sz w:val="24"/>
          <w:szCs w:val="24"/>
        </w:rPr>
      </w:pPr>
      <w:r w:rsidRPr="00335793">
        <w:rPr>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Профессии, связанные с 3D-печатью.</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3. Создание макетов с помощью программных средств.</w:t>
      </w:r>
    </w:p>
    <w:p w:rsidR="006515D7" w:rsidRPr="00335793" w:rsidRDefault="006515D7" w:rsidP="006515D7">
      <w:pPr>
        <w:pStyle w:val="11"/>
        <w:spacing w:line="240" w:lineRule="auto"/>
        <w:jc w:val="both"/>
        <w:rPr>
          <w:color w:val="auto"/>
          <w:sz w:val="24"/>
          <w:szCs w:val="24"/>
        </w:rPr>
      </w:pPr>
      <w:r w:rsidRPr="00335793">
        <w:rPr>
          <w:color w:val="auto"/>
          <w:sz w:val="24"/>
          <w:szCs w:val="24"/>
        </w:rPr>
        <w:t>Компоненты технологии макетирования: выполнение развёртки, сборка деталей макета. Разработка графической документации.</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4. Технология создания и исследования прототипов.</w:t>
      </w:r>
    </w:p>
    <w:p w:rsidR="006515D7" w:rsidRPr="00335793" w:rsidRDefault="006515D7" w:rsidP="006515D7">
      <w:pPr>
        <w:pStyle w:val="11"/>
        <w:spacing w:line="240" w:lineRule="auto"/>
        <w:jc w:val="both"/>
        <w:rPr>
          <w:color w:val="auto"/>
          <w:sz w:val="24"/>
          <w:szCs w:val="24"/>
        </w:rPr>
      </w:pPr>
      <w:r w:rsidRPr="00335793">
        <w:rPr>
          <w:color w:val="auto"/>
          <w:sz w:val="24"/>
          <w:szCs w:val="24"/>
        </w:rPr>
        <w:t>Создание прототипа. Исследование прототипа. Перенос выявленных свойств прототипа на реальные объекты.</w:t>
      </w:r>
    </w:p>
    <w:p w:rsidR="006515D7" w:rsidRPr="00335793" w:rsidRDefault="006515D7" w:rsidP="006515D7">
      <w:pPr>
        <w:pStyle w:val="ad"/>
        <w:rPr>
          <w:rFonts w:ascii="Times New Roman" w:hAnsi="Times New Roman" w:cs="Times New Roman"/>
          <w:sz w:val="24"/>
          <w:szCs w:val="24"/>
        </w:rPr>
      </w:pPr>
      <w:bookmarkStart w:id="204" w:name="bookmark1694"/>
    </w:p>
    <w:p w:rsidR="006515D7" w:rsidRPr="00335793" w:rsidRDefault="006515D7" w:rsidP="006515D7">
      <w:pPr>
        <w:pStyle w:val="ad"/>
        <w:rPr>
          <w:rFonts w:ascii="Times New Roman" w:hAnsi="Times New Roman" w:cs="Times New Roman"/>
          <w:sz w:val="24"/>
          <w:szCs w:val="24"/>
        </w:rPr>
      </w:pPr>
      <w:r w:rsidRPr="00335793">
        <w:rPr>
          <w:rFonts w:ascii="Times New Roman" w:hAnsi="Times New Roman" w:cs="Times New Roman"/>
          <w:sz w:val="24"/>
          <w:szCs w:val="24"/>
        </w:rPr>
        <w:t>Модуль «Компьютерная графика. Черчение»</w:t>
      </w:r>
      <w:bookmarkEnd w:id="204"/>
    </w:p>
    <w:p w:rsidR="006515D7" w:rsidRPr="00335793" w:rsidRDefault="006515D7" w:rsidP="006515D7">
      <w:pPr>
        <w:pStyle w:val="ad"/>
        <w:rPr>
          <w:rFonts w:ascii="Times New Roman" w:hAnsi="Times New Roman" w:cs="Times New Roman"/>
          <w:sz w:val="24"/>
          <w:szCs w:val="24"/>
        </w:rPr>
      </w:pPr>
      <w:bookmarkStart w:id="205" w:name="bookmark1696"/>
    </w:p>
    <w:p w:rsidR="006515D7" w:rsidRPr="00335793" w:rsidRDefault="006515D7" w:rsidP="00335793">
      <w:pPr>
        <w:pStyle w:val="ad"/>
        <w:jc w:val="center"/>
        <w:rPr>
          <w:rFonts w:ascii="Times New Roman" w:hAnsi="Times New Roman" w:cs="Times New Roman"/>
          <w:sz w:val="24"/>
          <w:szCs w:val="24"/>
        </w:rPr>
      </w:pPr>
      <w:r w:rsidRPr="00335793">
        <w:rPr>
          <w:rFonts w:ascii="Times New Roman" w:hAnsi="Times New Roman" w:cs="Times New Roman"/>
          <w:sz w:val="24"/>
          <w:szCs w:val="24"/>
        </w:rPr>
        <w:t>8-9 КЛАССЫ</w:t>
      </w:r>
      <w:bookmarkEnd w:id="205"/>
    </w:p>
    <w:p w:rsidR="006515D7" w:rsidRPr="00335793" w:rsidRDefault="006515D7" w:rsidP="006515D7">
      <w:pPr>
        <w:pStyle w:val="11"/>
        <w:spacing w:line="264" w:lineRule="auto"/>
        <w:jc w:val="both"/>
        <w:rPr>
          <w:b/>
          <w:bCs/>
          <w:color w:val="auto"/>
          <w:sz w:val="24"/>
          <w:szCs w:val="24"/>
        </w:rPr>
      </w:pP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 Модели и их свойства.</w:t>
      </w:r>
    </w:p>
    <w:p w:rsidR="006515D7" w:rsidRPr="00335793" w:rsidRDefault="006515D7" w:rsidP="006515D7">
      <w:pPr>
        <w:pStyle w:val="11"/>
        <w:spacing w:line="240" w:lineRule="auto"/>
        <w:jc w:val="both"/>
        <w:rPr>
          <w:color w:val="auto"/>
          <w:sz w:val="24"/>
          <w:szCs w:val="24"/>
        </w:rPr>
      </w:pPr>
      <w:r w:rsidRPr="00335793">
        <w:rPr>
          <w:color w:val="auto"/>
          <w:sz w:val="24"/>
          <w:szCs w:val="24"/>
        </w:rPr>
        <w:t>Понятие графической модели.</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 xml:space="preserve">Математические, физические и информационные модели. Графические модели. Виды </w:t>
      </w:r>
      <w:r w:rsidRPr="00335793">
        <w:rPr>
          <w:color w:val="auto"/>
          <w:sz w:val="24"/>
          <w:szCs w:val="24"/>
        </w:rPr>
        <w:lastRenderedPageBreak/>
        <w:t>графических моделей. Количественная и качественная оценка модели.</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2. Черчение как технология создания графической модели инженерного объекта.</w:t>
      </w:r>
    </w:p>
    <w:p w:rsidR="006515D7" w:rsidRPr="00335793" w:rsidRDefault="006515D7" w:rsidP="006515D7">
      <w:pPr>
        <w:pStyle w:val="11"/>
        <w:spacing w:line="240" w:lineRule="auto"/>
        <w:jc w:val="both"/>
        <w:rPr>
          <w:color w:val="auto"/>
          <w:sz w:val="24"/>
          <w:szCs w:val="24"/>
        </w:rPr>
      </w:pPr>
      <w:r w:rsidRPr="00335793">
        <w:rPr>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6515D7" w:rsidRPr="00335793" w:rsidRDefault="006515D7" w:rsidP="006515D7">
      <w:pPr>
        <w:pStyle w:val="11"/>
        <w:spacing w:line="240" w:lineRule="auto"/>
        <w:jc w:val="both"/>
        <w:rPr>
          <w:color w:val="auto"/>
          <w:sz w:val="24"/>
          <w:szCs w:val="24"/>
        </w:rPr>
      </w:pPr>
      <w:r w:rsidRPr="00335793">
        <w:rPr>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6515D7" w:rsidRPr="00335793" w:rsidRDefault="006515D7" w:rsidP="006515D7">
      <w:pPr>
        <w:pStyle w:val="11"/>
        <w:spacing w:after="160" w:line="240" w:lineRule="auto"/>
        <w:jc w:val="both"/>
        <w:rPr>
          <w:color w:val="auto"/>
          <w:sz w:val="24"/>
          <w:szCs w:val="24"/>
        </w:rPr>
      </w:pPr>
      <w:r w:rsidRPr="00335793">
        <w:rPr>
          <w:color w:val="auto"/>
          <w:sz w:val="24"/>
          <w:szCs w:val="24"/>
        </w:rPr>
        <w:t>Практическая деятельность по созданию чертежей.</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3. Технология создания чертежей в программных средах.</w:t>
      </w:r>
    </w:p>
    <w:p w:rsidR="006515D7" w:rsidRPr="00335793" w:rsidRDefault="006515D7" w:rsidP="006515D7">
      <w:pPr>
        <w:pStyle w:val="11"/>
        <w:spacing w:line="240" w:lineRule="auto"/>
        <w:jc w:val="both"/>
        <w:rPr>
          <w:color w:val="auto"/>
          <w:sz w:val="24"/>
          <w:szCs w:val="24"/>
        </w:rPr>
      </w:pPr>
      <w:r w:rsidRPr="00335793">
        <w:rPr>
          <w:color w:val="auto"/>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6515D7" w:rsidRPr="00335793" w:rsidRDefault="006515D7" w:rsidP="006515D7">
      <w:pPr>
        <w:pStyle w:val="11"/>
        <w:spacing w:after="80" w:line="240" w:lineRule="auto"/>
        <w:jc w:val="both"/>
        <w:rPr>
          <w:color w:val="auto"/>
          <w:sz w:val="24"/>
          <w:szCs w:val="24"/>
        </w:rPr>
      </w:pPr>
      <w:r w:rsidRPr="00335793">
        <w:rPr>
          <w:color w:val="auto"/>
          <w:sz w:val="24"/>
          <w:szCs w:val="24"/>
        </w:rPr>
        <w:t>Изделия и их модели. Анализ формы объекта и синтез модели. План создания 3D-модели.</w:t>
      </w:r>
    </w:p>
    <w:p w:rsidR="006515D7" w:rsidRPr="00335793" w:rsidRDefault="006515D7" w:rsidP="006515D7">
      <w:pPr>
        <w:pStyle w:val="11"/>
        <w:spacing w:line="240" w:lineRule="auto"/>
        <w:jc w:val="both"/>
        <w:rPr>
          <w:color w:val="auto"/>
          <w:sz w:val="24"/>
          <w:szCs w:val="24"/>
        </w:rPr>
      </w:pPr>
      <w:r w:rsidRPr="00335793">
        <w:rPr>
          <w:color w:val="auto"/>
          <w:sz w:val="24"/>
          <w:szCs w:val="24"/>
        </w:rPr>
        <w:t xml:space="preserve">Интерфейс окна «Деталь». Дерево модели. Система </w:t>
      </w:r>
      <w:r w:rsidRPr="00335793">
        <w:rPr>
          <w:color w:val="auto"/>
          <w:sz w:val="24"/>
          <w:szCs w:val="24"/>
          <w:lang w:bidi="en-US"/>
        </w:rPr>
        <w:t>3</w:t>
      </w:r>
      <w:r w:rsidRPr="00335793">
        <w:rPr>
          <w:color w:val="auto"/>
          <w:sz w:val="24"/>
          <w:szCs w:val="24"/>
          <w:lang w:val="en-US" w:bidi="en-US"/>
        </w:rPr>
        <w:t>D</w:t>
      </w:r>
      <w:r w:rsidRPr="00335793">
        <w:rPr>
          <w:color w:val="auto"/>
          <w:sz w:val="24"/>
          <w:szCs w:val="24"/>
          <w:lang w:bidi="en-US"/>
        </w:rPr>
        <w:t>-</w:t>
      </w:r>
      <w:r w:rsidRPr="00335793">
        <w:rPr>
          <w:color w:val="auto"/>
          <w:sz w:val="24"/>
          <w:szCs w:val="24"/>
          <w:lang w:val="en-US" w:bidi="en-US"/>
        </w:rPr>
        <w:t>koop</w:t>
      </w:r>
      <w:r w:rsidRPr="00335793">
        <w:rPr>
          <w:color w:val="auto"/>
          <w:sz w:val="24"/>
          <w:szCs w:val="24"/>
          <w:lang w:bidi="en-US"/>
        </w:rPr>
        <w:t xml:space="preserve">- </w:t>
      </w:r>
      <w:r w:rsidRPr="00335793">
        <w:rPr>
          <w:color w:val="auto"/>
          <w:sz w:val="24"/>
          <w:szCs w:val="24"/>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Создание моделей по различным заданиям: по чертежу; по описанию и размерам; по образцу, с натуры.</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 xml:space="preserve">Раздел </w:t>
      </w:r>
      <w:r w:rsidRPr="00335793">
        <w:rPr>
          <w:b/>
          <w:bCs/>
          <w:color w:val="auto"/>
          <w:sz w:val="24"/>
          <w:szCs w:val="24"/>
          <w:lang w:bidi="en-US"/>
        </w:rPr>
        <w:t xml:space="preserve">4. </w:t>
      </w:r>
      <w:r w:rsidRPr="00335793">
        <w:rPr>
          <w:b/>
          <w:bCs/>
          <w:color w:val="auto"/>
          <w:sz w:val="24"/>
          <w:szCs w:val="24"/>
        </w:rPr>
        <w:t>Разработка проекта инженерного объекта.</w:t>
      </w:r>
    </w:p>
    <w:p w:rsidR="006515D7" w:rsidRPr="00335793" w:rsidRDefault="006515D7" w:rsidP="006515D7">
      <w:pPr>
        <w:pStyle w:val="11"/>
        <w:spacing w:after="380" w:line="240" w:lineRule="auto"/>
        <w:jc w:val="both"/>
        <w:rPr>
          <w:color w:val="auto"/>
          <w:sz w:val="24"/>
          <w:szCs w:val="24"/>
        </w:rPr>
      </w:pPr>
      <w:r w:rsidRPr="00335793">
        <w:rPr>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6515D7" w:rsidRPr="00335793" w:rsidRDefault="006515D7" w:rsidP="006515D7">
      <w:pPr>
        <w:pStyle w:val="ad"/>
        <w:rPr>
          <w:rFonts w:ascii="Times New Roman" w:hAnsi="Times New Roman" w:cs="Times New Roman"/>
          <w:sz w:val="24"/>
          <w:szCs w:val="24"/>
        </w:rPr>
      </w:pPr>
      <w:bookmarkStart w:id="206" w:name="bookmark1698"/>
      <w:r w:rsidRPr="00335793">
        <w:rPr>
          <w:rFonts w:ascii="Times New Roman" w:hAnsi="Times New Roman" w:cs="Times New Roman"/>
          <w:sz w:val="24"/>
          <w:szCs w:val="24"/>
        </w:rPr>
        <w:t>Модуль «Автоматизированные системы»</w:t>
      </w:r>
      <w:bookmarkEnd w:id="206"/>
    </w:p>
    <w:p w:rsidR="006515D7" w:rsidRPr="00335793" w:rsidRDefault="006515D7" w:rsidP="006515D7">
      <w:pPr>
        <w:pStyle w:val="ad"/>
        <w:rPr>
          <w:rFonts w:ascii="Times New Roman" w:hAnsi="Times New Roman" w:cs="Times New Roman"/>
          <w:sz w:val="24"/>
          <w:szCs w:val="24"/>
        </w:rPr>
      </w:pPr>
      <w:bookmarkStart w:id="207" w:name="bookmark1700"/>
    </w:p>
    <w:p w:rsidR="006515D7" w:rsidRPr="00335793" w:rsidRDefault="006515D7" w:rsidP="00335793">
      <w:pPr>
        <w:pStyle w:val="ad"/>
        <w:jc w:val="center"/>
        <w:rPr>
          <w:rFonts w:ascii="Times New Roman" w:hAnsi="Times New Roman" w:cs="Times New Roman"/>
          <w:sz w:val="24"/>
          <w:szCs w:val="24"/>
        </w:rPr>
      </w:pPr>
      <w:r w:rsidRPr="00335793">
        <w:rPr>
          <w:rFonts w:ascii="Times New Roman" w:hAnsi="Times New Roman" w:cs="Times New Roman"/>
          <w:sz w:val="24"/>
          <w:szCs w:val="24"/>
        </w:rPr>
        <w:t>8-9 КЛАССЫ</w:t>
      </w:r>
      <w:bookmarkEnd w:id="207"/>
    </w:p>
    <w:p w:rsidR="006515D7" w:rsidRPr="00335793" w:rsidRDefault="006515D7" w:rsidP="006515D7">
      <w:pPr>
        <w:pStyle w:val="11"/>
        <w:spacing w:line="264" w:lineRule="auto"/>
        <w:jc w:val="both"/>
        <w:rPr>
          <w:b/>
          <w:bCs/>
          <w:color w:val="auto"/>
          <w:sz w:val="24"/>
          <w:szCs w:val="24"/>
        </w:rPr>
      </w:pP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 Управление. Общие представления</w:t>
      </w:r>
      <w:r w:rsidRPr="00335793">
        <w:rPr>
          <w:color w:val="auto"/>
          <w:sz w:val="24"/>
          <w:szCs w:val="24"/>
        </w:rPr>
        <w:t>.</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2. Управление техническими системами.</w:t>
      </w:r>
    </w:p>
    <w:p w:rsidR="006515D7" w:rsidRPr="00335793" w:rsidRDefault="006515D7" w:rsidP="006515D7">
      <w:pPr>
        <w:pStyle w:val="11"/>
        <w:spacing w:line="240" w:lineRule="auto"/>
        <w:jc w:val="both"/>
        <w:rPr>
          <w:color w:val="auto"/>
          <w:sz w:val="24"/>
          <w:szCs w:val="24"/>
        </w:rPr>
      </w:pPr>
      <w:r w:rsidRPr="00335793">
        <w:rPr>
          <w:color w:val="auto"/>
          <w:sz w:val="24"/>
          <w:szCs w:val="24"/>
        </w:rPr>
        <w:t>Механические устройства обратной связи. Регулятор Уатта.</w:t>
      </w:r>
    </w:p>
    <w:p w:rsidR="006515D7" w:rsidRPr="00335793" w:rsidRDefault="006515D7" w:rsidP="006515D7">
      <w:pPr>
        <w:pStyle w:val="11"/>
        <w:spacing w:line="240" w:lineRule="auto"/>
        <w:jc w:val="both"/>
        <w:rPr>
          <w:color w:val="auto"/>
          <w:sz w:val="24"/>
          <w:szCs w:val="24"/>
        </w:rPr>
      </w:pPr>
      <w:r w:rsidRPr="00335793">
        <w:rPr>
          <w:color w:val="auto"/>
          <w:sz w:val="24"/>
          <w:szCs w:val="24"/>
        </w:rPr>
        <w:t>Понятие системы. Замкнутые и открытые системы. Системы с положительной и отрицательной обратной связью. Примеры.</w:t>
      </w:r>
    </w:p>
    <w:p w:rsidR="006515D7" w:rsidRPr="00335793" w:rsidRDefault="006515D7" w:rsidP="006515D7">
      <w:pPr>
        <w:pStyle w:val="11"/>
        <w:spacing w:line="240" w:lineRule="auto"/>
        <w:jc w:val="both"/>
        <w:rPr>
          <w:color w:val="auto"/>
          <w:sz w:val="24"/>
          <w:szCs w:val="24"/>
        </w:rPr>
      </w:pPr>
      <w:r w:rsidRPr="00335793">
        <w:rPr>
          <w:color w:val="auto"/>
          <w:sz w:val="24"/>
          <w:szCs w:val="24"/>
        </w:rPr>
        <w:lastRenderedPageBreak/>
        <w:t>Динамические эффекты открытых систем: точки бифуркации, аттракторы.</w:t>
      </w:r>
    </w:p>
    <w:p w:rsidR="006515D7" w:rsidRPr="00335793" w:rsidRDefault="006515D7" w:rsidP="006515D7">
      <w:pPr>
        <w:pStyle w:val="11"/>
        <w:spacing w:line="240" w:lineRule="auto"/>
        <w:jc w:val="both"/>
        <w:rPr>
          <w:color w:val="auto"/>
          <w:sz w:val="24"/>
          <w:szCs w:val="24"/>
        </w:rPr>
      </w:pPr>
      <w:r w:rsidRPr="00335793">
        <w:rPr>
          <w:color w:val="auto"/>
          <w:sz w:val="24"/>
          <w:szCs w:val="24"/>
        </w:rPr>
        <w:t>Реализация данных эффектов в технических системах. Управление системами в условиях нестабильности.</w:t>
      </w:r>
    </w:p>
    <w:p w:rsidR="006515D7" w:rsidRPr="00335793" w:rsidRDefault="006515D7" w:rsidP="006515D7">
      <w:pPr>
        <w:pStyle w:val="11"/>
        <w:spacing w:after="260" w:line="240" w:lineRule="auto"/>
        <w:jc w:val="both"/>
        <w:rPr>
          <w:color w:val="auto"/>
          <w:sz w:val="24"/>
          <w:szCs w:val="24"/>
        </w:rPr>
      </w:pPr>
      <w:r w:rsidRPr="00335793">
        <w:rPr>
          <w:color w:val="auto"/>
          <w:sz w:val="24"/>
          <w:szCs w:val="24"/>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3. Элементная база автоматизированных систем.</w:t>
      </w:r>
    </w:p>
    <w:p w:rsidR="006515D7" w:rsidRPr="00335793" w:rsidRDefault="006515D7" w:rsidP="006515D7">
      <w:pPr>
        <w:pStyle w:val="11"/>
        <w:spacing w:line="240" w:lineRule="auto"/>
        <w:jc w:val="both"/>
        <w:rPr>
          <w:color w:val="auto"/>
          <w:sz w:val="24"/>
          <w:szCs w:val="24"/>
        </w:rPr>
      </w:pPr>
      <w:r w:rsidRPr="00335793">
        <w:rPr>
          <w:color w:val="auto"/>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6515D7" w:rsidRPr="00335793" w:rsidRDefault="006515D7" w:rsidP="006515D7">
      <w:pPr>
        <w:pStyle w:val="11"/>
        <w:spacing w:line="240" w:lineRule="auto"/>
        <w:jc w:val="both"/>
        <w:rPr>
          <w:color w:val="auto"/>
          <w:sz w:val="24"/>
          <w:szCs w:val="24"/>
        </w:rPr>
      </w:pPr>
      <w:r w:rsidRPr="00335793">
        <w:rPr>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6515D7" w:rsidRPr="00335793" w:rsidRDefault="006515D7" w:rsidP="006515D7">
      <w:pPr>
        <w:pStyle w:val="11"/>
        <w:spacing w:line="240" w:lineRule="auto"/>
        <w:jc w:val="both"/>
        <w:rPr>
          <w:color w:val="auto"/>
          <w:sz w:val="24"/>
          <w:szCs w:val="24"/>
        </w:rPr>
      </w:pPr>
      <w:r w:rsidRPr="00335793">
        <w:rPr>
          <w:color w:val="auto"/>
          <w:sz w:val="24"/>
          <w:szCs w:val="24"/>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15D7" w:rsidRPr="00335793" w:rsidRDefault="006515D7" w:rsidP="006515D7">
      <w:pPr>
        <w:pStyle w:val="11"/>
        <w:spacing w:line="264" w:lineRule="auto"/>
        <w:jc w:val="both"/>
        <w:rPr>
          <w:b/>
          <w:bCs/>
          <w:color w:val="auto"/>
          <w:sz w:val="24"/>
          <w:szCs w:val="24"/>
        </w:rPr>
      </w:pP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4. Управление социально-экономическими системами. Предпринимательство.</w:t>
      </w:r>
    </w:p>
    <w:p w:rsidR="006515D7" w:rsidRPr="00335793" w:rsidRDefault="006515D7" w:rsidP="006515D7">
      <w:pPr>
        <w:pStyle w:val="11"/>
        <w:spacing w:line="240" w:lineRule="auto"/>
        <w:jc w:val="both"/>
        <w:rPr>
          <w:color w:val="auto"/>
          <w:sz w:val="24"/>
          <w:szCs w:val="24"/>
        </w:rPr>
      </w:pPr>
      <w:r w:rsidRPr="00335793">
        <w:rPr>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6515D7" w:rsidRPr="00335793" w:rsidRDefault="006515D7" w:rsidP="006515D7">
      <w:pPr>
        <w:pStyle w:val="11"/>
        <w:spacing w:line="240" w:lineRule="auto"/>
        <w:jc w:val="both"/>
        <w:rPr>
          <w:color w:val="auto"/>
          <w:sz w:val="24"/>
          <w:szCs w:val="24"/>
        </w:rPr>
      </w:pPr>
      <w:r w:rsidRPr="00335793">
        <w:rPr>
          <w:color w:val="auto"/>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6515D7" w:rsidRPr="00335793" w:rsidRDefault="006515D7" w:rsidP="006515D7">
      <w:pPr>
        <w:pStyle w:val="11"/>
        <w:spacing w:line="240" w:lineRule="auto"/>
        <w:jc w:val="both"/>
        <w:rPr>
          <w:color w:val="auto"/>
          <w:sz w:val="24"/>
          <w:szCs w:val="24"/>
        </w:rPr>
      </w:pPr>
      <w:r w:rsidRPr="00335793">
        <w:rPr>
          <w:color w:val="auto"/>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6515D7" w:rsidRPr="00335793" w:rsidRDefault="006515D7" w:rsidP="006515D7">
      <w:pPr>
        <w:pStyle w:val="11"/>
        <w:spacing w:line="240" w:lineRule="auto"/>
        <w:jc w:val="both"/>
        <w:rPr>
          <w:color w:val="auto"/>
          <w:sz w:val="24"/>
          <w:szCs w:val="24"/>
        </w:rPr>
      </w:pPr>
      <w:r w:rsidRPr="00335793">
        <w:rPr>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6515D7" w:rsidRPr="00335793" w:rsidRDefault="006515D7" w:rsidP="006515D7">
      <w:pPr>
        <w:pStyle w:val="11"/>
        <w:spacing w:line="240" w:lineRule="auto"/>
        <w:jc w:val="both"/>
        <w:rPr>
          <w:color w:val="auto"/>
          <w:sz w:val="24"/>
          <w:szCs w:val="24"/>
        </w:rPr>
      </w:pPr>
      <w:r w:rsidRPr="00335793">
        <w:rPr>
          <w:color w:val="auto"/>
          <w:sz w:val="24"/>
          <w:szCs w:val="24"/>
        </w:rPr>
        <w:t>Программная поддержка предпринимательской деятельности. Программы для управления проектами.</w:t>
      </w:r>
    </w:p>
    <w:p w:rsidR="006515D7" w:rsidRPr="00335793" w:rsidRDefault="006515D7" w:rsidP="006515D7">
      <w:pPr>
        <w:pStyle w:val="ad"/>
        <w:rPr>
          <w:rFonts w:ascii="Times New Roman" w:hAnsi="Times New Roman" w:cs="Times New Roman"/>
          <w:sz w:val="24"/>
          <w:szCs w:val="24"/>
        </w:rPr>
      </w:pPr>
      <w:bookmarkStart w:id="208" w:name="bookmark1702"/>
    </w:p>
    <w:p w:rsidR="006515D7" w:rsidRPr="00335793" w:rsidRDefault="006515D7" w:rsidP="006515D7">
      <w:pPr>
        <w:pStyle w:val="ad"/>
        <w:rPr>
          <w:rFonts w:ascii="Times New Roman" w:hAnsi="Times New Roman" w:cs="Times New Roman"/>
          <w:sz w:val="24"/>
          <w:szCs w:val="24"/>
        </w:rPr>
      </w:pPr>
      <w:r w:rsidRPr="00335793">
        <w:rPr>
          <w:rFonts w:ascii="Times New Roman" w:hAnsi="Times New Roman" w:cs="Times New Roman"/>
          <w:sz w:val="24"/>
          <w:szCs w:val="24"/>
        </w:rPr>
        <w:t>Модуль «Животноводство»</w:t>
      </w:r>
      <w:bookmarkEnd w:id="208"/>
    </w:p>
    <w:p w:rsidR="006515D7" w:rsidRPr="00335793" w:rsidRDefault="006515D7" w:rsidP="006515D7">
      <w:pPr>
        <w:pStyle w:val="ad"/>
        <w:rPr>
          <w:rFonts w:ascii="Times New Roman" w:hAnsi="Times New Roman" w:cs="Times New Roman"/>
          <w:sz w:val="24"/>
          <w:szCs w:val="24"/>
        </w:rPr>
      </w:pPr>
      <w:bookmarkStart w:id="209" w:name="bookmark1704"/>
    </w:p>
    <w:p w:rsidR="006515D7" w:rsidRPr="00335793" w:rsidRDefault="006515D7" w:rsidP="00335793">
      <w:pPr>
        <w:pStyle w:val="ad"/>
        <w:jc w:val="center"/>
        <w:rPr>
          <w:rFonts w:ascii="Times New Roman" w:hAnsi="Times New Roman" w:cs="Times New Roman"/>
          <w:sz w:val="24"/>
          <w:szCs w:val="24"/>
        </w:rPr>
      </w:pPr>
      <w:r w:rsidRPr="00335793">
        <w:rPr>
          <w:rFonts w:ascii="Times New Roman" w:hAnsi="Times New Roman" w:cs="Times New Roman"/>
          <w:sz w:val="24"/>
          <w:szCs w:val="24"/>
        </w:rPr>
        <w:t>7-8 КЛАССЫ</w:t>
      </w:r>
      <w:bookmarkEnd w:id="209"/>
    </w:p>
    <w:p w:rsidR="006515D7" w:rsidRPr="00335793" w:rsidRDefault="006515D7" w:rsidP="006515D7">
      <w:pPr>
        <w:pStyle w:val="11"/>
        <w:spacing w:line="264" w:lineRule="auto"/>
        <w:jc w:val="both"/>
        <w:rPr>
          <w:b/>
          <w:bCs/>
          <w:color w:val="auto"/>
          <w:sz w:val="24"/>
          <w:szCs w:val="24"/>
        </w:rPr>
      </w:pP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1. Элементы технологий выращивания сельскохозяйственных животных.</w:t>
      </w:r>
    </w:p>
    <w:p w:rsidR="006515D7" w:rsidRPr="00335793" w:rsidRDefault="006515D7" w:rsidP="006515D7">
      <w:pPr>
        <w:pStyle w:val="11"/>
        <w:spacing w:line="240" w:lineRule="auto"/>
        <w:jc w:val="both"/>
        <w:rPr>
          <w:color w:val="auto"/>
          <w:sz w:val="24"/>
          <w:szCs w:val="24"/>
        </w:rPr>
      </w:pPr>
      <w:r w:rsidRPr="00335793">
        <w:rPr>
          <w:color w:val="auto"/>
          <w:sz w:val="24"/>
          <w:szCs w:val="24"/>
        </w:rPr>
        <w:t>Домашние животные. Приручение животных как фактор развития человеческой цивилизации. Сельскохозяйственные животные.</w:t>
      </w:r>
    </w:p>
    <w:p w:rsidR="006515D7" w:rsidRPr="00335793" w:rsidRDefault="006515D7" w:rsidP="006515D7">
      <w:pPr>
        <w:pStyle w:val="11"/>
        <w:spacing w:line="240" w:lineRule="auto"/>
        <w:jc w:val="both"/>
        <w:rPr>
          <w:color w:val="auto"/>
          <w:sz w:val="24"/>
          <w:szCs w:val="24"/>
        </w:rPr>
      </w:pPr>
      <w:r w:rsidRPr="00335793">
        <w:rPr>
          <w:color w:val="auto"/>
          <w:sz w:val="24"/>
          <w:szCs w:val="24"/>
        </w:rPr>
        <w:t>Содержание сельскохозяйственных животных: помещение, оборудование, уход.</w:t>
      </w:r>
    </w:p>
    <w:p w:rsidR="006515D7" w:rsidRPr="00335793" w:rsidRDefault="006515D7" w:rsidP="006515D7">
      <w:pPr>
        <w:pStyle w:val="11"/>
        <w:spacing w:line="240" w:lineRule="auto"/>
        <w:jc w:val="both"/>
        <w:rPr>
          <w:color w:val="auto"/>
          <w:sz w:val="24"/>
          <w:szCs w:val="24"/>
        </w:rPr>
      </w:pPr>
      <w:r w:rsidRPr="00335793">
        <w:rPr>
          <w:color w:val="auto"/>
          <w:sz w:val="24"/>
          <w:szCs w:val="24"/>
        </w:rPr>
        <w:t>Разведение животных. Породы животных, их создание.</w:t>
      </w:r>
    </w:p>
    <w:p w:rsidR="006515D7" w:rsidRPr="00335793" w:rsidRDefault="006515D7" w:rsidP="006515D7">
      <w:pPr>
        <w:pStyle w:val="11"/>
        <w:spacing w:line="240" w:lineRule="auto"/>
        <w:jc w:val="both"/>
        <w:rPr>
          <w:color w:val="auto"/>
          <w:sz w:val="24"/>
          <w:szCs w:val="24"/>
        </w:rPr>
      </w:pPr>
      <w:r w:rsidRPr="00335793">
        <w:rPr>
          <w:color w:val="auto"/>
          <w:sz w:val="24"/>
          <w:szCs w:val="24"/>
        </w:rPr>
        <w:lastRenderedPageBreak/>
        <w:t>Лечение животных. Понятие о ветеринарии.</w:t>
      </w:r>
    </w:p>
    <w:p w:rsidR="006515D7" w:rsidRPr="00335793" w:rsidRDefault="006515D7" w:rsidP="006515D7">
      <w:pPr>
        <w:pStyle w:val="11"/>
        <w:spacing w:line="240" w:lineRule="auto"/>
        <w:jc w:val="both"/>
        <w:rPr>
          <w:color w:val="auto"/>
          <w:sz w:val="24"/>
          <w:szCs w:val="24"/>
        </w:rPr>
      </w:pPr>
      <w:r w:rsidRPr="00335793">
        <w:rPr>
          <w:color w:val="auto"/>
          <w:sz w:val="24"/>
          <w:szCs w:val="24"/>
        </w:rPr>
        <w:t>Заготовка кормов. Кормление животных. Питательность корма. Рацион.</w:t>
      </w:r>
    </w:p>
    <w:p w:rsidR="006515D7" w:rsidRPr="00335793" w:rsidRDefault="006515D7" w:rsidP="006515D7">
      <w:pPr>
        <w:pStyle w:val="11"/>
        <w:spacing w:line="240" w:lineRule="auto"/>
        <w:jc w:val="both"/>
        <w:rPr>
          <w:color w:val="auto"/>
          <w:sz w:val="24"/>
          <w:szCs w:val="24"/>
        </w:rPr>
      </w:pPr>
      <w:r w:rsidRPr="00335793">
        <w:rPr>
          <w:color w:val="auto"/>
          <w:sz w:val="24"/>
          <w:szCs w:val="24"/>
        </w:rPr>
        <w:t>Животные у нас дома. Забота о домашних и бездомных животных.</w:t>
      </w:r>
    </w:p>
    <w:p w:rsidR="006515D7" w:rsidRPr="00335793" w:rsidRDefault="006515D7" w:rsidP="006515D7">
      <w:pPr>
        <w:pStyle w:val="11"/>
        <w:spacing w:after="240" w:line="240" w:lineRule="auto"/>
        <w:jc w:val="both"/>
        <w:rPr>
          <w:color w:val="auto"/>
          <w:sz w:val="24"/>
          <w:szCs w:val="24"/>
        </w:rPr>
      </w:pPr>
      <w:r w:rsidRPr="00335793">
        <w:rPr>
          <w:color w:val="auto"/>
          <w:sz w:val="24"/>
          <w:szCs w:val="24"/>
        </w:rPr>
        <w:t>Проблема клонирования живых организмов. Социальные и этические проблемы.</w:t>
      </w: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2. Производство животноводческих продуктов.</w:t>
      </w:r>
    </w:p>
    <w:p w:rsidR="006515D7" w:rsidRPr="00335793" w:rsidRDefault="006515D7" w:rsidP="006515D7">
      <w:pPr>
        <w:pStyle w:val="11"/>
        <w:spacing w:line="240" w:lineRule="auto"/>
        <w:jc w:val="both"/>
        <w:rPr>
          <w:color w:val="auto"/>
          <w:sz w:val="24"/>
          <w:szCs w:val="24"/>
        </w:rPr>
      </w:pPr>
      <w:r w:rsidRPr="00335793">
        <w:rPr>
          <w:color w:val="auto"/>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6515D7" w:rsidRPr="00335793" w:rsidRDefault="006515D7" w:rsidP="006515D7">
      <w:pPr>
        <w:pStyle w:val="11"/>
        <w:spacing w:line="240" w:lineRule="auto"/>
        <w:jc w:val="both"/>
        <w:rPr>
          <w:color w:val="auto"/>
          <w:sz w:val="24"/>
          <w:szCs w:val="24"/>
        </w:rPr>
      </w:pPr>
      <w:r w:rsidRPr="00335793">
        <w:rPr>
          <w:color w:val="auto"/>
          <w:sz w:val="24"/>
          <w:szCs w:val="24"/>
        </w:rPr>
        <w:t>Использование цифровых технологий в животноводстве.</w:t>
      </w:r>
    </w:p>
    <w:p w:rsidR="006515D7" w:rsidRPr="00335793" w:rsidRDefault="006515D7" w:rsidP="006515D7">
      <w:pPr>
        <w:pStyle w:val="11"/>
        <w:spacing w:line="240" w:lineRule="auto"/>
        <w:jc w:val="both"/>
        <w:rPr>
          <w:color w:val="auto"/>
          <w:sz w:val="24"/>
          <w:szCs w:val="24"/>
        </w:rPr>
      </w:pPr>
      <w:r w:rsidRPr="00335793">
        <w:rPr>
          <w:color w:val="auto"/>
          <w:sz w:val="24"/>
          <w:szCs w:val="24"/>
        </w:rPr>
        <w:t>Цифровая ферма:</w:t>
      </w:r>
    </w:p>
    <w:p w:rsidR="006515D7" w:rsidRPr="00335793" w:rsidRDefault="006515D7" w:rsidP="00890A80">
      <w:pPr>
        <w:pStyle w:val="11"/>
        <w:numPr>
          <w:ilvl w:val="0"/>
          <w:numId w:val="88"/>
        </w:numPr>
        <w:spacing w:line="240" w:lineRule="auto"/>
        <w:jc w:val="both"/>
        <w:rPr>
          <w:color w:val="auto"/>
          <w:sz w:val="24"/>
          <w:szCs w:val="24"/>
        </w:rPr>
      </w:pPr>
      <w:r w:rsidRPr="00335793">
        <w:rPr>
          <w:color w:val="auto"/>
          <w:sz w:val="24"/>
          <w:szCs w:val="24"/>
        </w:rPr>
        <w:t>автоматическое кормление животных;</w:t>
      </w:r>
    </w:p>
    <w:p w:rsidR="006515D7" w:rsidRPr="00335793" w:rsidRDefault="006515D7" w:rsidP="00890A80">
      <w:pPr>
        <w:pStyle w:val="11"/>
        <w:numPr>
          <w:ilvl w:val="0"/>
          <w:numId w:val="88"/>
        </w:numPr>
        <w:spacing w:line="240" w:lineRule="auto"/>
        <w:jc w:val="both"/>
        <w:rPr>
          <w:color w:val="auto"/>
          <w:sz w:val="24"/>
          <w:szCs w:val="24"/>
        </w:rPr>
      </w:pPr>
      <w:r w:rsidRPr="00335793">
        <w:rPr>
          <w:color w:val="auto"/>
          <w:sz w:val="24"/>
          <w:szCs w:val="24"/>
        </w:rPr>
        <w:t>автоматическая дойка;</w:t>
      </w:r>
    </w:p>
    <w:p w:rsidR="006515D7" w:rsidRPr="00335793" w:rsidRDefault="006515D7" w:rsidP="00890A80">
      <w:pPr>
        <w:pStyle w:val="11"/>
        <w:numPr>
          <w:ilvl w:val="0"/>
          <w:numId w:val="88"/>
        </w:numPr>
        <w:spacing w:line="240" w:lineRule="auto"/>
        <w:jc w:val="both"/>
        <w:rPr>
          <w:color w:val="auto"/>
          <w:sz w:val="24"/>
          <w:szCs w:val="24"/>
        </w:rPr>
      </w:pPr>
      <w:r w:rsidRPr="00335793">
        <w:rPr>
          <w:color w:val="auto"/>
          <w:sz w:val="24"/>
          <w:szCs w:val="24"/>
        </w:rPr>
        <w:t>уборка помещения и др.</w:t>
      </w:r>
    </w:p>
    <w:p w:rsidR="006515D7" w:rsidRPr="00335793" w:rsidRDefault="006515D7" w:rsidP="006515D7">
      <w:pPr>
        <w:pStyle w:val="11"/>
        <w:spacing w:line="240" w:lineRule="auto"/>
        <w:jc w:val="both"/>
        <w:rPr>
          <w:color w:val="auto"/>
          <w:sz w:val="24"/>
          <w:szCs w:val="24"/>
        </w:rPr>
      </w:pPr>
      <w:r w:rsidRPr="00335793">
        <w:rPr>
          <w:color w:val="auto"/>
          <w:sz w:val="24"/>
          <w:szCs w:val="24"/>
        </w:rPr>
        <w:t>Цифровая «умная» ферма — перспективное направление роботизации в животноводстве.</w:t>
      </w:r>
    </w:p>
    <w:p w:rsidR="006515D7" w:rsidRPr="00335793" w:rsidRDefault="006515D7" w:rsidP="006515D7">
      <w:pPr>
        <w:pStyle w:val="11"/>
        <w:spacing w:line="264" w:lineRule="auto"/>
        <w:jc w:val="both"/>
        <w:rPr>
          <w:b/>
          <w:bCs/>
          <w:color w:val="auto"/>
          <w:sz w:val="24"/>
          <w:szCs w:val="24"/>
        </w:rPr>
      </w:pPr>
    </w:p>
    <w:p w:rsidR="006515D7" w:rsidRPr="00335793" w:rsidRDefault="006515D7" w:rsidP="006515D7">
      <w:pPr>
        <w:pStyle w:val="11"/>
        <w:spacing w:line="264" w:lineRule="auto"/>
        <w:jc w:val="both"/>
        <w:rPr>
          <w:color w:val="auto"/>
          <w:sz w:val="24"/>
          <w:szCs w:val="24"/>
        </w:rPr>
      </w:pPr>
      <w:r w:rsidRPr="00335793">
        <w:rPr>
          <w:b/>
          <w:bCs/>
          <w:color w:val="auto"/>
          <w:sz w:val="24"/>
          <w:szCs w:val="24"/>
        </w:rPr>
        <w:t>Раздел 3. Профессии, связанные с деятельностью животновода.</w:t>
      </w:r>
    </w:p>
    <w:p w:rsidR="006515D7" w:rsidRPr="00335793" w:rsidRDefault="006515D7" w:rsidP="006515D7">
      <w:pPr>
        <w:pStyle w:val="11"/>
        <w:spacing w:line="240" w:lineRule="auto"/>
        <w:jc w:val="both"/>
        <w:rPr>
          <w:color w:val="auto"/>
          <w:sz w:val="24"/>
          <w:szCs w:val="24"/>
        </w:rPr>
      </w:pPr>
      <w:r w:rsidRPr="00335793">
        <w:rPr>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15D7" w:rsidRPr="00335793" w:rsidRDefault="006515D7" w:rsidP="006515D7">
      <w:pPr>
        <w:pStyle w:val="ad"/>
        <w:rPr>
          <w:rFonts w:ascii="Times New Roman" w:hAnsi="Times New Roman" w:cs="Times New Roman"/>
          <w:sz w:val="24"/>
          <w:szCs w:val="24"/>
        </w:rPr>
      </w:pPr>
      <w:bookmarkStart w:id="210" w:name="bookmark1706"/>
    </w:p>
    <w:p w:rsidR="006515D7" w:rsidRPr="00335793" w:rsidRDefault="006515D7" w:rsidP="006515D7">
      <w:pPr>
        <w:pStyle w:val="ad"/>
        <w:rPr>
          <w:rFonts w:ascii="Times New Roman" w:hAnsi="Times New Roman" w:cs="Times New Roman"/>
          <w:sz w:val="24"/>
          <w:szCs w:val="24"/>
        </w:rPr>
      </w:pPr>
      <w:r w:rsidRPr="00335793">
        <w:rPr>
          <w:rFonts w:ascii="Times New Roman" w:hAnsi="Times New Roman" w:cs="Times New Roman"/>
          <w:sz w:val="24"/>
          <w:szCs w:val="24"/>
        </w:rPr>
        <w:t>Модуль «Растениеводство»</w:t>
      </w:r>
      <w:bookmarkEnd w:id="210"/>
    </w:p>
    <w:p w:rsidR="006515D7" w:rsidRPr="00335793" w:rsidRDefault="006515D7" w:rsidP="006515D7">
      <w:pPr>
        <w:pStyle w:val="ad"/>
        <w:rPr>
          <w:rFonts w:ascii="Times New Roman" w:hAnsi="Times New Roman" w:cs="Times New Roman"/>
          <w:sz w:val="24"/>
          <w:szCs w:val="24"/>
        </w:rPr>
      </w:pPr>
      <w:bookmarkStart w:id="211" w:name="bookmark1708"/>
    </w:p>
    <w:p w:rsidR="006515D7" w:rsidRPr="00335793" w:rsidRDefault="006515D7" w:rsidP="00335793">
      <w:pPr>
        <w:pStyle w:val="ad"/>
        <w:jc w:val="center"/>
        <w:rPr>
          <w:rFonts w:ascii="Times New Roman" w:hAnsi="Times New Roman" w:cs="Times New Roman"/>
          <w:sz w:val="24"/>
          <w:szCs w:val="24"/>
        </w:rPr>
      </w:pPr>
      <w:r w:rsidRPr="00335793">
        <w:rPr>
          <w:rFonts w:ascii="Times New Roman" w:hAnsi="Times New Roman" w:cs="Times New Roman"/>
          <w:sz w:val="24"/>
          <w:szCs w:val="24"/>
        </w:rPr>
        <w:t>7-8 КЛАССЫ</w:t>
      </w:r>
      <w:bookmarkEnd w:id="211"/>
    </w:p>
    <w:p w:rsidR="006515D7" w:rsidRPr="00335793" w:rsidRDefault="006515D7" w:rsidP="006515D7">
      <w:pPr>
        <w:pStyle w:val="11"/>
        <w:spacing w:line="257" w:lineRule="auto"/>
        <w:jc w:val="both"/>
        <w:rPr>
          <w:b/>
          <w:bCs/>
          <w:color w:val="auto"/>
          <w:sz w:val="24"/>
          <w:szCs w:val="24"/>
        </w:rPr>
      </w:pPr>
    </w:p>
    <w:p w:rsidR="006515D7" w:rsidRPr="00335793" w:rsidRDefault="006515D7" w:rsidP="006515D7">
      <w:pPr>
        <w:pStyle w:val="11"/>
        <w:spacing w:line="257" w:lineRule="auto"/>
        <w:jc w:val="both"/>
        <w:rPr>
          <w:color w:val="auto"/>
          <w:sz w:val="24"/>
          <w:szCs w:val="24"/>
        </w:rPr>
      </w:pPr>
      <w:r w:rsidRPr="00335793">
        <w:rPr>
          <w:b/>
          <w:bCs/>
          <w:color w:val="auto"/>
          <w:sz w:val="24"/>
          <w:szCs w:val="24"/>
        </w:rPr>
        <w:t>Раздел 1. Элементы технологий выращивания сельскохозяйственных культур.</w:t>
      </w:r>
    </w:p>
    <w:p w:rsidR="006515D7" w:rsidRPr="00335793" w:rsidRDefault="006515D7" w:rsidP="006515D7">
      <w:pPr>
        <w:pStyle w:val="11"/>
        <w:spacing w:line="240" w:lineRule="auto"/>
        <w:jc w:val="both"/>
        <w:rPr>
          <w:color w:val="auto"/>
          <w:sz w:val="24"/>
          <w:szCs w:val="24"/>
        </w:rPr>
      </w:pPr>
      <w:r w:rsidRPr="00335793">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6515D7" w:rsidRPr="00335793" w:rsidRDefault="006515D7" w:rsidP="006515D7">
      <w:pPr>
        <w:pStyle w:val="11"/>
        <w:spacing w:line="240" w:lineRule="auto"/>
        <w:jc w:val="both"/>
        <w:rPr>
          <w:color w:val="auto"/>
          <w:sz w:val="24"/>
          <w:szCs w:val="24"/>
        </w:rPr>
      </w:pPr>
      <w:r w:rsidRPr="00335793">
        <w:rPr>
          <w:color w:val="auto"/>
          <w:sz w:val="24"/>
          <w:szCs w:val="24"/>
        </w:rPr>
        <w:t>Почвы, виды почв. Плодородие почв.</w:t>
      </w:r>
    </w:p>
    <w:p w:rsidR="006515D7" w:rsidRPr="00335793" w:rsidRDefault="006515D7" w:rsidP="006515D7">
      <w:pPr>
        <w:pStyle w:val="11"/>
        <w:spacing w:line="240" w:lineRule="auto"/>
        <w:jc w:val="both"/>
        <w:rPr>
          <w:color w:val="auto"/>
          <w:sz w:val="24"/>
          <w:szCs w:val="24"/>
        </w:rPr>
      </w:pPr>
      <w:r w:rsidRPr="00335793">
        <w:rPr>
          <w:color w:val="auto"/>
          <w:sz w:val="24"/>
          <w:szCs w:val="24"/>
        </w:rPr>
        <w:t>Инструменты обработки почвы: ручные и механизированные. Сельскохозяйственная техника.</w:t>
      </w:r>
    </w:p>
    <w:p w:rsidR="006515D7" w:rsidRPr="00335793" w:rsidRDefault="006515D7" w:rsidP="006515D7">
      <w:pPr>
        <w:pStyle w:val="11"/>
        <w:spacing w:line="240" w:lineRule="auto"/>
        <w:jc w:val="both"/>
        <w:rPr>
          <w:color w:val="auto"/>
          <w:sz w:val="24"/>
          <w:szCs w:val="24"/>
        </w:rPr>
      </w:pPr>
      <w:r w:rsidRPr="00335793">
        <w:rPr>
          <w:color w:val="auto"/>
          <w:sz w:val="24"/>
          <w:szCs w:val="24"/>
        </w:rPr>
        <w:t>Культурные растения и их классификация.</w:t>
      </w:r>
    </w:p>
    <w:p w:rsidR="006515D7" w:rsidRPr="00335793" w:rsidRDefault="006515D7" w:rsidP="006515D7">
      <w:pPr>
        <w:pStyle w:val="11"/>
        <w:spacing w:line="240" w:lineRule="auto"/>
        <w:jc w:val="both"/>
        <w:rPr>
          <w:color w:val="auto"/>
          <w:sz w:val="24"/>
          <w:szCs w:val="24"/>
        </w:rPr>
      </w:pPr>
      <w:r w:rsidRPr="00335793">
        <w:rPr>
          <w:color w:val="auto"/>
          <w:sz w:val="24"/>
          <w:szCs w:val="24"/>
        </w:rPr>
        <w:t>Выращивание растений на школьном/приусадебном участке.</w:t>
      </w:r>
    </w:p>
    <w:p w:rsidR="006515D7" w:rsidRPr="00335793" w:rsidRDefault="006515D7" w:rsidP="006515D7">
      <w:pPr>
        <w:pStyle w:val="11"/>
        <w:spacing w:line="240" w:lineRule="auto"/>
        <w:jc w:val="both"/>
        <w:rPr>
          <w:color w:val="auto"/>
          <w:sz w:val="24"/>
          <w:szCs w:val="24"/>
        </w:rPr>
      </w:pPr>
      <w:r w:rsidRPr="00335793">
        <w:rPr>
          <w:color w:val="auto"/>
          <w:sz w:val="24"/>
          <w:szCs w:val="24"/>
        </w:rPr>
        <w:t>Полезные для человека дикорастущие растения и их классификация.</w:t>
      </w:r>
    </w:p>
    <w:p w:rsidR="006515D7" w:rsidRPr="00335793" w:rsidRDefault="006515D7" w:rsidP="006515D7">
      <w:pPr>
        <w:pStyle w:val="11"/>
        <w:spacing w:line="240" w:lineRule="auto"/>
        <w:jc w:val="both"/>
        <w:rPr>
          <w:color w:val="auto"/>
          <w:sz w:val="24"/>
          <w:szCs w:val="24"/>
        </w:rPr>
      </w:pPr>
      <w:r w:rsidRPr="00335793">
        <w:rPr>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6515D7" w:rsidRPr="00335793" w:rsidRDefault="006515D7" w:rsidP="006515D7">
      <w:pPr>
        <w:pStyle w:val="11"/>
        <w:spacing w:after="120" w:line="240" w:lineRule="auto"/>
        <w:jc w:val="both"/>
        <w:rPr>
          <w:color w:val="auto"/>
          <w:sz w:val="24"/>
          <w:szCs w:val="24"/>
        </w:rPr>
      </w:pPr>
      <w:r w:rsidRPr="00335793">
        <w:rPr>
          <w:color w:val="auto"/>
          <w:sz w:val="24"/>
          <w:szCs w:val="24"/>
        </w:rPr>
        <w:t>Сохранение природной среды.</w:t>
      </w:r>
    </w:p>
    <w:p w:rsidR="006515D7" w:rsidRPr="00335793" w:rsidRDefault="006515D7" w:rsidP="006515D7">
      <w:pPr>
        <w:pStyle w:val="11"/>
        <w:spacing w:line="259" w:lineRule="auto"/>
        <w:jc w:val="both"/>
        <w:rPr>
          <w:color w:val="auto"/>
          <w:sz w:val="24"/>
          <w:szCs w:val="24"/>
        </w:rPr>
      </w:pPr>
      <w:r w:rsidRPr="00335793">
        <w:rPr>
          <w:b/>
          <w:bCs/>
          <w:color w:val="auto"/>
          <w:sz w:val="24"/>
          <w:szCs w:val="24"/>
        </w:rPr>
        <w:t>Раздел 2. Сельскохозяйственное производство.</w:t>
      </w:r>
    </w:p>
    <w:p w:rsidR="006515D7" w:rsidRPr="00335793" w:rsidRDefault="006515D7" w:rsidP="006515D7">
      <w:pPr>
        <w:pStyle w:val="11"/>
        <w:spacing w:line="240" w:lineRule="auto"/>
        <w:jc w:val="both"/>
        <w:rPr>
          <w:color w:val="auto"/>
          <w:sz w:val="24"/>
          <w:szCs w:val="24"/>
        </w:rPr>
      </w:pPr>
      <w:r w:rsidRPr="00335793">
        <w:rPr>
          <w:color w:val="auto"/>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6515D7" w:rsidRPr="00335793" w:rsidRDefault="006515D7" w:rsidP="006515D7">
      <w:pPr>
        <w:pStyle w:val="11"/>
        <w:spacing w:line="240" w:lineRule="auto"/>
        <w:jc w:val="both"/>
        <w:rPr>
          <w:color w:val="auto"/>
          <w:sz w:val="24"/>
          <w:szCs w:val="24"/>
        </w:rPr>
      </w:pPr>
      <w:r w:rsidRPr="00335793">
        <w:rPr>
          <w:color w:val="auto"/>
          <w:sz w:val="24"/>
          <w:szCs w:val="24"/>
        </w:rPr>
        <w:t>Автоматизация и роботизация сельскохозяйственного производства:</w:t>
      </w:r>
    </w:p>
    <w:p w:rsidR="006515D7" w:rsidRPr="00335793" w:rsidRDefault="006515D7" w:rsidP="00890A80">
      <w:pPr>
        <w:pStyle w:val="11"/>
        <w:numPr>
          <w:ilvl w:val="0"/>
          <w:numId w:val="89"/>
        </w:numPr>
        <w:spacing w:line="240" w:lineRule="auto"/>
        <w:jc w:val="both"/>
        <w:rPr>
          <w:color w:val="auto"/>
          <w:sz w:val="24"/>
          <w:szCs w:val="24"/>
        </w:rPr>
      </w:pPr>
      <w:r w:rsidRPr="00335793">
        <w:rPr>
          <w:color w:val="auto"/>
          <w:sz w:val="24"/>
          <w:szCs w:val="24"/>
        </w:rPr>
        <w:t xml:space="preserve">анализаторы почвы </w:t>
      </w:r>
      <w:r w:rsidRPr="00335793">
        <w:rPr>
          <w:color w:val="auto"/>
          <w:sz w:val="24"/>
          <w:szCs w:val="24"/>
          <w:lang w:val="en-US" w:bidi="en-US"/>
        </w:rPr>
        <w:t>c</w:t>
      </w:r>
      <w:r w:rsidRPr="00335793">
        <w:rPr>
          <w:color w:val="auto"/>
          <w:sz w:val="24"/>
          <w:szCs w:val="24"/>
          <w:lang w:bidi="en-US"/>
        </w:rPr>
        <w:t xml:space="preserve"> </w:t>
      </w:r>
      <w:r w:rsidRPr="00335793">
        <w:rPr>
          <w:color w:val="auto"/>
          <w:sz w:val="24"/>
          <w:szCs w:val="24"/>
        </w:rPr>
        <w:t>использованием спутниковой системы навигации;</w:t>
      </w:r>
    </w:p>
    <w:p w:rsidR="006515D7" w:rsidRPr="00335793" w:rsidRDefault="006515D7" w:rsidP="00890A80">
      <w:pPr>
        <w:pStyle w:val="11"/>
        <w:numPr>
          <w:ilvl w:val="0"/>
          <w:numId w:val="89"/>
        </w:numPr>
        <w:spacing w:line="240" w:lineRule="auto"/>
        <w:jc w:val="both"/>
        <w:rPr>
          <w:color w:val="auto"/>
          <w:sz w:val="24"/>
          <w:szCs w:val="24"/>
        </w:rPr>
      </w:pPr>
      <w:r w:rsidRPr="00335793">
        <w:rPr>
          <w:color w:val="auto"/>
          <w:sz w:val="24"/>
          <w:szCs w:val="24"/>
        </w:rPr>
        <w:t>автоматизация тепличного хозяйства;</w:t>
      </w:r>
    </w:p>
    <w:p w:rsidR="006515D7" w:rsidRPr="00335793" w:rsidRDefault="006515D7" w:rsidP="00890A80">
      <w:pPr>
        <w:pStyle w:val="11"/>
        <w:numPr>
          <w:ilvl w:val="0"/>
          <w:numId w:val="89"/>
        </w:numPr>
        <w:spacing w:line="240" w:lineRule="auto"/>
        <w:jc w:val="both"/>
        <w:rPr>
          <w:color w:val="auto"/>
          <w:sz w:val="24"/>
          <w:szCs w:val="24"/>
        </w:rPr>
      </w:pPr>
      <w:r w:rsidRPr="00335793">
        <w:rPr>
          <w:color w:val="auto"/>
          <w:sz w:val="24"/>
          <w:szCs w:val="24"/>
        </w:rPr>
        <w:t>применение роботов манипуляторов для уборки урожая;</w:t>
      </w:r>
    </w:p>
    <w:p w:rsidR="006515D7" w:rsidRPr="00335793" w:rsidRDefault="006515D7" w:rsidP="00890A80">
      <w:pPr>
        <w:pStyle w:val="11"/>
        <w:numPr>
          <w:ilvl w:val="0"/>
          <w:numId w:val="89"/>
        </w:numPr>
        <w:spacing w:line="240" w:lineRule="auto"/>
        <w:jc w:val="both"/>
        <w:rPr>
          <w:color w:val="auto"/>
          <w:sz w:val="24"/>
          <w:szCs w:val="24"/>
        </w:rPr>
      </w:pPr>
      <w:r w:rsidRPr="00335793">
        <w:rPr>
          <w:color w:val="auto"/>
          <w:sz w:val="24"/>
          <w:szCs w:val="24"/>
        </w:rPr>
        <w:t>внесение удобрение на основе данных от азотно-спектральных датчиков;</w:t>
      </w:r>
    </w:p>
    <w:p w:rsidR="006515D7" w:rsidRPr="00335793" w:rsidRDefault="006515D7" w:rsidP="00890A80">
      <w:pPr>
        <w:pStyle w:val="11"/>
        <w:numPr>
          <w:ilvl w:val="0"/>
          <w:numId w:val="89"/>
        </w:numPr>
        <w:spacing w:line="240" w:lineRule="auto"/>
        <w:jc w:val="both"/>
        <w:rPr>
          <w:color w:val="auto"/>
          <w:sz w:val="24"/>
          <w:szCs w:val="24"/>
        </w:rPr>
      </w:pPr>
      <w:r w:rsidRPr="00335793">
        <w:rPr>
          <w:color w:val="auto"/>
          <w:sz w:val="24"/>
          <w:szCs w:val="24"/>
        </w:rPr>
        <w:t>определение критических точек полей с помощью спутниковых снимков;</w:t>
      </w:r>
    </w:p>
    <w:p w:rsidR="006515D7" w:rsidRPr="00335793" w:rsidRDefault="006515D7" w:rsidP="00890A80">
      <w:pPr>
        <w:pStyle w:val="11"/>
        <w:numPr>
          <w:ilvl w:val="0"/>
          <w:numId w:val="89"/>
        </w:numPr>
        <w:spacing w:line="240" w:lineRule="auto"/>
        <w:ind w:left="714" w:hanging="357"/>
        <w:jc w:val="both"/>
        <w:rPr>
          <w:color w:val="auto"/>
          <w:sz w:val="24"/>
          <w:szCs w:val="24"/>
        </w:rPr>
      </w:pPr>
      <w:r w:rsidRPr="00335793">
        <w:rPr>
          <w:color w:val="auto"/>
          <w:sz w:val="24"/>
          <w:szCs w:val="24"/>
        </w:rPr>
        <w:t>использование БПЛА и др.</w:t>
      </w:r>
    </w:p>
    <w:p w:rsidR="006515D7" w:rsidRPr="00335793" w:rsidRDefault="006515D7" w:rsidP="006515D7">
      <w:pPr>
        <w:pStyle w:val="11"/>
        <w:spacing w:after="120" w:line="240" w:lineRule="auto"/>
        <w:jc w:val="both"/>
        <w:rPr>
          <w:color w:val="auto"/>
          <w:sz w:val="24"/>
          <w:szCs w:val="24"/>
        </w:rPr>
      </w:pPr>
      <w:r w:rsidRPr="00335793">
        <w:rPr>
          <w:color w:val="auto"/>
          <w:sz w:val="24"/>
          <w:szCs w:val="24"/>
        </w:rPr>
        <w:t>Генно-модифицированные растения: положительные и отрицательные аспекты.</w:t>
      </w:r>
    </w:p>
    <w:p w:rsidR="006515D7" w:rsidRPr="00335793" w:rsidRDefault="006515D7" w:rsidP="006515D7">
      <w:pPr>
        <w:pStyle w:val="11"/>
        <w:spacing w:line="257" w:lineRule="auto"/>
        <w:jc w:val="both"/>
        <w:rPr>
          <w:color w:val="auto"/>
          <w:sz w:val="24"/>
          <w:szCs w:val="24"/>
        </w:rPr>
      </w:pPr>
      <w:r w:rsidRPr="00335793">
        <w:rPr>
          <w:b/>
          <w:bCs/>
          <w:color w:val="auto"/>
          <w:sz w:val="24"/>
          <w:szCs w:val="24"/>
        </w:rPr>
        <w:t>Раздел 3. Сельскохозяйственные профессии.</w:t>
      </w:r>
    </w:p>
    <w:p w:rsidR="006515D7" w:rsidRPr="00335793" w:rsidRDefault="006515D7" w:rsidP="006515D7">
      <w:pPr>
        <w:pStyle w:val="11"/>
        <w:spacing w:line="240" w:lineRule="auto"/>
        <w:jc w:val="both"/>
        <w:rPr>
          <w:color w:val="auto"/>
          <w:sz w:val="24"/>
          <w:szCs w:val="24"/>
        </w:rPr>
      </w:pPr>
      <w:r w:rsidRPr="00335793">
        <w:rPr>
          <w:color w:val="auto"/>
          <w:sz w:val="24"/>
          <w:szCs w:val="24"/>
        </w:rPr>
        <w:lastRenderedPageBreak/>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15D7" w:rsidRPr="00335793" w:rsidRDefault="006515D7" w:rsidP="006515D7">
      <w:pPr>
        <w:jc w:val="center"/>
        <w:rPr>
          <w:rFonts w:ascii="Times New Roman" w:hAnsi="Times New Roman" w:cs="Times New Roman"/>
          <w:b/>
          <w:sz w:val="24"/>
          <w:szCs w:val="24"/>
        </w:rPr>
      </w:pPr>
    </w:p>
    <w:p w:rsidR="006515D7" w:rsidRPr="00335793" w:rsidRDefault="00EE256F" w:rsidP="006515D7">
      <w:pPr>
        <w:jc w:val="center"/>
        <w:rPr>
          <w:rFonts w:ascii="Times New Roman" w:hAnsi="Times New Roman" w:cs="Times New Roman"/>
          <w:b/>
          <w:sz w:val="24"/>
          <w:szCs w:val="24"/>
        </w:rPr>
      </w:pPr>
      <w:r>
        <w:rPr>
          <w:rFonts w:ascii="Times New Roman" w:hAnsi="Times New Roman" w:cs="Times New Roman"/>
          <w:b/>
          <w:sz w:val="24"/>
          <w:szCs w:val="24"/>
        </w:rPr>
        <w:t>2.2.2.20</w:t>
      </w:r>
      <w:r w:rsidR="006515D7" w:rsidRPr="00335793">
        <w:rPr>
          <w:rFonts w:ascii="Times New Roman" w:hAnsi="Times New Roman" w:cs="Times New Roman"/>
          <w:b/>
          <w:sz w:val="24"/>
          <w:szCs w:val="24"/>
        </w:rPr>
        <w:t xml:space="preserve"> ФИЗИЧЕСКАЯ КУЛЬТУРА</w:t>
      </w:r>
    </w:p>
    <w:p w:rsidR="006515D7" w:rsidRPr="00335793" w:rsidRDefault="006515D7" w:rsidP="00132A5E">
      <w:pPr>
        <w:pStyle w:val="-"/>
        <w:rPr>
          <w:sz w:val="24"/>
          <w:szCs w:val="24"/>
        </w:rPr>
      </w:pPr>
      <w:r w:rsidRPr="00335793">
        <w:rPr>
          <w:sz w:val="24"/>
          <w:szCs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w:t>
      </w:r>
    </w:p>
    <w:p w:rsidR="006515D7" w:rsidRPr="00335793" w:rsidRDefault="006515D7" w:rsidP="006515D7">
      <w:pPr>
        <w:pStyle w:val="-"/>
        <w:rPr>
          <w:sz w:val="24"/>
          <w:szCs w:val="24"/>
        </w:rPr>
      </w:pPr>
      <w:r w:rsidRPr="00335793">
        <w:rPr>
          <w:sz w:val="24"/>
          <w:szCs w:val="24"/>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6515D7" w:rsidRPr="00335793" w:rsidRDefault="006515D7" w:rsidP="006515D7">
      <w:pPr>
        <w:pStyle w:val="-"/>
        <w:rPr>
          <w:sz w:val="24"/>
          <w:szCs w:val="24"/>
        </w:rPr>
      </w:pPr>
      <w:r w:rsidRPr="00335793">
        <w:rPr>
          <w:rFonts w:eastAsia="Times New Roman"/>
          <w:i/>
          <w:iCs/>
          <w:sz w:val="24"/>
          <w:szCs w:val="24"/>
        </w:rPr>
        <w:t>Инвариантные модули</w:t>
      </w:r>
      <w:r w:rsidRPr="00335793">
        <w:rPr>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515D7" w:rsidRPr="00335793" w:rsidRDefault="006515D7" w:rsidP="006515D7">
      <w:pPr>
        <w:pStyle w:val="-"/>
        <w:rPr>
          <w:sz w:val="24"/>
          <w:szCs w:val="24"/>
        </w:rPr>
      </w:pPr>
      <w:r w:rsidRPr="00335793">
        <w:rPr>
          <w:rFonts w:eastAsia="Times New Roman"/>
          <w:i/>
          <w:iCs/>
          <w:sz w:val="24"/>
          <w:szCs w:val="24"/>
        </w:rPr>
        <w:t>Вариативные модули</w:t>
      </w:r>
      <w:r w:rsidRPr="00335793">
        <w:rPr>
          <w:sz w:val="24"/>
          <w:szCs w:val="24"/>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515D7" w:rsidRDefault="006515D7" w:rsidP="006515D7">
      <w:pPr>
        <w:pStyle w:val="ad"/>
      </w:pPr>
      <w:bookmarkStart w:id="212" w:name="bookmark1781"/>
    </w:p>
    <w:p w:rsidR="006515D7" w:rsidRDefault="006515D7" w:rsidP="006515D7">
      <w:pPr>
        <w:pStyle w:val="ad"/>
      </w:pPr>
    </w:p>
    <w:p w:rsidR="006515D7" w:rsidRPr="00BC7EBD" w:rsidRDefault="00132A5E" w:rsidP="006515D7">
      <w:pPr>
        <w:pStyle w:val="ad"/>
        <w:jc w:val="center"/>
        <w:rPr>
          <w:rFonts w:ascii="Times New Roman" w:hAnsi="Times New Roman" w:cs="Times New Roman"/>
          <w:sz w:val="24"/>
          <w:szCs w:val="24"/>
        </w:rPr>
      </w:pPr>
      <w:r>
        <w:rPr>
          <w:rFonts w:ascii="Times New Roman" w:hAnsi="Times New Roman" w:cs="Times New Roman"/>
          <w:sz w:val="24"/>
          <w:szCs w:val="24"/>
        </w:rPr>
        <w:t>Содержание учебного предмета «Физическая культура</w:t>
      </w:r>
      <w:r w:rsidR="006515D7" w:rsidRPr="00BC7EBD">
        <w:rPr>
          <w:rFonts w:ascii="Times New Roman" w:hAnsi="Times New Roman" w:cs="Times New Roman"/>
          <w:sz w:val="24"/>
          <w:szCs w:val="24"/>
        </w:rPr>
        <w:t>»</w:t>
      </w:r>
    </w:p>
    <w:p w:rsidR="006515D7" w:rsidRPr="00BC7EBD" w:rsidRDefault="006515D7" w:rsidP="006515D7">
      <w:pPr>
        <w:pStyle w:val="ad"/>
        <w:jc w:val="center"/>
        <w:rPr>
          <w:rFonts w:ascii="Times New Roman" w:hAnsi="Times New Roman" w:cs="Times New Roman"/>
          <w:sz w:val="24"/>
          <w:szCs w:val="24"/>
        </w:rPr>
      </w:pPr>
      <w:r w:rsidRPr="00BC7EBD">
        <w:rPr>
          <w:rFonts w:ascii="Times New Roman" w:hAnsi="Times New Roman" w:cs="Times New Roman"/>
          <w:sz w:val="24"/>
          <w:szCs w:val="24"/>
        </w:rPr>
        <w:t>5 КЛАСС</w:t>
      </w:r>
      <w:bookmarkEnd w:id="212"/>
    </w:p>
    <w:p w:rsidR="006515D7" w:rsidRPr="00BC7EBD" w:rsidRDefault="006515D7" w:rsidP="006515D7">
      <w:pPr>
        <w:pStyle w:val="ad"/>
        <w:rPr>
          <w:rFonts w:ascii="Times New Roman" w:hAnsi="Times New Roman" w:cs="Times New Roman"/>
          <w:sz w:val="24"/>
          <w:szCs w:val="24"/>
        </w:rPr>
      </w:pPr>
    </w:p>
    <w:p w:rsidR="006515D7" w:rsidRPr="00BC7EBD" w:rsidRDefault="006515D7" w:rsidP="006515D7">
      <w:pPr>
        <w:pStyle w:val="11"/>
        <w:spacing w:line="240" w:lineRule="auto"/>
        <w:jc w:val="both"/>
        <w:rPr>
          <w:color w:val="auto"/>
          <w:sz w:val="24"/>
          <w:szCs w:val="24"/>
        </w:rPr>
      </w:pPr>
      <w:r w:rsidRPr="00BC7EBD">
        <w:rPr>
          <w:b/>
          <w:bCs/>
          <w:color w:val="auto"/>
          <w:sz w:val="24"/>
          <w:szCs w:val="24"/>
        </w:rPr>
        <w:t xml:space="preserve">Знания о физической культуре. </w:t>
      </w:r>
      <w:r w:rsidRPr="00BC7EBD">
        <w:rPr>
          <w:color w:val="auto"/>
          <w:sz w:val="24"/>
          <w:szCs w:val="24"/>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6515D7" w:rsidRPr="00BC7EBD" w:rsidRDefault="006515D7" w:rsidP="006515D7">
      <w:pPr>
        <w:pStyle w:val="11"/>
        <w:spacing w:line="240" w:lineRule="auto"/>
        <w:jc w:val="both"/>
        <w:rPr>
          <w:color w:val="auto"/>
          <w:sz w:val="24"/>
          <w:szCs w:val="24"/>
        </w:rPr>
      </w:pPr>
      <w:r w:rsidRPr="00BC7EBD">
        <w:rPr>
          <w:color w:val="auto"/>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515D7" w:rsidRPr="00BC7EBD" w:rsidRDefault="006515D7" w:rsidP="006515D7">
      <w:pPr>
        <w:pStyle w:val="11"/>
        <w:spacing w:line="240" w:lineRule="auto"/>
        <w:jc w:val="both"/>
        <w:rPr>
          <w:color w:val="auto"/>
          <w:sz w:val="24"/>
          <w:szCs w:val="24"/>
        </w:rPr>
      </w:pPr>
      <w:r w:rsidRPr="00BC7EBD">
        <w:rPr>
          <w:color w:val="auto"/>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515D7" w:rsidRPr="00BC7EBD" w:rsidRDefault="006515D7" w:rsidP="006515D7">
      <w:pPr>
        <w:pStyle w:val="11"/>
        <w:spacing w:line="240" w:lineRule="auto"/>
        <w:jc w:val="both"/>
        <w:rPr>
          <w:color w:val="auto"/>
          <w:sz w:val="24"/>
          <w:szCs w:val="24"/>
        </w:rPr>
      </w:pPr>
      <w:r w:rsidRPr="00BC7EBD">
        <w:rPr>
          <w:b/>
          <w:bCs/>
          <w:color w:val="auto"/>
          <w:sz w:val="24"/>
          <w:szCs w:val="24"/>
        </w:rPr>
        <w:t xml:space="preserve">Способы самостоятельной деятельности. </w:t>
      </w:r>
      <w:r w:rsidRPr="00BC7EBD">
        <w:rPr>
          <w:color w:val="auto"/>
          <w:sz w:val="24"/>
          <w:szCs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515D7" w:rsidRPr="00BC7EBD" w:rsidRDefault="006515D7" w:rsidP="006515D7">
      <w:pPr>
        <w:pStyle w:val="11"/>
        <w:spacing w:line="240" w:lineRule="auto"/>
        <w:jc w:val="both"/>
        <w:rPr>
          <w:color w:val="auto"/>
          <w:sz w:val="24"/>
          <w:szCs w:val="24"/>
        </w:rPr>
      </w:pPr>
      <w:r w:rsidRPr="00BC7EBD">
        <w:rPr>
          <w:color w:val="auto"/>
          <w:sz w:val="24"/>
          <w:szCs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w:t>
      </w:r>
      <w:r w:rsidRPr="00BC7EBD">
        <w:rPr>
          <w:color w:val="auto"/>
          <w:sz w:val="24"/>
          <w:szCs w:val="24"/>
        </w:rPr>
        <w:lastRenderedPageBreak/>
        <w:t>самостоятельного проведения.</w:t>
      </w:r>
    </w:p>
    <w:p w:rsidR="006515D7" w:rsidRPr="00BC7EBD" w:rsidRDefault="006515D7" w:rsidP="006515D7">
      <w:pPr>
        <w:pStyle w:val="11"/>
        <w:spacing w:line="240" w:lineRule="auto"/>
        <w:jc w:val="both"/>
        <w:rPr>
          <w:color w:val="auto"/>
          <w:sz w:val="24"/>
          <w:szCs w:val="24"/>
        </w:rPr>
      </w:pPr>
      <w:r w:rsidRPr="00BC7EBD">
        <w:rPr>
          <w:color w:val="auto"/>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515D7" w:rsidRPr="00BC7EBD" w:rsidRDefault="006515D7" w:rsidP="006515D7">
      <w:pPr>
        <w:pStyle w:val="11"/>
        <w:spacing w:line="240" w:lineRule="auto"/>
        <w:jc w:val="both"/>
        <w:rPr>
          <w:color w:val="auto"/>
          <w:sz w:val="24"/>
          <w:szCs w:val="24"/>
        </w:rPr>
      </w:pPr>
      <w:r w:rsidRPr="00BC7EBD">
        <w:rPr>
          <w:color w:val="auto"/>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6515D7" w:rsidRPr="00BC7EBD" w:rsidRDefault="006515D7" w:rsidP="006515D7">
      <w:pPr>
        <w:pStyle w:val="11"/>
        <w:spacing w:line="240" w:lineRule="auto"/>
        <w:jc w:val="both"/>
        <w:rPr>
          <w:color w:val="auto"/>
          <w:sz w:val="24"/>
          <w:szCs w:val="24"/>
        </w:rPr>
      </w:pPr>
      <w:r w:rsidRPr="00BC7EBD">
        <w:rPr>
          <w:color w:val="auto"/>
          <w:sz w:val="24"/>
          <w:szCs w:val="24"/>
        </w:rPr>
        <w:t>Составление дневника физической культуры.</w:t>
      </w:r>
    </w:p>
    <w:p w:rsidR="006515D7" w:rsidRPr="00BC7EBD" w:rsidRDefault="006515D7" w:rsidP="006515D7">
      <w:pPr>
        <w:pStyle w:val="11"/>
        <w:spacing w:line="252" w:lineRule="auto"/>
        <w:jc w:val="both"/>
        <w:rPr>
          <w:color w:val="auto"/>
          <w:sz w:val="24"/>
          <w:szCs w:val="24"/>
        </w:rPr>
      </w:pPr>
      <w:r w:rsidRPr="00BC7EBD">
        <w:rPr>
          <w:b/>
          <w:bCs/>
          <w:color w:val="auto"/>
          <w:sz w:val="24"/>
          <w:szCs w:val="24"/>
        </w:rPr>
        <w:t xml:space="preserve">Физическое совершенствование. </w:t>
      </w:r>
      <w:r w:rsidRPr="00BC7EBD">
        <w:rPr>
          <w:b/>
          <w:bCs/>
          <w:i/>
          <w:iCs/>
          <w:color w:val="auto"/>
          <w:sz w:val="24"/>
          <w:szCs w:val="24"/>
        </w:rPr>
        <w:t>Физкультурно-оздоровительная деятельность.</w:t>
      </w:r>
      <w:r w:rsidRPr="00BC7EBD">
        <w:rPr>
          <w:color w:val="auto"/>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515D7" w:rsidRPr="00BC7EBD" w:rsidRDefault="006515D7" w:rsidP="006515D7">
      <w:pPr>
        <w:pStyle w:val="11"/>
        <w:spacing w:line="259" w:lineRule="auto"/>
        <w:jc w:val="both"/>
        <w:rPr>
          <w:color w:val="auto"/>
          <w:sz w:val="24"/>
          <w:szCs w:val="24"/>
        </w:rPr>
      </w:pPr>
      <w:r w:rsidRPr="00BC7EBD">
        <w:rPr>
          <w:b/>
          <w:bCs/>
          <w:i/>
          <w:iCs/>
          <w:color w:val="auto"/>
          <w:sz w:val="24"/>
          <w:szCs w:val="24"/>
        </w:rPr>
        <w:t>Спортивно-оздоровительная деятельность.</w:t>
      </w:r>
      <w:r w:rsidRPr="00BC7EBD">
        <w:rPr>
          <w:color w:val="auto"/>
          <w:sz w:val="24"/>
          <w:szCs w:val="24"/>
        </w:rPr>
        <w:t xml:space="preserve"> Роль и значение спортивно-оздоровительной деятельности в здоровом образе жизни современного человека.</w:t>
      </w:r>
    </w:p>
    <w:p w:rsidR="006515D7" w:rsidRPr="00BC7EBD" w:rsidRDefault="006515D7" w:rsidP="006515D7">
      <w:pPr>
        <w:pStyle w:val="11"/>
        <w:jc w:val="both"/>
        <w:rPr>
          <w:color w:val="auto"/>
          <w:sz w:val="24"/>
          <w:szCs w:val="24"/>
        </w:rPr>
      </w:pPr>
      <w:r w:rsidRPr="00BC7EBD">
        <w:rPr>
          <w:i/>
          <w:iCs/>
          <w:color w:val="auto"/>
          <w:sz w:val="24"/>
          <w:szCs w:val="24"/>
        </w:rPr>
        <w:t>Модуль «Гимнастика».</w:t>
      </w:r>
      <w:r w:rsidRPr="00BC7EBD">
        <w:rPr>
          <w:color w:val="auto"/>
          <w:sz w:val="24"/>
          <w:szCs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515D7" w:rsidRPr="00BC7EBD" w:rsidRDefault="006515D7" w:rsidP="006515D7">
      <w:pPr>
        <w:pStyle w:val="11"/>
        <w:jc w:val="both"/>
        <w:rPr>
          <w:color w:val="auto"/>
          <w:sz w:val="24"/>
          <w:szCs w:val="24"/>
        </w:rPr>
      </w:pPr>
      <w:r w:rsidRPr="00BC7EBD">
        <w:rPr>
          <w:color w:val="auto"/>
          <w:sz w:val="24"/>
          <w:szCs w:val="24"/>
        </w:rPr>
        <w:t>Упражнения на низком гимнастическом бревне: передвижение ходьбой с поворотами кругом и на 90</w:t>
      </w:r>
      <w:r w:rsidRPr="00BC7EBD">
        <w:rPr>
          <w:rFonts w:eastAsia="Arial"/>
          <w:color w:val="auto"/>
          <w:sz w:val="24"/>
          <w:szCs w:val="24"/>
        </w:rPr>
        <w:t>°</w:t>
      </w:r>
      <w:r w:rsidRPr="00BC7EBD">
        <w:rPr>
          <w:color w:val="auto"/>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515D7" w:rsidRPr="00BC7EBD" w:rsidRDefault="006515D7" w:rsidP="006515D7">
      <w:pPr>
        <w:pStyle w:val="11"/>
        <w:jc w:val="both"/>
        <w:rPr>
          <w:color w:val="auto"/>
          <w:sz w:val="24"/>
          <w:szCs w:val="24"/>
        </w:rPr>
      </w:pPr>
      <w:r w:rsidRPr="00BC7EBD">
        <w:rPr>
          <w:i/>
          <w:iCs/>
          <w:color w:val="auto"/>
          <w:sz w:val="24"/>
          <w:szCs w:val="24"/>
        </w:rPr>
        <w:t>Модуль «Лёгкая атлетика».</w:t>
      </w:r>
      <w:r w:rsidRPr="00BC7EBD">
        <w:rPr>
          <w:color w:val="auto"/>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515D7" w:rsidRPr="00BC7EBD" w:rsidRDefault="006515D7" w:rsidP="006515D7">
      <w:pPr>
        <w:pStyle w:val="11"/>
        <w:jc w:val="both"/>
        <w:rPr>
          <w:color w:val="auto"/>
          <w:sz w:val="24"/>
          <w:szCs w:val="24"/>
        </w:rPr>
      </w:pPr>
      <w:r w:rsidRPr="00BC7EBD">
        <w:rPr>
          <w:color w:val="auto"/>
          <w:sz w:val="24"/>
          <w:szCs w:val="24"/>
        </w:rPr>
        <w:t>Метание малого мяча с места в вертикальную неподвижную мишень; метание малого мяча на дальность с трёх шагов разбега.</w:t>
      </w:r>
    </w:p>
    <w:p w:rsidR="006515D7" w:rsidRPr="00BC7EBD" w:rsidRDefault="006515D7" w:rsidP="006515D7">
      <w:pPr>
        <w:pStyle w:val="11"/>
        <w:jc w:val="both"/>
        <w:rPr>
          <w:color w:val="auto"/>
          <w:sz w:val="24"/>
          <w:szCs w:val="24"/>
        </w:rPr>
      </w:pPr>
      <w:r w:rsidRPr="00BC7EBD">
        <w:rPr>
          <w:i/>
          <w:iCs/>
          <w:color w:val="auto"/>
          <w:sz w:val="24"/>
          <w:szCs w:val="24"/>
        </w:rPr>
        <w:t>Модуль «Зимние виды спорта».</w:t>
      </w:r>
      <w:r w:rsidRPr="00BC7EBD">
        <w:rPr>
          <w:color w:val="auto"/>
          <w:sz w:val="24"/>
          <w:szCs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515D7" w:rsidRPr="00BC7EBD" w:rsidRDefault="006515D7" w:rsidP="006515D7">
      <w:pPr>
        <w:pStyle w:val="11"/>
        <w:jc w:val="both"/>
        <w:rPr>
          <w:color w:val="auto"/>
          <w:sz w:val="24"/>
          <w:szCs w:val="24"/>
        </w:rPr>
      </w:pPr>
      <w:r w:rsidRPr="00BC7EBD">
        <w:rPr>
          <w:i/>
          <w:iCs/>
          <w:color w:val="auto"/>
          <w:sz w:val="24"/>
          <w:szCs w:val="24"/>
        </w:rPr>
        <w:t>Модуль «Спортивные игры».</w:t>
      </w:r>
      <w:r w:rsidRPr="00BC7EBD">
        <w:rPr>
          <w:color w:val="auto"/>
          <w:sz w:val="24"/>
          <w:szCs w:val="24"/>
        </w:rPr>
        <w:t xml:space="preserve"> </w:t>
      </w:r>
      <w:r w:rsidRPr="00BC7EBD">
        <w:rPr>
          <w:color w:val="auto"/>
          <w:sz w:val="24"/>
          <w:szCs w:val="24"/>
          <w:u w:val="single"/>
        </w:rPr>
        <w:t>Баскетбол.</w:t>
      </w:r>
      <w:r w:rsidRPr="00BC7EBD">
        <w:rPr>
          <w:color w:val="auto"/>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515D7" w:rsidRPr="00BC7EBD" w:rsidRDefault="006515D7" w:rsidP="006515D7">
      <w:pPr>
        <w:pStyle w:val="11"/>
        <w:jc w:val="both"/>
        <w:rPr>
          <w:color w:val="auto"/>
          <w:sz w:val="24"/>
          <w:szCs w:val="24"/>
        </w:rPr>
      </w:pPr>
      <w:r w:rsidRPr="00BC7EBD">
        <w:rPr>
          <w:color w:val="auto"/>
          <w:sz w:val="24"/>
          <w:szCs w:val="24"/>
          <w:u w:val="single"/>
        </w:rPr>
        <w:t>Волейбол.</w:t>
      </w:r>
      <w:r w:rsidRPr="00BC7EBD">
        <w:rPr>
          <w:color w:val="auto"/>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6515D7" w:rsidRPr="00BC7EBD" w:rsidRDefault="006515D7" w:rsidP="006515D7">
      <w:pPr>
        <w:pStyle w:val="11"/>
        <w:jc w:val="both"/>
        <w:rPr>
          <w:color w:val="auto"/>
          <w:sz w:val="24"/>
          <w:szCs w:val="24"/>
        </w:rPr>
      </w:pPr>
      <w:r w:rsidRPr="00BC7EBD">
        <w:rPr>
          <w:color w:val="auto"/>
          <w:sz w:val="24"/>
          <w:szCs w:val="24"/>
          <w:u w:val="single"/>
        </w:rPr>
        <w:t>Футбол.</w:t>
      </w:r>
      <w:r w:rsidRPr="00BC7EBD">
        <w:rPr>
          <w:color w:val="auto"/>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6515D7" w:rsidRPr="00BC7EBD" w:rsidRDefault="006515D7" w:rsidP="006515D7">
      <w:pPr>
        <w:pStyle w:val="11"/>
        <w:jc w:val="both"/>
        <w:rPr>
          <w:color w:val="auto"/>
          <w:sz w:val="24"/>
          <w:szCs w:val="24"/>
        </w:rPr>
      </w:pPr>
      <w:r w:rsidRPr="00BC7EBD">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515D7" w:rsidRPr="00BC7EBD" w:rsidRDefault="006515D7" w:rsidP="006515D7">
      <w:pPr>
        <w:pStyle w:val="11"/>
        <w:spacing w:after="160"/>
        <w:jc w:val="both"/>
        <w:rPr>
          <w:color w:val="auto"/>
          <w:sz w:val="24"/>
          <w:szCs w:val="24"/>
        </w:rPr>
      </w:pPr>
      <w:r w:rsidRPr="00BC7EBD">
        <w:rPr>
          <w:i/>
          <w:iCs/>
          <w:color w:val="auto"/>
          <w:sz w:val="24"/>
          <w:szCs w:val="24"/>
        </w:rPr>
        <w:t>Модуль «Спорт».</w:t>
      </w:r>
      <w:r w:rsidRPr="00BC7EBD">
        <w:rPr>
          <w:color w:val="auto"/>
          <w:sz w:val="24"/>
          <w:szCs w:val="24"/>
        </w:rPr>
        <w:t xml:space="preserve"> Физическая подготовка к выполнению нормативов комплекса ГТО с </w:t>
      </w:r>
      <w:r w:rsidRPr="00BC7EBD">
        <w:rPr>
          <w:color w:val="auto"/>
          <w:sz w:val="24"/>
          <w:szCs w:val="24"/>
        </w:rPr>
        <w:lastRenderedPageBreak/>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515D7" w:rsidRPr="00BC7EBD" w:rsidRDefault="006515D7" w:rsidP="006515D7">
      <w:pPr>
        <w:pStyle w:val="ad"/>
        <w:jc w:val="center"/>
        <w:rPr>
          <w:rFonts w:ascii="Times New Roman" w:hAnsi="Times New Roman" w:cs="Times New Roman"/>
          <w:sz w:val="24"/>
          <w:szCs w:val="24"/>
        </w:rPr>
      </w:pPr>
      <w:bookmarkStart w:id="213" w:name="bookmark1783"/>
      <w:r w:rsidRPr="00BC7EBD">
        <w:rPr>
          <w:rFonts w:ascii="Times New Roman" w:hAnsi="Times New Roman" w:cs="Times New Roman"/>
          <w:sz w:val="24"/>
          <w:szCs w:val="24"/>
        </w:rPr>
        <w:t>6 КЛАСС</w:t>
      </w:r>
      <w:bookmarkEnd w:id="213"/>
    </w:p>
    <w:p w:rsidR="006515D7" w:rsidRPr="00BC7EBD" w:rsidRDefault="006515D7" w:rsidP="006515D7">
      <w:pPr>
        <w:pStyle w:val="ad"/>
        <w:rPr>
          <w:rFonts w:ascii="Times New Roman" w:hAnsi="Times New Roman" w:cs="Times New Roman"/>
          <w:sz w:val="24"/>
          <w:szCs w:val="24"/>
        </w:rPr>
      </w:pPr>
    </w:p>
    <w:p w:rsidR="006515D7" w:rsidRPr="00BC7EBD" w:rsidRDefault="006515D7" w:rsidP="006515D7">
      <w:pPr>
        <w:pStyle w:val="11"/>
        <w:spacing w:line="257" w:lineRule="auto"/>
        <w:jc w:val="both"/>
        <w:rPr>
          <w:color w:val="auto"/>
          <w:sz w:val="24"/>
          <w:szCs w:val="24"/>
        </w:rPr>
      </w:pPr>
      <w:r w:rsidRPr="00BC7EBD">
        <w:rPr>
          <w:b/>
          <w:bCs/>
          <w:color w:val="auto"/>
          <w:sz w:val="24"/>
          <w:szCs w:val="24"/>
        </w:rPr>
        <w:t xml:space="preserve">Знания о физической культуре. </w:t>
      </w:r>
      <w:r w:rsidRPr="00BC7EBD">
        <w:rPr>
          <w:color w:val="auto"/>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515D7" w:rsidRPr="00BC7EBD" w:rsidRDefault="006515D7" w:rsidP="006515D7">
      <w:pPr>
        <w:pStyle w:val="11"/>
        <w:spacing w:line="257" w:lineRule="auto"/>
        <w:jc w:val="both"/>
        <w:rPr>
          <w:color w:val="auto"/>
          <w:sz w:val="24"/>
          <w:szCs w:val="24"/>
        </w:rPr>
      </w:pPr>
      <w:r w:rsidRPr="00BC7EBD">
        <w:rPr>
          <w:b/>
          <w:bCs/>
          <w:color w:val="auto"/>
          <w:sz w:val="24"/>
          <w:szCs w:val="24"/>
        </w:rPr>
        <w:t xml:space="preserve">Способы самостоятельной деятельности. </w:t>
      </w:r>
      <w:r w:rsidRPr="00BC7EBD">
        <w:rPr>
          <w:color w:val="auto"/>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6515D7" w:rsidRPr="00BC7EBD" w:rsidRDefault="006515D7" w:rsidP="006515D7">
      <w:pPr>
        <w:pStyle w:val="11"/>
        <w:jc w:val="both"/>
        <w:rPr>
          <w:color w:val="auto"/>
          <w:sz w:val="24"/>
          <w:szCs w:val="24"/>
        </w:rPr>
      </w:pPr>
      <w:r w:rsidRPr="00BC7EBD">
        <w:rPr>
          <w:color w:val="auto"/>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6515D7" w:rsidRPr="00BC7EBD" w:rsidRDefault="006515D7" w:rsidP="006515D7">
      <w:pPr>
        <w:pStyle w:val="11"/>
        <w:jc w:val="both"/>
        <w:rPr>
          <w:color w:val="auto"/>
          <w:sz w:val="24"/>
          <w:szCs w:val="24"/>
        </w:rPr>
      </w:pPr>
      <w:r w:rsidRPr="00BC7EBD">
        <w:rPr>
          <w:color w:val="auto"/>
          <w:sz w:val="24"/>
          <w:szCs w:val="24"/>
        </w:rPr>
        <w:t>Правила и способы составления плана самостоятельных занятий физической подготовкой.</w:t>
      </w:r>
    </w:p>
    <w:p w:rsidR="006515D7" w:rsidRPr="00BC7EBD" w:rsidRDefault="006515D7" w:rsidP="006515D7">
      <w:pPr>
        <w:pStyle w:val="11"/>
        <w:spacing w:line="259" w:lineRule="auto"/>
        <w:jc w:val="both"/>
        <w:rPr>
          <w:color w:val="auto"/>
          <w:sz w:val="24"/>
          <w:szCs w:val="24"/>
        </w:rPr>
      </w:pPr>
      <w:r w:rsidRPr="00BC7EBD">
        <w:rPr>
          <w:b/>
          <w:bCs/>
          <w:color w:val="auto"/>
          <w:sz w:val="24"/>
          <w:szCs w:val="24"/>
        </w:rPr>
        <w:t xml:space="preserve">Физическое совершенствование. </w:t>
      </w:r>
      <w:r w:rsidRPr="00BC7EBD">
        <w:rPr>
          <w:b/>
          <w:bCs/>
          <w:i/>
          <w:iCs/>
          <w:color w:val="auto"/>
          <w:sz w:val="24"/>
          <w:szCs w:val="24"/>
        </w:rPr>
        <w:t>Физкультурно-оздоровительная деятельность.</w:t>
      </w:r>
      <w:r w:rsidRPr="00BC7EBD">
        <w:rPr>
          <w:color w:val="auto"/>
          <w:sz w:val="24"/>
          <w:szCs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515D7" w:rsidRPr="00BC7EBD" w:rsidRDefault="006515D7" w:rsidP="006515D7">
      <w:pPr>
        <w:pStyle w:val="11"/>
        <w:jc w:val="both"/>
        <w:rPr>
          <w:color w:val="auto"/>
          <w:sz w:val="24"/>
          <w:szCs w:val="24"/>
        </w:rPr>
      </w:pPr>
      <w:r w:rsidRPr="00BC7EBD">
        <w:rPr>
          <w:color w:val="auto"/>
          <w:sz w:val="24"/>
          <w:szCs w:val="24"/>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6515D7" w:rsidRPr="00BC7EBD" w:rsidRDefault="006515D7" w:rsidP="006515D7">
      <w:pPr>
        <w:pStyle w:val="11"/>
        <w:spacing w:line="257" w:lineRule="auto"/>
        <w:jc w:val="both"/>
        <w:rPr>
          <w:color w:val="auto"/>
          <w:sz w:val="24"/>
          <w:szCs w:val="24"/>
        </w:rPr>
      </w:pPr>
      <w:r w:rsidRPr="00BC7EBD">
        <w:rPr>
          <w:b/>
          <w:bCs/>
          <w:i/>
          <w:iCs/>
          <w:color w:val="auto"/>
          <w:sz w:val="24"/>
          <w:szCs w:val="24"/>
        </w:rPr>
        <w:t xml:space="preserve">Спортивно-оздоровительная деятельность. </w:t>
      </w:r>
      <w:r w:rsidRPr="00BC7EBD">
        <w:rPr>
          <w:i/>
          <w:iCs/>
          <w:color w:val="auto"/>
          <w:sz w:val="24"/>
          <w:szCs w:val="24"/>
        </w:rPr>
        <w:t>Модуль «Гимнастика».</w:t>
      </w:r>
      <w:r w:rsidRPr="00BC7EBD">
        <w:rPr>
          <w:color w:val="auto"/>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6515D7" w:rsidRPr="00BC7EBD" w:rsidRDefault="006515D7" w:rsidP="006515D7">
      <w:pPr>
        <w:pStyle w:val="11"/>
        <w:jc w:val="both"/>
        <w:rPr>
          <w:color w:val="auto"/>
          <w:sz w:val="24"/>
          <w:szCs w:val="24"/>
        </w:rPr>
      </w:pPr>
      <w:r w:rsidRPr="00BC7EBD">
        <w:rPr>
          <w:color w:val="auto"/>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515D7" w:rsidRPr="00BC7EBD" w:rsidRDefault="006515D7" w:rsidP="006515D7">
      <w:pPr>
        <w:pStyle w:val="11"/>
        <w:jc w:val="both"/>
        <w:rPr>
          <w:color w:val="auto"/>
          <w:sz w:val="24"/>
          <w:szCs w:val="24"/>
        </w:rPr>
      </w:pPr>
      <w:r w:rsidRPr="00BC7EBD">
        <w:rPr>
          <w:color w:val="auto"/>
          <w:sz w:val="24"/>
          <w:szCs w:val="24"/>
        </w:rPr>
        <w:t>Опорные прыжки через гимнастического козла с разбега способом «согнув ноги» (мальчики) и способом «ноги врозь» (девочки).</w:t>
      </w:r>
    </w:p>
    <w:p w:rsidR="006515D7" w:rsidRPr="00BC7EBD" w:rsidRDefault="006515D7" w:rsidP="006515D7">
      <w:pPr>
        <w:pStyle w:val="11"/>
        <w:jc w:val="both"/>
        <w:rPr>
          <w:color w:val="auto"/>
          <w:sz w:val="24"/>
          <w:szCs w:val="24"/>
        </w:rPr>
      </w:pPr>
      <w:r w:rsidRPr="00BC7EBD">
        <w:rPr>
          <w:color w:val="auto"/>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515D7" w:rsidRPr="00BC7EBD" w:rsidRDefault="006515D7" w:rsidP="006515D7">
      <w:pPr>
        <w:pStyle w:val="11"/>
        <w:jc w:val="both"/>
        <w:rPr>
          <w:color w:val="auto"/>
          <w:sz w:val="24"/>
          <w:szCs w:val="24"/>
        </w:rPr>
      </w:pPr>
      <w:r w:rsidRPr="00BC7EBD">
        <w:rPr>
          <w:color w:val="auto"/>
          <w:sz w:val="24"/>
          <w:szCs w:val="24"/>
        </w:rPr>
        <w:t>Упражнения на невысокой гимнастической перекладине: висы; упор ноги врозь; перемах вперёд и обратно (мальчики).</w:t>
      </w:r>
    </w:p>
    <w:p w:rsidR="006515D7" w:rsidRPr="00BC7EBD" w:rsidRDefault="006515D7" w:rsidP="006515D7">
      <w:pPr>
        <w:pStyle w:val="11"/>
        <w:jc w:val="both"/>
        <w:rPr>
          <w:color w:val="auto"/>
          <w:sz w:val="24"/>
          <w:szCs w:val="24"/>
        </w:rPr>
      </w:pPr>
      <w:r w:rsidRPr="00BC7EBD">
        <w:rPr>
          <w:color w:val="auto"/>
          <w:sz w:val="24"/>
          <w:szCs w:val="24"/>
        </w:rPr>
        <w:t>Лазанье по канату в три приёма (мальчики).</w:t>
      </w:r>
    </w:p>
    <w:p w:rsidR="006515D7" w:rsidRPr="00BC7EBD" w:rsidRDefault="006515D7" w:rsidP="006515D7">
      <w:pPr>
        <w:pStyle w:val="11"/>
        <w:jc w:val="both"/>
        <w:rPr>
          <w:color w:val="auto"/>
          <w:sz w:val="24"/>
          <w:szCs w:val="24"/>
        </w:rPr>
      </w:pPr>
      <w:r w:rsidRPr="00BC7EBD">
        <w:rPr>
          <w:i/>
          <w:iCs/>
          <w:color w:val="auto"/>
          <w:sz w:val="24"/>
          <w:szCs w:val="24"/>
        </w:rPr>
        <w:t>Модуль «Лёгкая атлетика»</w:t>
      </w:r>
      <w:r w:rsidRPr="00BC7EBD">
        <w:rPr>
          <w:color w:val="auto"/>
          <w:sz w:val="24"/>
          <w:szCs w:val="24"/>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515D7" w:rsidRPr="00BC7EBD" w:rsidRDefault="006515D7" w:rsidP="006515D7">
      <w:pPr>
        <w:pStyle w:val="11"/>
        <w:jc w:val="both"/>
        <w:rPr>
          <w:color w:val="auto"/>
          <w:sz w:val="24"/>
          <w:szCs w:val="24"/>
        </w:rPr>
      </w:pPr>
      <w:r w:rsidRPr="00BC7EBD">
        <w:rPr>
          <w:color w:val="auto"/>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6515D7" w:rsidRPr="00BC7EBD" w:rsidRDefault="006515D7" w:rsidP="006515D7">
      <w:pPr>
        <w:pStyle w:val="11"/>
        <w:jc w:val="both"/>
        <w:rPr>
          <w:color w:val="auto"/>
          <w:sz w:val="24"/>
          <w:szCs w:val="24"/>
        </w:rPr>
      </w:pPr>
      <w:r w:rsidRPr="00BC7EBD">
        <w:rPr>
          <w:color w:val="auto"/>
          <w:sz w:val="24"/>
          <w:szCs w:val="24"/>
        </w:rPr>
        <w:t>Метание малого (теннисного) мяча в подвижную (раскачивающуюся) мишень.</w:t>
      </w:r>
    </w:p>
    <w:p w:rsidR="006515D7" w:rsidRPr="00BC7EBD" w:rsidRDefault="006515D7" w:rsidP="006515D7">
      <w:pPr>
        <w:pStyle w:val="11"/>
        <w:jc w:val="both"/>
        <w:rPr>
          <w:color w:val="auto"/>
          <w:sz w:val="24"/>
          <w:szCs w:val="24"/>
        </w:rPr>
      </w:pPr>
      <w:r w:rsidRPr="00BC7EBD">
        <w:rPr>
          <w:i/>
          <w:iCs/>
          <w:color w:val="auto"/>
          <w:sz w:val="24"/>
          <w:szCs w:val="24"/>
        </w:rPr>
        <w:lastRenderedPageBreak/>
        <w:t>Модуль «Зимние виды спорта»</w:t>
      </w:r>
      <w:r w:rsidRPr="00BC7EBD">
        <w:rPr>
          <w:color w:val="auto"/>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6515D7" w:rsidRPr="00BC7EBD" w:rsidRDefault="006515D7" w:rsidP="006515D7">
      <w:pPr>
        <w:pStyle w:val="11"/>
        <w:jc w:val="both"/>
        <w:rPr>
          <w:color w:val="auto"/>
          <w:sz w:val="24"/>
          <w:szCs w:val="24"/>
        </w:rPr>
      </w:pPr>
      <w:r w:rsidRPr="00BC7EBD">
        <w:rPr>
          <w:i/>
          <w:iCs/>
          <w:color w:val="auto"/>
          <w:sz w:val="24"/>
          <w:szCs w:val="24"/>
        </w:rPr>
        <w:t>Модуль «Спортивные игры».</w:t>
      </w:r>
      <w:r w:rsidRPr="00BC7EBD">
        <w:rPr>
          <w:color w:val="auto"/>
          <w:sz w:val="24"/>
          <w:szCs w:val="24"/>
        </w:rPr>
        <w:t xml:space="preserve"> </w:t>
      </w:r>
      <w:r w:rsidRPr="00BC7EBD">
        <w:rPr>
          <w:color w:val="auto"/>
          <w:sz w:val="24"/>
          <w:szCs w:val="24"/>
          <w:u w:val="single"/>
        </w:rPr>
        <w:t>Баскетбол</w:t>
      </w:r>
      <w:r w:rsidRPr="00BC7EBD">
        <w:rPr>
          <w:color w:val="auto"/>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6515D7" w:rsidRPr="00BC7EBD" w:rsidRDefault="006515D7" w:rsidP="006515D7">
      <w:pPr>
        <w:pStyle w:val="11"/>
        <w:jc w:val="both"/>
        <w:rPr>
          <w:color w:val="auto"/>
          <w:sz w:val="24"/>
          <w:szCs w:val="24"/>
        </w:rPr>
      </w:pPr>
      <w:r w:rsidRPr="00BC7EBD">
        <w:rPr>
          <w:color w:val="auto"/>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515D7" w:rsidRPr="00BC7EBD" w:rsidRDefault="006515D7" w:rsidP="006515D7">
      <w:pPr>
        <w:pStyle w:val="11"/>
        <w:jc w:val="both"/>
        <w:rPr>
          <w:color w:val="auto"/>
          <w:sz w:val="24"/>
          <w:szCs w:val="24"/>
        </w:rPr>
      </w:pPr>
      <w:r w:rsidRPr="00BC7EBD">
        <w:rPr>
          <w:color w:val="auto"/>
          <w:sz w:val="24"/>
          <w:szCs w:val="24"/>
        </w:rPr>
        <w:t>Правила игры и игровая деятельность по правилам с использованием разученных технических приёмов.</w:t>
      </w:r>
    </w:p>
    <w:p w:rsidR="006515D7" w:rsidRPr="00BC7EBD" w:rsidRDefault="006515D7" w:rsidP="006515D7">
      <w:pPr>
        <w:pStyle w:val="11"/>
        <w:jc w:val="both"/>
        <w:rPr>
          <w:color w:val="auto"/>
          <w:sz w:val="24"/>
          <w:szCs w:val="24"/>
        </w:rPr>
      </w:pPr>
      <w:r w:rsidRPr="00BC7EBD">
        <w:rPr>
          <w:color w:val="auto"/>
          <w:sz w:val="24"/>
          <w:szCs w:val="24"/>
          <w:u w:val="single"/>
        </w:rPr>
        <w:t>Волейбол.</w:t>
      </w:r>
      <w:r w:rsidRPr="00BC7EBD">
        <w:rPr>
          <w:color w:val="auto"/>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6515D7" w:rsidRPr="00BC7EBD" w:rsidRDefault="006515D7" w:rsidP="006515D7">
      <w:pPr>
        <w:pStyle w:val="11"/>
        <w:jc w:val="both"/>
        <w:rPr>
          <w:color w:val="auto"/>
          <w:sz w:val="24"/>
          <w:szCs w:val="24"/>
        </w:rPr>
      </w:pPr>
      <w:r w:rsidRPr="00BC7EBD">
        <w:rPr>
          <w:color w:val="auto"/>
          <w:sz w:val="24"/>
          <w:szCs w:val="24"/>
          <w:u w:val="single"/>
        </w:rPr>
        <w:t>Футбол.</w:t>
      </w:r>
      <w:r w:rsidRPr="00BC7EBD">
        <w:rPr>
          <w:color w:val="auto"/>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6515D7" w:rsidRPr="00BC7EBD" w:rsidRDefault="006515D7" w:rsidP="006515D7">
      <w:pPr>
        <w:pStyle w:val="11"/>
        <w:jc w:val="both"/>
        <w:rPr>
          <w:color w:val="auto"/>
          <w:sz w:val="24"/>
          <w:szCs w:val="24"/>
        </w:rPr>
      </w:pPr>
      <w:r w:rsidRPr="00BC7EBD">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515D7" w:rsidRPr="00BC7EBD" w:rsidRDefault="006515D7" w:rsidP="006515D7">
      <w:pPr>
        <w:pStyle w:val="11"/>
        <w:spacing w:after="160"/>
        <w:jc w:val="both"/>
        <w:rPr>
          <w:color w:val="auto"/>
          <w:sz w:val="24"/>
          <w:szCs w:val="24"/>
        </w:rPr>
      </w:pPr>
      <w:r w:rsidRPr="00BC7EBD">
        <w:rPr>
          <w:i/>
          <w:iCs/>
          <w:color w:val="auto"/>
          <w:sz w:val="24"/>
          <w:szCs w:val="24"/>
        </w:rPr>
        <w:t>Модуль «Спорт».</w:t>
      </w:r>
      <w:r w:rsidRPr="00BC7EBD">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515D7" w:rsidRPr="00BC7EBD" w:rsidRDefault="006515D7" w:rsidP="006515D7">
      <w:pPr>
        <w:pStyle w:val="ad"/>
        <w:jc w:val="center"/>
        <w:rPr>
          <w:rFonts w:ascii="Times New Roman" w:hAnsi="Times New Roman" w:cs="Times New Roman"/>
          <w:sz w:val="24"/>
          <w:szCs w:val="24"/>
        </w:rPr>
      </w:pPr>
      <w:bookmarkStart w:id="214" w:name="bookmark1785"/>
      <w:r w:rsidRPr="00BC7EBD">
        <w:rPr>
          <w:rFonts w:ascii="Times New Roman" w:hAnsi="Times New Roman" w:cs="Times New Roman"/>
          <w:sz w:val="24"/>
          <w:szCs w:val="24"/>
        </w:rPr>
        <w:t>7 КЛАСС</w:t>
      </w:r>
      <w:bookmarkEnd w:id="214"/>
    </w:p>
    <w:p w:rsidR="006515D7" w:rsidRPr="00BC7EBD" w:rsidRDefault="006515D7" w:rsidP="006515D7">
      <w:pPr>
        <w:pStyle w:val="ad"/>
        <w:rPr>
          <w:rFonts w:ascii="Times New Roman" w:hAnsi="Times New Roman" w:cs="Times New Roman"/>
          <w:sz w:val="24"/>
          <w:szCs w:val="24"/>
        </w:rPr>
      </w:pPr>
    </w:p>
    <w:p w:rsidR="006515D7" w:rsidRPr="00BC7EBD" w:rsidRDefault="006515D7" w:rsidP="006515D7">
      <w:pPr>
        <w:pStyle w:val="11"/>
        <w:spacing w:line="257" w:lineRule="auto"/>
        <w:jc w:val="both"/>
        <w:rPr>
          <w:color w:val="auto"/>
          <w:sz w:val="24"/>
          <w:szCs w:val="24"/>
        </w:rPr>
      </w:pPr>
      <w:r w:rsidRPr="00BC7EBD">
        <w:rPr>
          <w:b/>
          <w:bCs/>
          <w:color w:val="auto"/>
          <w:sz w:val="24"/>
          <w:szCs w:val="24"/>
        </w:rPr>
        <w:t xml:space="preserve">Знания о физической культуре. </w:t>
      </w:r>
      <w:r w:rsidRPr="00BC7EBD">
        <w:rPr>
          <w:color w:val="auto"/>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515D7" w:rsidRPr="00BC7EBD" w:rsidRDefault="006515D7" w:rsidP="006515D7">
      <w:pPr>
        <w:pStyle w:val="11"/>
        <w:jc w:val="both"/>
        <w:rPr>
          <w:color w:val="auto"/>
          <w:sz w:val="24"/>
          <w:szCs w:val="24"/>
        </w:rPr>
      </w:pPr>
      <w:r w:rsidRPr="00BC7EBD">
        <w:rPr>
          <w:color w:val="auto"/>
          <w:sz w:val="24"/>
          <w:szCs w:val="24"/>
        </w:rPr>
        <w:t>Влияние занятий физической культурой и спортом на воспитание положительных качеств личности современного человека.</w:t>
      </w:r>
    </w:p>
    <w:p w:rsidR="006515D7" w:rsidRPr="00BC7EBD" w:rsidRDefault="006515D7" w:rsidP="006515D7">
      <w:pPr>
        <w:pStyle w:val="11"/>
        <w:spacing w:line="259" w:lineRule="auto"/>
        <w:jc w:val="both"/>
        <w:rPr>
          <w:color w:val="auto"/>
          <w:sz w:val="24"/>
          <w:szCs w:val="24"/>
        </w:rPr>
      </w:pPr>
      <w:r w:rsidRPr="00BC7EBD">
        <w:rPr>
          <w:b/>
          <w:bCs/>
          <w:color w:val="auto"/>
          <w:sz w:val="24"/>
          <w:szCs w:val="24"/>
        </w:rPr>
        <w:t xml:space="preserve">Способы самостоятельной деятельности. </w:t>
      </w:r>
      <w:r w:rsidRPr="00BC7EBD">
        <w:rPr>
          <w:color w:val="auto"/>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6515D7" w:rsidRPr="00BC7EBD" w:rsidRDefault="006515D7" w:rsidP="006515D7">
      <w:pPr>
        <w:pStyle w:val="11"/>
        <w:jc w:val="both"/>
        <w:rPr>
          <w:color w:val="auto"/>
          <w:sz w:val="24"/>
          <w:szCs w:val="24"/>
        </w:rPr>
      </w:pPr>
      <w:r w:rsidRPr="00BC7EBD">
        <w:rPr>
          <w:color w:val="auto"/>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515D7" w:rsidRPr="00BC7EBD" w:rsidRDefault="006515D7" w:rsidP="006515D7">
      <w:pPr>
        <w:pStyle w:val="11"/>
        <w:spacing w:line="259" w:lineRule="auto"/>
        <w:jc w:val="both"/>
        <w:rPr>
          <w:color w:val="auto"/>
          <w:sz w:val="24"/>
          <w:szCs w:val="24"/>
        </w:rPr>
      </w:pPr>
      <w:r w:rsidRPr="00BC7EBD">
        <w:rPr>
          <w:color w:val="auto"/>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515D7" w:rsidRPr="00BC7EBD" w:rsidRDefault="006515D7" w:rsidP="006515D7">
      <w:pPr>
        <w:pStyle w:val="11"/>
        <w:spacing w:line="264" w:lineRule="auto"/>
        <w:jc w:val="both"/>
        <w:rPr>
          <w:color w:val="auto"/>
          <w:sz w:val="24"/>
          <w:szCs w:val="24"/>
        </w:rPr>
      </w:pPr>
      <w:r w:rsidRPr="00BC7EBD">
        <w:rPr>
          <w:b/>
          <w:bCs/>
          <w:color w:val="auto"/>
          <w:sz w:val="24"/>
          <w:szCs w:val="24"/>
        </w:rPr>
        <w:lastRenderedPageBreak/>
        <w:t xml:space="preserve">Физическое совершенствование. </w:t>
      </w:r>
      <w:r w:rsidRPr="00BC7EBD">
        <w:rPr>
          <w:b/>
          <w:bCs/>
          <w:i/>
          <w:iCs/>
          <w:color w:val="auto"/>
          <w:sz w:val="24"/>
          <w:szCs w:val="24"/>
        </w:rPr>
        <w:t>Физкультурно-оздоровительная деятельность.</w:t>
      </w:r>
      <w:r w:rsidRPr="00BC7EBD">
        <w:rPr>
          <w:color w:val="auto"/>
          <w:sz w:val="24"/>
          <w:szCs w:val="24"/>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6515D7" w:rsidRPr="00BC7EBD" w:rsidRDefault="006515D7" w:rsidP="006515D7">
      <w:pPr>
        <w:pStyle w:val="11"/>
        <w:spacing w:line="262" w:lineRule="auto"/>
        <w:jc w:val="both"/>
        <w:rPr>
          <w:color w:val="auto"/>
          <w:sz w:val="24"/>
          <w:szCs w:val="24"/>
        </w:rPr>
      </w:pPr>
      <w:r w:rsidRPr="00BC7EBD">
        <w:rPr>
          <w:b/>
          <w:bCs/>
          <w:i/>
          <w:iCs/>
          <w:color w:val="auto"/>
          <w:sz w:val="24"/>
          <w:szCs w:val="24"/>
        </w:rPr>
        <w:t xml:space="preserve">Спортивно-оздоровительная деятельность. </w:t>
      </w:r>
      <w:r w:rsidRPr="00BC7EBD">
        <w:rPr>
          <w:i/>
          <w:iCs/>
          <w:color w:val="auto"/>
          <w:sz w:val="24"/>
          <w:szCs w:val="24"/>
        </w:rPr>
        <w:t>Модуль «Гимнастика»</w:t>
      </w:r>
      <w:r w:rsidRPr="00BC7EBD">
        <w:rPr>
          <w:color w:val="auto"/>
          <w:sz w:val="24"/>
          <w:szCs w:val="24"/>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515D7" w:rsidRPr="00BC7EBD" w:rsidRDefault="006515D7" w:rsidP="006515D7">
      <w:pPr>
        <w:pStyle w:val="11"/>
        <w:spacing w:line="259" w:lineRule="auto"/>
        <w:jc w:val="both"/>
        <w:rPr>
          <w:color w:val="auto"/>
          <w:sz w:val="24"/>
          <w:szCs w:val="24"/>
        </w:rPr>
      </w:pPr>
      <w:r w:rsidRPr="00BC7EBD">
        <w:rPr>
          <w:color w:val="auto"/>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515D7" w:rsidRPr="00BC7EBD" w:rsidRDefault="006515D7" w:rsidP="006515D7">
      <w:pPr>
        <w:pStyle w:val="11"/>
        <w:spacing w:line="259" w:lineRule="auto"/>
        <w:jc w:val="both"/>
        <w:rPr>
          <w:color w:val="auto"/>
          <w:sz w:val="24"/>
          <w:szCs w:val="24"/>
        </w:rPr>
      </w:pPr>
      <w:r w:rsidRPr="00BC7EBD">
        <w:rPr>
          <w:color w:val="auto"/>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515D7" w:rsidRPr="00BC7EBD" w:rsidRDefault="006515D7" w:rsidP="006515D7">
      <w:pPr>
        <w:pStyle w:val="11"/>
        <w:spacing w:line="259" w:lineRule="auto"/>
        <w:jc w:val="both"/>
        <w:rPr>
          <w:color w:val="auto"/>
          <w:sz w:val="24"/>
          <w:szCs w:val="24"/>
        </w:rPr>
      </w:pPr>
      <w:r w:rsidRPr="00BC7EBD">
        <w:rPr>
          <w:i/>
          <w:iCs/>
          <w:color w:val="auto"/>
          <w:sz w:val="24"/>
          <w:szCs w:val="24"/>
        </w:rPr>
        <w:t>Модуль «Лёгкая атлетика».</w:t>
      </w:r>
      <w:r w:rsidRPr="00BC7EBD">
        <w:rPr>
          <w:color w:val="auto"/>
          <w:sz w:val="24"/>
          <w:szCs w:val="24"/>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6515D7" w:rsidRPr="00BC7EBD" w:rsidRDefault="006515D7" w:rsidP="006515D7">
      <w:pPr>
        <w:pStyle w:val="11"/>
        <w:spacing w:line="259" w:lineRule="auto"/>
        <w:jc w:val="both"/>
        <w:rPr>
          <w:color w:val="auto"/>
          <w:sz w:val="24"/>
          <w:szCs w:val="24"/>
        </w:rPr>
      </w:pPr>
      <w:r w:rsidRPr="00BC7EBD">
        <w:rPr>
          <w:color w:val="auto"/>
          <w:sz w:val="24"/>
          <w:szCs w:val="24"/>
        </w:rPr>
        <w:t>Метание малого (теннисного) мяча по движущейся (катящейся) с разной скоростью мишени.</w:t>
      </w:r>
    </w:p>
    <w:p w:rsidR="006515D7" w:rsidRPr="00BC7EBD" w:rsidRDefault="006515D7" w:rsidP="006515D7">
      <w:pPr>
        <w:pStyle w:val="11"/>
        <w:jc w:val="both"/>
        <w:rPr>
          <w:color w:val="auto"/>
          <w:sz w:val="24"/>
          <w:szCs w:val="24"/>
        </w:rPr>
      </w:pPr>
      <w:r w:rsidRPr="00BC7EBD">
        <w:rPr>
          <w:i/>
          <w:iCs/>
          <w:color w:val="auto"/>
          <w:sz w:val="24"/>
          <w:szCs w:val="24"/>
        </w:rPr>
        <w:t>Модуль «Зимние виды спорта».</w:t>
      </w:r>
      <w:r w:rsidRPr="00BC7EBD">
        <w:rPr>
          <w:color w:val="auto"/>
          <w:sz w:val="24"/>
          <w:szCs w:val="24"/>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6515D7" w:rsidRPr="00BC7EBD" w:rsidRDefault="006515D7" w:rsidP="006515D7">
      <w:pPr>
        <w:pStyle w:val="11"/>
        <w:jc w:val="both"/>
        <w:rPr>
          <w:color w:val="auto"/>
          <w:sz w:val="24"/>
          <w:szCs w:val="24"/>
        </w:rPr>
      </w:pPr>
      <w:r w:rsidRPr="00BC7EBD">
        <w:rPr>
          <w:i/>
          <w:iCs/>
          <w:color w:val="auto"/>
          <w:sz w:val="24"/>
          <w:szCs w:val="24"/>
        </w:rPr>
        <w:t>Модуль «Спортивные игры».</w:t>
      </w:r>
      <w:r w:rsidRPr="00BC7EBD">
        <w:rPr>
          <w:color w:val="auto"/>
          <w:sz w:val="24"/>
          <w:szCs w:val="24"/>
        </w:rPr>
        <w:t xml:space="preserve"> </w:t>
      </w:r>
      <w:r w:rsidRPr="00BC7EBD">
        <w:rPr>
          <w:color w:val="auto"/>
          <w:sz w:val="24"/>
          <w:szCs w:val="24"/>
          <w:u w:val="single"/>
        </w:rPr>
        <w:t>Баскетбол.</w:t>
      </w:r>
      <w:r w:rsidRPr="00BC7EBD">
        <w:rPr>
          <w:color w:val="auto"/>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6515D7" w:rsidRPr="00BC7EBD" w:rsidRDefault="006515D7" w:rsidP="006515D7">
      <w:pPr>
        <w:pStyle w:val="11"/>
        <w:jc w:val="both"/>
        <w:rPr>
          <w:color w:val="auto"/>
          <w:sz w:val="24"/>
          <w:szCs w:val="24"/>
        </w:rPr>
      </w:pPr>
      <w:r w:rsidRPr="00BC7EBD">
        <w:rPr>
          <w:color w:val="auto"/>
          <w:sz w:val="24"/>
          <w:szCs w:val="24"/>
          <w:u w:val="single"/>
        </w:rPr>
        <w:t>Волейбол.</w:t>
      </w:r>
      <w:r w:rsidRPr="00BC7EBD">
        <w:rPr>
          <w:color w:val="auto"/>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515D7" w:rsidRPr="00BC7EBD" w:rsidRDefault="006515D7" w:rsidP="006515D7">
      <w:pPr>
        <w:pStyle w:val="11"/>
        <w:jc w:val="both"/>
        <w:rPr>
          <w:color w:val="auto"/>
          <w:sz w:val="24"/>
          <w:szCs w:val="24"/>
        </w:rPr>
      </w:pPr>
      <w:r w:rsidRPr="00BC7EBD">
        <w:rPr>
          <w:color w:val="auto"/>
          <w:sz w:val="24"/>
          <w:szCs w:val="24"/>
          <w:u w:val="single"/>
        </w:rPr>
        <w:t>Футбол.</w:t>
      </w:r>
      <w:r w:rsidRPr="00BC7EBD">
        <w:rPr>
          <w:color w:val="auto"/>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515D7" w:rsidRPr="00BC7EBD" w:rsidRDefault="006515D7" w:rsidP="006515D7">
      <w:pPr>
        <w:pStyle w:val="11"/>
        <w:jc w:val="both"/>
        <w:rPr>
          <w:color w:val="auto"/>
          <w:sz w:val="24"/>
          <w:szCs w:val="24"/>
        </w:rPr>
      </w:pPr>
      <w:r w:rsidRPr="00BC7EBD">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515D7" w:rsidRPr="00BC7EBD" w:rsidRDefault="006515D7" w:rsidP="006515D7">
      <w:pPr>
        <w:pStyle w:val="11"/>
        <w:spacing w:after="160"/>
        <w:jc w:val="both"/>
        <w:rPr>
          <w:color w:val="auto"/>
          <w:sz w:val="24"/>
          <w:szCs w:val="24"/>
        </w:rPr>
      </w:pPr>
      <w:r w:rsidRPr="00BC7EBD">
        <w:rPr>
          <w:i/>
          <w:iCs/>
          <w:color w:val="auto"/>
          <w:sz w:val="24"/>
          <w:szCs w:val="24"/>
        </w:rPr>
        <w:t>Модуль «Спорт».</w:t>
      </w:r>
      <w:r w:rsidRPr="00BC7EBD">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515D7" w:rsidRPr="00BC7EBD" w:rsidRDefault="006515D7" w:rsidP="006515D7">
      <w:pPr>
        <w:pStyle w:val="ad"/>
        <w:jc w:val="center"/>
        <w:rPr>
          <w:rFonts w:ascii="Times New Roman" w:hAnsi="Times New Roman" w:cs="Times New Roman"/>
          <w:sz w:val="24"/>
          <w:szCs w:val="24"/>
        </w:rPr>
      </w:pPr>
      <w:bookmarkStart w:id="215" w:name="bookmark1787"/>
      <w:r w:rsidRPr="00BC7EBD">
        <w:rPr>
          <w:rFonts w:ascii="Times New Roman" w:hAnsi="Times New Roman" w:cs="Times New Roman"/>
          <w:sz w:val="24"/>
          <w:szCs w:val="24"/>
        </w:rPr>
        <w:t>8 КЛАСС</w:t>
      </w:r>
      <w:bookmarkEnd w:id="215"/>
    </w:p>
    <w:p w:rsidR="006515D7" w:rsidRPr="00BC7EBD" w:rsidRDefault="006515D7" w:rsidP="006515D7">
      <w:pPr>
        <w:pStyle w:val="ad"/>
        <w:rPr>
          <w:rFonts w:ascii="Times New Roman" w:hAnsi="Times New Roman" w:cs="Times New Roman"/>
          <w:sz w:val="24"/>
          <w:szCs w:val="24"/>
        </w:rPr>
      </w:pPr>
    </w:p>
    <w:p w:rsidR="006515D7" w:rsidRPr="00BC7EBD" w:rsidRDefault="006515D7" w:rsidP="006515D7">
      <w:pPr>
        <w:pStyle w:val="11"/>
        <w:spacing w:line="257" w:lineRule="auto"/>
        <w:jc w:val="both"/>
        <w:rPr>
          <w:color w:val="auto"/>
          <w:sz w:val="24"/>
          <w:szCs w:val="24"/>
        </w:rPr>
      </w:pPr>
      <w:r w:rsidRPr="00BC7EBD">
        <w:rPr>
          <w:b/>
          <w:bCs/>
          <w:color w:val="auto"/>
          <w:sz w:val="24"/>
          <w:szCs w:val="24"/>
        </w:rPr>
        <w:t xml:space="preserve">Знания о физической культуре. </w:t>
      </w:r>
      <w:r w:rsidRPr="00BC7EBD">
        <w:rPr>
          <w:color w:val="auto"/>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w:t>
      </w:r>
      <w:r w:rsidRPr="00BC7EBD">
        <w:rPr>
          <w:color w:val="auto"/>
          <w:sz w:val="24"/>
          <w:szCs w:val="24"/>
        </w:rPr>
        <w:lastRenderedPageBreak/>
        <w:t>физическое развитие. Адаптивная физическая культура, её история и социальная значимость.</w:t>
      </w:r>
    </w:p>
    <w:p w:rsidR="006515D7" w:rsidRPr="00BC7EBD" w:rsidRDefault="006515D7" w:rsidP="006515D7">
      <w:pPr>
        <w:pStyle w:val="-"/>
        <w:rPr>
          <w:sz w:val="24"/>
          <w:szCs w:val="24"/>
        </w:rPr>
      </w:pPr>
      <w:r w:rsidRPr="00BC7EBD">
        <w:rPr>
          <w:b/>
          <w:bCs/>
          <w:sz w:val="24"/>
          <w:szCs w:val="24"/>
        </w:rPr>
        <w:t xml:space="preserve">Способы самостоятельной деятельности. </w:t>
      </w:r>
      <w:r w:rsidRPr="00BC7EBD">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6515D7" w:rsidRPr="00BC7EBD" w:rsidRDefault="006515D7" w:rsidP="006515D7">
      <w:pPr>
        <w:pStyle w:val="-"/>
        <w:rPr>
          <w:sz w:val="24"/>
          <w:szCs w:val="24"/>
        </w:rPr>
      </w:pPr>
      <w:r w:rsidRPr="00BC7EBD">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515D7" w:rsidRPr="00BC7EBD" w:rsidRDefault="006515D7" w:rsidP="006515D7">
      <w:pPr>
        <w:pStyle w:val="-"/>
        <w:rPr>
          <w:sz w:val="24"/>
          <w:szCs w:val="24"/>
        </w:rPr>
      </w:pPr>
      <w:r w:rsidRPr="00BC7EBD">
        <w:rPr>
          <w:rFonts w:eastAsia="Times New Roman"/>
          <w:b/>
          <w:bCs/>
          <w:sz w:val="24"/>
          <w:szCs w:val="24"/>
        </w:rPr>
        <w:t xml:space="preserve">Физическое совершенствование. </w:t>
      </w:r>
      <w:r w:rsidRPr="00BC7EBD">
        <w:rPr>
          <w:rFonts w:eastAsia="Times New Roman"/>
          <w:b/>
          <w:bCs/>
          <w:i/>
          <w:iCs/>
          <w:sz w:val="24"/>
          <w:szCs w:val="24"/>
        </w:rPr>
        <w:t>Физкультурно-оздоровительная деятельность.</w:t>
      </w:r>
      <w:r w:rsidRPr="00BC7EBD">
        <w:rPr>
          <w:sz w:val="24"/>
          <w:szCs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6515D7" w:rsidRPr="00BC7EBD" w:rsidRDefault="006515D7" w:rsidP="006515D7">
      <w:pPr>
        <w:pStyle w:val="-"/>
        <w:spacing w:line="262" w:lineRule="auto"/>
        <w:rPr>
          <w:sz w:val="24"/>
          <w:szCs w:val="24"/>
        </w:rPr>
      </w:pPr>
      <w:r w:rsidRPr="00BC7EBD">
        <w:rPr>
          <w:rFonts w:eastAsia="Times New Roman"/>
          <w:b/>
          <w:bCs/>
          <w:i/>
          <w:iCs/>
          <w:sz w:val="24"/>
          <w:szCs w:val="24"/>
        </w:rPr>
        <w:t xml:space="preserve">Спортивно-оздоровительная деятельность. </w:t>
      </w:r>
      <w:r w:rsidRPr="00BC7EBD">
        <w:rPr>
          <w:rFonts w:eastAsia="Times New Roman"/>
          <w:i/>
          <w:iCs/>
          <w:sz w:val="24"/>
          <w:szCs w:val="24"/>
        </w:rPr>
        <w:t>Модуль «Гимнастика»</w:t>
      </w:r>
      <w:r w:rsidRPr="00BC7EBD">
        <w:rPr>
          <w:sz w:val="24"/>
          <w:szCs w:val="24"/>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6515D7" w:rsidRPr="00BC7EBD" w:rsidRDefault="006515D7" w:rsidP="006515D7">
      <w:pPr>
        <w:pStyle w:val="-"/>
        <w:spacing w:line="262" w:lineRule="auto"/>
        <w:rPr>
          <w:sz w:val="24"/>
          <w:szCs w:val="24"/>
        </w:rPr>
      </w:pPr>
      <w:r w:rsidRPr="00BC7EBD">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515D7" w:rsidRPr="00BC7EBD" w:rsidRDefault="006515D7" w:rsidP="006515D7">
      <w:pPr>
        <w:pStyle w:val="-"/>
        <w:spacing w:line="262" w:lineRule="auto"/>
        <w:rPr>
          <w:sz w:val="24"/>
          <w:szCs w:val="24"/>
        </w:rPr>
      </w:pPr>
      <w:r w:rsidRPr="00BC7EBD">
        <w:rPr>
          <w:rFonts w:eastAsia="Times New Roman"/>
          <w:i/>
          <w:iCs/>
          <w:sz w:val="24"/>
          <w:szCs w:val="24"/>
        </w:rPr>
        <w:t>Модуль «Лёгкая атлетика».</w:t>
      </w:r>
      <w:r w:rsidRPr="00BC7EBD">
        <w:rPr>
          <w:sz w:val="24"/>
          <w:szCs w:val="24"/>
        </w:rPr>
        <w:t xml:space="preserve"> Кроссовый бег; прыжок в длину с разбега способом «прогнувшись».</w:t>
      </w:r>
    </w:p>
    <w:p w:rsidR="006515D7" w:rsidRPr="00BC7EBD" w:rsidRDefault="006515D7" w:rsidP="006515D7">
      <w:pPr>
        <w:pStyle w:val="-"/>
        <w:spacing w:line="262" w:lineRule="auto"/>
        <w:rPr>
          <w:sz w:val="24"/>
          <w:szCs w:val="24"/>
        </w:rPr>
      </w:pPr>
      <w:r w:rsidRPr="00BC7EBD">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6515D7" w:rsidRPr="00BC7EBD" w:rsidRDefault="006515D7" w:rsidP="006515D7">
      <w:pPr>
        <w:pStyle w:val="-"/>
        <w:spacing w:line="262" w:lineRule="auto"/>
        <w:rPr>
          <w:sz w:val="24"/>
          <w:szCs w:val="24"/>
        </w:rPr>
      </w:pPr>
      <w:r w:rsidRPr="00BC7EBD">
        <w:rPr>
          <w:rFonts w:eastAsia="Times New Roman"/>
          <w:i/>
          <w:iCs/>
          <w:sz w:val="24"/>
          <w:szCs w:val="24"/>
        </w:rPr>
        <w:t>Модуль «Зимние виды спорта».</w:t>
      </w:r>
      <w:r w:rsidRPr="00BC7EBD">
        <w:rPr>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6515D7" w:rsidRPr="00BC7EBD" w:rsidRDefault="006515D7" w:rsidP="006515D7">
      <w:pPr>
        <w:pStyle w:val="-"/>
        <w:rPr>
          <w:sz w:val="24"/>
          <w:szCs w:val="24"/>
        </w:rPr>
      </w:pPr>
      <w:r w:rsidRPr="00BC7EBD">
        <w:rPr>
          <w:rFonts w:eastAsia="Times New Roman"/>
          <w:i/>
          <w:iCs/>
          <w:sz w:val="24"/>
          <w:szCs w:val="24"/>
        </w:rPr>
        <w:t>Модуль «Плавание».</w:t>
      </w:r>
      <w:r w:rsidRPr="00BC7EBD">
        <w:rPr>
          <w:sz w:val="24"/>
          <w:szCs w:val="24"/>
        </w:rPr>
        <w:t xml:space="preserve"> Старт прыжком с тумбочки при плавании кролем на груди; старт из воды толчком от стенки бассей</w:t>
      </w:r>
      <w:r w:rsidRPr="00BC7EBD">
        <w:rPr>
          <w:rStyle w:val="ac"/>
          <w:rFonts w:eastAsia="Courier New"/>
          <w:sz w:val="24"/>
          <w:szCs w:val="24"/>
        </w:rPr>
        <w:t>на при плавании кролем на спине. Повороты при плавании кролем на груди и на спине. Проплывание учебных дистанций кролем на груди и на спине.</w:t>
      </w:r>
    </w:p>
    <w:p w:rsidR="006515D7" w:rsidRPr="00BC7EBD" w:rsidRDefault="006515D7" w:rsidP="006515D7">
      <w:pPr>
        <w:pStyle w:val="11"/>
        <w:jc w:val="both"/>
        <w:rPr>
          <w:color w:val="auto"/>
          <w:sz w:val="24"/>
          <w:szCs w:val="24"/>
        </w:rPr>
      </w:pPr>
      <w:r w:rsidRPr="00BC7EBD">
        <w:rPr>
          <w:i/>
          <w:iCs/>
          <w:color w:val="auto"/>
          <w:sz w:val="24"/>
          <w:szCs w:val="24"/>
        </w:rPr>
        <w:t>Модуль «Спортивные игры».</w:t>
      </w:r>
      <w:r w:rsidRPr="00BC7EBD">
        <w:rPr>
          <w:color w:val="auto"/>
          <w:sz w:val="24"/>
          <w:szCs w:val="24"/>
        </w:rPr>
        <w:t xml:space="preserve"> </w:t>
      </w:r>
      <w:r w:rsidRPr="00BC7EBD">
        <w:rPr>
          <w:color w:val="auto"/>
          <w:sz w:val="24"/>
          <w:szCs w:val="24"/>
          <w:u w:val="single"/>
        </w:rPr>
        <w:t>Баскетбол.</w:t>
      </w:r>
      <w:r w:rsidRPr="00BC7EBD">
        <w:rPr>
          <w:color w:val="auto"/>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515D7" w:rsidRPr="00BC7EBD" w:rsidRDefault="006515D7" w:rsidP="006515D7">
      <w:pPr>
        <w:pStyle w:val="11"/>
        <w:jc w:val="both"/>
        <w:rPr>
          <w:color w:val="auto"/>
          <w:sz w:val="24"/>
          <w:szCs w:val="24"/>
        </w:rPr>
      </w:pPr>
      <w:r w:rsidRPr="00BC7EBD">
        <w:rPr>
          <w:color w:val="auto"/>
          <w:sz w:val="24"/>
          <w:szCs w:val="24"/>
          <w:u w:val="single"/>
        </w:rPr>
        <w:t>Волейбол.</w:t>
      </w:r>
      <w:r w:rsidRPr="00BC7EBD">
        <w:rPr>
          <w:color w:val="auto"/>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515D7" w:rsidRPr="00BC7EBD" w:rsidRDefault="006515D7" w:rsidP="006515D7">
      <w:pPr>
        <w:pStyle w:val="11"/>
        <w:jc w:val="both"/>
        <w:rPr>
          <w:color w:val="auto"/>
          <w:sz w:val="24"/>
          <w:szCs w:val="24"/>
        </w:rPr>
      </w:pPr>
      <w:r w:rsidRPr="00BC7EBD">
        <w:rPr>
          <w:color w:val="auto"/>
          <w:sz w:val="24"/>
          <w:szCs w:val="24"/>
          <w:u w:val="single"/>
        </w:rPr>
        <w:t>Футбол.</w:t>
      </w:r>
      <w:r w:rsidRPr="00BC7EBD">
        <w:rPr>
          <w:color w:val="auto"/>
          <w:sz w:val="24"/>
          <w:szCs w:val="24"/>
        </w:rPr>
        <w:t xml:space="preserve"> Удар по мячу с разбега внутренней частью подъёма стопы; остановка мяча </w:t>
      </w:r>
      <w:r w:rsidRPr="00BC7EBD">
        <w:rPr>
          <w:color w:val="auto"/>
          <w:sz w:val="24"/>
          <w:szCs w:val="24"/>
        </w:rPr>
        <w:lastRenderedPageBreak/>
        <w:t>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6515D7" w:rsidRPr="00BC7EBD" w:rsidRDefault="006515D7" w:rsidP="006515D7">
      <w:pPr>
        <w:pStyle w:val="11"/>
        <w:jc w:val="both"/>
        <w:rPr>
          <w:color w:val="auto"/>
          <w:sz w:val="24"/>
          <w:szCs w:val="24"/>
        </w:rPr>
      </w:pPr>
      <w:r w:rsidRPr="00BC7EBD">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515D7" w:rsidRPr="00BC7EBD" w:rsidRDefault="006515D7" w:rsidP="006515D7">
      <w:pPr>
        <w:pStyle w:val="11"/>
        <w:spacing w:after="160"/>
        <w:jc w:val="both"/>
        <w:rPr>
          <w:color w:val="auto"/>
          <w:sz w:val="24"/>
          <w:szCs w:val="24"/>
        </w:rPr>
      </w:pPr>
      <w:r w:rsidRPr="00BC7EBD">
        <w:rPr>
          <w:i/>
          <w:iCs/>
          <w:color w:val="auto"/>
          <w:sz w:val="24"/>
          <w:szCs w:val="24"/>
        </w:rPr>
        <w:t>Модуль «Спорт».</w:t>
      </w:r>
      <w:r w:rsidRPr="00BC7EBD">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515D7" w:rsidRPr="00BC7EBD" w:rsidRDefault="006515D7" w:rsidP="00132A5E">
      <w:pPr>
        <w:pStyle w:val="ad"/>
        <w:jc w:val="center"/>
        <w:rPr>
          <w:rFonts w:ascii="Times New Roman" w:hAnsi="Times New Roman" w:cs="Times New Roman"/>
          <w:sz w:val="24"/>
          <w:szCs w:val="24"/>
        </w:rPr>
      </w:pPr>
      <w:bookmarkStart w:id="216" w:name="bookmark1789"/>
      <w:r w:rsidRPr="00BC7EBD">
        <w:rPr>
          <w:rFonts w:ascii="Times New Roman" w:hAnsi="Times New Roman" w:cs="Times New Roman"/>
          <w:sz w:val="24"/>
          <w:szCs w:val="24"/>
        </w:rPr>
        <w:t>9 КЛАСС</w:t>
      </w:r>
      <w:bookmarkEnd w:id="216"/>
    </w:p>
    <w:p w:rsidR="006515D7" w:rsidRPr="00BC7EBD" w:rsidRDefault="006515D7" w:rsidP="006515D7">
      <w:pPr>
        <w:pStyle w:val="ad"/>
        <w:rPr>
          <w:rFonts w:ascii="Times New Roman" w:hAnsi="Times New Roman" w:cs="Times New Roman"/>
          <w:sz w:val="24"/>
          <w:szCs w:val="24"/>
        </w:rPr>
      </w:pPr>
    </w:p>
    <w:p w:rsidR="006515D7" w:rsidRPr="00BC7EBD" w:rsidRDefault="006515D7" w:rsidP="006515D7">
      <w:pPr>
        <w:pStyle w:val="11"/>
        <w:spacing w:line="257" w:lineRule="auto"/>
        <w:jc w:val="both"/>
        <w:rPr>
          <w:color w:val="auto"/>
          <w:sz w:val="24"/>
          <w:szCs w:val="24"/>
        </w:rPr>
      </w:pPr>
      <w:r w:rsidRPr="00BC7EBD">
        <w:rPr>
          <w:b/>
          <w:bCs/>
          <w:color w:val="auto"/>
          <w:sz w:val="24"/>
          <w:szCs w:val="24"/>
        </w:rPr>
        <w:t xml:space="preserve">Знания о физической культуре. </w:t>
      </w:r>
      <w:r w:rsidRPr="00BC7EBD">
        <w:rPr>
          <w:color w:val="auto"/>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6515D7" w:rsidRPr="00BC7EBD" w:rsidRDefault="006515D7" w:rsidP="006515D7">
      <w:pPr>
        <w:pStyle w:val="11"/>
        <w:spacing w:after="80" w:line="257" w:lineRule="auto"/>
        <w:jc w:val="both"/>
        <w:rPr>
          <w:color w:val="auto"/>
          <w:sz w:val="24"/>
          <w:szCs w:val="24"/>
        </w:rPr>
      </w:pPr>
      <w:r w:rsidRPr="00BC7EBD">
        <w:rPr>
          <w:b/>
          <w:bCs/>
          <w:color w:val="auto"/>
          <w:sz w:val="24"/>
          <w:szCs w:val="24"/>
        </w:rPr>
        <w:t xml:space="preserve">Способы самостоятельной деятельности. </w:t>
      </w:r>
      <w:r w:rsidRPr="00BC7EBD">
        <w:rPr>
          <w:color w:val="auto"/>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515D7" w:rsidRPr="00BC7EBD" w:rsidRDefault="006515D7" w:rsidP="006515D7">
      <w:pPr>
        <w:pStyle w:val="11"/>
        <w:spacing w:line="240" w:lineRule="auto"/>
        <w:jc w:val="both"/>
        <w:rPr>
          <w:color w:val="auto"/>
          <w:sz w:val="24"/>
          <w:szCs w:val="24"/>
        </w:rPr>
      </w:pPr>
      <w:r w:rsidRPr="00BC7EBD">
        <w:rPr>
          <w:b/>
          <w:bCs/>
          <w:color w:val="auto"/>
          <w:sz w:val="24"/>
          <w:szCs w:val="24"/>
        </w:rPr>
        <w:t xml:space="preserve">Физическое совершенствование. </w:t>
      </w:r>
      <w:r w:rsidRPr="00BC7EBD">
        <w:rPr>
          <w:b/>
          <w:bCs/>
          <w:i/>
          <w:iCs/>
          <w:color w:val="auto"/>
          <w:sz w:val="24"/>
          <w:szCs w:val="24"/>
        </w:rPr>
        <w:t>Физкультурно-оздоровительная деятельность.</w:t>
      </w:r>
      <w:r w:rsidRPr="00BC7EBD">
        <w:rPr>
          <w:color w:val="auto"/>
          <w:sz w:val="24"/>
          <w:szCs w:val="24"/>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6515D7" w:rsidRPr="00BC7EBD" w:rsidRDefault="006515D7" w:rsidP="006515D7">
      <w:pPr>
        <w:pStyle w:val="11"/>
        <w:spacing w:line="240" w:lineRule="auto"/>
        <w:jc w:val="both"/>
        <w:rPr>
          <w:color w:val="auto"/>
          <w:sz w:val="24"/>
          <w:szCs w:val="24"/>
        </w:rPr>
      </w:pPr>
      <w:r w:rsidRPr="00BC7EBD">
        <w:rPr>
          <w:b/>
          <w:bCs/>
          <w:i/>
          <w:iCs/>
          <w:color w:val="auto"/>
          <w:sz w:val="24"/>
          <w:szCs w:val="24"/>
        </w:rPr>
        <w:t xml:space="preserve">Спортивно-оздоровительная деятельность. </w:t>
      </w:r>
      <w:r w:rsidRPr="00BC7EBD">
        <w:rPr>
          <w:i/>
          <w:iCs/>
          <w:color w:val="auto"/>
          <w:sz w:val="24"/>
          <w:szCs w:val="24"/>
        </w:rPr>
        <w:t>Модуль «Гимнастика».</w:t>
      </w:r>
      <w:r w:rsidRPr="00BC7EBD">
        <w:rPr>
          <w:color w:val="auto"/>
          <w:sz w:val="24"/>
          <w:szCs w:val="24"/>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6515D7" w:rsidRPr="00BC7EBD" w:rsidRDefault="006515D7" w:rsidP="006515D7">
      <w:pPr>
        <w:pStyle w:val="11"/>
        <w:spacing w:line="240" w:lineRule="auto"/>
        <w:jc w:val="both"/>
        <w:rPr>
          <w:color w:val="auto"/>
          <w:sz w:val="24"/>
          <w:szCs w:val="24"/>
        </w:rPr>
      </w:pPr>
      <w:r w:rsidRPr="00BC7EBD">
        <w:rPr>
          <w:i/>
          <w:iCs/>
          <w:color w:val="auto"/>
          <w:sz w:val="24"/>
          <w:szCs w:val="24"/>
        </w:rPr>
        <w:t>Модуль «Лёгкая атлетика».</w:t>
      </w:r>
      <w:r w:rsidRPr="00BC7EBD">
        <w:rPr>
          <w:color w:val="auto"/>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6515D7" w:rsidRPr="00BC7EBD" w:rsidRDefault="006515D7" w:rsidP="006515D7">
      <w:pPr>
        <w:pStyle w:val="11"/>
        <w:spacing w:line="240" w:lineRule="auto"/>
        <w:jc w:val="both"/>
        <w:rPr>
          <w:color w:val="auto"/>
          <w:sz w:val="24"/>
          <w:szCs w:val="24"/>
        </w:rPr>
      </w:pPr>
      <w:r w:rsidRPr="00BC7EBD">
        <w:rPr>
          <w:i/>
          <w:iCs/>
          <w:color w:val="auto"/>
          <w:sz w:val="24"/>
          <w:szCs w:val="24"/>
        </w:rPr>
        <w:t>Модуль «Зимние виды спорта».</w:t>
      </w:r>
      <w:r w:rsidRPr="00BC7EBD">
        <w:rPr>
          <w:color w:val="auto"/>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6515D7" w:rsidRPr="00BC7EBD" w:rsidRDefault="006515D7" w:rsidP="006515D7">
      <w:pPr>
        <w:pStyle w:val="11"/>
        <w:spacing w:line="240" w:lineRule="auto"/>
        <w:jc w:val="both"/>
        <w:rPr>
          <w:color w:val="auto"/>
          <w:sz w:val="24"/>
          <w:szCs w:val="24"/>
        </w:rPr>
      </w:pPr>
      <w:r w:rsidRPr="00BC7EBD">
        <w:rPr>
          <w:i/>
          <w:iCs/>
          <w:color w:val="auto"/>
          <w:sz w:val="24"/>
          <w:szCs w:val="24"/>
        </w:rPr>
        <w:t>Модуль «Плавание».</w:t>
      </w:r>
      <w:r w:rsidRPr="00BC7EBD">
        <w:rPr>
          <w:color w:val="auto"/>
          <w:sz w:val="24"/>
          <w:szCs w:val="24"/>
        </w:rPr>
        <w:t xml:space="preserve"> Брасс: подводящие упражнения и плавание в полной координации. Повороты при плавании брассом.</w:t>
      </w:r>
    </w:p>
    <w:p w:rsidR="006515D7" w:rsidRPr="00BC7EBD" w:rsidRDefault="006515D7" w:rsidP="006515D7">
      <w:pPr>
        <w:pStyle w:val="11"/>
        <w:spacing w:line="240" w:lineRule="auto"/>
        <w:jc w:val="both"/>
        <w:rPr>
          <w:color w:val="auto"/>
          <w:sz w:val="24"/>
          <w:szCs w:val="24"/>
        </w:rPr>
      </w:pPr>
      <w:r w:rsidRPr="00BC7EBD">
        <w:rPr>
          <w:i/>
          <w:iCs/>
          <w:color w:val="auto"/>
          <w:sz w:val="24"/>
          <w:szCs w:val="24"/>
        </w:rPr>
        <w:t>Модуль «Спортивные игры».</w:t>
      </w:r>
      <w:r w:rsidRPr="00BC7EBD">
        <w:rPr>
          <w:color w:val="auto"/>
          <w:sz w:val="24"/>
          <w:szCs w:val="24"/>
        </w:rPr>
        <w:t xml:space="preserve"> </w:t>
      </w:r>
      <w:r w:rsidRPr="00BC7EBD">
        <w:rPr>
          <w:color w:val="auto"/>
          <w:sz w:val="24"/>
          <w:szCs w:val="24"/>
          <w:u w:val="single"/>
        </w:rPr>
        <w:t>Баскетбол.</w:t>
      </w:r>
      <w:r w:rsidRPr="00BC7EBD">
        <w:rPr>
          <w:color w:val="auto"/>
          <w:sz w:val="24"/>
          <w:szCs w:val="24"/>
        </w:rPr>
        <w:t xml:space="preserve"> Техническая подготовка в игровых действиях: ведение, передачи, приёмы и броски мяча на месте, в прыжке, после ведения.</w:t>
      </w:r>
    </w:p>
    <w:p w:rsidR="006515D7" w:rsidRPr="00BC7EBD" w:rsidRDefault="006515D7" w:rsidP="006515D7">
      <w:pPr>
        <w:pStyle w:val="11"/>
        <w:spacing w:line="240" w:lineRule="auto"/>
        <w:jc w:val="both"/>
        <w:rPr>
          <w:color w:val="auto"/>
          <w:sz w:val="24"/>
          <w:szCs w:val="24"/>
        </w:rPr>
      </w:pPr>
      <w:r w:rsidRPr="00BC7EBD">
        <w:rPr>
          <w:color w:val="auto"/>
          <w:sz w:val="24"/>
          <w:szCs w:val="24"/>
          <w:u w:val="single"/>
        </w:rPr>
        <w:t>Волейбол.</w:t>
      </w:r>
      <w:r w:rsidRPr="00BC7EBD">
        <w:rPr>
          <w:color w:val="auto"/>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6515D7" w:rsidRPr="00BC7EBD" w:rsidRDefault="006515D7" w:rsidP="006515D7">
      <w:pPr>
        <w:pStyle w:val="11"/>
        <w:spacing w:line="240" w:lineRule="auto"/>
        <w:jc w:val="both"/>
        <w:rPr>
          <w:color w:val="auto"/>
          <w:sz w:val="24"/>
          <w:szCs w:val="24"/>
        </w:rPr>
      </w:pPr>
      <w:r w:rsidRPr="00BC7EBD">
        <w:rPr>
          <w:color w:val="auto"/>
          <w:sz w:val="24"/>
          <w:szCs w:val="24"/>
          <w:u w:val="single"/>
        </w:rPr>
        <w:t>Футбол.</w:t>
      </w:r>
      <w:r w:rsidRPr="00BC7EBD">
        <w:rPr>
          <w:color w:val="auto"/>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6515D7" w:rsidRPr="00BC7EBD" w:rsidRDefault="006515D7" w:rsidP="006515D7">
      <w:pPr>
        <w:pStyle w:val="11"/>
        <w:spacing w:line="240" w:lineRule="auto"/>
        <w:jc w:val="both"/>
        <w:rPr>
          <w:color w:val="auto"/>
          <w:sz w:val="24"/>
          <w:szCs w:val="24"/>
        </w:rPr>
      </w:pPr>
      <w:r w:rsidRPr="00BC7EBD">
        <w:rPr>
          <w:color w:val="auto"/>
          <w:sz w:val="24"/>
          <w:szCs w:val="24"/>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515D7" w:rsidRPr="00BC7EBD" w:rsidRDefault="006515D7" w:rsidP="006515D7">
      <w:pPr>
        <w:pStyle w:val="11"/>
        <w:spacing w:line="257" w:lineRule="auto"/>
        <w:jc w:val="both"/>
        <w:rPr>
          <w:color w:val="auto"/>
          <w:sz w:val="24"/>
          <w:szCs w:val="24"/>
        </w:rPr>
      </w:pPr>
      <w:r w:rsidRPr="00BC7EBD">
        <w:rPr>
          <w:b/>
          <w:bCs/>
          <w:i/>
          <w:iCs/>
          <w:color w:val="auto"/>
          <w:sz w:val="24"/>
          <w:szCs w:val="24"/>
        </w:rPr>
        <w:t>Модуль «Спорт».</w:t>
      </w:r>
      <w:r w:rsidRPr="00BC7EBD">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515D7" w:rsidRPr="00BC7EBD" w:rsidRDefault="006515D7" w:rsidP="006515D7">
      <w:pPr>
        <w:pStyle w:val="11"/>
        <w:jc w:val="both"/>
        <w:rPr>
          <w:color w:val="auto"/>
          <w:sz w:val="24"/>
          <w:szCs w:val="24"/>
        </w:rPr>
      </w:pPr>
      <w:r w:rsidRPr="00BC7EBD">
        <w:rPr>
          <w:b/>
          <w:bCs/>
          <w:color w:val="auto"/>
          <w:sz w:val="24"/>
          <w:szCs w:val="24"/>
        </w:rPr>
        <w:t xml:space="preserve">Примерная программа вариативного модуля «Базовая физическая подготовка». </w:t>
      </w:r>
      <w:r w:rsidRPr="00BC7EBD">
        <w:rPr>
          <w:i/>
          <w:iCs/>
          <w:color w:val="auto"/>
          <w:sz w:val="24"/>
          <w:szCs w:val="24"/>
        </w:rPr>
        <w:t xml:space="preserve">Развитие силовых способностей. </w:t>
      </w:r>
      <w:r w:rsidRPr="00BC7EBD">
        <w:rPr>
          <w:color w:val="auto"/>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6515D7" w:rsidRPr="00BC7EBD" w:rsidRDefault="006515D7" w:rsidP="006515D7">
      <w:pPr>
        <w:pStyle w:val="11"/>
        <w:jc w:val="both"/>
        <w:rPr>
          <w:color w:val="auto"/>
          <w:sz w:val="24"/>
          <w:szCs w:val="24"/>
        </w:rPr>
      </w:pPr>
      <w:r w:rsidRPr="00BC7EBD">
        <w:rPr>
          <w:i/>
          <w:iCs/>
          <w:color w:val="auto"/>
          <w:sz w:val="24"/>
          <w:szCs w:val="24"/>
        </w:rPr>
        <w:t>Развитие скоростных способностей.</w:t>
      </w:r>
      <w:r w:rsidRPr="00BC7EBD">
        <w:rPr>
          <w:color w:val="auto"/>
          <w:sz w:val="24"/>
          <w:szCs w:val="24"/>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6515D7" w:rsidRPr="00BC7EBD" w:rsidRDefault="006515D7" w:rsidP="006515D7">
      <w:pPr>
        <w:pStyle w:val="11"/>
        <w:jc w:val="both"/>
        <w:rPr>
          <w:color w:val="auto"/>
          <w:sz w:val="24"/>
          <w:szCs w:val="24"/>
        </w:rPr>
      </w:pPr>
      <w:r w:rsidRPr="00BC7EBD">
        <w:rPr>
          <w:i/>
          <w:iCs/>
          <w:color w:val="auto"/>
          <w:sz w:val="24"/>
          <w:szCs w:val="24"/>
        </w:rPr>
        <w:t>Развитие выносливости.</w:t>
      </w:r>
      <w:r w:rsidRPr="00BC7EBD">
        <w:rPr>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6515D7" w:rsidRPr="00BC7EBD" w:rsidRDefault="006515D7" w:rsidP="006515D7">
      <w:pPr>
        <w:pStyle w:val="11"/>
        <w:jc w:val="both"/>
        <w:rPr>
          <w:color w:val="auto"/>
          <w:sz w:val="24"/>
          <w:szCs w:val="24"/>
        </w:rPr>
      </w:pPr>
      <w:r w:rsidRPr="00BC7EBD">
        <w:rPr>
          <w:i/>
          <w:iCs/>
          <w:color w:val="auto"/>
          <w:sz w:val="24"/>
          <w:szCs w:val="24"/>
        </w:rPr>
        <w:t>Развитие координации движений.</w:t>
      </w:r>
      <w:r w:rsidRPr="00BC7EBD">
        <w:rPr>
          <w:color w:val="auto"/>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w:t>
      </w:r>
      <w:r w:rsidRPr="00BC7EBD">
        <w:rPr>
          <w:color w:val="auto"/>
          <w:sz w:val="24"/>
          <w:szCs w:val="24"/>
        </w:rPr>
        <w:lastRenderedPageBreak/>
        <w:t>и спортивные игры.</w:t>
      </w:r>
    </w:p>
    <w:p w:rsidR="006515D7" w:rsidRPr="00BC7EBD" w:rsidRDefault="006515D7" w:rsidP="006515D7">
      <w:pPr>
        <w:pStyle w:val="11"/>
        <w:jc w:val="both"/>
        <w:rPr>
          <w:color w:val="auto"/>
          <w:sz w:val="24"/>
          <w:szCs w:val="24"/>
        </w:rPr>
      </w:pPr>
      <w:r w:rsidRPr="00BC7EBD">
        <w:rPr>
          <w:i/>
          <w:iCs/>
          <w:color w:val="auto"/>
          <w:sz w:val="24"/>
          <w:szCs w:val="24"/>
        </w:rPr>
        <w:t>Развитие гибкости.</w:t>
      </w:r>
      <w:r w:rsidRPr="00BC7EBD">
        <w:rPr>
          <w:color w:val="auto"/>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515D7" w:rsidRPr="00BC7EBD" w:rsidRDefault="006515D7" w:rsidP="006515D7">
      <w:pPr>
        <w:pStyle w:val="11"/>
        <w:jc w:val="both"/>
        <w:rPr>
          <w:color w:val="auto"/>
          <w:sz w:val="24"/>
          <w:szCs w:val="24"/>
        </w:rPr>
      </w:pPr>
      <w:r w:rsidRPr="00BC7EBD">
        <w:rPr>
          <w:i/>
          <w:iCs/>
          <w:color w:val="auto"/>
          <w:sz w:val="24"/>
          <w:szCs w:val="24"/>
        </w:rPr>
        <w:t>Упражнения культурно-этнической направленности.</w:t>
      </w:r>
      <w:r w:rsidRPr="00BC7EBD">
        <w:rPr>
          <w:color w:val="auto"/>
          <w:sz w:val="24"/>
          <w:szCs w:val="24"/>
        </w:rPr>
        <w:t xml:space="preserve"> Сюжетно-образные и обрядовые игры. Технические действия национальных видов спорта.</w:t>
      </w:r>
    </w:p>
    <w:p w:rsidR="006515D7" w:rsidRPr="00BC7EBD" w:rsidRDefault="006515D7" w:rsidP="006515D7">
      <w:pPr>
        <w:pStyle w:val="11"/>
        <w:spacing w:line="257" w:lineRule="auto"/>
        <w:jc w:val="both"/>
        <w:rPr>
          <w:color w:val="auto"/>
          <w:sz w:val="24"/>
          <w:szCs w:val="24"/>
        </w:rPr>
      </w:pPr>
      <w:r w:rsidRPr="00BC7EBD">
        <w:rPr>
          <w:b/>
          <w:bCs/>
          <w:color w:val="auto"/>
          <w:sz w:val="24"/>
          <w:szCs w:val="24"/>
        </w:rPr>
        <w:t xml:space="preserve">Специальная физическая подготовка. </w:t>
      </w:r>
      <w:r w:rsidRPr="00BC7EBD">
        <w:rPr>
          <w:b/>
          <w:bCs/>
          <w:i/>
          <w:iCs/>
          <w:color w:val="auto"/>
          <w:sz w:val="24"/>
          <w:szCs w:val="24"/>
        </w:rPr>
        <w:t xml:space="preserve">Модуль «Гимнастика». </w:t>
      </w:r>
      <w:r w:rsidRPr="00BC7EBD">
        <w:rPr>
          <w:i/>
          <w:iCs/>
          <w:color w:val="auto"/>
          <w:sz w:val="24"/>
          <w:szCs w:val="24"/>
        </w:rPr>
        <w:t>Развитие гибкости</w:t>
      </w:r>
      <w:r w:rsidRPr="00BC7EBD">
        <w:rPr>
          <w:color w:val="auto"/>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515D7" w:rsidRPr="00BC7EBD" w:rsidRDefault="006515D7" w:rsidP="006515D7">
      <w:pPr>
        <w:pStyle w:val="11"/>
        <w:jc w:val="both"/>
        <w:rPr>
          <w:color w:val="auto"/>
          <w:sz w:val="24"/>
          <w:szCs w:val="24"/>
        </w:rPr>
      </w:pPr>
      <w:r w:rsidRPr="00BC7EBD">
        <w:rPr>
          <w:i/>
          <w:iCs/>
          <w:color w:val="auto"/>
          <w:sz w:val="24"/>
          <w:szCs w:val="24"/>
        </w:rPr>
        <w:t>Развитие координации движений</w:t>
      </w:r>
      <w:r w:rsidRPr="00BC7EBD">
        <w:rPr>
          <w:color w:val="auto"/>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515D7" w:rsidRPr="00BC7EBD" w:rsidRDefault="006515D7" w:rsidP="006515D7">
      <w:pPr>
        <w:pStyle w:val="11"/>
        <w:jc w:val="both"/>
        <w:rPr>
          <w:color w:val="auto"/>
          <w:sz w:val="24"/>
          <w:szCs w:val="24"/>
        </w:rPr>
      </w:pPr>
      <w:r w:rsidRPr="00BC7EBD">
        <w:rPr>
          <w:i/>
          <w:iCs/>
          <w:color w:val="auto"/>
          <w:sz w:val="24"/>
          <w:szCs w:val="24"/>
        </w:rPr>
        <w:t>Развитие силовых способностей</w:t>
      </w:r>
      <w:r w:rsidRPr="00BC7EBD">
        <w:rPr>
          <w:color w:val="auto"/>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515D7" w:rsidRPr="00BC7EBD" w:rsidRDefault="006515D7" w:rsidP="006515D7">
      <w:pPr>
        <w:pStyle w:val="11"/>
        <w:jc w:val="both"/>
        <w:rPr>
          <w:color w:val="auto"/>
          <w:sz w:val="24"/>
          <w:szCs w:val="24"/>
        </w:rPr>
      </w:pPr>
      <w:r w:rsidRPr="00BC7EBD">
        <w:rPr>
          <w:i/>
          <w:iCs/>
          <w:color w:val="auto"/>
          <w:sz w:val="24"/>
          <w:szCs w:val="24"/>
        </w:rPr>
        <w:t>Развитие выносливости</w:t>
      </w:r>
      <w:r w:rsidRPr="00BC7EBD">
        <w:rPr>
          <w:b/>
          <w:bCs/>
          <w:i/>
          <w:iCs/>
          <w:color w:val="auto"/>
          <w:sz w:val="24"/>
          <w:szCs w:val="24"/>
        </w:rPr>
        <w:t>.</w:t>
      </w:r>
      <w:r w:rsidRPr="00BC7EBD">
        <w:rPr>
          <w:color w:val="auto"/>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515D7" w:rsidRPr="00BC7EBD" w:rsidRDefault="006515D7" w:rsidP="006515D7">
      <w:pPr>
        <w:pStyle w:val="11"/>
        <w:spacing w:line="259" w:lineRule="auto"/>
        <w:jc w:val="both"/>
        <w:rPr>
          <w:color w:val="auto"/>
          <w:sz w:val="24"/>
          <w:szCs w:val="24"/>
        </w:rPr>
      </w:pPr>
      <w:r w:rsidRPr="00BC7EBD">
        <w:rPr>
          <w:b/>
          <w:bCs/>
          <w:i/>
          <w:iCs/>
          <w:color w:val="auto"/>
          <w:sz w:val="24"/>
          <w:szCs w:val="24"/>
        </w:rPr>
        <w:t>Модуль «Лёгкая атлетика»</w:t>
      </w:r>
      <w:r w:rsidRPr="00BC7EBD">
        <w:rPr>
          <w:color w:val="auto"/>
          <w:sz w:val="24"/>
          <w:szCs w:val="24"/>
        </w:rPr>
        <w:t xml:space="preserve">. </w:t>
      </w:r>
      <w:r w:rsidRPr="00BC7EBD">
        <w:rPr>
          <w:i/>
          <w:iCs/>
          <w:color w:val="auto"/>
          <w:sz w:val="24"/>
          <w:szCs w:val="24"/>
        </w:rPr>
        <w:t xml:space="preserve">Развитие выносливости. </w:t>
      </w:r>
      <w:r w:rsidRPr="00BC7EBD">
        <w:rPr>
          <w:color w:val="auto"/>
          <w:sz w:val="24"/>
          <w:szCs w:val="24"/>
        </w:rPr>
        <w:t>Бег с максимальной скоростью в режиме повторно-интервального метода. Бег по пересеченной местности (кроссовый бег).</w:t>
      </w:r>
    </w:p>
    <w:p w:rsidR="006515D7" w:rsidRPr="00BC7EBD" w:rsidRDefault="006515D7" w:rsidP="006515D7">
      <w:pPr>
        <w:pStyle w:val="11"/>
        <w:ind w:firstLine="0"/>
        <w:jc w:val="both"/>
        <w:rPr>
          <w:color w:val="auto"/>
          <w:sz w:val="24"/>
          <w:szCs w:val="24"/>
        </w:rPr>
      </w:pPr>
      <w:r w:rsidRPr="00BC7EBD">
        <w:rPr>
          <w:color w:val="auto"/>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515D7" w:rsidRPr="00BC7EBD" w:rsidRDefault="006515D7" w:rsidP="006515D7">
      <w:pPr>
        <w:pStyle w:val="11"/>
        <w:ind w:firstLine="260"/>
        <w:jc w:val="both"/>
        <w:rPr>
          <w:color w:val="auto"/>
          <w:sz w:val="24"/>
          <w:szCs w:val="24"/>
        </w:rPr>
      </w:pPr>
      <w:r w:rsidRPr="00BC7EBD">
        <w:rPr>
          <w:i/>
          <w:iCs/>
          <w:color w:val="auto"/>
          <w:sz w:val="24"/>
          <w:szCs w:val="24"/>
        </w:rPr>
        <w:t>Развитие силовых способностей</w:t>
      </w:r>
      <w:r w:rsidRPr="00BC7EBD">
        <w:rPr>
          <w:color w:val="auto"/>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w:t>
      </w:r>
      <w:r w:rsidRPr="00BC7EBD">
        <w:rPr>
          <w:color w:val="auto"/>
          <w:sz w:val="24"/>
          <w:szCs w:val="24"/>
        </w:rPr>
        <w:lastRenderedPageBreak/>
        <w:t>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515D7" w:rsidRPr="00BC7EBD" w:rsidRDefault="006515D7" w:rsidP="006515D7">
      <w:pPr>
        <w:pStyle w:val="11"/>
        <w:ind w:firstLine="260"/>
        <w:jc w:val="both"/>
        <w:rPr>
          <w:color w:val="auto"/>
          <w:sz w:val="24"/>
          <w:szCs w:val="24"/>
        </w:rPr>
      </w:pPr>
      <w:r w:rsidRPr="00BC7EBD">
        <w:rPr>
          <w:i/>
          <w:iCs/>
          <w:color w:val="auto"/>
          <w:sz w:val="24"/>
          <w:szCs w:val="24"/>
        </w:rPr>
        <w:t>Развитие скоростных способностей</w:t>
      </w:r>
      <w:r w:rsidRPr="00BC7EBD">
        <w:rPr>
          <w:b/>
          <w:bCs/>
          <w:i/>
          <w:iCs/>
          <w:color w:val="auto"/>
          <w:sz w:val="24"/>
          <w:szCs w:val="24"/>
        </w:rPr>
        <w:t>.</w:t>
      </w:r>
      <w:r w:rsidRPr="00BC7EBD">
        <w:rPr>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6515D7" w:rsidRPr="00BC7EBD" w:rsidRDefault="006515D7" w:rsidP="006515D7">
      <w:pPr>
        <w:pStyle w:val="11"/>
        <w:ind w:firstLine="260"/>
        <w:jc w:val="both"/>
        <w:rPr>
          <w:color w:val="auto"/>
          <w:sz w:val="24"/>
          <w:szCs w:val="24"/>
        </w:rPr>
      </w:pPr>
      <w:r w:rsidRPr="00BC7EBD">
        <w:rPr>
          <w:i/>
          <w:iCs/>
          <w:color w:val="auto"/>
          <w:sz w:val="24"/>
          <w:szCs w:val="24"/>
        </w:rPr>
        <w:t>Развитие координации движений</w:t>
      </w:r>
      <w:r w:rsidRPr="00BC7EBD">
        <w:rPr>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515D7" w:rsidRPr="00BC7EBD" w:rsidRDefault="006515D7" w:rsidP="006515D7">
      <w:pPr>
        <w:pStyle w:val="11"/>
        <w:spacing w:line="259" w:lineRule="auto"/>
        <w:ind w:firstLine="260"/>
        <w:jc w:val="both"/>
        <w:rPr>
          <w:color w:val="auto"/>
          <w:sz w:val="24"/>
          <w:szCs w:val="24"/>
        </w:rPr>
      </w:pPr>
      <w:r w:rsidRPr="00BC7EBD">
        <w:rPr>
          <w:b/>
          <w:bCs/>
          <w:i/>
          <w:iCs/>
          <w:color w:val="auto"/>
          <w:sz w:val="24"/>
          <w:szCs w:val="24"/>
        </w:rPr>
        <w:t xml:space="preserve">Модуль «Зимние виды спорта». </w:t>
      </w:r>
      <w:r w:rsidRPr="00BC7EBD">
        <w:rPr>
          <w:i/>
          <w:iCs/>
          <w:color w:val="auto"/>
          <w:sz w:val="24"/>
          <w:szCs w:val="24"/>
        </w:rPr>
        <w:t>Развитие выносливости</w:t>
      </w:r>
      <w:r w:rsidRPr="00BC7EBD">
        <w:rPr>
          <w:color w:val="auto"/>
          <w:sz w:val="24"/>
          <w:szCs w:val="24"/>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6515D7" w:rsidRPr="00BC7EBD" w:rsidRDefault="006515D7" w:rsidP="006515D7">
      <w:pPr>
        <w:pStyle w:val="11"/>
        <w:ind w:firstLine="260"/>
        <w:jc w:val="both"/>
        <w:rPr>
          <w:color w:val="auto"/>
          <w:sz w:val="24"/>
          <w:szCs w:val="24"/>
        </w:rPr>
      </w:pPr>
      <w:r w:rsidRPr="00BC7EBD">
        <w:rPr>
          <w:i/>
          <w:iCs/>
          <w:color w:val="auto"/>
          <w:sz w:val="24"/>
          <w:szCs w:val="24"/>
        </w:rPr>
        <w:t>Развитие силовых способностей</w:t>
      </w:r>
      <w:r w:rsidRPr="00BC7EBD">
        <w:rPr>
          <w:color w:val="auto"/>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515D7" w:rsidRPr="00BC7EBD" w:rsidRDefault="006515D7" w:rsidP="006515D7">
      <w:pPr>
        <w:pStyle w:val="11"/>
        <w:ind w:firstLine="260"/>
        <w:jc w:val="both"/>
        <w:rPr>
          <w:color w:val="auto"/>
          <w:sz w:val="24"/>
          <w:szCs w:val="24"/>
        </w:rPr>
      </w:pPr>
      <w:r w:rsidRPr="00BC7EBD">
        <w:rPr>
          <w:i/>
          <w:iCs/>
          <w:color w:val="auto"/>
          <w:sz w:val="24"/>
          <w:szCs w:val="24"/>
        </w:rPr>
        <w:t>Развитие координации</w:t>
      </w:r>
      <w:r w:rsidRPr="00BC7EBD">
        <w:rPr>
          <w:b/>
          <w:bCs/>
          <w:i/>
          <w:iCs/>
          <w:color w:val="auto"/>
          <w:sz w:val="24"/>
          <w:szCs w:val="24"/>
        </w:rPr>
        <w:t>.</w:t>
      </w:r>
      <w:r w:rsidRPr="00BC7EBD">
        <w:rPr>
          <w:color w:val="auto"/>
          <w:sz w:val="24"/>
          <w:szCs w:val="24"/>
        </w:rPr>
        <w:t xml:space="preserve"> Упражнения в поворотах и спусках на лыжах; проезд через «ворота» и преодоление небольших трамплинов.</w:t>
      </w:r>
    </w:p>
    <w:p w:rsidR="006515D7" w:rsidRPr="00BC7EBD" w:rsidRDefault="006515D7" w:rsidP="006515D7">
      <w:pPr>
        <w:pStyle w:val="11"/>
        <w:spacing w:line="262" w:lineRule="auto"/>
        <w:ind w:firstLine="260"/>
        <w:jc w:val="both"/>
        <w:rPr>
          <w:color w:val="auto"/>
          <w:sz w:val="24"/>
          <w:szCs w:val="24"/>
        </w:rPr>
      </w:pPr>
      <w:r w:rsidRPr="00BC7EBD">
        <w:rPr>
          <w:b/>
          <w:bCs/>
          <w:i/>
          <w:iCs/>
          <w:color w:val="auto"/>
          <w:sz w:val="24"/>
          <w:szCs w:val="24"/>
        </w:rPr>
        <w:t>Модуль «Спортивные игры»</w:t>
      </w:r>
      <w:r w:rsidRPr="00BC7EBD">
        <w:rPr>
          <w:i/>
          <w:iCs/>
          <w:color w:val="auto"/>
          <w:sz w:val="24"/>
          <w:szCs w:val="24"/>
        </w:rPr>
        <w:t>.</w:t>
      </w:r>
      <w:r w:rsidRPr="00BC7EBD">
        <w:rPr>
          <w:color w:val="auto"/>
          <w:sz w:val="24"/>
          <w:szCs w:val="24"/>
        </w:rPr>
        <w:t xml:space="preserve"> </w:t>
      </w:r>
      <w:r w:rsidRPr="00BC7EBD">
        <w:rPr>
          <w:color w:val="auto"/>
          <w:sz w:val="24"/>
          <w:szCs w:val="24"/>
          <w:u w:val="single"/>
        </w:rPr>
        <w:t>Баскетбол.</w:t>
      </w:r>
      <w:r w:rsidRPr="00BC7EBD">
        <w:rPr>
          <w:color w:val="auto"/>
          <w:sz w:val="24"/>
          <w:szCs w:val="24"/>
        </w:rPr>
        <w:t xml:space="preserve"> </w:t>
      </w:r>
      <w:r w:rsidRPr="00BC7EBD">
        <w:rPr>
          <w:i/>
          <w:iCs/>
          <w:color w:val="auto"/>
          <w:sz w:val="24"/>
          <w:szCs w:val="24"/>
        </w:rPr>
        <w:t>Развитие скоростных способностей</w:t>
      </w:r>
      <w:r w:rsidRPr="00BC7EBD">
        <w:rPr>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515D7" w:rsidRPr="00BC7EBD" w:rsidRDefault="006515D7" w:rsidP="006515D7">
      <w:pPr>
        <w:pStyle w:val="11"/>
        <w:jc w:val="both"/>
        <w:rPr>
          <w:color w:val="auto"/>
          <w:sz w:val="24"/>
          <w:szCs w:val="24"/>
        </w:rPr>
      </w:pPr>
      <w:r w:rsidRPr="00BC7EBD">
        <w:rPr>
          <w:i/>
          <w:iCs/>
          <w:color w:val="auto"/>
          <w:sz w:val="24"/>
          <w:szCs w:val="24"/>
        </w:rPr>
        <w:t>Развитие силовых способностей</w:t>
      </w:r>
      <w:r w:rsidRPr="00BC7EBD">
        <w:rPr>
          <w:b/>
          <w:bCs/>
          <w:i/>
          <w:iCs/>
          <w:color w:val="auto"/>
          <w:sz w:val="24"/>
          <w:szCs w:val="24"/>
        </w:rPr>
        <w:t>.</w:t>
      </w:r>
      <w:r w:rsidRPr="00BC7EBD">
        <w:rPr>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C7EBD">
        <w:rPr>
          <w:rFonts w:eastAsia="Arial"/>
          <w:color w:val="auto"/>
          <w:sz w:val="24"/>
          <w:szCs w:val="24"/>
        </w:rPr>
        <w:t xml:space="preserve">° </w:t>
      </w:r>
      <w:r w:rsidRPr="00BC7EBD">
        <w:rPr>
          <w:color w:val="auto"/>
          <w:sz w:val="24"/>
          <w:szCs w:val="24"/>
        </w:rPr>
        <w:t>и 360</w:t>
      </w:r>
      <w:r w:rsidRPr="00BC7EBD">
        <w:rPr>
          <w:rFonts w:eastAsia="Arial"/>
          <w:color w:val="auto"/>
          <w:sz w:val="24"/>
          <w:szCs w:val="24"/>
        </w:rPr>
        <w:t>°</w:t>
      </w:r>
      <w:r w:rsidRPr="00BC7EBD">
        <w:rPr>
          <w:color w:val="auto"/>
          <w:sz w:val="24"/>
          <w:szCs w:val="24"/>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515D7" w:rsidRPr="00BC7EBD" w:rsidRDefault="006515D7" w:rsidP="006515D7">
      <w:pPr>
        <w:pStyle w:val="11"/>
        <w:jc w:val="both"/>
        <w:rPr>
          <w:color w:val="auto"/>
          <w:sz w:val="24"/>
          <w:szCs w:val="24"/>
        </w:rPr>
      </w:pPr>
      <w:r w:rsidRPr="00BC7EBD">
        <w:rPr>
          <w:i/>
          <w:iCs/>
          <w:color w:val="auto"/>
          <w:sz w:val="24"/>
          <w:szCs w:val="24"/>
        </w:rPr>
        <w:t>Развитие выносливости</w:t>
      </w:r>
      <w:r w:rsidRPr="00BC7EBD">
        <w:rPr>
          <w:color w:val="auto"/>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w:t>
      </w:r>
      <w:r w:rsidRPr="00BC7EBD">
        <w:rPr>
          <w:color w:val="auto"/>
          <w:sz w:val="24"/>
          <w:szCs w:val="24"/>
        </w:rPr>
        <w:lastRenderedPageBreak/>
        <w:t>увеличивающимся объёмом времени игры.</w:t>
      </w:r>
    </w:p>
    <w:p w:rsidR="006515D7" w:rsidRPr="00BC7EBD" w:rsidRDefault="006515D7" w:rsidP="006515D7">
      <w:pPr>
        <w:pStyle w:val="11"/>
        <w:jc w:val="both"/>
        <w:rPr>
          <w:color w:val="auto"/>
          <w:sz w:val="24"/>
          <w:szCs w:val="24"/>
        </w:rPr>
      </w:pPr>
      <w:r w:rsidRPr="00BC7EBD">
        <w:rPr>
          <w:i/>
          <w:iCs/>
          <w:color w:val="auto"/>
          <w:sz w:val="24"/>
          <w:szCs w:val="24"/>
        </w:rPr>
        <w:t>Развитие координации движений</w:t>
      </w:r>
      <w:r w:rsidRPr="00BC7EBD">
        <w:rPr>
          <w:color w:val="auto"/>
          <w:sz w:val="24"/>
          <w:szCs w:val="24"/>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515D7" w:rsidRPr="00BC7EBD" w:rsidRDefault="006515D7" w:rsidP="006515D7">
      <w:pPr>
        <w:pStyle w:val="11"/>
        <w:jc w:val="both"/>
        <w:rPr>
          <w:color w:val="auto"/>
          <w:sz w:val="24"/>
          <w:szCs w:val="24"/>
        </w:rPr>
      </w:pPr>
      <w:r w:rsidRPr="00BC7EBD">
        <w:rPr>
          <w:color w:val="auto"/>
          <w:sz w:val="24"/>
          <w:szCs w:val="24"/>
          <w:u w:val="single"/>
        </w:rPr>
        <w:t>Футбол.</w:t>
      </w:r>
      <w:r w:rsidRPr="00BC7EBD">
        <w:rPr>
          <w:color w:val="auto"/>
          <w:sz w:val="24"/>
          <w:szCs w:val="24"/>
        </w:rPr>
        <w:t xml:space="preserve"> </w:t>
      </w:r>
      <w:r w:rsidRPr="00BC7EBD">
        <w:rPr>
          <w:i/>
          <w:iCs/>
          <w:color w:val="auto"/>
          <w:sz w:val="24"/>
          <w:szCs w:val="24"/>
        </w:rPr>
        <w:t>Развитие скоростных способностей.</w:t>
      </w:r>
      <w:r w:rsidRPr="00BC7EBD">
        <w:rPr>
          <w:color w:val="auto"/>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C7EBD">
        <w:rPr>
          <w:rFonts w:eastAsia="Arial"/>
          <w:color w:val="auto"/>
          <w:sz w:val="24"/>
          <w:szCs w:val="24"/>
        </w:rPr>
        <w:t xml:space="preserve">° </w:t>
      </w:r>
      <w:r w:rsidRPr="00BC7EBD">
        <w:rPr>
          <w:color w:val="auto"/>
          <w:sz w:val="24"/>
          <w:szCs w:val="24"/>
        </w:rPr>
        <w:t>и 360</w:t>
      </w:r>
      <w:r w:rsidRPr="00BC7EBD">
        <w:rPr>
          <w:rFonts w:eastAsia="Arial"/>
          <w:color w:val="auto"/>
          <w:sz w:val="24"/>
          <w:szCs w:val="24"/>
        </w:rPr>
        <w:t>°</w:t>
      </w:r>
      <w:r w:rsidRPr="00BC7EBD">
        <w:rPr>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515D7" w:rsidRPr="00BC7EBD" w:rsidRDefault="006515D7" w:rsidP="006515D7">
      <w:pPr>
        <w:pStyle w:val="11"/>
        <w:jc w:val="both"/>
        <w:rPr>
          <w:color w:val="auto"/>
          <w:sz w:val="24"/>
          <w:szCs w:val="24"/>
        </w:rPr>
      </w:pPr>
      <w:r w:rsidRPr="00BC7EBD">
        <w:rPr>
          <w:i/>
          <w:iCs/>
          <w:color w:val="auto"/>
          <w:sz w:val="24"/>
          <w:szCs w:val="24"/>
        </w:rPr>
        <w:t>Развитие силовых способностей</w:t>
      </w:r>
      <w:r w:rsidRPr="00BC7EBD">
        <w:rPr>
          <w:b/>
          <w:bCs/>
          <w:i/>
          <w:iCs/>
          <w:color w:val="auto"/>
          <w:sz w:val="24"/>
          <w:szCs w:val="24"/>
        </w:rPr>
        <w:t>.</w:t>
      </w:r>
      <w:r w:rsidRPr="00BC7EBD">
        <w:rPr>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515D7" w:rsidRPr="00A262D3" w:rsidRDefault="006515D7" w:rsidP="006515D7">
      <w:pPr>
        <w:jc w:val="both"/>
        <w:rPr>
          <w:rFonts w:ascii="Times New Roman" w:hAnsi="Times New Roman" w:cs="Times New Roman"/>
          <w:sz w:val="24"/>
          <w:szCs w:val="24"/>
        </w:rPr>
      </w:pPr>
      <w:r w:rsidRPr="00BC7EBD">
        <w:rPr>
          <w:rFonts w:ascii="Times New Roman" w:hAnsi="Times New Roman" w:cs="Times New Roman"/>
          <w:i/>
          <w:iCs/>
          <w:sz w:val="24"/>
          <w:szCs w:val="24"/>
        </w:rPr>
        <w:t>Развитие выносливости</w:t>
      </w:r>
      <w:r w:rsidRPr="00BC7EBD">
        <w:rPr>
          <w:rFonts w:ascii="Times New Roman" w:hAnsi="Times New Roman" w:cs="Times New Roman"/>
          <w:b/>
          <w:bCs/>
          <w:i/>
          <w:iCs/>
          <w:sz w:val="24"/>
          <w:szCs w:val="24"/>
        </w:rPr>
        <w:t>.</w:t>
      </w:r>
      <w:r w:rsidRPr="00BC7EBD">
        <w:rPr>
          <w:rFonts w:ascii="Times New Roman"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515D7" w:rsidRPr="007A1702" w:rsidRDefault="006515D7" w:rsidP="006515D7">
      <w:pPr>
        <w:pStyle w:val="31"/>
        <w:jc w:val="center"/>
        <w:rPr>
          <w:rFonts w:ascii="Times New Roman" w:hAnsi="Times New Roman" w:cs="Times New Roman"/>
          <w:sz w:val="24"/>
          <w:szCs w:val="24"/>
        </w:rPr>
      </w:pPr>
      <w:r>
        <w:rPr>
          <w:rFonts w:ascii="Times New Roman" w:hAnsi="Times New Roman" w:cs="Times New Roman"/>
          <w:sz w:val="24"/>
          <w:szCs w:val="24"/>
        </w:rPr>
        <w:t>2.2.2</w:t>
      </w:r>
      <w:r w:rsidRPr="007A1702">
        <w:rPr>
          <w:rFonts w:ascii="Times New Roman" w:hAnsi="Times New Roman" w:cs="Times New Roman"/>
          <w:sz w:val="24"/>
          <w:szCs w:val="24"/>
        </w:rPr>
        <w:t>.</w:t>
      </w:r>
      <w:r>
        <w:rPr>
          <w:rFonts w:ascii="Times New Roman" w:hAnsi="Times New Roman" w:cs="Times New Roman"/>
          <w:sz w:val="24"/>
          <w:szCs w:val="24"/>
        </w:rPr>
        <w:t>21. Основы безопасности жизнедеятельности</w:t>
      </w:r>
    </w:p>
    <w:p w:rsidR="006515D7" w:rsidRPr="006515D7" w:rsidRDefault="006515D7" w:rsidP="006515D7">
      <w:pPr>
        <w:pStyle w:val="11"/>
        <w:spacing w:line="240" w:lineRule="auto"/>
        <w:jc w:val="both"/>
        <w:rPr>
          <w:color w:val="auto"/>
          <w:sz w:val="24"/>
          <w:szCs w:val="24"/>
        </w:rPr>
      </w:pPr>
      <w:r w:rsidRPr="006515D7">
        <w:rPr>
          <w:color w:val="auto"/>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15D7" w:rsidRPr="006515D7" w:rsidRDefault="006515D7" w:rsidP="00890A80">
      <w:pPr>
        <w:pStyle w:val="11"/>
        <w:numPr>
          <w:ilvl w:val="0"/>
          <w:numId w:val="90"/>
        </w:numPr>
        <w:spacing w:line="240" w:lineRule="auto"/>
        <w:ind w:left="0" w:firstLine="426"/>
        <w:jc w:val="both"/>
        <w:rPr>
          <w:color w:val="auto"/>
          <w:sz w:val="24"/>
          <w:szCs w:val="24"/>
        </w:rPr>
      </w:pPr>
      <w:r w:rsidRPr="006515D7">
        <w:rPr>
          <w:color w:val="auto"/>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15D7" w:rsidRPr="006515D7" w:rsidRDefault="006515D7" w:rsidP="00890A80">
      <w:pPr>
        <w:pStyle w:val="11"/>
        <w:numPr>
          <w:ilvl w:val="0"/>
          <w:numId w:val="90"/>
        </w:numPr>
        <w:spacing w:line="240" w:lineRule="auto"/>
        <w:ind w:left="0" w:firstLine="426"/>
        <w:jc w:val="both"/>
        <w:rPr>
          <w:color w:val="auto"/>
          <w:sz w:val="24"/>
          <w:szCs w:val="24"/>
        </w:rPr>
      </w:pPr>
      <w:r w:rsidRPr="006515D7">
        <w:rPr>
          <w:color w:val="auto"/>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15D7" w:rsidRPr="006515D7" w:rsidRDefault="006515D7" w:rsidP="00890A80">
      <w:pPr>
        <w:pStyle w:val="11"/>
        <w:numPr>
          <w:ilvl w:val="0"/>
          <w:numId w:val="90"/>
        </w:numPr>
        <w:spacing w:after="320" w:line="240" w:lineRule="auto"/>
        <w:ind w:left="0" w:firstLine="426"/>
        <w:jc w:val="both"/>
        <w:rPr>
          <w:color w:val="auto"/>
          <w:sz w:val="24"/>
          <w:szCs w:val="24"/>
        </w:rPr>
      </w:pPr>
      <w:r w:rsidRPr="006515D7">
        <w:rPr>
          <w:color w:val="auto"/>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E256F" w:rsidRDefault="00EE256F" w:rsidP="006515D7">
      <w:pPr>
        <w:pStyle w:val="ad"/>
        <w:jc w:val="center"/>
        <w:rPr>
          <w:rFonts w:ascii="Times New Roman" w:hAnsi="Times New Roman" w:cs="Times New Roman"/>
          <w:sz w:val="24"/>
          <w:szCs w:val="24"/>
        </w:rPr>
      </w:pPr>
    </w:p>
    <w:p w:rsidR="006515D7" w:rsidRPr="00B01FF7" w:rsidRDefault="006515D7" w:rsidP="006515D7">
      <w:pPr>
        <w:pStyle w:val="ad"/>
        <w:jc w:val="center"/>
        <w:rPr>
          <w:rFonts w:ascii="Times New Roman" w:hAnsi="Times New Roman" w:cs="Times New Roman"/>
          <w:sz w:val="24"/>
          <w:szCs w:val="24"/>
        </w:rPr>
      </w:pPr>
      <w:r>
        <w:rPr>
          <w:rFonts w:ascii="Times New Roman" w:hAnsi="Times New Roman" w:cs="Times New Roman"/>
          <w:sz w:val="24"/>
          <w:szCs w:val="24"/>
        </w:rPr>
        <w:lastRenderedPageBreak/>
        <w:t>Содержание учебного предмета</w:t>
      </w:r>
    </w:p>
    <w:p w:rsidR="006515D7" w:rsidRPr="00B01FF7" w:rsidRDefault="006515D7" w:rsidP="006515D7">
      <w:pPr>
        <w:pStyle w:val="11"/>
        <w:spacing w:after="320" w:line="240" w:lineRule="auto"/>
        <w:jc w:val="center"/>
        <w:rPr>
          <w:b/>
          <w:sz w:val="24"/>
          <w:szCs w:val="24"/>
        </w:rPr>
      </w:pPr>
      <w:r>
        <w:rPr>
          <w:b/>
          <w:sz w:val="24"/>
          <w:szCs w:val="24"/>
        </w:rPr>
        <w:t>«Основы безопасности жизнедеятельности</w:t>
      </w:r>
      <w:r w:rsidRPr="00B01FF7">
        <w:rPr>
          <w:b/>
          <w:sz w:val="24"/>
          <w:szCs w:val="24"/>
        </w:rPr>
        <w:t>»</w:t>
      </w:r>
    </w:p>
    <w:p w:rsidR="006515D7" w:rsidRPr="00B01FF7" w:rsidRDefault="006515D7" w:rsidP="006515D7">
      <w:pPr>
        <w:pStyle w:val="ad"/>
        <w:rPr>
          <w:rFonts w:ascii="Times New Roman" w:hAnsi="Times New Roman" w:cs="Times New Roman"/>
          <w:sz w:val="24"/>
          <w:szCs w:val="24"/>
        </w:rPr>
      </w:pPr>
      <w:r w:rsidRPr="00B01FF7">
        <w:rPr>
          <w:rFonts w:ascii="Times New Roman" w:hAnsi="Times New Roman" w:cs="Times New Roman"/>
          <w:sz w:val="24"/>
          <w:szCs w:val="24"/>
        </w:rPr>
        <w:t>МОДУЛЬ № 1 «КУЛЬТУРА БЕЗОПАСНОСТИ</w:t>
      </w:r>
    </w:p>
    <w:p w:rsidR="006515D7" w:rsidRPr="00B01FF7" w:rsidRDefault="006515D7" w:rsidP="006515D7">
      <w:pPr>
        <w:pStyle w:val="ad"/>
        <w:rPr>
          <w:rFonts w:ascii="Times New Roman" w:hAnsi="Times New Roman" w:cs="Times New Roman"/>
          <w:sz w:val="24"/>
          <w:szCs w:val="24"/>
        </w:rPr>
      </w:pPr>
      <w:r w:rsidRPr="00B01FF7">
        <w:rPr>
          <w:rFonts w:ascii="Times New Roman" w:hAnsi="Times New Roman" w:cs="Times New Roman"/>
          <w:sz w:val="24"/>
          <w:szCs w:val="24"/>
        </w:rPr>
        <w:t>ЖИЗНЕДЕЯТЕЛЬНОСТИ В СОВРЕМЕННОМ ОБЩЕСТВЕ»:</w:t>
      </w:r>
    </w:p>
    <w:p w:rsidR="006515D7" w:rsidRPr="00B01FF7" w:rsidRDefault="006515D7" w:rsidP="006515D7">
      <w:pPr>
        <w:pStyle w:val="11"/>
        <w:spacing w:line="240" w:lineRule="auto"/>
        <w:jc w:val="both"/>
        <w:rPr>
          <w:color w:val="auto"/>
          <w:sz w:val="24"/>
          <w:szCs w:val="24"/>
        </w:rPr>
      </w:pPr>
      <w:r w:rsidRPr="00B01FF7">
        <w:rPr>
          <w:color w:val="auto"/>
          <w:sz w:val="24"/>
          <w:szCs w:val="24"/>
        </w:rPr>
        <w:t>цель и задачи учебного предмета ОБЖ, его ключевые понятия и значение для человека;</w:t>
      </w:r>
    </w:p>
    <w:p w:rsidR="006515D7" w:rsidRPr="00B01FF7" w:rsidRDefault="006515D7" w:rsidP="006515D7">
      <w:pPr>
        <w:pStyle w:val="11"/>
        <w:spacing w:line="240" w:lineRule="auto"/>
        <w:jc w:val="both"/>
        <w:rPr>
          <w:color w:val="auto"/>
          <w:sz w:val="24"/>
          <w:szCs w:val="24"/>
        </w:rPr>
      </w:pPr>
      <w:r w:rsidRPr="00B01FF7">
        <w:rPr>
          <w:color w:val="auto"/>
          <w:sz w:val="24"/>
          <w:szCs w:val="24"/>
        </w:rPr>
        <w:t>смысл понятий «опасность», «безопасность», «риск», «культура безопасности жизнедеятельности»;</w:t>
      </w:r>
    </w:p>
    <w:p w:rsidR="006515D7" w:rsidRPr="00B01FF7" w:rsidRDefault="006515D7" w:rsidP="006515D7">
      <w:pPr>
        <w:pStyle w:val="11"/>
        <w:spacing w:line="240" w:lineRule="auto"/>
        <w:jc w:val="both"/>
        <w:rPr>
          <w:color w:val="auto"/>
          <w:sz w:val="24"/>
          <w:szCs w:val="24"/>
        </w:rPr>
      </w:pPr>
      <w:r w:rsidRPr="00B01FF7">
        <w:rPr>
          <w:color w:val="auto"/>
          <w:sz w:val="24"/>
          <w:szCs w:val="24"/>
        </w:rPr>
        <w:t>источники и факторы опасности, их классификация;</w:t>
      </w:r>
    </w:p>
    <w:p w:rsidR="006515D7" w:rsidRPr="00B01FF7" w:rsidRDefault="006515D7" w:rsidP="006515D7">
      <w:pPr>
        <w:pStyle w:val="11"/>
        <w:spacing w:line="240" w:lineRule="auto"/>
        <w:jc w:val="both"/>
        <w:rPr>
          <w:color w:val="auto"/>
          <w:sz w:val="24"/>
          <w:szCs w:val="24"/>
        </w:rPr>
      </w:pPr>
      <w:r w:rsidRPr="00B01FF7">
        <w:rPr>
          <w:color w:val="auto"/>
          <w:sz w:val="24"/>
          <w:szCs w:val="24"/>
        </w:rPr>
        <w:t>общие принципы безопасного поведения;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виды чрезвычайных ситуаций, сходство и различия опасной, экстремальной и чрезвычайной ситуаций;</w:t>
      </w:r>
    </w:p>
    <w:p w:rsidR="006515D7" w:rsidRPr="00B01FF7" w:rsidRDefault="006515D7" w:rsidP="006515D7">
      <w:pPr>
        <w:pStyle w:val="11"/>
        <w:spacing w:line="240" w:lineRule="auto"/>
        <w:jc w:val="both"/>
        <w:rPr>
          <w:color w:val="auto"/>
          <w:sz w:val="24"/>
          <w:szCs w:val="24"/>
        </w:rPr>
      </w:pPr>
      <w:r w:rsidRPr="00B01FF7">
        <w:rPr>
          <w:color w:val="auto"/>
          <w:sz w:val="24"/>
          <w:szCs w:val="24"/>
        </w:rPr>
        <w:t>уровни взаимодействия человека и окружающей среды;</w:t>
      </w:r>
    </w:p>
    <w:p w:rsidR="006515D7" w:rsidRPr="00B01FF7" w:rsidRDefault="006515D7" w:rsidP="006515D7">
      <w:pPr>
        <w:pStyle w:val="11"/>
        <w:spacing w:after="260" w:line="240" w:lineRule="auto"/>
        <w:jc w:val="both"/>
        <w:rPr>
          <w:color w:val="auto"/>
          <w:sz w:val="24"/>
          <w:szCs w:val="24"/>
        </w:rPr>
      </w:pPr>
      <w:r w:rsidRPr="00B01FF7">
        <w:rPr>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rsidR="006515D7" w:rsidRPr="00B01FF7" w:rsidRDefault="006515D7" w:rsidP="006515D7">
      <w:pPr>
        <w:pStyle w:val="ad"/>
        <w:rPr>
          <w:rFonts w:ascii="Times New Roman" w:hAnsi="Times New Roman" w:cs="Times New Roman"/>
          <w:sz w:val="24"/>
          <w:szCs w:val="24"/>
        </w:rPr>
      </w:pPr>
      <w:bookmarkStart w:id="217" w:name="bookmark1828"/>
      <w:r w:rsidRPr="00B01FF7">
        <w:rPr>
          <w:rFonts w:ascii="Times New Roman" w:hAnsi="Times New Roman" w:cs="Times New Roman"/>
          <w:sz w:val="24"/>
          <w:szCs w:val="24"/>
        </w:rPr>
        <w:t>МОДУЛЬ № 2 «БЕЗОПАСНОСТЬ В БЫТУ»:</w:t>
      </w:r>
      <w:bookmarkEnd w:id="217"/>
    </w:p>
    <w:p w:rsidR="006515D7" w:rsidRPr="00B01FF7" w:rsidRDefault="006515D7" w:rsidP="006515D7">
      <w:pPr>
        <w:pStyle w:val="11"/>
        <w:spacing w:line="240" w:lineRule="auto"/>
        <w:jc w:val="both"/>
        <w:rPr>
          <w:color w:val="auto"/>
          <w:sz w:val="24"/>
          <w:szCs w:val="24"/>
        </w:rPr>
      </w:pPr>
      <w:r w:rsidRPr="00B01FF7">
        <w:rPr>
          <w:color w:val="auto"/>
          <w:sz w:val="24"/>
          <w:szCs w:val="24"/>
        </w:rPr>
        <w:t>основные источники опасности в быту и их классификация;</w:t>
      </w:r>
    </w:p>
    <w:p w:rsidR="006515D7" w:rsidRPr="00B01FF7" w:rsidRDefault="006515D7" w:rsidP="006515D7">
      <w:pPr>
        <w:pStyle w:val="11"/>
        <w:spacing w:line="240" w:lineRule="auto"/>
        <w:jc w:val="both"/>
        <w:rPr>
          <w:color w:val="auto"/>
          <w:sz w:val="24"/>
          <w:szCs w:val="24"/>
        </w:rPr>
      </w:pPr>
      <w:r w:rsidRPr="00B01FF7">
        <w:rPr>
          <w:color w:val="auto"/>
          <w:sz w:val="24"/>
          <w:szCs w:val="24"/>
        </w:rPr>
        <w:t>защита прав потребителя, сроки годности и состав продуктов питания;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бытовые отравления и причины их возникновения, классификация ядовитых веществ и их опасности;</w:t>
      </w:r>
    </w:p>
    <w:p w:rsidR="006515D7" w:rsidRPr="00B01FF7" w:rsidRDefault="006515D7" w:rsidP="006515D7">
      <w:pPr>
        <w:pStyle w:val="11"/>
        <w:spacing w:line="240" w:lineRule="auto"/>
        <w:jc w:val="both"/>
        <w:rPr>
          <w:color w:val="auto"/>
          <w:sz w:val="24"/>
          <w:szCs w:val="24"/>
        </w:rPr>
      </w:pPr>
      <w:r w:rsidRPr="00B01FF7">
        <w:rPr>
          <w:color w:val="auto"/>
          <w:sz w:val="24"/>
          <w:szCs w:val="24"/>
        </w:rPr>
        <w:t>признаки отравления, приёмы и правила оказания первой помощи;</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комплектования и хранения домашней аптечки;</w:t>
      </w:r>
    </w:p>
    <w:p w:rsidR="006515D7" w:rsidRPr="00B01FF7" w:rsidRDefault="006515D7" w:rsidP="006515D7">
      <w:pPr>
        <w:pStyle w:val="11"/>
        <w:spacing w:line="240" w:lineRule="auto"/>
        <w:jc w:val="both"/>
        <w:rPr>
          <w:color w:val="auto"/>
          <w:sz w:val="24"/>
          <w:szCs w:val="24"/>
        </w:rPr>
      </w:pPr>
      <w:r w:rsidRPr="00B01FF7">
        <w:rPr>
          <w:color w:val="auto"/>
          <w:sz w:val="24"/>
          <w:szCs w:val="24"/>
        </w:rPr>
        <w:t>бытовые травмы и правила их предупреждения, приёмы и правила оказания первой помощи;</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обращения с газовыми и электрическими приборами, приёмы и правила оказания первой помощи;</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поведения в подъезде и лифте, а также при входе и выходе из них;</w:t>
      </w:r>
    </w:p>
    <w:p w:rsidR="006515D7" w:rsidRPr="00B01FF7" w:rsidRDefault="006515D7" w:rsidP="006515D7">
      <w:pPr>
        <w:pStyle w:val="11"/>
        <w:spacing w:line="240" w:lineRule="auto"/>
        <w:jc w:val="both"/>
        <w:rPr>
          <w:color w:val="auto"/>
          <w:sz w:val="24"/>
          <w:szCs w:val="24"/>
        </w:rPr>
      </w:pPr>
      <w:r w:rsidRPr="00B01FF7">
        <w:rPr>
          <w:color w:val="auto"/>
          <w:sz w:val="24"/>
          <w:szCs w:val="24"/>
        </w:rPr>
        <w:t>пожар и факторы его развития;</w:t>
      </w:r>
    </w:p>
    <w:p w:rsidR="006515D7" w:rsidRPr="00B01FF7" w:rsidRDefault="006515D7" w:rsidP="006515D7">
      <w:pPr>
        <w:pStyle w:val="11"/>
        <w:spacing w:line="240" w:lineRule="auto"/>
        <w:jc w:val="both"/>
        <w:rPr>
          <w:color w:val="auto"/>
          <w:sz w:val="24"/>
          <w:szCs w:val="24"/>
        </w:rPr>
      </w:pPr>
      <w:r w:rsidRPr="00B01FF7">
        <w:rPr>
          <w:color w:val="auto"/>
          <w:sz w:val="24"/>
          <w:szCs w:val="24"/>
        </w:rPr>
        <w:t>условия и причины возникновения пожаров, их возможные последствия, приёмы и правила оказания первой помощи;</w:t>
      </w:r>
    </w:p>
    <w:p w:rsidR="006515D7" w:rsidRPr="00B01FF7" w:rsidRDefault="006515D7" w:rsidP="006515D7">
      <w:pPr>
        <w:pStyle w:val="11"/>
        <w:spacing w:after="40" w:line="240" w:lineRule="auto"/>
        <w:jc w:val="both"/>
        <w:rPr>
          <w:color w:val="auto"/>
          <w:sz w:val="24"/>
          <w:szCs w:val="24"/>
        </w:rPr>
      </w:pPr>
      <w:r w:rsidRPr="00B01FF7">
        <w:rPr>
          <w:color w:val="auto"/>
          <w:sz w:val="24"/>
          <w:szCs w:val="24"/>
        </w:rPr>
        <w:t>первичные средства пожаротушения;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вызова экстренных служб и порядок взаимодействия с ними, ответственность за ложные сообщения;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права, обязанности и ответственность граждан в области пожарной безопасности;</w:t>
      </w:r>
    </w:p>
    <w:p w:rsidR="006515D7" w:rsidRPr="00B01FF7" w:rsidRDefault="006515D7" w:rsidP="006515D7">
      <w:pPr>
        <w:pStyle w:val="11"/>
        <w:spacing w:line="240" w:lineRule="auto"/>
        <w:jc w:val="both"/>
        <w:rPr>
          <w:color w:val="auto"/>
          <w:sz w:val="24"/>
          <w:szCs w:val="24"/>
        </w:rPr>
      </w:pPr>
      <w:r w:rsidRPr="00B01FF7">
        <w:rPr>
          <w:color w:val="auto"/>
          <w:sz w:val="24"/>
          <w:szCs w:val="24"/>
        </w:rPr>
        <w:t>ситуации криминального характера, правила поведения с малознакомыми людьми;</w:t>
      </w:r>
    </w:p>
    <w:p w:rsidR="006515D7" w:rsidRPr="00B01FF7" w:rsidRDefault="006515D7" w:rsidP="006515D7">
      <w:pPr>
        <w:pStyle w:val="11"/>
        <w:spacing w:line="240" w:lineRule="auto"/>
        <w:jc w:val="both"/>
        <w:rPr>
          <w:color w:val="auto"/>
          <w:sz w:val="24"/>
          <w:szCs w:val="24"/>
        </w:rPr>
      </w:pPr>
      <w:r w:rsidRPr="00B01FF7">
        <w:rPr>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rsidR="006515D7" w:rsidRPr="00B01FF7" w:rsidRDefault="006515D7" w:rsidP="006515D7">
      <w:pPr>
        <w:pStyle w:val="11"/>
        <w:spacing w:line="240" w:lineRule="auto"/>
        <w:jc w:val="both"/>
        <w:rPr>
          <w:color w:val="auto"/>
          <w:sz w:val="24"/>
          <w:szCs w:val="24"/>
        </w:rPr>
      </w:pPr>
      <w:r w:rsidRPr="00B01FF7">
        <w:rPr>
          <w:color w:val="auto"/>
          <w:sz w:val="24"/>
          <w:szCs w:val="24"/>
        </w:rPr>
        <w:t>классификация аварийных ситуаций в коммунальных системах жизнеобеспечения;</w:t>
      </w:r>
    </w:p>
    <w:p w:rsidR="006515D7" w:rsidRPr="00B01FF7" w:rsidRDefault="006515D7" w:rsidP="006515D7">
      <w:pPr>
        <w:pStyle w:val="11"/>
        <w:spacing w:after="320" w:line="240" w:lineRule="auto"/>
        <w:jc w:val="both"/>
        <w:rPr>
          <w:color w:val="auto"/>
          <w:sz w:val="24"/>
          <w:szCs w:val="24"/>
        </w:rPr>
      </w:pPr>
      <w:r w:rsidRPr="00B01FF7">
        <w:rPr>
          <w:color w:val="auto"/>
          <w:sz w:val="24"/>
          <w:szCs w:val="24"/>
        </w:rPr>
        <w:t>правила подготовки к возможным авариям на коммунальных системах, порядок действий при авариях на коммунальных системах.</w:t>
      </w:r>
    </w:p>
    <w:p w:rsidR="006515D7" w:rsidRPr="00B01FF7" w:rsidRDefault="006515D7" w:rsidP="006515D7">
      <w:pPr>
        <w:pStyle w:val="ad"/>
        <w:rPr>
          <w:rFonts w:ascii="Times New Roman" w:hAnsi="Times New Roman" w:cs="Times New Roman"/>
          <w:sz w:val="24"/>
          <w:szCs w:val="24"/>
        </w:rPr>
      </w:pPr>
      <w:bookmarkStart w:id="218" w:name="bookmark1830"/>
      <w:r w:rsidRPr="00B01FF7">
        <w:rPr>
          <w:rFonts w:ascii="Times New Roman" w:hAnsi="Times New Roman" w:cs="Times New Roman"/>
          <w:sz w:val="24"/>
          <w:szCs w:val="24"/>
        </w:rPr>
        <w:t>МОДУЛЬ № 3 «БЕЗОПАСНОСТЬ НА ТРАНСПОРТЕ»:</w:t>
      </w:r>
      <w:bookmarkEnd w:id="218"/>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дорожного движения и их значение, условия обеспечения безопасности участников дорожного движения;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дорожного движения и дорожные знаки для пешеходов;</w:t>
      </w:r>
    </w:p>
    <w:p w:rsidR="006515D7" w:rsidRPr="00B01FF7" w:rsidRDefault="006515D7" w:rsidP="006515D7">
      <w:pPr>
        <w:pStyle w:val="11"/>
        <w:spacing w:line="240" w:lineRule="auto"/>
        <w:jc w:val="both"/>
        <w:rPr>
          <w:color w:val="auto"/>
          <w:sz w:val="24"/>
          <w:szCs w:val="24"/>
        </w:rPr>
      </w:pPr>
      <w:r w:rsidRPr="00B01FF7">
        <w:rPr>
          <w:color w:val="auto"/>
          <w:sz w:val="24"/>
          <w:szCs w:val="24"/>
        </w:rPr>
        <w:t>«дорожные ловушки» и правила их предупреждения;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световозвращающие элементы и правила их применения;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дорожного движения для пассажиров;</w:t>
      </w:r>
    </w:p>
    <w:p w:rsidR="006515D7" w:rsidRPr="00B01FF7" w:rsidRDefault="006515D7" w:rsidP="006515D7">
      <w:pPr>
        <w:pStyle w:val="11"/>
        <w:spacing w:line="240" w:lineRule="auto"/>
        <w:jc w:val="both"/>
        <w:rPr>
          <w:color w:val="auto"/>
          <w:sz w:val="24"/>
          <w:szCs w:val="24"/>
        </w:rPr>
      </w:pPr>
      <w:r w:rsidRPr="00B01FF7">
        <w:rPr>
          <w:color w:val="auto"/>
          <w:sz w:val="24"/>
          <w:szCs w:val="24"/>
        </w:rPr>
        <w:t>обязанности пассажиров маршрутных транспортных средств, ремень безопасности и правила его применения;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lastRenderedPageBreak/>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поведения пассажира мотоцикла;</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6515D7" w:rsidRPr="00B01FF7" w:rsidRDefault="006515D7" w:rsidP="006515D7">
      <w:pPr>
        <w:pStyle w:val="11"/>
        <w:spacing w:line="240" w:lineRule="auto"/>
        <w:jc w:val="both"/>
        <w:rPr>
          <w:color w:val="auto"/>
          <w:sz w:val="24"/>
          <w:szCs w:val="24"/>
        </w:rPr>
      </w:pPr>
      <w:r w:rsidRPr="00B01FF7">
        <w:rPr>
          <w:color w:val="auto"/>
          <w:sz w:val="24"/>
          <w:szCs w:val="24"/>
        </w:rPr>
        <w:t>дорожные знаки для водителя велосипеда, сигналы велосипедиста;</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подготовки велосипеда к пользованию;</w:t>
      </w:r>
    </w:p>
    <w:p w:rsidR="006515D7" w:rsidRPr="00B01FF7" w:rsidRDefault="006515D7" w:rsidP="006515D7">
      <w:pPr>
        <w:pStyle w:val="11"/>
        <w:spacing w:line="240" w:lineRule="auto"/>
        <w:jc w:val="both"/>
        <w:rPr>
          <w:color w:val="auto"/>
          <w:sz w:val="24"/>
          <w:szCs w:val="24"/>
        </w:rPr>
      </w:pPr>
      <w:r w:rsidRPr="00B01FF7">
        <w:rPr>
          <w:color w:val="auto"/>
          <w:sz w:val="24"/>
          <w:szCs w:val="24"/>
        </w:rPr>
        <w:t>дорожно-транспортные происшествия и причины их возникновения;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основные факторы риска возникновения дорожно-транспортных происшествий;</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очевидца дорожно-транспортного происшествия;</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пожаре на транспорте;</w:t>
      </w:r>
    </w:p>
    <w:p w:rsidR="006515D7" w:rsidRPr="00B01FF7" w:rsidRDefault="006515D7" w:rsidP="006515D7">
      <w:pPr>
        <w:pStyle w:val="11"/>
        <w:spacing w:line="240" w:lineRule="auto"/>
        <w:jc w:val="both"/>
        <w:rPr>
          <w:color w:val="auto"/>
          <w:sz w:val="24"/>
          <w:szCs w:val="24"/>
        </w:rPr>
      </w:pPr>
      <w:r w:rsidRPr="00B01FF7">
        <w:rPr>
          <w:color w:val="auto"/>
          <w:sz w:val="24"/>
          <w:szCs w:val="24"/>
        </w:rPr>
        <w:t>особенности различных видов транспорта (подземного, железнодорожного, водного, воздушного);</w:t>
      </w:r>
    </w:p>
    <w:p w:rsidR="006515D7" w:rsidRPr="00B01FF7" w:rsidRDefault="006515D7" w:rsidP="006515D7">
      <w:pPr>
        <w:pStyle w:val="11"/>
        <w:spacing w:line="240" w:lineRule="auto"/>
        <w:jc w:val="both"/>
        <w:rPr>
          <w:color w:val="auto"/>
          <w:sz w:val="24"/>
          <w:szCs w:val="24"/>
        </w:rPr>
      </w:pPr>
      <w:r w:rsidRPr="00B01FF7">
        <w:rPr>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15D7" w:rsidRPr="00B01FF7" w:rsidRDefault="006515D7" w:rsidP="006515D7">
      <w:pPr>
        <w:pStyle w:val="11"/>
        <w:spacing w:line="240" w:lineRule="auto"/>
        <w:jc w:val="both"/>
        <w:rPr>
          <w:color w:val="auto"/>
          <w:sz w:val="24"/>
          <w:szCs w:val="24"/>
        </w:rPr>
      </w:pPr>
      <w:r w:rsidRPr="00B01FF7">
        <w:rPr>
          <w:color w:val="auto"/>
          <w:sz w:val="24"/>
          <w:szCs w:val="24"/>
        </w:rPr>
        <w:t>первая помощь и последовательность её оказания;</w:t>
      </w:r>
    </w:p>
    <w:p w:rsidR="006515D7" w:rsidRPr="00B01FF7" w:rsidRDefault="006515D7" w:rsidP="006515D7">
      <w:pPr>
        <w:pStyle w:val="11"/>
        <w:spacing w:after="260" w:line="240" w:lineRule="auto"/>
        <w:jc w:val="both"/>
        <w:rPr>
          <w:color w:val="auto"/>
          <w:sz w:val="24"/>
          <w:szCs w:val="24"/>
        </w:rPr>
      </w:pPr>
      <w:r w:rsidRPr="00B01FF7">
        <w:rPr>
          <w:color w:val="auto"/>
          <w:sz w:val="24"/>
          <w:szCs w:val="24"/>
        </w:rPr>
        <w:t>правила и приёмы оказания первой помощи при различных травмах в результате чрезвычайных ситуаций на транспорте.</w:t>
      </w:r>
    </w:p>
    <w:p w:rsidR="006515D7" w:rsidRPr="00B01FF7" w:rsidRDefault="006515D7" w:rsidP="006515D7">
      <w:pPr>
        <w:pStyle w:val="ad"/>
        <w:rPr>
          <w:rFonts w:ascii="Times New Roman" w:hAnsi="Times New Roman" w:cs="Times New Roman"/>
          <w:sz w:val="24"/>
          <w:szCs w:val="24"/>
        </w:rPr>
      </w:pPr>
      <w:bookmarkStart w:id="219" w:name="bookmark1832"/>
      <w:r w:rsidRPr="00B01FF7">
        <w:rPr>
          <w:rFonts w:ascii="Times New Roman" w:hAnsi="Times New Roman" w:cs="Times New Roman"/>
          <w:sz w:val="24"/>
          <w:szCs w:val="24"/>
        </w:rPr>
        <w:t>МОДУЛЬ № 4 «БЕЗОПАСНОСТЬ В ОБЩЕСТВЕННЫХ МЕСТАХ»:</w:t>
      </w:r>
      <w:bookmarkEnd w:id="219"/>
    </w:p>
    <w:p w:rsidR="006515D7" w:rsidRPr="00B01FF7" w:rsidRDefault="006515D7" w:rsidP="006515D7">
      <w:pPr>
        <w:pStyle w:val="11"/>
        <w:spacing w:line="240" w:lineRule="auto"/>
        <w:jc w:val="both"/>
        <w:rPr>
          <w:color w:val="auto"/>
          <w:sz w:val="24"/>
          <w:szCs w:val="24"/>
        </w:rPr>
      </w:pPr>
      <w:r w:rsidRPr="00B01FF7">
        <w:rPr>
          <w:color w:val="auto"/>
          <w:sz w:val="24"/>
          <w:szCs w:val="24"/>
        </w:rPr>
        <w:t>общественные места и их характеристики, потенциальные источники опасности в общественных местах;</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вызова экстренных служб и порядок взаимодействия с ними;</w:t>
      </w:r>
    </w:p>
    <w:p w:rsidR="006515D7" w:rsidRPr="00B01FF7" w:rsidRDefault="006515D7" w:rsidP="006515D7">
      <w:pPr>
        <w:pStyle w:val="11"/>
        <w:spacing w:line="240" w:lineRule="auto"/>
        <w:jc w:val="both"/>
        <w:rPr>
          <w:color w:val="auto"/>
          <w:sz w:val="24"/>
          <w:szCs w:val="24"/>
        </w:rPr>
      </w:pPr>
      <w:r w:rsidRPr="00B01FF7">
        <w:rPr>
          <w:color w:val="auto"/>
          <w:sz w:val="24"/>
          <w:szCs w:val="24"/>
        </w:rPr>
        <w:t>массовые мероприятия и правила подготовки к ним, оборудование мест массового пребывания людей;</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беспорядках в местах массового пребывания людей;</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попадании в толпу и давку;</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обнаружении угрозы возникновения пожара;</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эвакуации из общественных мест и зданий;</w:t>
      </w:r>
    </w:p>
    <w:p w:rsidR="006515D7" w:rsidRPr="00B01FF7" w:rsidRDefault="006515D7" w:rsidP="006515D7">
      <w:pPr>
        <w:pStyle w:val="11"/>
        <w:spacing w:line="240" w:lineRule="auto"/>
        <w:jc w:val="both"/>
        <w:rPr>
          <w:color w:val="auto"/>
          <w:sz w:val="24"/>
          <w:szCs w:val="24"/>
        </w:rPr>
      </w:pPr>
      <w:r w:rsidRPr="00B01FF7">
        <w:rPr>
          <w:color w:val="auto"/>
          <w:sz w:val="24"/>
          <w:szCs w:val="24"/>
        </w:rPr>
        <w:t>опасности криминогенного и антиобщественного характера в общественных местах, порядок действий при их возникновении;</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515D7" w:rsidRPr="00B01FF7" w:rsidRDefault="006515D7" w:rsidP="006515D7">
      <w:pPr>
        <w:pStyle w:val="11"/>
        <w:spacing w:after="260" w:line="240" w:lineRule="auto"/>
        <w:jc w:val="both"/>
        <w:rPr>
          <w:color w:val="auto"/>
          <w:sz w:val="24"/>
          <w:szCs w:val="24"/>
        </w:rPr>
      </w:pPr>
      <w:r w:rsidRPr="00B01FF7">
        <w:rPr>
          <w:color w:val="auto"/>
          <w:sz w:val="24"/>
          <w:szCs w:val="24"/>
        </w:rPr>
        <w:t>порядок действий при взаимодействии с правоохранительными органами.</w:t>
      </w:r>
    </w:p>
    <w:p w:rsidR="006515D7" w:rsidRPr="00B01FF7" w:rsidRDefault="006515D7" w:rsidP="006515D7">
      <w:pPr>
        <w:pStyle w:val="ad"/>
        <w:rPr>
          <w:rFonts w:ascii="Times New Roman" w:hAnsi="Times New Roman" w:cs="Times New Roman"/>
          <w:sz w:val="24"/>
          <w:szCs w:val="24"/>
        </w:rPr>
      </w:pPr>
      <w:bookmarkStart w:id="220" w:name="bookmark1834"/>
      <w:r w:rsidRPr="00B01FF7">
        <w:rPr>
          <w:rFonts w:ascii="Times New Roman" w:hAnsi="Times New Roman" w:cs="Times New Roman"/>
          <w:sz w:val="24"/>
          <w:szCs w:val="24"/>
        </w:rPr>
        <w:t>МОДУЛЬ № 5 «БЕЗОПАСНОСТЬ В ПРИРОДНОЙ СРЕДЕ»:</w:t>
      </w:r>
      <w:bookmarkEnd w:id="220"/>
    </w:p>
    <w:p w:rsidR="006515D7" w:rsidRPr="00B01FF7" w:rsidRDefault="006515D7" w:rsidP="006515D7">
      <w:pPr>
        <w:pStyle w:val="11"/>
        <w:spacing w:line="240" w:lineRule="auto"/>
        <w:jc w:val="both"/>
        <w:rPr>
          <w:color w:val="auto"/>
          <w:sz w:val="24"/>
          <w:szCs w:val="24"/>
        </w:rPr>
      </w:pPr>
      <w:r w:rsidRPr="00B01FF7">
        <w:rPr>
          <w:color w:val="auto"/>
          <w:sz w:val="24"/>
          <w:szCs w:val="24"/>
        </w:rPr>
        <w:t>чрезвычайные ситуации природного характера и их классификация;</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поведения, необходимые для снижения риска встречи с дикими животными, порядок действий при встрече с ними;</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укусах диких животных, змей, пауков, клещей и насекомых;</w:t>
      </w:r>
    </w:p>
    <w:p w:rsidR="006515D7" w:rsidRPr="00B01FF7" w:rsidRDefault="006515D7" w:rsidP="006515D7">
      <w:pPr>
        <w:pStyle w:val="11"/>
        <w:spacing w:line="240" w:lineRule="auto"/>
        <w:jc w:val="both"/>
        <w:rPr>
          <w:color w:val="auto"/>
          <w:sz w:val="24"/>
          <w:szCs w:val="24"/>
        </w:rPr>
      </w:pPr>
      <w:r w:rsidRPr="00B01FF7">
        <w:rPr>
          <w:color w:val="auto"/>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6515D7" w:rsidRPr="00B01FF7" w:rsidRDefault="006515D7" w:rsidP="006515D7">
      <w:pPr>
        <w:pStyle w:val="11"/>
        <w:spacing w:line="240" w:lineRule="auto"/>
        <w:jc w:val="both"/>
        <w:rPr>
          <w:color w:val="auto"/>
          <w:sz w:val="24"/>
          <w:szCs w:val="24"/>
        </w:rPr>
      </w:pPr>
      <w:r w:rsidRPr="00B01FF7">
        <w:rPr>
          <w:color w:val="auto"/>
          <w:sz w:val="24"/>
          <w:szCs w:val="24"/>
        </w:rPr>
        <w:t>автономные условия, их особенности и опасности, правила подготовки к длительному автономному существованию;</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автономном существовании в природной среде;</w:t>
      </w:r>
    </w:p>
    <w:p w:rsidR="006515D7" w:rsidRPr="00B01FF7" w:rsidRDefault="006515D7" w:rsidP="006515D7">
      <w:pPr>
        <w:pStyle w:val="11"/>
        <w:spacing w:line="240" w:lineRule="auto"/>
        <w:ind w:firstLine="238"/>
        <w:jc w:val="both"/>
        <w:rPr>
          <w:color w:val="auto"/>
          <w:sz w:val="24"/>
          <w:szCs w:val="24"/>
        </w:rPr>
      </w:pPr>
      <w:r w:rsidRPr="00B01FF7">
        <w:rPr>
          <w:color w:val="auto"/>
          <w:sz w:val="24"/>
          <w:szCs w:val="24"/>
        </w:rPr>
        <w:t>правила ориентирования на местности, способы подачи сигналов бедствия;</w:t>
      </w:r>
    </w:p>
    <w:p w:rsidR="006515D7" w:rsidRPr="00B01FF7" w:rsidRDefault="006515D7" w:rsidP="006515D7">
      <w:pPr>
        <w:pStyle w:val="11"/>
        <w:spacing w:line="240" w:lineRule="auto"/>
        <w:ind w:firstLine="238"/>
        <w:jc w:val="both"/>
        <w:rPr>
          <w:color w:val="auto"/>
          <w:sz w:val="24"/>
          <w:szCs w:val="24"/>
        </w:rPr>
      </w:pPr>
      <w:r w:rsidRPr="00B01FF7">
        <w:rPr>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6515D7" w:rsidRPr="00B01FF7" w:rsidRDefault="006515D7" w:rsidP="006515D7">
      <w:pPr>
        <w:pStyle w:val="11"/>
        <w:spacing w:line="240" w:lineRule="auto"/>
        <w:jc w:val="both"/>
        <w:rPr>
          <w:color w:val="auto"/>
          <w:sz w:val="24"/>
          <w:szCs w:val="24"/>
        </w:rPr>
      </w:pPr>
      <w:r w:rsidRPr="00B01FF7">
        <w:rPr>
          <w:color w:val="auto"/>
          <w:sz w:val="24"/>
          <w:szCs w:val="24"/>
        </w:rPr>
        <w:t>устройство гор и классификация горных пород, правила безопасного поведения в горах;</w:t>
      </w:r>
    </w:p>
    <w:p w:rsidR="006515D7" w:rsidRPr="00B01FF7" w:rsidRDefault="006515D7" w:rsidP="006515D7">
      <w:pPr>
        <w:pStyle w:val="11"/>
        <w:spacing w:line="240" w:lineRule="auto"/>
        <w:jc w:val="both"/>
        <w:rPr>
          <w:color w:val="auto"/>
          <w:sz w:val="24"/>
          <w:szCs w:val="24"/>
        </w:rPr>
      </w:pPr>
      <w:r w:rsidRPr="00B01FF7">
        <w:rPr>
          <w:color w:val="auto"/>
          <w:sz w:val="24"/>
          <w:szCs w:val="24"/>
        </w:rPr>
        <w:t xml:space="preserve">снежные лавины, их характеристики и опасности, порядок действий при попадании в </w:t>
      </w:r>
      <w:r w:rsidRPr="00B01FF7">
        <w:rPr>
          <w:color w:val="auto"/>
          <w:sz w:val="24"/>
          <w:szCs w:val="24"/>
        </w:rPr>
        <w:lastRenderedPageBreak/>
        <w:t>лавину;</w:t>
      </w:r>
    </w:p>
    <w:p w:rsidR="006515D7" w:rsidRPr="00B01FF7" w:rsidRDefault="006515D7" w:rsidP="006515D7">
      <w:pPr>
        <w:pStyle w:val="11"/>
        <w:spacing w:line="240" w:lineRule="auto"/>
        <w:jc w:val="both"/>
        <w:rPr>
          <w:color w:val="auto"/>
          <w:sz w:val="24"/>
          <w:szCs w:val="24"/>
        </w:rPr>
      </w:pPr>
      <w:r w:rsidRPr="00B01FF7">
        <w:rPr>
          <w:color w:val="auto"/>
          <w:sz w:val="24"/>
          <w:szCs w:val="24"/>
        </w:rPr>
        <w:t>камнепады, их характеристики и опасности, порядок действий, необходимых для снижения риска попадания под камнепад;</w:t>
      </w:r>
    </w:p>
    <w:p w:rsidR="006515D7" w:rsidRPr="00B01FF7" w:rsidRDefault="006515D7" w:rsidP="006515D7">
      <w:pPr>
        <w:pStyle w:val="11"/>
        <w:spacing w:line="240" w:lineRule="auto"/>
        <w:jc w:val="both"/>
        <w:rPr>
          <w:color w:val="auto"/>
          <w:sz w:val="24"/>
          <w:szCs w:val="24"/>
        </w:rPr>
      </w:pPr>
      <w:r w:rsidRPr="00B01FF7">
        <w:rPr>
          <w:color w:val="auto"/>
          <w:sz w:val="24"/>
          <w:szCs w:val="24"/>
        </w:rPr>
        <w:t>сели, их характеристики и опасности, порядок действий при попадании в зону селя;</w:t>
      </w:r>
    </w:p>
    <w:p w:rsidR="006515D7" w:rsidRPr="00B01FF7" w:rsidRDefault="006515D7" w:rsidP="006515D7">
      <w:pPr>
        <w:pStyle w:val="11"/>
        <w:spacing w:line="240" w:lineRule="auto"/>
        <w:jc w:val="both"/>
        <w:rPr>
          <w:color w:val="auto"/>
          <w:sz w:val="24"/>
          <w:szCs w:val="24"/>
        </w:rPr>
      </w:pPr>
      <w:r w:rsidRPr="00B01FF7">
        <w:rPr>
          <w:color w:val="auto"/>
          <w:sz w:val="24"/>
          <w:szCs w:val="24"/>
        </w:rPr>
        <w:t>оползни, их характеристики и опасности, порядок действий при начале оползня;</w:t>
      </w:r>
    </w:p>
    <w:p w:rsidR="006515D7" w:rsidRPr="00B01FF7" w:rsidRDefault="006515D7" w:rsidP="006515D7">
      <w:pPr>
        <w:pStyle w:val="11"/>
        <w:spacing w:line="240" w:lineRule="auto"/>
        <w:jc w:val="both"/>
        <w:rPr>
          <w:color w:val="auto"/>
          <w:sz w:val="24"/>
          <w:szCs w:val="24"/>
        </w:rPr>
      </w:pPr>
      <w:r w:rsidRPr="00B01FF7">
        <w:rPr>
          <w:color w:val="auto"/>
          <w:sz w:val="24"/>
          <w:szCs w:val="24"/>
        </w:rPr>
        <w:t>общие правила безопасного поведения на водоёмах, правила купания в подготовленных и неподготовленных местах;</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обнаружении тонущего человека;</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поведения при нахождении на плавсредствах;</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поведения при нахождении на льду, порядок действий при обнаружении человека в полынье;</w:t>
      </w:r>
    </w:p>
    <w:p w:rsidR="006515D7" w:rsidRPr="00B01FF7" w:rsidRDefault="006515D7" w:rsidP="006515D7">
      <w:pPr>
        <w:pStyle w:val="11"/>
        <w:spacing w:line="240" w:lineRule="auto"/>
        <w:jc w:val="both"/>
        <w:rPr>
          <w:color w:val="auto"/>
          <w:sz w:val="24"/>
          <w:szCs w:val="24"/>
        </w:rPr>
      </w:pPr>
      <w:r w:rsidRPr="00B01FF7">
        <w:rPr>
          <w:color w:val="auto"/>
          <w:sz w:val="24"/>
          <w:szCs w:val="24"/>
        </w:rPr>
        <w:t>наводнения, их характеристики и опасности, порядок действий при наводнении;</w:t>
      </w:r>
    </w:p>
    <w:p w:rsidR="006515D7" w:rsidRPr="00B01FF7" w:rsidRDefault="006515D7" w:rsidP="006515D7">
      <w:pPr>
        <w:pStyle w:val="11"/>
        <w:spacing w:line="240" w:lineRule="auto"/>
        <w:jc w:val="both"/>
        <w:rPr>
          <w:color w:val="auto"/>
          <w:sz w:val="24"/>
          <w:szCs w:val="24"/>
        </w:rPr>
      </w:pPr>
      <w:r w:rsidRPr="00B01FF7">
        <w:rPr>
          <w:color w:val="auto"/>
          <w:sz w:val="24"/>
          <w:szCs w:val="24"/>
        </w:rPr>
        <w:t>цунами, их характеристики и опасности, порядок действий при нахождении в зоне цунами;</w:t>
      </w:r>
    </w:p>
    <w:p w:rsidR="006515D7" w:rsidRPr="00B01FF7" w:rsidRDefault="006515D7" w:rsidP="006515D7">
      <w:pPr>
        <w:pStyle w:val="11"/>
        <w:spacing w:line="240" w:lineRule="auto"/>
        <w:jc w:val="both"/>
        <w:rPr>
          <w:color w:val="auto"/>
          <w:sz w:val="24"/>
          <w:szCs w:val="24"/>
        </w:rPr>
      </w:pPr>
      <w:r w:rsidRPr="00B01FF7">
        <w:rPr>
          <w:color w:val="auto"/>
          <w:sz w:val="24"/>
          <w:szCs w:val="24"/>
        </w:rPr>
        <w:t>ураганы, бури, смерчи, их характеристики и опасности, порядок действий при ураганах, бурях и смерчах;</w:t>
      </w:r>
    </w:p>
    <w:p w:rsidR="006515D7" w:rsidRPr="00B01FF7" w:rsidRDefault="006515D7" w:rsidP="006515D7">
      <w:pPr>
        <w:pStyle w:val="11"/>
        <w:spacing w:line="240" w:lineRule="auto"/>
        <w:jc w:val="both"/>
        <w:rPr>
          <w:color w:val="auto"/>
          <w:sz w:val="24"/>
          <w:szCs w:val="24"/>
        </w:rPr>
      </w:pPr>
      <w:r w:rsidRPr="00B01FF7">
        <w:rPr>
          <w:color w:val="auto"/>
          <w:sz w:val="24"/>
          <w:szCs w:val="24"/>
        </w:rPr>
        <w:t>грозы, их характеристики и опасности, порядок действий при попадании в грозу;</w:t>
      </w:r>
    </w:p>
    <w:p w:rsidR="006515D7" w:rsidRPr="00B01FF7" w:rsidRDefault="006515D7" w:rsidP="006515D7">
      <w:pPr>
        <w:pStyle w:val="11"/>
        <w:spacing w:line="240" w:lineRule="auto"/>
        <w:jc w:val="both"/>
        <w:rPr>
          <w:color w:val="auto"/>
          <w:sz w:val="24"/>
          <w:szCs w:val="24"/>
        </w:rPr>
      </w:pPr>
      <w:r w:rsidRPr="00B01FF7">
        <w:rPr>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15D7" w:rsidRPr="00B01FF7" w:rsidRDefault="006515D7" w:rsidP="006515D7">
      <w:pPr>
        <w:pStyle w:val="11"/>
        <w:spacing w:line="240" w:lineRule="auto"/>
        <w:jc w:val="both"/>
        <w:rPr>
          <w:color w:val="auto"/>
          <w:sz w:val="24"/>
          <w:szCs w:val="24"/>
        </w:rPr>
      </w:pPr>
      <w:r w:rsidRPr="00B01FF7">
        <w:rPr>
          <w:color w:val="auto"/>
          <w:sz w:val="24"/>
          <w:szCs w:val="24"/>
        </w:rPr>
        <w:t>смысл понятий «экология» и «экологическая культура», значение экологии для устойчивого развития общества;</w:t>
      </w:r>
    </w:p>
    <w:p w:rsidR="006515D7" w:rsidRPr="00B01FF7" w:rsidRDefault="006515D7" w:rsidP="006515D7">
      <w:pPr>
        <w:pStyle w:val="11"/>
        <w:spacing w:after="260" w:line="240" w:lineRule="auto"/>
        <w:jc w:val="both"/>
        <w:rPr>
          <w:color w:val="auto"/>
          <w:sz w:val="24"/>
          <w:szCs w:val="24"/>
        </w:rPr>
      </w:pPr>
      <w:r w:rsidRPr="00B01FF7">
        <w:rPr>
          <w:color w:val="auto"/>
          <w:sz w:val="24"/>
          <w:szCs w:val="24"/>
        </w:rPr>
        <w:t>правила безопасного поведения при неблагоприятной экологической обстановке.</w:t>
      </w:r>
    </w:p>
    <w:p w:rsidR="006515D7" w:rsidRPr="00B01FF7" w:rsidRDefault="006515D7" w:rsidP="006515D7">
      <w:pPr>
        <w:pStyle w:val="ad"/>
        <w:rPr>
          <w:rFonts w:ascii="Times New Roman" w:hAnsi="Times New Roman" w:cs="Times New Roman"/>
          <w:sz w:val="24"/>
          <w:szCs w:val="24"/>
        </w:rPr>
      </w:pPr>
      <w:bookmarkStart w:id="221" w:name="bookmark1836"/>
      <w:r w:rsidRPr="00B01FF7">
        <w:rPr>
          <w:rFonts w:ascii="Times New Roman" w:hAnsi="Times New Roman" w:cs="Times New Roman"/>
          <w:sz w:val="24"/>
          <w:szCs w:val="24"/>
        </w:rPr>
        <w:t>МОДУЛЬ № 6 «ЗДОРОВЬЕ И КАК ЕГО СОХРАНИТЬ.</w:t>
      </w:r>
      <w:bookmarkEnd w:id="221"/>
    </w:p>
    <w:p w:rsidR="006515D7" w:rsidRPr="00B01FF7" w:rsidRDefault="006515D7" w:rsidP="006515D7">
      <w:pPr>
        <w:pStyle w:val="ad"/>
        <w:rPr>
          <w:rFonts w:ascii="Times New Roman" w:hAnsi="Times New Roman" w:cs="Times New Roman"/>
          <w:sz w:val="24"/>
          <w:szCs w:val="24"/>
        </w:rPr>
      </w:pPr>
      <w:r w:rsidRPr="00B01FF7">
        <w:rPr>
          <w:rFonts w:ascii="Times New Roman" w:hAnsi="Times New Roman" w:cs="Times New Roman"/>
          <w:sz w:val="24"/>
          <w:szCs w:val="24"/>
        </w:rPr>
        <w:t>ОСНОВЫ МЕДИЦИНСКИХ ЗНАНИЙ»:</w:t>
      </w:r>
    </w:p>
    <w:p w:rsidR="006515D7" w:rsidRPr="00B01FF7" w:rsidRDefault="006515D7" w:rsidP="006515D7">
      <w:pPr>
        <w:pStyle w:val="11"/>
        <w:spacing w:line="240" w:lineRule="auto"/>
        <w:jc w:val="both"/>
        <w:rPr>
          <w:color w:val="auto"/>
          <w:sz w:val="24"/>
          <w:szCs w:val="24"/>
        </w:rPr>
      </w:pPr>
      <w:r w:rsidRPr="00B01FF7">
        <w:rPr>
          <w:color w:val="auto"/>
          <w:sz w:val="24"/>
          <w:szCs w:val="24"/>
        </w:rPr>
        <w:t>смысл понятий «здоровье» и «здоровый образ жизни», их содержание и значение для человека;</w:t>
      </w:r>
    </w:p>
    <w:p w:rsidR="006515D7" w:rsidRPr="00B01FF7" w:rsidRDefault="006515D7" w:rsidP="006515D7">
      <w:pPr>
        <w:pStyle w:val="11"/>
        <w:spacing w:after="60" w:line="240" w:lineRule="auto"/>
        <w:jc w:val="both"/>
        <w:rPr>
          <w:color w:val="auto"/>
          <w:sz w:val="24"/>
          <w:szCs w:val="24"/>
        </w:rPr>
      </w:pPr>
      <w:r w:rsidRPr="00B01FF7">
        <w:rPr>
          <w:color w:val="auto"/>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6515D7" w:rsidRPr="00B01FF7" w:rsidRDefault="006515D7" w:rsidP="006515D7">
      <w:pPr>
        <w:pStyle w:val="11"/>
        <w:spacing w:line="240" w:lineRule="auto"/>
        <w:jc w:val="both"/>
        <w:rPr>
          <w:color w:val="auto"/>
          <w:sz w:val="24"/>
          <w:szCs w:val="24"/>
        </w:rPr>
      </w:pPr>
      <w:r w:rsidRPr="00B01FF7">
        <w:rPr>
          <w:color w:val="auto"/>
          <w:sz w:val="24"/>
          <w:szCs w:val="24"/>
        </w:rPr>
        <w:t>элементы здорового образа жизни, ответственность за сохранение здоровья;</w:t>
      </w:r>
    </w:p>
    <w:p w:rsidR="006515D7" w:rsidRPr="00B01FF7" w:rsidRDefault="006515D7" w:rsidP="006515D7">
      <w:pPr>
        <w:pStyle w:val="11"/>
        <w:spacing w:line="240" w:lineRule="auto"/>
        <w:jc w:val="both"/>
        <w:rPr>
          <w:color w:val="auto"/>
          <w:sz w:val="24"/>
          <w:szCs w:val="24"/>
        </w:rPr>
      </w:pPr>
      <w:r w:rsidRPr="00B01FF7">
        <w:rPr>
          <w:color w:val="auto"/>
          <w:sz w:val="24"/>
          <w:szCs w:val="24"/>
        </w:rPr>
        <w:t>понятие «инфекционные заболевания», причины их возникновения;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механизм распространения инфекционных заболеваний, меры их профилактики и защиты от них;</w:t>
      </w:r>
    </w:p>
    <w:p w:rsidR="006515D7" w:rsidRPr="00B01FF7" w:rsidRDefault="006515D7" w:rsidP="006515D7">
      <w:pPr>
        <w:pStyle w:val="11"/>
        <w:spacing w:line="240" w:lineRule="auto"/>
        <w:jc w:val="both"/>
        <w:rPr>
          <w:color w:val="auto"/>
          <w:sz w:val="24"/>
          <w:szCs w:val="24"/>
        </w:rPr>
      </w:pPr>
      <w:r w:rsidRPr="00B01FF7">
        <w:rPr>
          <w:color w:val="auto"/>
          <w:sz w:val="24"/>
          <w:szCs w:val="24"/>
        </w:rPr>
        <w:t>порядок действий при возникновении чрезвычайных ситуаций биолого-социального происхождения (эпидемия, пандемия);</w:t>
      </w:r>
    </w:p>
    <w:p w:rsidR="006515D7" w:rsidRPr="00B01FF7" w:rsidRDefault="006515D7" w:rsidP="006515D7">
      <w:pPr>
        <w:pStyle w:val="11"/>
        <w:spacing w:line="240" w:lineRule="auto"/>
        <w:jc w:val="both"/>
        <w:rPr>
          <w:color w:val="auto"/>
          <w:sz w:val="24"/>
          <w:szCs w:val="24"/>
        </w:rPr>
      </w:pPr>
      <w:r w:rsidRPr="00B01FF7">
        <w:rPr>
          <w:color w:val="auto"/>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понятие «неинфекционные заболевания» и их классификация, факторы риска неинфекционных заболеваний;</w:t>
      </w:r>
    </w:p>
    <w:p w:rsidR="006515D7" w:rsidRPr="00B01FF7" w:rsidRDefault="006515D7" w:rsidP="006515D7">
      <w:pPr>
        <w:pStyle w:val="11"/>
        <w:spacing w:line="240" w:lineRule="auto"/>
        <w:jc w:val="both"/>
        <w:rPr>
          <w:color w:val="auto"/>
          <w:sz w:val="24"/>
          <w:szCs w:val="24"/>
        </w:rPr>
      </w:pPr>
      <w:r w:rsidRPr="00B01FF7">
        <w:rPr>
          <w:color w:val="auto"/>
          <w:sz w:val="24"/>
          <w:szCs w:val="24"/>
        </w:rPr>
        <w:t>меры профилактики неинфекционных заболеваний и защиты от них;</w:t>
      </w:r>
    </w:p>
    <w:p w:rsidR="006515D7" w:rsidRPr="00B01FF7" w:rsidRDefault="006515D7" w:rsidP="006515D7">
      <w:pPr>
        <w:pStyle w:val="11"/>
        <w:spacing w:line="240" w:lineRule="auto"/>
        <w:jc w:val="both"/>
        <w:rPr>
          <w:color w:val="auto"/>
          <w:sz w:val="24"/>
          <w:szCs w:val="24"/>
        </w:rPr>
      </w:pPr>
      <w:r w:rsidRPr="00B01FF7">
        <w:rPr>
          <w:color w:val="auto"/>
          <w:sz w:val="24"/>
          <w:szCs w:val="24"/>
        </w:rPr>
        <w:t>диспансеризация и её задачи;</w:t>
      </w:r>
    </w:p>
    <w:p w:rsidR="006515D7" w:rsidRPr="00B01FF7" w:rsidRDefault="006515D7" w:rsidP="006515D7">
      <w:pPr>
        <w:pStyle w:val="11"/>
        <w:spacing w:line="240" w:lineRule="auto"/>
        <w:jc w:val="both"/>
        <w:rPr>
          <w:color w:val="auto"/>
          <w:sz w:val="24"/>
          <w:szCs w:val="24"/>
        </w:rPr>
      </w:pPr>
      <w:r w:rsidRPr="00B01FF7">
        <w:rPr>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6515D7" w:rsidRPr="00B01FF7" w:rsidRDefault="006515D7" w:rsidP="006515D7">
      <w:pPr>
        <w:pStyle w:val="11"/>
        <w:spacing w:line="240" w:lineRule="auto"/>
        <w:jc w:val="both"/>
        <w:rPr>
          <w:color w:val="auto"/>
          <w:sz w:val="24"/>
          <w:szCs w:val="24"/>
        </w:rPr>
      </w:pPr>
      <w:r w:rsidRPr="00B01FF7">
        <w:rPr>
          <w:color w:val="auto"/>
          <w:sz w:val="24"/>
          <w:szCs w:val="24"/>
        </w:rPr>
        <w:t>стресс и его влияние на человека, меры профилактики стресса, способы самоконтроля и саморегуляции эмоциональных состояний;</w:t>
      </w:r>
    </w:p>
    <w:p w:rsidR="006515D7" w:rsidRPr="00B01FF7" w:rsidRDefault="006515D7" w:rsidP="006515D7">
      <w:pPr>
        <w:pStyle w:val="11"/>
        <w:spacing w:line="240" w:lineRule="auto"/>
        <w:jc w:val="both"/>
        <w:rPr>
          <w:color w:val="auto"/>
          <w:sz w:val="24"/>
          <w:szCs w:val="24"/>
        </w:rPr>
      </w:pPr>
      <w:r w:rsidRPr="00B01FF7">
        <w:rPr>
          <w:color w:val="auto"/>
          <w:sz w:val="24"/>
          <w:szCs w:val="24"/>
        </w:rPr>
        <w:t>понятие «первая помощь» и обязанность по её оказанию, универсальный алгоритм оказания первой помощи;</w:t>
      </w:r>
    </w:p>
    <w:p w:rsidR="006515D7" w:rsidRPr="00B01FF7" w:rsidRDefault="006515D7" w:rsidP="006515D7">
      <w:pPr>
        <w:pStyle w:val="11"/>
        <w:spacing w:line="240" w:lineRule="auto"/>
        <w:jc w:val="both"/>
        <w:rPr>
          <w:color w:val="auto"/>
          <w:sz w:val="24"/>
          <w:szCs w:val="24"/>
        </w:rPr>
      </w:pPr>
      <w:r w:rsidRPr="00B01FF7">
        <w:rPr>
          <w:color w:val="auto"/>
          <w:sz w:val="24"/>
          <w:szCs w:val="24"/>
        </w:rPr>
        <w:t>назначение и состав аптечки первой помощи;</w:t>
      </w:r>
    </w:p>
    <w:p w:rsidR="006515D7" w:rsidRPr="00B01FF7" w:rsidRDefault="006515D7" w:rsidP="006515D7">
      <w:pPr>
        <w:pStyle w:val="11"/>
        <w:spacing w:after="360" w:line="240" w:lineRule="auto"/>
        <w:jc w:val="both"/>
        <w:rPr>
          <w:color w:val="auto"/>
          <w:sz w:val="24"/>
          <w:szCs w:val="24"/>
        </w:rPr>
      </w:pPr>
      <w:r w:rsidRPr="00B01FF7">
        <w:rPr>
          <w:color w:val="auto"/>
          <w:sz w:val="24"/>
          <w:szCs w:val="24"/>
        </w:rPr>
        <w:t>порядок действий при оказании первой помощи в различных ситуациях, приёмы психологической поддержки пострадавшего.</w:t>
      </w:r>
    </w:p>
    <w:p w:rsidR="006515D7" w:rsidRPr="00B01FF7" w:rsidRDefault="006515D7" w:rsidP="006515D7">
      <w:pPr>
        <w:pStyle w:val="ad"/>
        <w:rPr>
          <w:rFonts w:ascii="Times New Roman" w:hAnsi="Times New Roman" w:cs="Times New Roman"/>
          <w:sz w:val="24"/>
          <w:szCs w:val="24"/>
        </w:rPr>
      </w:pPr>
      <w:bookmarkStart w:id="222" w:name="bookmark1839"/>
      <w:r w:rsidRPr="00B01FF7">
        <w:rPr>
          <w:rFonts w:ascii="Times New Roman" w:hAnsi="Times New Roman" w:cs="Times New Roman"/>
          <w:sz w:val="24"/>
          <w:szCs w:val="24"/>
        </w:rPr>
        <w:lastRenderedPageBreak/>
        <w:t>МОДУЛЬ № 7 «БЕЗОПАСНОСТЬ В СОЦИУМЕ»:</w:t>
      </w:r>
      <w:bookmarkEnd w:id="222"/>
    </w:p>
    <w:p w:rsidR="006515D7" w:rsidRPr="00B01FF7" w:rsidRDefault="006515D7" w:rsidP="006515D7">
      <w:pPr>
        <w:pStyle w:val="11"/>
        <w:spacing w:line="240" w:lineRule="auto"/>
        <w:jc w:val="both"/>
        <w:rPr>
          <w:color w:val="auto"/>
          <w:sz w:val="24"/>
          <w:szCs w:val="24"/>
        </w:rPr>
      </w:pPr>
      <w:r w:rsidRPr="00B01FF7">
        <w:rPr>
          <w:color w:val="auto"/>
          <w:sz w:val="24"/>
          <w:szCs w:val="24"/>
        </w:rPr>
        <w:t>общение и его значение для человека, способы организации эффективного и позитивного общения;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понятие «конфликт» и стадии его развития, факторы и причины развития конфликта;</w:t>
      </w:r>
    </w:p>
    <w:p w:rsidR="006515D7" w:rsidRPr="00B01FF7" w:rsidRDefault="006515D7" w:rsidP="006515D7">
      <w:pPr>
        <w:pStyle w:val="11"/>
        <w:spacing w:line="240" w:lineRule="auto"/>
        <w:jc w:val="both"/>
        <w:rPr>
          <w:color w:val="auto"/>
          <w:sz w:val="24"/>
          <w:szCs w:val="24"/>
        </w:rPr>
      </w:pPr>
      <w:r w:rsidRPr="00B01FF7">
        <w:rPr>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15D7" w:rsidRPr="00B01FF7" w:rsidRDefault="006515D7" w:rsidP="006515D7">
      <w:pPr>
        <w:pStyle w:val="11"/>
        <w:spacing w:line="240" w:lineRule="auto"/>
        <w:ind w:firstLine="238"/>
        <w:jc w:val="both"/>
        <w:rPr>
          <w:color w:val="auto"/>
          <w:sz w:val="24"/>
          <w:szCs w:val="24"/>
        </w:rPr>
      </w:pPr>
      <w:r w:rsidRPr="00B01FF7">
        <w:rPr>
          <w:color w:val="auto"/>
          <w:sz w:val="24"/>
          <w:szCs w:val="24"/>
        </w:rPr>
        <w:t>правила поведения для снижения риска конфликта и порядок действий при его опасных проявлениях;</w:t>
      </w:r>
    </w:p>
    <w:p w:rsidR="006515D7" w:rsidRPr="00B01FF7" w:rsidRDefault="006515D7" w:rsidP="006515D7">
      <w:pPr>
        <w:pStyle w:val="11"/>
        <w:spacing w:line="240" w:lineRule="auto"/>
        <w:ind w:firstLine="238"/>
        <w:jc w:val="both"/>
        <w:rPr>
          <w:color w:val="auto"/>
          <w:sz w:val="24"/>
          <w:szCs w:val="24"/>
        </w:rPr>
      </w:pPr>
      <w:r w:rsidRPr="00B01FF7">
        <w:rPr>
          <w:color w:val="auto"/>
          <w:sz w:val="24"/>
          <w:szCs w:val="24"/>
        </w:rPr>
        <w:t>способ разрешения конфликта с помощью третьей стороны (модератора);</w:t>
      </w:r>
    </w:p>
    <w:p w:rsidR="006515D7" w:rsidRPr="00B01FF7" w:rsidRDefault="006515D7" w:rsidP="006515D7">
      <w:pPr>
        <w:pStyle w:val="11"/>
        <w:spacing w:line="233" w:lineRule="auto"/>
        <w:ind w:firstLine="238"/>
        <w:jc w:val="both"/>
        <w:rPr>
          <w:color w:val="auto"/>
          <w:sz w:val="24"/>
          <w:szCs w:val="24"/>
        </w:rPr>
      </w:pPr>
      <w:r w:rsidRPr="00B01FF7">
        <w:rPr>
          <w:color w:val="auto"/>
          <w:sz w:val="24"/>
          <w:szCs w:val="24"/>
        </w:rPr>
        <w:t>опасные формы проявления конфликта: агрессия, домашнее насилие и буллинг;</w:t>
      </w:r>
    </w:p>
    <w:p w:rsidR="006515D7" w:rsidRPr="00B01FF7" w:rsidRDefault="006515D7" w:rsidP="006515D7">
      <w:pPr>
        <w:pStyle w:val="11"/>
        <w:spacing w:line="233" w:lineRule="auto"/>
        <w:ind w:firstLine="238"/>
        <w:jc w:val="both"/>
        <w:rPr>
          <w:color w:val="auto"/>
          <w:sz w:val="24"/>
          <w:szCs w:val="24"/>
        </w:rPr>
      </w:pPr>
      <w:r w:rsidRPr="00B01FF7">
        <w:rPr>
          <w:color w:val="auto"/>
          <w:sz w:val="24"/>
          <w:szCs w:val="24"/>
        </w:rPr>
        <w:t>манипуляции в ходе межличностного общения, приёмы распознавания манипуляций и способы противостояния им;</w:t>
      </w:r>
    </w:p>
    <w:p w:rsidR="006515D7" w:rsidRPr="00B01FF7" w:rsidRDefault="006515D7" w:rsidP="006515D7">
      <w:pPr>
        <w:pStyle w:val="11"/>
        <w:spacing w:line="233" w:lineRule="auto"/>
        <w:jc w:val="both"/>
        <w:rPr>
          <w:color w:val="auto"/>
          <w:sz w:val="24"/>
          <w:szCs w:val="24"/>
        </w:rPr>
      </w:pPr>
      <w:r w:rsidRPr="00B01FF7">
        <w:rPr>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15D7" w:rsidRPr="00B01FF7" w:rsidRDefault="006515D7" w:rsidP="006515D7">
      <w:pPr>
        <w:pStyle w:val="11"/>
        <w:spacing w:line="233" w:lineRule="auto"/>
        <w:jc w:val="both"/>
        <w:rPr>
          <w:color w:val="auto"/>
          <w:sz w:val="24"/>
          <w:szCs w:val="24"/>
        </w:rPr>
      </w:pPr>
      <w:r w:rsidRPr="00B01FF7">
        <w:rPr>
          <w:color w:val="auto"/>
          <w:sz w:val="24"/>
          <w:szCs w:val="24"/>
        </w:rPr>
        <w:t>современные молодёжные увлечения и опасности, связанные с ними, правила безопасного поведения;</w:t>
      </w:r>
    </w:p>
    <w:p w:rsidR="006515D7" w:rsidRPr="00B01FF7" w:rsidRDefault="006515D7" w:rsidP="006515D7">
      <w:pPr>
        <w:pStyle w:val="11"/>
        <w:spacing w:after="260" w:line="233" w:lineRule="auto"/>
        <w:jc w:val="both"/>
        <w:rPr>
          <w:color w:val="auto"/>
          <w:sz w:val="24"/>
          <w:szCs w:val="24"/>
        </w:rPr>
      </w:pPr>
      <w:r w:rsidRPr="00B01FF7">
        <w:rPr>
          <w:color w:val="auto"/>
          <w:sz w:val="24"/>
          <w:szCs w:val="24"/>
        </w:rPr>
        <w:t>правила безопасной коммуникации с незнакомыми людьми.</w:t>
      </w:r>
    </w:p>
    <w:p w:rsidR="006515D7" w:rsidRPr="00B01FF7" w:rsidRDefault="006515D7" w:rsidP="006515D7">
      <w:pPr>
        <w:pStyle w:val="ad"/>
        <w:rPr>
          <w:rFonts w:ascii="Times New Roman" w:hAnsi="Times New Roman" w:cs="Times New Roman"/>
          <w:sz w:val="24"/>
          <w:szCs w:val="24"/>
        </w:rPr>
      </w:pPr>
      <w:bookmarkStart w:id="223" w:name="bookmark1841"/>
      <w:r w:rsidRPr="00B01FF7">
        <w:rPr>
          <w:rFonts w:ascii="Times New Roman" w:hAnsi="Times New Roman" w:cs="Times New Roman"/>
          <w:sz w:val="24"/>
          <w:szCs w:val="24"/>
        </w:rPr>
        <w:t>МОДУЛЬ № 8 «БЕЗОПАСНОСТЬ В ИНФОРМАЦИОННОМ ПРОСТРАНСТВЕ»:</w:t>
      </w:r>
      <w:bookmarkEnd w:id="223"/>
    </w:p>
    <w:p w:rsidR="006515D7" w:rsidRPr="00B01FF7" w:rsidRDefault="006515D7" w:rsidP="006515D7">
      <w:pPr>
        <w:pStyle w:val="11"/>
        <w:spacing w:line="233" w:lineRule="auto"/>
        <w:jc w:val="both"/>
        <w:rPr>
          <w:color w:val="auto"/>
          <w:sz w:val="24"/>
          <w:szCs w:val="24"/>
        </w:rPr>
      </w:pPr>
      <w:r w:rsidRPr="00B01FF7">
        <w:rPr>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6515D7" w:rsidRPr="00B01FF7" w:rsidRDefault="006515D7" w:rsidP="006515D7">
      <w:pPr>
        <w:pStyle w:val="11"/>
        <w:spacing w:line="233" w:lineRule="auto"/>
        <w:jc w:val="both"/>
        <w:rPr>
          <w:color w:val="auto"/>
          <w:sz w:val="24"/>
          <w:szCs w:val="24"/>
        </w:rPr>
      </w:pPr>
      <w:r w:rsidRPr="00B01FF7">
        <w:rPr>
          <w:color w:val="auto"/>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6515D7" w:rsidRPr="00B01FF7" w:rsidRDefault="006515D7" w:rsidP="006515D7">
      <w:pPr>
        <w:pStyle w:val="11"/>
        <w:spacing w:line="233" w:lineRule="auto"/>
        <w:jc w:val="both"/>
        <w:rPr>
          <w:color w:val="auto"/>
          <w:sz w:val="24"/>
          <w:szCs w:val="24"/>
        </w:rPr>
      </w:pPr>
      <w:r w:rsidRPr="00B01FF7">
        <w:rPr>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515D7" w:rsidRPr="00B01FF7" w:rsidRDefault="006515D7" w:rsidP="006515D7">
      <w:pPr>
        <w:pStyle w:val="11"/>
        <w:spacing w:line="233" w:lineRule="auto"/>
        <w:jc w:val="both"/>
        <w:rPr>
          <w:color w:val="auto"/>
          <w:sz w:val="24"/>
          <w:szCs w:val="24"/>
        </w:rPr>
      </w:pPr>
      <w:r w:rsidRPr="00B01FF7">
        <w:rPr>
          <w:color w:val="auto"/>
          <w:sz w:val="24"/>
          <w:szCs w:val="24"/>
        </w:rPr>
        <w:t>опасные явления цифровой среды: вредоносные программы и приложения и их разновидности;</w:t>
      </w:r>
    </w:p>
    <w:p w:rsidR="006515D7" w:rsidRPr="00B01FF7" w:rsidRDefault="006515D7" w:rsidP="006515D7">
      <w:pPr>
        <w:pStyle w:val="11"/>
        <w:spacing w:line="233" w:lineRule="auto"/>
        <w:jc w:val="both"/>
        <w:rPr>
          <w:color w:val="auto"/>
          <w:sz w:val="24"/>
          <w:szCs w:val="24"/>
        </w:rPr>
      </w:pPr>
      <w:r w:rsidRPr="00B01FF7">
        <w:rPr>
          <w:color w:val="auto"/>
          <w:sz w:val="24"/>
          <w:szCs w:val="24"/>
        </w:rPr>
        <w:t>правила кибергигиены, необходимые для предупреждения возникновения сложных и опасных ситуаций в цифровой среде;</w:t>
      </w:r>
    </w:p>
    <w:p w:rsidR="006515D7" w:rsidRPr="00B01FF7" w:rsidRDefault="006515D7" w:rsidP="006515D7">
      <w:pPr>
        <w:pStyle w:val="11"/>
        <w:spacing w:line="233" w:lineRule="auto"/>
        <w:jc w:val="both"/>
        <w:rPr>
          <w:color w:val="auto"/>
          <w:sz w:val="24"/>
          <w:szCs w:val="24"/>
        </w:rPr>
      </w:pPr>
      <w:r w:rsidRPr="00B01FF7">
        <w:rPr>
          <w:color w:val="auto"/>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6515D7" w:rsidRPr="00B01FF7" w:rsidRDefault="006515D7" w:rsidP="006515D7">
      <w:pPr>
        <w:pStyle w:val="11"/>
        <w:spacing w:line="233" w:lineRule="auto"/>
        <w:jc w:val="both"/>
        <w:rPr>
          <w:color w:val="auto"/>
          <w:sz w:val="24"/>
          <w:szCs w:val="24"/>
        </w:rPr>
      </w:pPr>
      <w:r w:rsidRPr="00B01FF7">
        <w:rPr>
          <w:color w:val="auto"/>
          <w:sz w:val="24"/>
          <w:szCs w:val="24"/>
        </w:rPr>
        <w:t>противоправные действия в Интернете;</w:t>
      </w:r>
    </w:p>
    <w:p w:rsidR="006515D7" w:rsidRPr="00B01FF7" w:rsidRDefault="006515D7" w:rsidP="006515D7">
      <w:pPr>
        <w:pStyle w:val="11"/>
        <w:spacing w:line="233" w:lineRule="auto"/>
        <w:jc w:val="both"/>
        <w:rPr>
          <w:color w:val="auto"/>
          <w:sz w:val="24"/>
          <w:szCs w:val="24"/>
        </w:rPr>
      </w:pPr>
      <w:r w:rsidRPr="00B01FF7">
        <w:rPr>
          <w:color w:val="auto"/>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6515D7" w:rsidRPr="00B01FF7" w:rsidRDefault="006515D7" w:rsidP="006515D7">
      <w:pPr>
        <w:pStyle w:val="11"/>
        <w:spacing w:after="260" w:line="233" w:lineRule="auto"/>
        <w:jc w:val="both"/>
        <w:rPr>
          <w:color w:val="auto"/>
          <w:sz w:val="24"/>
          <w:szCs w:val="24"/>
        </w:rPr>
      </w:pPr>
      <w:r w:rsidRPr="00B01FF7">
        <w:rPr>
          <w:color w:val="auto"/>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15D7" w:rsidRPr="00B01FF7" w:rsidRDefault="006515D7" w:rsidP="006515D7">
      <w:pPr>
        <w:pStyle w:val="ad"/>
        <w:rPr>
          <w:rFonts w:ascii="Times New Roman" w:hAnsi="Times New Roman" w:cs="Times New Roman"/>
          <w:sz w:val="24"/>
          <w:szCs w:val="24"/>
        </w:rPr>
      </w:pPr>
      <w:bookmarkStart w:id="224" w:name="bookmark1843"/>
      <w:r w:rsidRPr="00B01FF7">
        <w:rPr>
          <w:rFonts w:ascii="Times New Roman" w:hAnsi="Times New Roman" w:cs="Times New Roman"/>
          <w:sz w:val="24"/>
          <w:szCs w:val="24"/>
        </w:rPr>
        <w:t>МОДУЛЬ № 9 «ОСНОВЫ ПРОТИВОДЕЙСТВИЯ</w:t>
      </w:r>
      <w:bookmarkEnd w:id="224"/>
    </w:p>
    <w:p w:rsidR="006515D7" w:rsidRPr="00B01FF7" w:rsidRDefault="006515D7" w:rsidP="006515D7">
      <w:pPr>
        <w:pStyle w:val="ad"/>
        <w:rPr>
          <w:rFonts w:ascii="Times New Roman" w:hAnsi="Times New Roman" w:cs="Times New Roman"/>
          <w:sz w:val="24"/>
          <w:szCs w:val="24"/>
        </w:rPr>
      </w:pPr>
      <w:r w:rsidRPr="00B01FF7">
        <w:rPr>
          <w:rFonts w:ascii="Times New Roman" w:hAnsi="Times New Roman" w:cs="Times New Roman"/>
          <w:sz w:val="24"/>
          <w:szCs w:val="24"/>
        </w:rPr>
        <w:t>ЭКСТРЕМИЗМУ И ТЕРРОРИЗМУ»:</w:t>
      </w:r>
    </w:p>
    <w:p w:rsidR="006515D7" w:rsidRPr="00B01FF7" w:rsidRDefault="006515D7" w:rsidP="006515D7">
      <w:pPr>
        <w:pStyle w:val="11"/>
        <w:spacing w:line="230" w:lineRule="auto"/>
        <w:ind w:firstLine="238"/>
        <w:jc w:val="both"/>
        <w:rPr>
          <w:color w:val="auto"/>
          <w:sz w:val="24"/>
          <w:szCs w:val="24"/>
        </w:rPr>
      </w:pPr>
      <w:r w:rsidRPr="00B01FF7">
        <w:rPr>
          <w:color w:val="auto"/>
          <w:sz w:val="24"/>
          <w:szCs w:val="24"/>
        </w:rPr>
        <w:t>понятия «экстремизм» и «терроризм», их содержание, причины, возможные варианты проявления и последствия;</w:t>
      </w:r>
    </w:p>
    <w:p w:rsidR="006515D7" w:rsidRPr="00B01FF7" w:rsidRDefault="006515D7" w:rsidP="006515D7">
      <w:pPr>
        <w:pStyle w:val="11"/>
        <w:spacing w:line="240" w:lineRule="auto"/>
        <w:ind w:firstLine="238"/>
        <w:jc w:val="both"/>
        <w:rPr>
          <w:color w:val="auto"/>
          <w:sz w:val="24"/>
          <w:szCs w:val="24"/>
        </w:rPr>
      </w:pPr>
      <w:r w:rsidRPr="00B01FF7">
        <w:rPr>
          <w:color w:val="auto"/>
          <w:sz w:val="24"/>
          <w:szCs w:val="24"/>
        </w:rPr>
        <w:t>цели и формы проявления террористических актов, их последствия, уровни террористической опасности;</w:t>
      </w:r>
    </w:p>
    <w:p w:rsidR="006515D7" w:rsidRPr="00B01FF7" w:rsidRDefault="006515D7" w:rsidP="006515D7">
      <w:pPr>
        <w:pStyle w:val="11"/>
        <w:spacing w:line="240" w:lineRule="auto"/>
        <w:jc w:val="both"/>
        <w:rPr>
          <w:color w:val="auto"/>
          <w:sz w:val="24"/>
          <w:szCs w:val="24"/>
        </w:rPr>
      </w:pPr>
      <w:r w:rsidRPr="00B01FF7">
        <w:rPr>
          <w:color w:val="auto"/>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6515D7" w:rsidRPr="00B01FF7" w:rsidRDefault="006515D7" w:rsidP="006515D7">
      <w:pPr>
        <w:pStyle w:val="11"/>
        <w:spacing w:line="240" w:lineRule="auto"/>
        <w:jc w:val="both"/>
        <w:rPr>
          <w:color w:val="auto"/>
          <w:sz w:val="24"/>
          <w:szCs w:val="24"/>
        </w:rPr>
      </w:pPr>
      <w:r w:rsidRPr="00B01FF7">
        <w:rPr>
          <w:color w:val="auto"/>
          <w:sz w:val="24"/>
          <w:szCs w:val="24"/>
        </w:rPr>
        <w:t>признаки вовлечения в террористическую деятельность, правила антитеррористического поведения;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 xml:space="preserve">признаки угроз и подготовки различных форм терактов, порядок действий при их </w:t>
      </w:r>
      <w:r w:rsidRPr="00B01FF7">
        <w:rPr>
          <w:color w:val="auto"/>
          <w:sz w:val="24"/>
          <w:szCs w:val="24"/>
        </w:rPr>
        <w:lastRenderedPageBreak/>
        <w:t>обнаружении;</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правила безопасного поведения в условиях совершения теракта;</w:t>
      </w:r>
    </w:p>
    <w:p w:rsidR="006515D7" w:rsidRPr="00B01FF7" w:rsidRDefault="006515D7" w:rsidP="006515D7">
      <w:pPr>
        <w:pStyle w:val="11"/>
        <w:spacing w:after="260" w:line="240" w:lineRule="auto"/>
        <w:jc w:val="both"/>
        <w:rPr>
          <w:color w:val="auto"/>
          <w:sz w:val="24"/>
          <w:szCs w:val="24"/>
        </w:rPr>
      </w:pPr>
      <w:r w:rsidRPr="00B01FF7">
        <w:rPr>
          <w:color w:val="auto"/>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515D7" w:rsidRPr="00B01FF7" w:rsidRDefault="006515D7" w:rsidP="006515D7">
      <w:pPr>
        <w:pStyle w:val="ad"/>
        <w:rPr>
          <w:rFonts w:ascii="Times New Roman" w:hAnsi="Times New Roman" w:cs="Times New Roman"/>
          <w:sz w:val="24"/>
          <w:szCs w:val="24"/>
        </w:rPr>
      </w:pPr>
      <w:bookmarkStart w:id="225" w:name="bookmark1846"/>
      <w:r w:rsidRPr="00B01FF7">
        <w:rPr>
          <w:rFonts w:ascii="Times New Roman" w:hAnsi="Times New Roman" w:cs="Times New Roman"/>
          <w:sz w:val="24"/>
          <w:szCs w:val="24"/>
        </w:rPr>
        <w:t>МОДУЛЬ № 10 «ВЗАИМОДЕЙСТВИЕ ЛИЧНОСТИ,</w:t>
      </w:r>
      <w:bookmarkEnd w:id="225"/>
    </w:p>
    <w:p w:rsidR="006515D7" w:rsidRPr="00B01FF7" w:rsidRDefault="006515D7" w:rsidP="006515D7">
      <w:pPr>
        <w:pStyle w:val="ad"/>
        <w:rPr>
          <w:rFonts w:ascii="Times New Roman" w:hAnsi="Times New Roman" w:cs="Times New Roman"/>
          <w:sz w:val="24"/>
          <w:szCs w:val="24"/>
        </w:rPr>
      </w:pPr>
      <w:r w:rsidRPr="00B01FF7">
        <w:rPr>
          <w:rFonts w:ascii="Times New Roman" w:hAnsi="Times New Roman" w:cs="Times New Roman"/>
          <w:sz w:val="24"/>
          <w:szCs w:val="24"/>
        </w:rPr>
        <w:t>ОБЩЕСТВА И ГОСУДАРСТВА В ОБЕСПЕЧЕНИИ</w:t>
      </w:r>
    </w:p>
    <w:p w:rsidR="006515D7" w:rsidRPr="00B01FF7" w:rsidRDefault="006515D7" w:rsidP="006515D7">
      <w:pPr>
        <w:pStyle w:val="ad"/>
        <w:rPr>
          <w:rFonts w:ascii="Times New Roman" w:hAnsi="Times New Roman" w:cs="Times New Roman"/>
          <w:sz w:val="24"/>
          <w:szCs w:val="24"/>
        </w:rPr>
      </w:pPr>
      <w:r w:rsidRPr="00B01FF7">
        <w:rPr>
          <w:rFonts w:ascii="Times New Roman" w:hAnsi="Times New Roman" w:cs="Times New Roman"/>
          <w:sz w:val="24"/>
          <w:szCs w:val="24"/>
        </w:rPr>
        <w:t>БЕЗОПАСНОСТИ ЖИЗНИ И ЗДОРОВЬЯ НАСЕЛЕНИЯ»: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классификация чрезвычайных ситуаций природного и техногенного характера;</w:t>
      </w:r>
    </w:p>
    <w:p w:rsidR="006515D7" w:rsidRPr="00B01FF7" w:rsidRDefault="006515D7" w:rsidP="006515D7">
      <w:pPr>
        <w:pStyle w:val="11"/>
        <w:spacing w:line="240" w:lineRule="auto"/>
        <w:jc w:val="both"/>
        <w:rPr>
          <w:color w:val="auto"/>
          <w:sz w:val="24"/>
          <w:szCs w:val="24"/>
        </w:rPr>
      </w:pPr>
      <w:r w:rsidRPr="00B01FF7">
        <w:rPr>
          <w:color w:val="auto"/>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государственные службы обеспечения безопасности, их роль и сфера ответственности, порядок взаимодействия с ними;</w:t>
      </w:r>
    </w:p>
    <w:p w:rsidR="006515D7" w:rsidRPr="00B01FF7" w:rsidRDefault="006515D7" w:rsidP="006515D7">
      <w:pPr>
        <w:pStyle w:val="11"/>
        <w:spacing w:line="240" w:lineRule="auto"/>
        <w:jc w:val="both"/>
        <w:rPr>
          <w:color w:val="auto"/>
          <w:sz w:val="24"/>
          <w:szCs w:val="24"/>
        </w:rPr>
      </w:pPr>
      <w:r w:rsidRPr="00B01FF7">
        <w:rPr>
          <w:color w:val="auto"/>
          <w:sz w:val="24"/>
          <w:szCs w:val="24"/>
        </w:rPr>
        <w:t>общественные институты и их место в системе обеспечения безопасности жизни и здоровья населения;</w:t>
      </w:r>
    </w:p>
    <w:p w:rsidR="006515D7" w:rsidRPr="00B01FF7" w:rsidRDefault="006515D7" w:rsidP="006515D7">
      <w:pPr>
        <w:pStyle w:val="11"/>
        <w:spacing w:line="240" w:lineRule="auto"/>
        <w:jc w:val="both"/>
        <w:rPr>
          <w:color w:val="auto"/>
          <w:sz w:val="24"/>
          <w:szCs w:val="24"/>
        </w:rPr>
      </w:pPr>
      <w:r w:rsidRPr="00B01FF7">
        <w:rPr>
          <w:color w:val="auto"/>
          <w:sz w:val="24"/>
          <w:szCs w:val="24"/>
        </w:rPr>
        <w:t>права, обязанности и роль граждан Российской Федерации в области защиты населения от чрезвычайных ситуаций;</w:t>
      </w:r>
    </w:p>
    <w:p w:rsidR="006515D7" w:rsidRPr="00B01FF7" w:rsidRDefault="006515D7" w:rsidP="006515D7">
      <w:pPr>
        <w:pStyle w:val="11"/>
        <w:spacing w:line="240" w:lineRule="auto"/>
        <w:jc w:val="both"/>
        <w:rPr>
          <w:color w:val="auto"/>
          <w:sz w:val="24"/>
          <w:szCs w:val="24"/>
        </w:rPr>
      </w:pPr>
      <w:r w:rsidRPr="00B01FF7">
        <w:rPr>
          <w:color w:val="auto"/>
          <w:sz w:val="24"/>
          <w:szCs w:val="24"/>
        </w:rPr>
        <w:t>антикоррупционное поведение как элемент общественной и государственной безопасности;</w:t>
      </w:r>
    </w:p>
    <w:p w:rsidR="006515D7" w:rsidRPr="00B01FF7" w:rsidRDefault="006515D7" w:rsidP="006515D7">
      <w:pPr>
        <w:pStyle w:val="11"/>
        <w:spacing w:line="240" w:lineRule="auto"/>
        <w:jc w:val="both"/>
        <w:rPr>
          <w:color w:val="auto"/>
          <w:sz w:val="24"/>
          <w:szCs w:val="24"/>
        </w:rPr>
      </w:pPr>
      <w:r w:rsidRPr="00B01FF7">
        <w:rPr>
          <w:color w:val="auto"/>
          <w:sz w:val="24"/>
          <w:szCs w:val="24"/>
        </w:rPr>
        <w:t>информирование и оповещение населения о чрезвычайных ситуациях, система ОКСИОН;</w:t>
      </w:r>
    </w:p>
    <w:p w:rsidR="006515D7" w:rsidRPr="00B01FF7" w:rsidRDefault="006515D7" w:rsidP="006515D7">
      <w:pPr>
        <w:pStyle w:val="11"/>
        <w:spacing w:line="240" w:lineRule="auto"/>
        <w:jc w:val="both"/>
        <w:rPr>
          <w:color w:val="auto"/>
          <w:sz w:val="24"/>
          <w:szCs w:val="24"/>
        </w:rPr>
      </w:pPr>
      <w:r w:rsidRPr="00B01FF7">
        <w:rPr>
          <w:color w:val="auto"/>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515D7" w:rsidRPr="00B01FF7" w:rsidRDefault="006515D7" w:rsidP="006515D7">
      <w:pPr>
        <w:pStyle w:val="11"/>
        <w:spacing w:line="240" w:lineRule="auto"/>
        <w:jc w:val="both"/>
        <w:rPr>
          <w:color w:val="auto"/>
          <w:sz w:val="24"/>
          <w:szCs w:val="24"/>
        </w:rPr>
      </w:pPr>
      <w:r w:rsidRPr="00B01FF7">
        <w:rPr>
          <w:color w:val="auto"/>
          <w:sz w:val="24"/>
          <w:szCs w:val="24"/>
        </w:rPr>
        <w:t>средства индивидуальной и коллективной защиты населения, порядок пользования фильтрующим противогазом;</w:t>
      </w:r>
    </w:p>
    <w:p w:rsidR="006515D7" w:rsidRPr="00B01FF7" w:rsidRDefault="006515D7" w:rsidP="006515D7">
      <w:pPr>
        <w:pStyle w:val="11"/>
        <w:spacing w:line="240" w:lineRule="auto"/>
        <w:jc w:val="both"/>
        <w:rPr>
          <w:color w:val="auto"/>
          <w:sz w:val="24"/>
          <w:szCs w:val="24"/>
        </w:rPr>
      </w:pPr>
      <w:r w:rsidRPr="00B01FF7">
        <w:rPr>
          <w:color w:val="auto"/>
          <w:sz w:val="24"/>
          <w:szCs w:val="24"/>
        </w:rPr>
        <w:t>эвакуация населения в условиях чрезвычайных ситуаций, порядок действий населения при объявлении эвакуации.</w:t>
      </w:r>
    </w:p>
    <w:p w:rsidR="00176012" w:rsidRDefault="00176012"/>
    <w:p w:rsidR="00E438BC" w:rsidRPr="00E438BC" w:rsidRDefault="00E438BC" w:rsidP="00E438BC">
      <w:pPr>
        <w:jc w:val="center"/>
        <w:rPr>
          <w:rFonts w:ascii="Times New Roman" w:hAnsi="Times New Roman" w:cs="Times New Roman"/>
          <w:b/>
          <w:sz w:val="24"/>
          <w:szCs w:val="24"/>
        </w:rPr>
      </w:pPr>
      <w:r w:rsidRPr="00E438BC">
        <w:rPr>
          <w:rFonts w:ascii="Times New Roman" w:hAnsi="Times New Roman" w:cs="Times New Roman"/>
          <w:b/>
          <w:sz w:val="24"/>
          <w:szCs w:val="24"/>
        </w:rPr>
        <w:t>2.3. Программа воспитания и социализации обучающихся</w:t>
      </w:r>
    </w:p>
    <w:p w:rsidR="001E47D7" w:rsidRPr="001E47D7" w:rsidRDefault="001E47D7" w:rsidP="001E47D7">
      <w:pPr>
        <w:spacing w:after="0"/>
        <w:ind w:firstLine="567"/>
        <w:contextualSpacing/>
        <w:jc w:val="both"/>
        <w:rPr>
          <w:rFonts w:ascii="Times New Roman" w:eastAsia="Times New Roman" w:hAnsi="Times New Roman" w:cs="Times New Roman"/>
          <w:sz w:val="24"/>
          <w:szCs w:val="24"/>
        </w:rPr>
      </w:pPr>
      <w:r w:rsidRPr="001E47D7">
        <w:rPr>
          <w:rFonts w:ascii="Times New Roman" w:eastAsia="Times New Roman" w:hAnsi="Times New Roman" w:cs="Times New Roman"/>
          <w:sz w:val="24"/>
          <w:szCs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w:t>
      </w:r>
      <w:r w:rsidRPr="001E47D7">
        <w:rPr>
          <w:rFonts w:ascii="Times New Roman" w:hAnsi="Times New Roman" w:cs="Times New Roman"/>
          <w:color w:val="000000"/>
          <w:w w:val="0"/>
          <w:sz w:val="24"/>
          <w:szCs w:val="24"/>
        </w:rPr>
        <w:t xml:space="preserve">педагогические работники </w:t>
      </w:r>
      <w:r w:rsidRPr="001E47D7">
        <w:rPr>
          <w:rFonts w:ascii="Times New Roman" w:hAnsi="Times New Roman" w:cs="Times New Roman"/>
          <w:sz w:val="24"/>
          <w:szCs w:val="24"/>
        </w:rPr>
        <w:t>(учитель, классный руководитель, заместитель директора по воспитательной работе, старший вожатый и т.п.)</w:t>
      </w:r>
      <w:r w:rsidRPr="001E47D7">
        <w:rPr>
          <w:rFonts w:ascii="Times New Roman" w:hAnsi="Times New Roman" w:cs="Times New Roman"/>
          <w:color w:val="000000"/>
          <w:w w:val="0"/>
          <w:sz w:val="24"/>
          <w:szCs w:val="24"/>
        </w:rPr>
        <w:t xml:space="preserve"> </w:t>
      </w:r>
      <w:r w:rsidRPr="001E47D7">
        <w:rPr>
          <w:rFonts w:ascii="Times New Roman" w:hAnsi="Times New Roman" w:cs="Times New Roman"/>
          <w:sz w:val="24"/>
          <w:szCs w:val="24"/>
        </w:rPr>
        <w:t xml:space="preserve">наставники, </w:t>
      </w:r>
      <w:r w:rsidRPr="001E47D7">
        <w:rPr>
          <w:rFonts w:ascii="Times New Roman" w:hAnsi="Times New Roman" w:cs="Times New Roman"/>
          <w:color w:val="000000"/>
          <w:w w:val="0"/>
          <w:sz w:val="24"/>
          <w:szCs w:val="24"/>
        </w:rPr>
        <w:t>могут реализовать воспитательный потенциал их совместной с обучающимися деятельности и тем самым сделать свою школу воспитывающей организацией</w:t>
      </w:r>
      <w:r w:rsidRPr="001E47D7">
        <w:rPr>
          <w:rFonts w:ascii="Times New Roman" w:eastAsia="Times New Roman" w:hAnsi="Times New Roman" w:cs="Times New Roman"/>
          <w:sz w:val="24"/>
          <w:szCs w:val="24"/>
        </w:rPr>
        <w:t>.</w:t>
      </w:r>
    </w:p>
    <w:p w:rsidR="001E47D7" w:rsidRPr="001E47D7" w:rsidRDefault="001E47D7" w:rsidP="001E47D7">
      <w:pPr>
        <w:tabs>
          <w:tab w:val="left" w:pos="851"/>
        </w:tabs>
        <w:spacing w:after="0"/>
        <w:ind w:firstLine="709"/>
        <w:contextualSpacing/>
        <w:jc w:val="both"/>
        <w:rPr>
          <w:rFonts w:ascii="Times New Roman" w:hAnsi="Times New Roman" w:cs="Times New Roman"/>
          <w:sz w:val="24"/>
          <w:szCs w:val="24"/>
        </w:rPr>
      </w:pPr>
      <w:r w:rsidRPr="001E47D7">
        <w:rPr>
          <w:rFonts w:ascii="Times New Roman" w:hAnsi="Times New Roman" w:cs="Times New Roman"/>
          <w:sz w:val="24"/>
          <w:szCs w:val="24"/>
        </w:rPr>
        <w:t xml:space="preserve">Программа разработана с учётом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w:t>
      </w:r>
      <w:r w:rsidRPr="001E47D7">
        <w:rPr>
          <w:rFonts w:ascii="Times New Roman" w:hAnsi="Times New Roman" w:cs="Times New Roman"/>
          <w:sz w:val="24"/>
          <w:szCs w:val="24"/>
        </w:rPr>
        <w:br/>
        <w:t>№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w:t>
      </w:r>
      <w:r>
        <w:rPr>
          <w:rFonts w:ascii="Times New Roman" w:hAnsi="Times New Roman" w:cs="Times New Roman"/>
          <w:sz w:val="24"/>
          <w:szCs w:val="24"/>
        </w:rPr>
        <w:t xml:space="preserve"> </w:t>
      </w:r>
      <w:r w:rsidRPr="001E47D7">
        <w:rPr>
          <w:rFonts w:ascii="Times New Roman" w:hAnsi="Times New Roman" w:cs="Times New Roman"/>
          <w:sz w:val="24"/>
          <w:szCs w:val="24"/>
        </w:rPr>
        <w:t>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w:t>
      </w:r>
    </w:p>
    <w:p w:rsidR="001E47D7" w:rsidRPr="001E47D7" w:rsidRDefault="001E47D7" w:rsidP="001E47D7">
      <w:pPr>
        <w:spacing w:after="0" w:line="239" w:lineRule="auto"/>
        <w:contextualSpacing/>
        <w:jc w:val="both"/>
        <w:rPr>
          <w:rFonts w:ascii="Times New Roman" w:hAnsi="Times New Roman" w:cs="Times New Roman"/>
          <w:sz w:val="24"/>
          <w:szCs w:val="24"/>
        </w:rPr>
      </w:pPr>
      <w:r w:rsidRPr="001E47D7">
        <w:rPr>
          <w:rFonts w:ascii="Times New Roman" w:hAnsi="Times New Roman" w:cs="Times New Roman"/>
          <w:sz w:val="24"/>
          <w:szCs w:val="24"/>
        </w:rPr>
        <w:lastRenderedPageBreak/>
        <w:t xml:space="preserve">              </w:t>
      </w:r>
      <w:r w:rsidRPr="001E47D7">
        <w:rPr>
          <w:rFonts w:ascii="Times New Roman" w:eastAsia="Times New Roman" w:hAnsi="Times New Roman" w:cs="Times New Roman"/>
          <w:sz w:val="24"/>
          <w:szCs w:val="24"/>
        </w:rPr>
        <w:t>В центре программы воспитания ГБОУ «Кадетская школа полиции «Калкан»</w:t>
      </w:r>
      <w:r w:rsidRPr="001E47D7">
        <w:rPr>
          <w:rFonts w:ascii="Times New Roman" w:hAnsi="Times New Roman" w:cs="Times New Roman"/>
          <w:sz w:val="24"/>
          <w:szCs w:val="24"/>
        </w:rPr>
        <w:t xml:space="preserve"> </w:t>
      </w:r>
      <w:r w:rsidRPr="001E47D7">
        <w:rPr>
          <w:rFonts w:ascii="Times New Roman" w:eastAsia="Times New Roman" w:hAnsi="Times New Roman" w:cs="Times New Roman"/>
          <w:sz w:val="24"/>
          <w:szCs w:val="24"/>
        </w:rPr>
        <w:t xml:space="preserve">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w:t>
      </w:r>
      <w:r w:rsidRPr="001E47D7">
        <w:rPr>
          <w:rFonts w:ascii="Times New Roman" w:hAnsi="Times New Roman" w:cs="Times New Roman"/>
          <w:sz w:val="24"/>
          <w:szCs w:val="24"/>
        </w:rPr>
        <w:t>Программа основывается на единстве и преемственности образовательного процесса всех уровней общего образования.</w:t>
      </w:r>
      <w:r w:rsidRPr="001E47D7">
        <w:rPr>
          <w:rFonts w:ascii="Times New Roman" w:eastAsia="Times New Roman" w:hAnsi="Times New Roman" w:cs="Times New Roman"/>
          <w:sz w:val="24"/>
          <w:szCs w:val="24"/>
        </w:rPr>
        <w:t xml:space="preserve">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E47D7" w:rsidRPr="001E47D7" w:rsidRDefault="001E47D7" w:rsidP="001E47D7">
      <w:pPr>
        <w:spacing w:after="0" w:line="18" w:lineRule="exact"/>
        <w:contextualSpacing/>
        <w:rPr>
          <w:rFonts w:ascii="Times New Roman" w:hAnsi="Times New Roman" w:cs="Times New Roman"/>
          <w:sz w:val="24"/>
          <w:szCs w:val="24"/>
        </w:rPr>
      </w:pPr>
    </w:p>
    <w:p w:rsidR="001E47D7" w:rsidRPr="001E47D7" w:rsidRDefault="001E47D7" w:rsidP="001E47D7">
      <w:pPr>
        <w:spacing w:after="0" w:line="234" w:lineRule="auto"/>
        <w:ind w:firstLine="567"/>
        <w:contextualSpacing/>
        <w:jc w:val="both"/>
        <w:rPr>
          <w:rFonts w:ascii="Times New Roman" w:eastAsia="Times New Roman" w:hAnsi="Times New Roman" w:cs="Times New Roman"/>
          <w:sz w:val="24"/>
          <w:szCs w:val="24"/>
        </w:rPr>
      </w:pPr>
      <w:r w:rsidRPr="001E47D7">
        <w:rPr>
          <w:rFonts w:ascii="Times New Roman" w:eastAsia="Times New Roman" w:hAnsi="Times New Roman" w:cs="Times New Roman"/>
          <w:sz w:val="24"/>
          <w:szCs w:val="24"/>
        </w:rPr>
        <w:t>Данная программа воспитания показывает систему работы с детьми в школе.</w:t>
      </w:r>
    </w:p>
    <w:p w:rsidR="00E438BC" w:rsidRPr="00661DD2" w:rsidRDefault="001E47D7" w:rsidP="00661DD2">
      <w:pPr>
        <w:spacing w:after="0" w:line="234" w:lineRule="auto"/>
        <w:ind w:firstLine="567"/>
        <w:contextualSpacing/>
        <w:jc w:val="both"/>
        <w:rPr>
          <w:rFonts w:ascii="Times New Roman" w:hAnsi="Times New Roman" w:cs="Times New Roman"/>
          <w:sz w:val="24"/>
          <w:szCs w:val="24"/>
        </w:rPr>
      </w:pPr>
      <w:r w:rsidRPr="001E47D7">
        <w:rPr>
          <w:rFonts w:ascii="Times New Roman" w:hAnsi="Times New Roman" w:cs="Times New Roman"/>
          <w:sz w:val="24"/>
          <w:szCs w:val="24"/>
        </w:rPr>
        <w:t xml:space="preserve">Рабочая программа воспитания предназначена для планирования </w:t>
      </w:r>
      <w:r w:rsidRPr="001E47D7">
        <w:rPr>
          <w:rFonts w:ascii="Times New Roman" w:hAnsi="Times New Roman" w:cs="Times New Roman"/>
          <w:sz w:val="24"/>
          <w:szCs w:val="24"/>
        </w:rPr>
        <w:br/>
        <w:t xml:space="preserve">и организации системной воспитательной деятельности; разрабатывается </w:t>
      </w:r>
      <w:r w:rsidRPr="001E47D7">
        <w:rPr>
          <w:rFonts w:ascii="Times New Roman" w:hAnsi="Times New Roman" w:cs="Times New Roman"/>
          <w:sz w:val="24"/>
          <w:szCs w:val="24"/>
        </w:rPr>
        <w:br/>
        <w:t>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w:t>
      </w:r>
      <w:r>
        <w:rPr>
          <w:rFonts w:ascii="Times New Roman" w:hAnsi="Times New Roman" w:cs="Times New Roman"/>
          <w:sz w:val="24"/>
          <w:szCs w:val="24"/>
        </w:rPr>
        <w:t xml:space="preserve"> </w:t>
      </w:r>
      <w:r w:rsidRPr="001E47D7">
        <w:rPr>
          <w:rFonts w:ascii="Times New Roman" w:hAnsi="Times New Roman" w:cs="Times New Roman"/>
          <w:sz w:val="24"/>
          <w:szCs w:val="24"/>
        </w:rPr>
        <w:t>и другими участниками образовательных отношений, социальными институтами воспитания; предусматривает приобщение обучающихся</w:t>
      </w:r>
      <w:r>
        <w:rPr>
          <w:rFonts w:ascii="Times New Roman" w:hAnsi="Times New Roman" w:cs="Times New Roman"/>
          <w:sz w:val="24"/>
          <w:szCs w:val="24"/>
        </w:rPr>
        <w:t xml:space="preserve"> </w:t>
      </w:r>
      <w:r w:rsidRPr="001E47D7">
        <w:rPr>
          <w:rFonts w:ascii="Times New Roman" w:hAnsi="Times New Roman" w:cs="Times New Roman"/>
          <w:sz w:val="24"/>
          <w:szCs w:val="24"/>
        </w:rPr>
        <w:t>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w:t>
      </w:r>
      <w:r>
        <w:rPr>
          <w:rFonts w:ascii="Times New Roman" w:hAnsi="Times New Roman" w:cs="Times New Roman"/>
          <w:sz w:val="24"/>
          <w:szCs w:val="24"/>
        </w:rPr>
        <w:t xml:space="preserve"> </w:t>
      </w:r>
      <w:r w:rsidRPr="001E47D7">
        <w:rPr>
          <w:rFonts w:ascii="Times New Roman" w:hAnsi="Times New Roman" w:cs="Times New Roman"/>
          <w:sz w:val="24"/>
          <w:szCs w:val="24"/>
        </w:rPr>
        <w:t>и гражда</w:t>
      </w:r>
      <w:r w:rsidR="00661DD2">
        <w:rPr>
          <w:rFonts w:ascii="Times New Roman" w:hAnsi="Times New Roman" w:cs="Times New Roman"/>
          <w:sz w:val="24"/>
          <w:szCs w:val="24"/>
        </w:rPr>
        <w:t>нской идентичности обучающихся.</w:t>
      </w:r>
    </w:p>
    <w:p w:rsidR="00D5706E" w:rsidRPr="00D5706E" w:rsidRDefault="00D5706E" w:rsidP="0066197D">
      <w:pPr>
        <w:tabs>
          <w:tab w:val="left" w:pos="851"/>
        </w:tabs>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Участниками образовательных отношений являются педагогические </w:t>
      </w:r>
      <w:r w:rsidRPr="00D5706E">
        <w:rPr>
          <w:rFonts w:ascii="Times New Roman" w:hAnsi="Times New Roman" w:cs="Times New Roman"/>
          <w:sz w:val="24"/>
          <w:szCs w:val="24"/>
        </w:rPr>
        <w:br/>
        <w:t xml:space="preserve">и другие работники общеобразовательной организации, обучающиеся, </w:t>
      </w:r>
      <w:r w:rsidRPr="00D5706E">
        <w:rPr>
          <w:rFonts w:ascii="Times New Roman" w:hAnsi="Times New Roman" w:cs="Times New Roman"/>
          <w:sz w:val="24"/>
          <w:szCs w:val="24"/>
        </w:rPr>
        <w:br/>
        <w:t>их родители (законные представители), представители иных организаций, участвующие в реализации образовательного процесса в соответствии</w:t>
      </w:r>
      <w:r w:rsidR="0066197D">
        <w:rPr>
          <w:rFonts w:ascii="Times New Roman" w:hAnsi="Times New Roman" w:cs="Times New Roman"/>
          <w:sz w:val="24"/>
          <w:szCs w:val="24"/>
        </w:rPr>
        <w:t xml:space="preserve"> </w:t>
      </w:r>
      <w:r w:rsidRPr="00D5706E">
        <w:rPr>
          <w:rFonts w:ascii="Times New Roman" w:hAnsi="Times New Roman" w:cs="Times New Roman"/>
          <w:sz w:val="24"/>
          <w:szCs w:val="24"/>
        </w:rPr>
        <w:t>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w:t>
      </w:r>
      <w:r w:rsidR="0066197D">
        <w:rPr>
          <w:rFonts w:ascii="Times New Roman" w:hAnsi="Times New Roman" w:cs="Times New Roman"/>
          <w:sz w:val="24"/>
          <w:szCs w:val="24"/>
        </w:rPr>
        <w:t xml:space="preserve"> </w:t>
      </w:r>
      <w:r w:rsidRPr="00D5706E">
        <w:rPr>
          <w:rFonts w:ascii="Times New Roman" w:hAnsi="Times New Roman" w:cs="Times New Roman"/>
          <w:sz w:val="24"/>
          <w:szCs w:val="24"/>
        </w:rPr>
        <w:t>на воспитание своих детей. Сод</w:t>
      </w:r>
      <w:r w:rsidR="0066197D">
        <w:rPr>
          <w:rFonts w:ascii="Times New Roman" w:hAnsi="Times New Roman" w:cs="Times New Roman"/>
          <w:sz w:val="24"/>
          <w:szCs w:val="24"/>
        </w:rPr>
        <w:t xml:space="preserve">ержание воспитания обучающихся </w:t>
      </w:r>
      <w:r w:rsidRPr="00D5706E">
        <w:rPr>
          <w:rFonts w:ascii="Times New Roman" w:hAnsi="Times New Roman" w:cs="Times New Roman"/>
          <w:sz w:val="24"/>
          <w:szCs w:val="24"/>
        </w:rPr>
        <w:t xml:space="preserve">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D5706E" w:rsidRPr="00D5706E" w:rsidRDefault="00D5706E" w:rsidP="0066197D">
      <w:pPr>
        <w:tabs>
          <w:tab w:val="left" w:pos="851"/>
        </w:tabs>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w:t>
      </w:r>
      <w:r w:rsidR="0066197D">
        <w:rPr>
          <w:rFonts w:ascii="Times New Roman" w:hAnsi="Times New Roman" w:cs="Times New Roman"/>
          <w:sz w:val="24"/>
          <w:szCs w:val="24"/>
        </w:rPr>
        <w:t xml:space="preserve"> </w:t>
      </w:r>
      <w:r w:rsidRPr="00D5706E">
        <w:rPr>
          <w:rFonts w:ascii="Times New Roman" w:hAnsi="Times New Roman" w:cs="Times New Roman"/>
          <w:sz w:val="24"/>
          <w:szCs w:val="24"/>
        </w:rPr>
        <w:t xml:space="preserve">№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26" w:name="_Hlk107041641"/>
      <w:bookmarkEnd w:id="226"/>
    </w:p>
    <w:p w:rsidR="00D5706E" w:rsidRPr="00D5706E" w:rsidRDefault="00D5706E" w:rsidP="00D5706E">
      <w:pPr>
        <w:tabs>
          <w:tab w:val="left" w:pos="851"/>
        </w:tabs>
        <w:spacing w:after="0" w:line="240" w:lineRule="auto"/>
        <w:ind w:firstLine="709"/>
        <w:contextualSpacing/>
        <w:jc w:val="both"/>
        <w:rPr>
          <w:rFonts w:ascii="Times New Roman" w:hAnsi="Times New Roman" w:cs="Times New Roman"/>
          <w:sz w:val="24"/>
          <w:szCs w:val="24"/>
        </w:rPr>
      </w:pPr>
    </w:p>
    <w:p w:rsidR="00D5706E" w:rsidRPr="00D5706E" w:rsidRDefault="00D5706E" w:rsidP="00661DD2">
      <w:pPr>
        <w:pStyle w:val="1"/>
        <w:spacing w:before="0" w:line="240" w:lineRule="auto"/>
        <w:contextualSpacing/>
        <w:jc w:val="center"/>
        <w:rPr>
          <w:rFonts w:ascii="Times New Roman" w:hAnsi="Times New Roman" w:cs="Times New Roman"/>
          <w:b w:val="0"/>
          <w:color w:val="000000"/>
          <w:sz w:val="24"/>
          <w:szCs w:val="24"/>
        </w:rPr>
      </w:pPr>
      <w:bookmarkStart w:id="227" w:name="__RefHeading___3"/>
      <w:bookmarkStart w:id="228" w:name="_Toc108018349"/>
      <w:bookmarkStart w:id="229" w:name="bookmark8"/>
      <w:bookmarkEnd w:id="227"/>
      <w:r w:rsidRPr="00D5706E">
        <w:rPr>
          <w:rFonts w:ascii="Times New Roman" w:hAnsi="Times New Roman" w:cs="Times New Roman"/>
          <w:color w:val="000000"/>
          <w:sz w:val="24"/>
          <w:szCs w:val="24"/>
        </w:rPr>
        <w:t>Цель и задачи воспитания обучающихся</w:t>
      </w:r>
      <w:bookmarkEnd w:id="228"/>
    </w:p>
    <w:p w:rsidR="00D5706E" w:rsidRPr="00D5706E" w:rsidRDefault="00D5706E" w:rsidP="0066197D">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w:t>
      </w:r>
      <w:r w:rsidR="0066197D">
        <w:rPr>
          <w:rFonts w:ascii="Times New Roman" w:hAnsi="Times New Roman" w:cs="Times New Roman"/>
          <w:sz w:val="24"/>
          <w:szCs w:val="24"/>
        </w:rPr>
        <w:t xml:space="preserve"> </w:t>
      </w:r>
      <w:r w:rsidRPr="00D5706E">
        <w:rPr>
          <w:rFonts w:ascii="Times New Roman" w:hAnsi="Times New Roman" w:cs="Times New Roman"/>
          <w:sz w:val="24"/>
          <w:szCs w:val="24"/>
        </w:rPr>
        <w:t xml:space="preserve">и культурных традициях многонационального народа Российской Федерации. </w:t>
      </w:r>
    </w:p>
    <w:p w:rsidR="00D5706E" w:rsidRPr="00D5706E" w:rsidRDefault="00D5706E" w:rsidP="00D5706E">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lastRenderedPageBreak/>
        <w:t xml:space="preserve">В соответствии с этим идеалом и нормативными правовыми актами Российской Федерации в сфере образования </w:t>
      </w:r>
      <w:r w:rsidRPr="00D5706E">
        <w:rPr>
          <w:rFonts w:ascii="Times New Roman" w:hAnsi="Times New Roman" w:cs="Times New Roman"/>
          <w:b/>
          <w:sz w:val="24"/>
          <w:szCs w:val="24"/>
        </w:rPr>
        <w:t>цель воспитания</w:t>
      </w:r>
      <w:r w:rsidRPr="00D5706E">
        <w:rPr>
          <w:rFonts w:ascii="Times New Roman"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5706E" w:rsidRPr="00D5706E" w:rsidRDefault="00D5706E" w:rsidP="0066197D">
      <w:pPr>
        <w:tabs>
          <w:tab w:val="left" w:pos="851"/>
        </w:tabs>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Задачи воспитания</w:t>
      </w:r>
      <w:r w:rsidRPr="00D5706E">
        <w:rPr>
          <w:rFonts w:ascii="Times New Roman" w:hAnsi="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w:t>
      </w:r>
      <w:r w:rsidR="0066197D">
        <w:rPr>
          <w:rFonts w:ascii="Times New Roman" w:hAnsi="Times New Roman" w:cs="Times New Roman"/>
          <w:sz w:val="24"/>
          <w:szCs w:val="24"/>
        </w:rPr>
        <w:t xml:space="preserve"> </w:t>
      </w:r>
      <w:r w:rsidRPr="00D5706E">
        <w:rPr>
          <w:rFonts w:ascii="Times New Roman" w:hAnsi="Times New Roman" w:cs="Times New Roman"/>
          <w:sz w:val="24"/>
          <w:szCs w:val="24"/>
        </w:rPr>
        <w:t>в целом.</w:t>
      </w:r>
    </w:p>
    <w:p w:rsidR="00D5706E" w:rsidRPr="00D5706E" w:rsidRDefault="00D5706E" w:rsidP="00D5706E">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5706E" w:rsidRPr="00D5706E" w:rsidRDefault="00D5706E" w:rsidP="00D5706E">
      <w:pPr>
        <w:spacing w:after="0" w:line="240" w:lineRule="auto"/>
        <w:ind w:firstLine="709"/>
        <w:contextualSpacing/>
        <w:rPr>
          <w:rFonts w:ascii="Times New Roman" w:hAnsi="Times New Roman" w:cs="Times New Roman"/>
          <w:sz w:val="24"/>
          <w:szCs w:val="24"/>
        </w:rPr>
      </w:pPr>
    </w:p>
    <w:p w:rsidR="00D5706E" w:rsidRPr="00D5706E" w:rsidRDefault="00D5706E" w:rsidP="0066197D">
      <w:pPr>
        <w:spacing w:after="0" w:line="240" w:lineRule="auto"/>
        <w:ind w:firstLine="709"/>
        <w:contextualSpacing/>
        <w:jc w:val="center"/>
        <w:rPr>
          <w:rFonts w:ascii="Times New Roman" w:hAnsi="Times New Roman" w:cs="Times New Roman"/>
          <w:b/>
          <w:sz w:val="24"/>
          <w:szCs w:val="24"/>
        </w:rPr>
      </w:pPr>
      <w:r w:rsidRPr="00D5706E">
        <w:rPr>
          <w:rFonts w:ascii="Times New Roman" w:hAnsi="Times New Roman" w:cs="Times New Roman"/>
          <w:b/>
          <w:sz w:val="24"/>
          <w:szCs w:val="24"/>
        </w:rPr>
        <w:t>Направления воспитания</w:t>
      </w:r>
    </w:p>
    <w:p w:rsidR="00D5706E" w:rsidRPr="00D5706E" w:rsidRDefault="00D5706E" w:rsidP="00D5706E">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D5706E" w:rsidRPr="00D5706E"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гражданское воспитание —</w:t>
      </w:r>
      <w:r w:rsidRPr="00D5706E">
        <w:rPr>
          <w:rFonts w:ascii="Times New Roman" w:hAnsi="Times New Roman" w:cs="Times New Roman"/>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5706E" w:rsidRPr="00D5706E"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патриотическое воспитание —</w:t>
      </w:r>
      <w:r w:rsidRPr="00D5706E">
        <w:rPr>
          <w:rFonts w:ascii="Times New Roman" w:hAnsi="Times New Roman" w:cs="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5706E" w:rsidRPr="0066197D"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духовно-нравственное воспитание —</w:t>
      </w:r>
      <w:r w:rsidRPr="00D5706E">
        <w:rPr>
          <w:rFonts w:ascii="Times New Roman" w:hAnsi="Times New Roman" w:cs="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w:t>
      </w:r>
      <w:r w:rsidR="0066197D">
        <w:rPr>
          <w:rFonts w:ascii="Times New Roman" w:hAnsi="Times New Roman" w:cs="Times New Roman"/>
          <w:sz w:val="24"/>
          <w:szCs w:val="24"/>
        </w:rPr>
        <w:t xml:space="preserve"> </w:t>
      </w:r>
      <w:r w:rsidRPr="0066197D">
        <w:rPr>
          <w:rFonts w:ascii="Times New Roman" w:hAnsi="Times New Roman" w:cs="Times New Roman"/>
          <w:sz w:val="24"/>
          <w:szCs w:val="24"/>
        </w:rPr>
        <w:t>к старшим, к памяти предков, их вере и культурным традициям;</w:t>
      </w:r>
    </w:p>
    <w:p w:rsidR="00D5706E" w:rsidRPr="00D5706E"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эстетическое воспитание —</w:t>
      </w:r>
      <w:r w:rsidRPr="00D5706E">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w:t>
      </w:r>
      <w:r w:rsidRPr="00D5706E">
        <w:rPr>
          <w:rFonts w:ascii="Times New Roman" w:hAnsi="Times New Roman" w:cs="Times New Roman"/>
          <w:sz w:val="24"/>
          <w:szCs w:val="24"/>
        </w:rPr>
        <w:br/>
        <w:t>к лучшим образцам отечественного и мирового искусства;</w:t>
      </w:r>
    </w:p>
    <w:p w:rsidR="00D5706E" w:rsidRPr="00D5706E"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lastRenderedPageBreak/>
        <w:t>физическое воспитание</w:t>
      </w:r>
      <w:r w:rsidRPr="00D5706E">
        <w:rPr>
          <w:rFonts w:ascii="Times New Roman" w:hAnsi="Times New Roman" w:cs="Times New Roman"/>
          <w:sz w:val="24"/>
          <w:szCs w:val="24"/>
        </w:rPr>
        <w:t>,</w:t>
      </w:r>
      <w:r w:rsidRPr="00D5706E">
        <w:rPr>
          <w:rFonts w:ascii="Times New Roman" w:hAnsi="Times New Roman" w:cs="Times New Roman"/>
          <w:b/>
          <w:sz w:val="24"/>
          <w:szCs w:val="24"/>
        </w:rPr>
        <w:t xml:space="preserve"> формирование культуры здорового образа жизни и эмоционального благополучия —</w:t>
      </w:r>
      <w:r w:rsidRPr="00D5706E">
        <w:rPr>
          <w:rFonts w:ascii="Times New Roman" w:hAnsi="Times New Roman" w:cs="Times New Roman"/>
          <w:sz w:val="24"/>
          <w:szCs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5706E" w:rsidRPr="00D5706E"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трудовое воспитание —</w:t>
      </w:r>
      <w:r w:rsidRPr="00D5706E">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w:t>
      </w:r>
      <w:r w:rsidRPr="00D5706E">
        <w:rPr>
          <w:rFonts w:ascii="Times New Roman" w:hAnsi="Times New Roman" w:cs="Times New Roman"/>
          <w:sz w:val="24"/>
          <w:szCs w:val="24"/>
        </w:rPr>
        <w:br/>
        <w:t>в продуктивном, нравственно достойном труде в российском обществе, достижение выдающихся результатов в профессиональной деятельности;</w:t>
      </w:r>
    </w:p>
    <w:p w:rsidR="00D5706E" w:rsidRPr="00D5706E"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экологическое воспитание —</w:t>
      </w:r>
      <w:r w:rsidRPr="00D5706E">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5706E" w:rsidRPr="00D5706E" w:rsidRDefault="00D5706E" w:rsidP="00890A80">
      <w:pPr>
        <w:widowControl w:val="0"/>
        <w:numPr>
          <w:ilvl w:val="0"/>
          <w:numId w:val="149"/>
        </w:numPr>
        <w:tabs>
          <w:tab w:val="left" w:pos="983"/>
        </w:tabs>
        <w:spacing w:after="0" w:line="240" w:lineRule="auto"/>
        <w:ind w:left="0" w:firstLine="709"/>
        <w:contextualSpacing/>
        <w:jc w:val="both"/>
        <w:rPr>
          <w:rFonts w:ascii="Times New Roman" w:hAnsi="Times New Roman" w:cs="Times New Roman"/>
          <w:sz w:val="24"/>
          <w:szCs w:val="24"/>
        </w:rPr>
      </w:pPr>
      <w:r w:rsidRPr="00D5706E">
        <w:rPr>
          <w:rFonts w:ascii="Times New Roman" w:hAnsi="Times New Roman" w:cs="Times New Roman"/>
          <w:b/>
          <w:sz w:val="24"/>
          <w:szCs w:val="24"/>
        </w:rPr>
        <w:t>ценности научного познания —</w:t>
      </w:r>
      <w:r w:rsidRPr="00D5706E">
        <w:rPr>
          <w:rFonts w:ascii="Times New Roman" w:hAnsi="Times New Roman" w:cs="Times New Roman"/>
          <w:sz w:val="24"/>
          <w:szCs w:val="24"/>
        </w:rPr>
        <w:t xml:space="preserve"> воспитание стремления </w:t>
      </w:r>
      <w:r w:rsidRPr="00D5706E">
        <w:rPr>
          <w:rFonts w:ascii="Times New Roman" w:hAnsi="Times New Roman" w:cs="Times New Roman"/>
          <w:sz w:val="24"/>
          <w:szCs w:val="24"/>
        </w:rPr>
        <w:br/>
        <w:t>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5706E" w:rsidRPr="00D5706E" w:rsidRDefault="00D5706E" w:rsidP="00D5706E">
      <w:pPr>
        <w:tabs>
          <w:tab w:val="left" w:pos="983"/>
        </w:tabs>
        <w:spacing w:after="0" w:line="240" w:lineRule="auto"/>
        <w:contextualSpacing/>
        <w:rPr>
          <w:rFonts w:ascii="Times New Roman" w:hAnsi="Times New Roman" w:cs="Times New Roman"/>
          <w:sz w:val="24"/>
          <w:szCs w:val="24"/>
        </w:rPr>
      </w:pPr>
    </w:p>
    <w:p w:rsidR="00D5706E" w:rsidRPr="00D5706E" w:rsidRDefault="00D5706E" w:rsidP="0066197D">
      <w:pPr>
        <w:pStyle w:val="1"/>
        <w:spacing w:before="0" w:line="240" w:lineRule="auto"/>
        <w:contextualSpacing/>
        <w:jc w:val="center"/>
        <w:rPr>
          <w:rFonts w:ascii="Times New Roman" w:hAnsi="Times New Roman" w:cs="Times New Roman"/>
          <w:b w:val="0"/>
          <w:color w:val="000000"/>
          <w:sz w:val="24"/>
          <w:szCs w:val="24"/>
        </w:rPr>
      </w:pPr>
      <w:bookmarkStart w:id="230" w:name="__RefHeading___4"/>
      <w:bookmarkStart w:id="231" w:name="_Toc108018350"/>
      <w:bookmarkEnd w:id="229"/>
      <w:bookmarkEnd w:id="230"/>
      <w:r w:rsidRPr="00D5706E">
        <w:rPr>
          <w:rFonts w:ascii="Times New Roman" w:hAnsi="Times New Roman" w:cs="Times New Roman"/>
          <w:color w:val="000000"/>
          <w:sz w:val="24"/>
          <w:szCs w:val="24"/>
        </w:rPr>
        <w:t>Целевые ориентиры результатов воспитания</w:t>
      </w:r>
      <w:bookmarkEnd w:id="231"/>
    </w:p>
    <w:p w:rsidR="00D5706E" w:rsidRPr="00D5706E" w:rsidRDefault="00D5706E" w:rsidP="00D5706E">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Требования к личностным результатам освоения обучающимися образовательных программ, основного общего, среднего общего образования установлены в соответствующих ФГОС. </w:t>
      </w:r>
    </w:p>
    <w:p w:rsidR="00D5706E" w:rsidRPr="00D5706E" w:rsidRDefault="00D5706E" w:rsidP="00D5706E">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D5706E" w:rsidRPr="00D5706E" w:rsidRDefault="00D5706E" w:rsidP="00D5706E">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5706E" w:rsidRPr="00D5706E" w:rsidRDefault="00D5706E" w:rsidP="00D5706E">
      <w:pPr>
        <w:spacing w:after="0" w:line="240" w:lineRule="auto"/>
        <w:ind w:firstLine="709"/>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Целевые ориентиры результатов воспитания сформулированы </w:t>
      </w:r>
      <w:r w:rsidRPr="00D5706E">
        <w:rPr>
          <w:rFonts w:ascii="Times New Roman" w:hAnsi="Times New Roman" w:cs="Times New Roman"/>
          <w:sz w:val="24"/>
          <w:szCs w:val="24"/>
        </w:rPr>
        <w:br/>
        <w:t>на уровнях, основного общего, среднего общего образования по направлениям воспитания в соответствии с ФГОС.</w:t>
      </w:r>
    </w:p>
    <w:p w:rsidR="00D5706E" w:rsidRPr="00D5706E" w:rsidRDefault="00D5706E" w:rsidP="00D5706E">
      <w:pPr>
        <w:keepNext/>
        <w:keepLines/>
        <w:spacing w:after="0" w:line="240" w:lineRule="auto"/>
        <w:ind w:firstLine="709"/>
        <w:contextualSpacing/>
        <w:rPr>
          <w:rFonts w:ascii="Times New Roman" w:hAnsi="Times New Roman" w:cs="Times New Roman"/>
          <w:b/>
          <w:sz w:val="24"/>
          <w:szCs w:val="24"/>
        </w:rPr>
      </w:pPr>
    </w:p>
    <w:p w:rsidR="00D5706E" w:rsidRPr="00D5706E" w:rsidRDefault="00D5706E" w:rsidP="00D5706E">
      <w:pPr>
        <w:keepNext/>
        <w:keepLines/>
        <w:spacing w:after="0" w:line="240" w:lineRule="auto"/>
        <w:ind w:firstLine="709"/>
        <w:contextualSpacing/>
        <w:jc w:val="both"/>
        <w:rPr>
          <w:rFonts w:ascii="Times New Roman" w:hAnsi="Times New Roman" w:cs="Times New Roman"/>
          <w:b/>
          <w:sz w:val="24"/>
          <w:szCs w:val="24"/>
        </w:rPr>
      </w:pPr>
      <w:r w:rsidRPr="00D5706E">
        <w:rPr>
          <w:rFonts w:ascii="Times New Roman" w:hAnsi="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6"/>
              <w:contextualSpacing/>
              <w:jc w:val="both"/>
              <w:rPr>
                <w:rFonts w:ascii="Times New Roman" w:hAnsi="Times New Roman" w:cs="Times New Roman"/>
                <w:sz w:val="24"/>
                <w:szCs w:val="24"/>
              </w:rPr>
            </w:pPr>
            <w:r w:rsidRPr="00D5706E">
              <w:rPr>
                <w:rFonts w:ascii="Times New Roman" w:hAnsi="Times New Roman" w:cs="Times New Roman"/>
                <w:b/>
                <w:sz w:val="24"/>
                <w:szCs w:val="24"/>
              </w:rPr>
              <w:t>Целевые ориентиры</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t>Гражданское воспитание</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 w:val="left" w:pos="993"/>
              </w:tabs>
              <w:spacing w:after="0" w:line="240" w:lineRule="auto"/>
              <w:ind w:firstLine="177"/>
              <w:contextualSpacing/>
              <w:jc w:val="both"/>
              <w:rPr>
                <w:rFonts w:ascii="Times New Roman" w:hAnsi="Times New Roman" w:cs="Times New Roman"/>
                <w:sz w:val="24"/>
                <w:szCs w:val="24"/>
              </w:rPr>
            </w:pPr>
            <w:bookmarkStart w:id="232" w:name="_Hlk101094428"/>
            <w:r w:rsidRPr="00D5706E">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Проявляющий уважение к государственным символам России, праздникам.</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5706E" w:rsidRPr="00D5706E" w:rsidRDefault="00D5706E" w:rsidP="00D5706E">
            <w:pPr>
              <w:tabs>
                <w:tab w:val="left" w:pos="318"/>
                <w:tab w:val="left" w:pos="993"/>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Принимающий участие в жизни класса, общеобразовательной организации, в том </w:t>
            </w:r>
            <w:r w:rsidRPr="00D5706E">
              <w:rPr>
                <w:rFonts w:ascii="Times New Roman" w:hAnsi="Times New Roman" w:cs="Times New Roman"/>
                <w:sz w:val="24"/>
                <w:szCs w:val="24"/>
              </w:rPr>
              <w:lastRenderedPageBreak/>
              <w:t>числе самоуправлении, ориентированный на участие в социально значимой деятельности, в том числе гуманитарной.</w:t>
            </w:r>
            <w:bookmarkEnd w:id="232"/>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lastRenderedPageBreak/>
              <w:t>Патриотическое воспитание</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 w:val="left" w:pos="993"/>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D5706E" w:rsidRPr="00D5706E" w:rsidRDefault="00D5706E" w:rsidP="00D5706E">
            <w:pPr>
              <w:tabs>
                <w:tab w:val="left" w:pos="318"/>
                <w:tab w:val="left" w:pos="993"/>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5706E" w:rsidRPr="00D5706E" w:rsidRDefault="00D5706E" w:rsidP="00D5706E">
            <w:pPr>
              <w:tabs>
                <w:tab w:val="left" w:pos="318"/>
                <w:tab w:val="left" w:pos="993"/>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D5706E" w:rsidRPr="00D5706E" w:rsidRDefault="00D5706E" w:rsidP="00D5706E">
            <w:pPr>
              <w:tabs>
                <w:tab w:val="left" w:pos="318"/>
                <w:tab w:val="left" w:pos="993"/>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D5706E" w:rsidRPr="00D5706E" w:rsidRDefault="00D5706E" w:rsidP="00D5706E">
            <w:pPr>
              <w:tabs>
                <w:tab w:val="left" w:pos="318"/>
                <w:tab w:val="left" w:pos="993"/>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Принимающий участие в мероприятиях патриотической направленности.</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t>Духовно-нравственное воспитание</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5706E" w:rsidRPr="00D5706E" w:rsidRDefault="00D5706E" w:rsidP="00D5706E">
            <w:pPr>
              <w:tabs>
                <w:tab w:val="left" w:pos="4"/>
                <w:tab w:val="left" w:pos="288"/>
                <w:tab w:val="left" w:pos="430"/>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t>Эстетическое воспитание</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Ориентированный на самовыражение в разных видах искусства, в художественном творчестве.</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lastRenderedPageBreak/>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lastRenderedPageBreak/>
              <w:t>Трудовое воспитание</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Уважающий труд, результаты своего труда, труда других людей.</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t>Экологическое воспитание</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Выражающий активное неприятие действий, приносящих вред природе.</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D5706E" w:rsidRPr="00D5706E" w:rsidTr="004E7301">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851"/>
              </w:tabs>
              <w:spacing w:after="0" w:line="240" w:lineRule="auto"/>
              <w:ind w:firstLine="177"/>
              <w:contextualSpacing/>
              <w:jc w:val="both"/>
              <w:rPr>
                <w:rFonts w:ascii="Times New Roman" w:hAnsi="Times New Roman" w:cs="Times New Roman"/>
                <w:b/>
                <w:sz w:val="24"/>
                <w:szCs w:val="24"/>
              </w:rPr>
            </w:pPr>
            <w:r w:rsidRPr="00D5706E">
              <w:rPr>
                <w:rFonts w:ascii="Times New Roman" w:hAnsi="Times New Roman" w:cs="Times New Roman"/>
                <w:b/>
                <w:sz w:val="24"/>
                <w:szCs w:val="24"/>
              </w:rPr>
              <w:t>Ценности научного познания</w:t>
            </w:r>
          </w:p>
        </w:tc>
      </w:tr>
      <w:tr w:rsidR="00D5706E" w:rsidRPr="00D5706E" w:rsidTr="004E7301">
        <w:trPr>
          <w:trHeight w:val="85"/>
        </w:trPr>
        <w:tc>
          <w:tcPr>
            <w:tcW w:w="9356" w:type="dxa"/>
            <w:tcBorders>
              <w:top w:val="single" w:sz="4" w:space="0" w:color="000000"/>
              <w:left w:val="single" w:sz="4" w:space="0" w:color="000000"/>
              <w:bottom w:val="single" w:sz="4" w:space="0" w:color="000000"/>
              <w:right w:val="single" w:sz="4" w:space="0" w:color="000000"/>
            </w:tcBorders>
          </w:tcPr>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5706E" w:rsidRPr="00D5706E" w:rsidRDefault="00D5706E" w:rsidP="00D5706E">
            <w:pPr>
              <w:tabs>
                <w:tab w:val="left" w:pos="318"/>
              </w:tabs>
              <w:spacing w:after="0" w:line="240" w:lineRule="auto"/>
              <w:ind w:firstLine="177"/>
              <w:contextualSpacing/>
              <w:jc w:val="both"/>
              <w:rPr>
                <w:rFonts w:ascii="Times New Roman" w:hAnsi="Times New Roman" w:cs="Times New Roman"/>
                <w:sz w:val="24"/>
                <w:szCs w:val="24"/>
              </w:rPr>
            </w:pPr>
            <w:r w:rsidRPr="00D5706E">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66197D" w:rsidRDefault="0066197D" w:rsidP="004E7301">
      <w:pPr>
        <w:tabs>
          <w:tab w:val="left" w:pos="1500"/>
        </w:tabs>
        <w:spacing w:after="0"/>
        <w:contextualSpacing/>
        <w:rPr>
          <w:rFonts w:ascii="Times New Roman" w:hAnsi="Times New Roman" w:cs="Times New Roman"/>
          <w:b/>
          <w:color w:val="000000"/>
          <w:sz w:val="24"/>
          <w:szCs w:val="24"/>
        </w:rPr>
      </w:pPr>
    </w:p>
    <w:p w:rsidR="004E7301" w:rsidRPr="008730A4" w:rsidRDefault="004E7301" w:rsidP="008730A4">
      <w:pPr>
        <w:tabs>
          <w:tab w:val="left" w:pos="1500"/>
        </w:tabs>
        <w:spacing w:after="0"/>
        <w:contextualSpacing/>
        <w:jc w:val="center"/>
        <w:rPr>
          <w:rFonts w:ascii="Times New Roman" w:eastAsia="Times New Roman" w:hAnsi="Times New Roman" w:cs="Times New Roman"/>
          <w:b/>
          <w:bCs/>
          <w:sz w:val="24"/>
          <w:szCs w:val="24"/>
        </w:rPr>
      </w:pPr>
      <w:r w:rsidRPr="004E7301">
        <w:rPr>
          <w:rFonts w:ascii="Times New Roman" w:hAnsi="Times New Roman" w:cs="Times New Roman"/>
          <w:b/>
          <w:sz w:val="24"/>
          <w:szCs w:val="24"/>
        </w:rPr>
        <w:t>Виды, формы и содержание воспитательной деятельности</w:t>
      </w:r>
    </w:p>
    <w:p w:rsidR="004E7301" w:rsidRPr="004E7301" w:rsidRDefault="004E7301" w:rsidP="004E7301">
      <w:pPr>
        <w:spacing w:after="0" w:line="236" w:lineRule="auto"/>
        <w:ind w:firstLine="567"/>
        <w:contextualSpacing/>
        <w:jc w:val="both"/>
        <w:rPr>
          <w:rFonts w:ascii="Times New Roman" w:eastAsia="Times New Roman" w:hAnsi="Times New Roman" w:cs="Times New Roman"/>
          <w:sz w:val="24"/>
          <w:szCs w:val="24"/>
        </w:rPr>
      </w:pPr>
      <w:r w:rsidRPr="004E7301">
        <w:rPr>
          <w:rFonts w:ascii="Times New Roman" w:eastAsia="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E7301" w:rsidRDefault="004E7301" w:rsidP="004E7301">
      <w:pPr>
        <w:spacing w:after="0" w:line="236" w:lineRule="auto"/>
        <w:ind w:firstLine="567"/>
        <w:contextualSpacing/>
        <w:jc w:val="both"/>
        <w:rPr>
          <w:rFonts w:ascii="Times New Roman" w:eastAsia="Times New Roman" w:hAnsi="Times New Roman" w:cs="Times New Roman"/>
          <w:sz w:val="24"/>
          <w:szCs w:val="24"/>
        </w:rPr>
      </w:pPr>
    </w:p>
    <w:p w:rsidR="00076B66" w:rsidRPr="004E7301" w:rsidRDefault="00076B66" w:rsidP="004E7301">
      <w:pPr>
        <w:spacing w:after="0" w:line="236" w:lineRule="auto"/>
        <w:ind w:firstLine="567"/>
        <w:contextualSpacing/>
        <w:jc w:val="both"/>
        <w:rPr>
          <w:rFonts w:ascii="Times New Roman" w:eastAsia="Times New Roman" w:hAnsi="Times New Roman" w:cs="Times New Roman"/>
          <w:sz w:val="24"/>
          <w:szCs w:val="24"/>
        </w:rPr>
      </w:pPr>
    </w:p>
    <w:p w:rsidR="004E7301" w:rsidRPr="004E7301" w:rsidRDefault="004E7301" w:rsidP="004E7301">
      <w:pPr>
        <w:tabs>
          <w:tab w:val="left" w:pos="851"/>
        </w:tabs>
        <w:spacing w:after="0" w:line="360" w:lineRule="auto"/>
        <w:ind w:firstLine="709"/>
        <w:contextualSpacing/>
        <w:jc w:val="center"/>
        <w:rPr>
          <w:rFonts w:ascii="Times New Roman" w:hAnsi="Times New Roman" w:cs="Times New Roman"/>
          <w:b/>
          <w:sz w:val="24"/>
          <w:szCs w:val="24"/>
        </w:rPr>
      </w:pPr>
      <w:r w:rsidRPr="004E7301">
        <w:rPr>
          <w:rFonts w:ascii="Times New Roman" w:hAnsi="Times New Roman" w:cs="Times New Roman"/>
          <w:b/>
          <w:sz w:val="24"/>
          <w:szCs w:val="24"/>
        </w:rPr>
        <w:lastRenderedPageBreak/>
        <w:t>Урочная деятельность</w:t>
      </w:r>
    </w:p>
    <w:p w:rsidR="004E7301" w:rsidRPr="004E7301" w:rsidRDefault="004E7301" w:rsidP="0066197D">
      <w:pPr>
        <w:tabs>
          <w:tab w:val="left" w:pos="2120"/>
          <w:tab w:val="left" w:pos="3720"/>
          <w:tab w:val="left" w:pos="5280"/>
          <w:tab w:val="left" w:pos="7500"/>
          <w:tab w:val="left" w:pos="9080"/>
        </w:tabs>
        <w:spacing w:after="0"/>
        <w:ind w:left="560"/>
        <w:contextualSpacing/>
        <w:jc w:val="both"/>
        <w:rPr>
          <w:rFonts w:ascii="Times New Roman" w:hAnsi="Times New Roman" w:cs="Times New Roman"/>
          <w:sz w:val="24"/>
          <w:szCs w:val="24"/>
        </w:rPr>
      </w:pPr>
      <w:r w:rsidRPr="004E7301">
        <w:rPr>
          <w:rFonts w:ascii="Times New Roman" w:eastAsia="Times New Roman" w:hAnsi="Times New Roman" w:cs="Times New Roman"/>
          <w:sz w:val="24"/>
          <w:szCs w:val="24"/>
        </w:rPr>
        <w:t>Реализация</w:t>
      </w:r>
      <w:r w:rsidRPr="004E7301">
        <w:rPr>
          <w:rFonts w:ascii="Times New Roman" w:eastAsia="Times New Roman" w:hAnsi="Times New Roman" w:cs="Times New Roman"/>
          <w:sz w:val="24"/>
          <w:szCs w:val="24"/>
        </w:rPr>
        <w:tab/>
        <w:t>школьными</w:t>
      </w:r>
      <w:r w:rsidRPr="004E7301">
        <w:rPr>
          <w:rFonts w:ascii="Times New Roman" w:eastAsia="Times New Roman" w:hAnsi="Times New Roman" w:cs="Times New Roman"/>
          <w:sz w:val="24"/>
          <w:szCs w:val="24"/>
        </w:rPr>
        <w:tab/>
        <w:t>педагогами</w:t>
      </w:r>
      <w:r w:rsidRPr="004E7301">
        <w:rPr>
          <w:rFonts w:ascii="Times New Roman" w:eastAsia="Times New Roman" w:hAnsi="Times New Roman" w:cs="Times New Roman"/>
          <w:sz w:val="24"/>
          <w:szCs w:val="24"/>
        </w:rPr>
        <w:tab/>
        <w:t>воспитательного</w:t>
      </w:r>
      <w:r w:rsidRPr="004E7301">
        <w:rPr>
          <w:rFonts w:ascii="Times New Roman" w:eastAsia="Times New Roman" w:hAnsi="Times New Roman" w:cs="Times New Roman"/>
          <w:sz w:val="24"/>
          <w:szCs w:val="24"/>
        </w:rPr>
        <w:tab/>
        <w:t>потенциала</w:t>
      </w:r>
      <w:r w:rsidR="0066197D">
        <w:rPr>
          <w:rFonts w:ascii="Times New Roman" w:hAnsi="Times New Roman" w:cs="Times New Roman"/>
          <w:sz w:val="24"/>
          <w:szCs w:val="24"/>
        </w:rPr>
        <w:t xml:space="preserve"> </w:t>
      </w:r>
      <w:r w:rsidRPr="004E7301">
        <w:rPr>
          <w:rFonts w:ascii="Times New Roman" w:eastAsia="Times New Roman" w:hAnsi="Times New Roman" w:cs="Times New Roman"/>
          <w:sz w:val="24"/>
          <w:szCs w:val="24"/>
        </w:rPr>
        <w:t>урока</w:t>
      </w:r>
    </w:p>
    <w:p w:rsidR="004E7301" w:rsidRPr="004E7301" w:rsidRDefault="004E7301" w:rsidP="0066197D">
      <w:pPr>
        <w:spacing w:after="0"/>
        <w:contextualSpacing/>
        <w:rPr>
          <w:rFonts w:ascii="Times New Roman" w:hAnsi="Times New Roman" w:cs="Times New Roman"/>
          <w:sz w:val="24"/>
          <w:szCs w:val="24"/>
        </w:rPr>
      </w:pPr>
      <w:r w:rsidRPr="004E7301">
        <w:rPr>
          <w:rFonts w:ascii="Times New Roman" w:eastAsia="Times New Roman" w:hAnsi="Times New Roman" w:cs="Times New Roman"/>
          <w:sz w:val="24"/>
          <w:szCs w:val="24"/>
        </w:rPr>
        <w:t>предполагает следующее</w:t>
      </w:r>
      <w:r w:rsidR="0066197D">
        <w:rPr>
          <w:rFonts w:ascii="Times New Roman" w:eastAsia="Times New Roman" w:hAnsi="Times New Roman" w:cs="Times New Roman"/>
          <w:iCs/>
          <w:sz w:val="24"/>
          <w:szCs w:val="24"/>
        </w:rPr>
        <w:t>:</w:t>
      </w:r>
    </w:p>
    <w:p w:rsidR="004E7301" w:rsidRPr="0066197D" w:rsidRDefault="004E7301" w:rsidP="00890A80">
      <w:pPr>
        <w:pStyle w:val="a7"/>
        <w:numPr>
          <w:ilvl w:val="0"/>
          <w:numId w:val="171"/>
        </w:numPr>
        <w:tabs>
          <w:tab w:val="left" w:pos="709"/>
        </w:tabs>
        <w:spacing w:line="233" w:lineRule="auto"/>
        <w:ind w:left="0" w:firstLine="426"/>
        <w:contextualSpacing/>
        <w:rPr>
          <w:rFonts w:eastAsia="Symbol"/>
          <w:sz w:val="24"/>
          <w:szCs w:val="24"/>
        </w:rPr>
      </w:pPr>
      <w:r w:rsidRPr="0066197D">
        <w:rPr>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E7301" w:rsidRPr="004E7301" w:rsidRDefault="004E7301" w:rsidP="0066197D">
      <w:pPr>
        <w:tabs>
          <w:tab w:val="left" w:pos="709"/>
        </w:tabs>
        <w:spacing w:after="0" w:line="37" w:lineRule="exact"/>
        <w:ind w:firstLine="426"/>
        <w:contextualSpacing/>
        <w:rPr>
          <w:rFonts w:ascii="Times New Roman" w:eastAsia="Symbol" w:hAnsi="Times New Roman" w:cs="Times New Roman"/>
          <w:sz w:val="24"/>
          <w:szCs w:val="24"/>
        </w:rPr>
      </w:pPr>
    </w:p>
    <w:p w:rsidR="004E7301" w:rsidRPr="0066197D" w:rsidRDefault="004E7301" w:rsidP="00890A80">
      <w:pPr>
        <w:pStyle w:val="a7"/>
        <w:numPr>
          <w:ilvl w:val="0"/>
          <w:numId w:val="171"/>
        </w:numPr>
        <w:tabs>
          <w:tab w:val="left" w:pos="709"/>
        </w:tabs>
        <w:spacing w:line="231" w:lineRule="auto"/>
        <w:ind w:left="0" w:firstLine="426"/>
        <w:contextualSpacing/>
        <w:rPr>
          <w:rFonts w:eastAsia="Symbol"/>
          <w:sz w:val="24"/>
          <w:szCs w:val="24"/>
        </w:rPr>
      </w:pPr>
      <w:r w:rsidRPr="0066197D">
        <w:rPr>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4E7301" w:rsidRPr="004E7301" w:rsidRDefault="004E7301" w:rsidP="0066197D">
      <w:pPr>
        <w:tabs>
          <w:tab w:val="left" w:pos="709"/>
        </w:tabs>
        <w:spacing w:after="0" w:line="34" w:lineRule="exact"/>
        <w:ind w:firstLine="426"/>
        <w:contextualSpacing/>
        <w:rPr>
          <w:rFonts w:ascii="Times New Roman" w:eastAsia="Symbol" w:hAnsi="Times New Roman" w:cs="Times New Roman"/>
          <w:sz w:val="24"/>
          <w:szCs w:val="24"/>
        </w:rPr>
      </w:pPr>
    </w:p>
    <w:p w:rsidR="004E7301" w:rsidRPr="0066197D" w:rsidRDefault="004E7301" w:rsidP="00890A80">
      <w:pPr>
        <w:pStyle w:val="a7"/>
        <w:numPr>
          <w:ilvl w:val="0"/>
          <w:numId w:val="171"/>
        </w:numPr>
        <w:tabs>
          <w:tab w:val="left" w:pos="709"/>
        </w:tabs>
        <w:spacing w:line="233" w:lineRule="auto"/>
        <w:ind w:left="0" w:firstLine="426"/>
        <w:contextualSpacing/>
        <w:rPr>
          <w:rFonts w:eastAsia="Symbol"/>
          <w:sz w:val="24"/>
          <w:szCs w:val="24"/>
        </w:rPr>
      </w:pPr>
      <w:r w:rsidRPr="0066197D">
        <w:rPr>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4E7301" w:rsidRPr="004E7301" w:rsidRDefault="004E7301" w:rsidP="0066197D">
      <w:pPr>
        <w:tabs>
          <w:tab w:val="left" w:pos="709"/>
        </w:tabs>
        <w:spacing w:after="0" w:line="37" w:lineRule="exact"/>
        <w:ind w:firstLine="426"/>
        <w:contextualSpacing/>
        <w:rPr>
          <w:rFonts w:ascii="Times New Roman" w:eastAsia="Symbol" w:hAnsi="Times New Roman" w:cs="Times New Roman"/>
          <w:sz w:val="24"/>
          <w:szCs w:val="24"/>
        </w:rPr>
      </w:pPr>
    </w:p>
    <w:p w:rsidR="004E7301" w:rsidRPr="0066197D" w:rsidRDefault="004E7301" w:rsidP="00890A80">
      <w:pPr>
        <w:pStyle w:val="a7"/>
        <w:numPr>
          <w:ilvl w:val="0"/>
          <w:numId w:val="171"/>
        </w:numPr>
        <w:tabs>
          <w:tab w:val="left" w:pos="709"/>
        </w:tabs>
        <w:spacing w:line="235" w:lineRule="auto"/>
        <w:ind w:left="0" w:firstLine="426"/>
        <w:contextualSpacing/>
        <w:rPr>
          <w:rFonts w:eastAsia="Symbol"/>
          <w:sz w:val="24"/>
          <w:szCs w:val="24"/>
        </w:rPr>
      </w:pPr>
      <w:r w:rsidRPr="0066197D">
        <w:rPr>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E7301" w:rsidRPr="0066197D" w:rsidRDefault="004E7301" w:rsidP="00890A80">
      <w:pPr>
        <w:pStyle w:val="a7"/>
        <w:numPr>
          <w:ilvl w:val="0"/>
          <w:numId w:val="171"/>
        </w:numPr>
        <w:tabs>
          <w:tab w:val="left" w:pos="709"/>
        </w:tabs>
        <w:ind w:left="0" w:firstLine="426"/>
        <w:contextualSpacing/>
        <w:rPr>
          <w:rFonts w:eastAsia="Symbol"/>
          <w:sz w:val="24"/>
          <w:szCs w:val="24"/>
        </w:rPr>
      </w:pPr>
      <w:r w:rsidRPr="0066197D">
        <w:rPr>
          <w:sz w:val="24"/>
          <w:szCs w:val="24"/>
        </w:rPr>
        <w:t>применение   на   уроке   интерактивных   форм   работы   учащихся:</w:t>
      </w:r>
    </w:p>
    <w:p w:rsidR="004E7301" w:rsidRPr="004E7301" w:rsidRDefault="004E7301" w:rsidP="004E7301">
      <w:pPr>
        <w:spacing w:after="0" w:line="13" w:lineRule="exact"/>
        <w:contextualSpacing/>
        <w:rPr>
          <w:rFonts w:ascii="Times New Roman" w:eastAsia="Symbol" w:hAnsi="Times New Roman" w:cs="Times New Roman"/>
          <w:sz w:val="24"/>
          <w:szCs w:val="24"/>
        </w:rPr>
      </w:pPr>
    </w:p>
    <w:p w:rsidR="004E7301" w:rsidRPr="0066197D" w:rsidRDefault="004E7301" w:rsidP="0066197D">
      <w:pPr>
        <w:spacing w:after="0" w:line="237" w:lineRule="auto"/>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w:t>
      </w:r>
      <w:r w:rsidR="0066197D">
        <w:rPr>
          <w:rFonts w:ascii="Times New Roman" w:eastAsia="Symbol" w:hAnsi="Times New Roman" w:cs="Times New Roman"/>
          <w:sz w:val="24"/>
          <w:szCs w:val="24"/>
        </w:rPr>
        <w:t xml:space="preserve"> </w:t>
      </w:r>
      <w:r w:rsidRPr="004E7301">
        <w:rPr>
          <w:rFonts w:ascii="Times New Roman" w:eastAsia="Times New Roman" w:hAnsi="Times New Roman" w:cs="Times New Roman"/>
          <w:sz w:val="24"/>
          <w:szCs w:val="24"/>
        </w:rPr>
        <w:t>работы или работы в парах, которые учат школьников командной работе и взаимодействию с другими детьми;</w:t>
      </w:r>
    </w:p>
    <w:p w:rsidR="004E7301" w:rsidRPr="004E7301" w:rsidRDefault="004E7301" w:rsidP="004E7301">
      <w:pPr>
        <w:spacing w:after="0" w:line="35" w:lineRule="exact"/>
        <w:contextualSpacing/>
        <w:rPr>
          <w:rFonts w:ascii="Times New Roman" w:hAnsi="Times New Roman" w:cs="Times New Roman"/>
          <w:sz w:val="24"/>
          <w:szCs w:val="24"/>
        </w:rPr>
      </w:pPr>
    </w:p>
    <w:p w:rsidR="004E7301" w:rsidRPr="0066197D" w:rsidRDefault="004E7301" w:rsidP="00890A80">
      <w:pPr>
        <w:pStyle w:val="a7"/>
        <w:numPr>
          <w:ilvl w:val="0"/>
          <w:numId w:val="171"/>
        </w:numPr>
        <w:tabs>
          <w:tab w:val="left" w:pos="709"/>
        </w:tabs>
        <w:spacing w:line="233" w:lineRule="auto"/>
        <w:ind w:left="0" w:firstLine="425"/>
        <w:contextualSpacing/>
        <w:rPr>
          <w:rFonts w:eastAsia="Symbol"/>
          <w:sz w:val="24"/>
          <w:szCs w:val="24"/>
        </w:rPr>
      </w:pPr>
      <w:r w:rsidRPr="0066197D">
        <w:rPr>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4E7301" w:rsidRPr="004E7301" w:rsidRDefault="004E7301" w:rsidP="0066197D">
      <w:pPr>
        <w:tabs>
          <w:tab w:val="left" w:pos="709"/>
        </w:tabs>
        <w:spacing w:after="0" w:line="37" w:lineRule="exact"/>
        <w:ind w:firstLine="425"/>
        <w:contextualSpacing/>
        <w:rPr>
          <w:rFonts w:ascii="Times New Roman" w:eastAsia="Symbol" w:hAnsi="Times New Roman" w:cs="Times New Roman"/>
          <w:sz w:val="24"/>
          <w:szCs w:val="24"/>
        </w:rPr>
      </w:pPr>
    </w:p>
    <w:p w:rsidR="004E7301" w:rsidRPr="0066197D" w:rsidRDefault="004E7301" w:rsidP="00890A80">
      <w:pPr>
        <w:pStyle w:val="a7"/>
        <w:numPr>
          <w:ilvl w:val="0"/>
          <w:numId w:val="171"/>
        </w:numPr>
        <w:tabs>
          <w:tab w:val="left" w:pos="709"/>
        </w:tabs>
        <w:spacing w:line="231" w:lineRule="auto"/>
        <w:ind w:left="0" w:firstLine="425"/>
        <w:contextualSpacing/>
        <w:rPr>
          <w:rFonts w:eastAsia="Symbol"/>
          <w:sz w:val="24"/>
          <w:szCs w:val="24"/>
        </w:rPr>
      </w:pPr>
      <w:r w:rsidRPr="0066197D">
        <w:rPr>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E7301" w:rsidRPr="004E7301" w:rsidRDefault="004E7301" w:rsidP="0066197D">
      <w:pPr>
        <w:tabs>
          <w:tab w:val="left" w:pos="709"/>
        </w:tabs>
        <w:spacing w:after="0" w:line="36" w:lineRule="exact"/>
        <w:ind w:firstLine="425"/>
        <w:contextualSpacing/>
        <w:rPr>
          <w:rFonts w:ascii="Times New Roman" w:eastAsia="Symbol" w:hAnsi="Times New Roman" w:cs="Times New Roman"/>
          <w:sz w:val="24"/>
          <w:szCs w:val="24"/>
        </w:rPr>
      </w:pP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w:t>
      </w:r>
      <w:r w:rsidRPr="0066197D">
        <w:rPr>
          <w:sz w:val="24"/>
          <w:szCs w:val="24"/>
        </w:rPr>
        <w:lastRenderedPageBreak/>
        <w:t>целевыми ориентирами результатов воспитания; реализацию приоритета воспитания в учебной деятельности;</w:t>
      </w: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E7301" w:rsidRPr="0066197D" w:rsidRDefault="004E7301" w:rsidP="00890A80">
      <w:pPr>
        <w:pStyle w:val="a7"/>
        <w:numPr>
          <w:ilvl w:val="0"/>
          <w:numId w:val="171"/>
        </w:numPr>
        <w:tabs>
          <w:tab w:val="left" w:pos="709"/>
        </w:tabs>
        <w:spacing w:line="236" w:lineRule="auto"/>
        <w:ind w:left="0" w:firstLine="425"/>
        <w:contextualSpacing/>
        <w:rPr>
          <w:rFonts w:eastAsia="Symbol"/>
          <w:sz w:val="24"/>
          <w:szCs w:val="24"/>
        </w:rPr>
      </w:pPr>
      <w:r w:rsidRPr="0066197D">
        <w:rPr>
          <w:sz w:val="24"/>
          <w:szCs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4E7301" w:rsidRPr="004E7301" w:rsidRDefault="004E7301" w:rsidP="0066197D">
      <w:pPr>
        <w:pStyle w:val="a7"/>
        <w:tabs>
          <w:tab w:val="left" w:pos="709"/>
        </w:tabs>
        <w:ind w:left="0" w:firstLine="425"/>
        <w:contextualSpacing/>
        <w:rPr>
          <w:sz w:val="24"/>
          <w:szCs w:val="24"/>
        </w:rPr>
      </w:pPr>
    </w:p>
    <w:p w:rsidR="008730A4" w:rsidRDefault="008730A4" w:rsidP="008730A4">
      <w:pPr>
        <w:tabs>
          <w:tab w:val="left" w:pos="2200"/>
          <w:tab w:val="left" w:pos="2720"/>
          <w:tab w:val="left" w:pos="4020"/>
          <w:tab w:val="left" w:pos="5480"/>
          <w:tab w:val="left" w:pos="6520"/>
          <w:tab w:val="left" w:pos="8140"/>
        </w:tabs>
        <w:spacing w:after="0" w:line="237" w:lineRule="auto"/>
        <w:ind w:left="560"/>
        <w:contextualSpacing/>
        <w:jc w:val="center"/>
        <w:rPr>
          <w:rFonts w:ascii="Times New Roman" w:hAnsi="Times New Roman" w:cs="Times New Roman"/>
          <w:b/>
          <w:sz w:val="24"/>
          <w:szCs w:val="24"/>
        </w:rPr>
      </w:pPr>
    </w:p>
    <w:p w:rsidR="004E7301" w:rsidRPr="008730A4" w:rsidRDefault="004E7301" w:rsidP="008730A4">
      <w:pPr>
        <w:tabs>
          <w:tab w:val="left" w:pos="2200"/>
          <w:tab w:val="left" w:pos="2720"/>
          <w:tab w:val="left" w:pos="4020"/>
          <w:tab w:val="left" w:pos="5480"/>
          <w:tab w:val="left" w:pos="6520"/>
          <w:tab w:val="left" w:pos="8140"/>
        </w:tabs>
        <w:spacing w:after="0" w:line="237" w:lineRule="auto"/>
        <w:ind w:left="560"/>
        <w:contextualSpacing/>
        <w:jc w:val="center"/>
        <w:rPr>
          <w:rFonts w:ascii="Times New Roman" w:hAnsi="Times New Roman" w:cs="Times New Roman"/>
          <w:b/>
          <w:sz w:val="24"/>
          <w:szCs w:val="24"/>
        </w:rPr>
      </w:pPr>
      <w:r w:rsidRPr="004E7301">
        <w:rPr>
          <w:rFonts w:ascii="Times New Roman" w:hAnsi="Times New Roman" w:cs="Times New Roman"/>
          <w:b/>
          <w:sz w:val="24"/>
          <w:szCs w:val="24"/>
        </w:rPr>
        <w:t>Внеуро</w:t>
      </w:r>
      <w:r w:rsidR="008730A4">
        <w:rPr>
          <w:rFonts w:ascii="Times New Roman" w:hAnsi="Times New Roman" w:cs="Times New Roman"/>
          <w:b/>
          <w:sz w:val="24"/>
          <w:szCs w:val="24"/>
        </w:rPr>
        <w:t>чная деятельность</w:t>
      </w:r>
    </w:p>
    <w:p w:rsidR="004E7301" w:rsidRPr="004E7301" w:rsidRDefault="004E7301" w:rsidP="00661DD2">
      <w:pPr>
        <w:tabs>
          <w:tab w:val="left" w:pos="2200"/>
          <w:tab w:val="left" w:pos="2720"/>
          <w:tab w:val="left" w:pos="4020"/>
          <w:tab w:val="left" w:pos="5480"/>
          <w:tab w:val="left" w:pos="6520"/>
          <w:tab w:val="left" w:pos="8140"/>
        </w:tabs>
        <w:spacing w:after="0" w:line="237" w:lineRule="auto"/>
        <w:ind w:left="560"/>
        <w:contextualSpacing/>
        <w:jc w:val="both"/>
        <w:rPr>
          <w:rFonts w:ascii="Times New Roman" w:hAnsi="Times New Roman" w:cs="Times New Roman"/>
          <w:sz w:val="24"/>
          <w:szCs w:val="24"/>
        </w:rPr>
      </w:pPr>
      <w:r w:rsidRPr="004E7301">
        <w:rPr>
          <w:rFonts w:ascii="Times New Roman" w:eastAsia="Times New Roman" w:hAnsi="Times New Roman" w:cs="Times New Roman"/>
          <w:sz w:val="24"/>
          <w:szCs w:val="24"/>
        </w:rPr>
        <w:t>Воспитание</w:t>
      </w:r>
      <w:r w:rsidRPr="004E7301">
        <w:rPr>
          <w:rFonts w:ascii="Times New Roman" w:eastAsia="Times New Roman" w:hAnsi="Times New Roman" w:cs="Times New Roman"/>
          <w:sz w:val="24"/>
          <w:szCs w:val="24"/>
        </w:rPr>
        <w:tab/>
        <w:t>на</w:t>
      </w:r>
      <w:r w:rsidRPr="004E7301">
        <w:rPr>
          <w:rFonts w:ascii="Times New Roman" w:eastAsia="Times New Roman" w:hAnsi="Times New Roman" w:cs="Times New Roman"/>
          <w:sz w:val="24"/>
          <w:szCs w:val="24"/>
        </w:rPr>
        <w:tab/>
        <w:t>заня</w:t>
      </w:r>
      <w:r w:rsidR="00661DD2">
        <w:rPr>
          <w:rFonts w:ascii="Times New Roman" w:eastAsia="Times New Roman" w:hAnsi="Times New Roman" w:cs="Times New Roman"/>
          <w:sz w:val="24"/>
          <w:szCs w:val="24"/>
        </w:rPr>
        <w:t>тиях</w:t>
      </w:r>
      <w:r w:rsidR="00661DD2">
        <w:rPr>
          <w:rFonts w:ascii="Times New Roman" w:eastAsia="Times New Roman" w:hAnsi="Times New Roman" w:cs="Times New Roman"/>
          <w:sz w:val="24"/>
          <w:szCs w:val="24"/>
        </w:rPr>
        <w:tab/>
        <w:t>школьных</w:t>
      </w:r>
      <w:r w:rsidR="00661DD2">
        <w:rPr>
          <w:rFonts w:ascii="Times New Roman" w:eastAsia="Times New Roman" w:hAnsi="Times New Roman" w:cs="Times New Roman"/>
          <w:sz w:val="24"/>
          <w:szCs w:val="24"/>
        </w:rPr>
        <w:tab/>
        <w:t>курсов</w:t>
      </w:r>
      <w:r w:rsidR="00661DD2">
        <w:rPr>
          <w:rFonts w:ascii="Times New Roman" w:eastAsia="Times New Roman" w:hAnsi="Times New Roman" w:cs="Times New Roman"/>
          <w:sz w:val="24"/>
          <w:szCs w:val="24"/>
        </w:rPr>
        <w:tab/>
        <w:t xml:space="preserve">внеурочной </w:t>
      </w:r>
      <w:r w:rsidRPr="004E7301">
        <w:rPr>
          <w:rFonts w:ascii="Times New Roman" w:eastAsia="Times New Roman" w:hAnsi="Times New Roman" w:cs="Times New Roman"/>
          <w:sz w:val="24"/>
          <w:szCs w:val="24"/>
        </w:rPr>
        <w:t>деятельности</w:t>
      </w:r>
    </w:p>
    <w:p w:rsidR="004E7301" w:rsidRPr="004E7301" w:rsidRDefault="004E7301" w:rsidP="004E7301">
      <w:pPr>
        <w:spacing w:after="0" w:line="1" w:lineRule="exact"/>
        <w:contextualSpacing/>
        <w:rPr>
          <w:rFonts w:ascii="Times New Roman" w:hAnsi="Times New Roman" w:cs="Times New Roman"/>
          <w:sz w:val="24"/>
          <w:szCs w:val="24"/>
        </w:rPr>
      </w:pPr>
    </w:p>
    <w:p w:rsidR="004E7301" w:rsidRPr="004E7301" w:rsidRDefault="004E7301" w:rsidP="004E7301">
      <w:pPr>
        <w:spacing w:after="0"/>
        <w:contextualSpacing/>
        <w:rPr>
          <w:rFonts w:ascii="Times New Roman" w:hAnsi="Times New Roman" w:cs="Times New Roman"/>
          <w:sz w:val="24"/>
          <w:szCs w:val="24"/>
        </w:rPr>
      </w:pPr>
      <w:r w:rsidRPr="004E7301">
        <w:rPr>
          <w:rFonts w:ascii="Times New Roman" w:eastAsia="Times New Roman" w:hAnsi="Times New Roman" w:cs="Times New Roman"/>
          <w:sz w:val="24"/>
          <w:szCs w:val="24"/>
        </w:rPr>
        <w:t>осуществляется преимущественно через:</w:t>
      </w:r>
    </w:p>
    <w:p w:rsidR="004E7301" w:rsidRPr="004E7301" w:rsidRDefault="004E7301" w:rsidP="004E7301">
      <w:pPr>
        <w:spacing w:after="0" w:line="13" w:lineRule="exact"/>
        <w:contextualSpacing/>
        <w:rPr>
          <w:rFonts w:ascii="Times New Roman" w:hAnsi="Times New Roman" w:cs="Times New Roman"/>
          <w:sz w:val="24"/>
          <w:szCs w:val="24"/>
        </w:rPr>
      </w:pPr>
    </w:p>
    <w:p w:rsidR="004E7301" w:rsidRPr="004B3D59" w:rsidRDefault="004E7301" w:rsidP="00890A80">
      <w:pPr>
        <w:pStyle w:val="a7"/>
        <w:numPr>
          <w:ilvl w:val="0"/>
          <w:numId w:val="172"/>
        </w:numPr>
        <w:tabs>
          <w:tab w:val="left" w:pos="0"/>
          <w:tab w:val="left" w:pos="709"/>
        </w:tabs>
        <w:spacing w:line="237" w:lineRule="auto"/>
        <w:ind w:left="0" w:firstLine="426"/>
        <w:contextualSpacing/>
        <w:rPr>
          <w:sz w:val="24"/>
          <w:szCs w:val="24"/>
        </w:rPr>
      </w:pPr>
      <w:r w:rsidRPr="004B3D59">
        <w:rPr>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E7301" w:rsidRPr="004E7301" w:rsidRDefault="004E7301" w:rsidP="004B3D59">
      <w:pPr>
        <w:tabs>
          <w:tab w:val="left" w:pos="0"/>
          <w:tab w:val="left" w:pos="709"/>
        </w:tabs>
        <w:spacing w:after="0" w:line="21" w:lineRule="exact"/>
        <w:ind w:firstLine="426"/>
        <w:contextualSpacing/>
        <w:rPr>
          <w:rFonts w:ascii="Times New Roman" w:eastAsia="Times New Roman" w:hAnsi="Times New Roman" w:cs="Times New Roman"/>
          <w:sz w:val="24"/>
          <w:szCs w:val="24"/>
        </w:rPr>
      </w:pPr>
    </w:p>
    <w:p w:rsidR="004E7301" w:rsidRPr="004B3D59" w:rsidRDefault="004E7301" w:rsidP="00890A80">
      <w:pPr>
        <w:pStyle w:val="a7"/>
        <w:numPr>
          <w:ilvl w:val="0"/>
          <w:numId w:val="172"/>
        </w:numPr>
        <w:tabs>
          <w:tab w:val="left" w:pos="0"/>
          <w:tab w:val="left" w:pos="709"/>
        </w:tabs>
        <w:spacing w:line="236" w:lineRule="auto"/>
        <w:ind w:left="0" w:firstLine="426"/>
        <w:contextualSpacing/>
        <w:rPr>
          <w:sz w:val="24"/>
          <w:szCs w:val="24"/>
        </w:rPr>
      </w:pPr>
      <w:r w:rsidRPr="004B3D59">
        <w:rPr>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E7301" w:rsidRPr="004E7301" w:rsidRDefault="004E7301" w:rsidP="004B3D59">
      <w:pPr>
        <w:tabs>
          <w:tab w:val="left" w:pos="0"/>
          <w:tab w:val="left" w:pos="709"/>
        </w:tabs>
        <w:spacing w:after="0" w:line="14" w:lineRule="exact"/>
        <w:ind w:firstLine="426"/>
        <w:contextualSpacing/>
        <w:rPr>
          <w:rFonts w:ascii="Times New Roman" w:eastAsia="Times New Roman" w:hAnsi="Times New Roman" w:cs="Times New Roman"/>
          <w:sz w:val="24"/>
          <w:szCs w:val="24"/>
        </w:rPr>
      </w:pPr>
    </w:p>
    <w:p w:rsidR="004E7301" w:rsidRPr="004B3D59" w:rsidRDefault="004E7301" w:rsidP="00890A80">
      <w:pPr>
        <w:pStyle w:val="a7"/>
        <w:numPr>
          <w:ilvl w:val="0"/>
          <w:numId w:val="172"/>
        </w:numPr>
        <w:tabs>
          <w:tab w:val="left" w:pos="0"/>
          <w:tab w:val="left" w:pos="709"/>
          <w:tab w:val="left" w:pos="879"/>
        </w:tabs>
        <w:spacing w:line="234" w:lineRule="auto"/>
        <w:ind w:left="0" w:right="20" w:firstLine="426"/>
        <w:contextualSpacing/>
        <w:rPr>
          <w:sz w:val="24"/>
          <w:szCs w:val="24"/>
        </w:rPr>
      </w:pPr>
      <w:r w:rsidRPr="004B3D59">
        <w:rPr>
          <w:sz w:val="24"/>
          <w:szCs w:val="24"/>
        </w:rPr>
        <w:t>создание в детских объединениях традиций, задающих их членам определенные социально значимые формы поведения;</w:t>
      </w:r>
    </w:p>
    <w:p w:rsidR="004E7301" w:rsidRPr="004E7301" w:rsidRDefault="004E7301" w:rsidP="004B3D59">
      <w:pPr>
        <w:tabs>
          <w:tab w:val="left" w:pos="0"/>
          <w:tab w:val="left" w:pos="709"/>
        </w:tabs>
        <w:spacing w:after="0" w:line="15" w:lineRule="exact"/>
        <w:ind w:firstLine="426"/>
        <w:contextualSpacing/>
        <w:rPr>
          <w:rFonts w:ascii="Times New Roman" w:eastAsia="Times New Roman" w:hAnsi="Times New Roman" w:cs="Times New Roman"/>
          <w:sz w:val="24"/>
          <w:szCs w:val="24"/>
        </w:rPr>
      </w:pPr>
    </w:p>
    <w:p w:rsidR="004E7301" w:rsidRPr="004B3D59" w:rsidRDefault="004E7301" w:rsidP="00890A80">
      <w:pPr>
        <w:pStyle w:val="a7"/>
        <w:numPr>
          <w:ilvl w:val="0"/>
          <w:numId w:val="172"/>
        </w:numPr>
        <w:tabs>
          <w:tab w:val="left" w:pos="0"/>
          <w:tab w:val="left" w:pos="709"/>
          <w:tab w:val="left" w:pos="848"/>
        </w:tabs>
        <w:spacing w:line="237" w:lineRule="auto"/>
        <w:ind w:left="0" w:right="20" w:firstLine="426"/>
        <w:contextualSpacing/>
        <w:rPr>
          <w:sz w:val="24"/>
          <w:szCs w:val="24"/>
        </w:rPr>
      </w:pPr>
      <w:r w:rsidRPr="004B3D59">
        <w:rPr>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E7301" w:rsidRPr="004E7301" w:rsidRDefault="004E7301" w:rsidP="004B3D59">
      <w:pPr>
        <w:tabs>
          <w:tab w:val="left" w:pos="0"/>
          <w:tab w:val="left" w:pos="709"/>
        </w:tabs>
        <w:spacing w:after="0" w:line="13" w:lineRule="exact"/>
        <w:ind w:firstLine="426"/>
        <w:contextualSpacing/>
        <w:jc w:val="both"/>
        <w:rPr>
          <w:rFonts w:ascii="Times New Roman" w:eastAsia="Times New Roman" w:hAnsi="Times New Roman" w:cs="Times New Roman"/>
          <w:sz w:val="24"/>
          <w:szCs w:val="24"/>
        </w:rPr>
      </w:pPr>
    </w:p>
    <w:p w:rsidR="00661DD2" w:rsidRPr="004B3D59" w:rsidRDefault="004E7301" w:rsidP="00890A80">
      <w:pPr>
        <w:pStyle w:val="a7"/>
        <w:numPr>
          <w:ilvl w:val="0"/>
          <w:numId w:val="172"/>
        </w:numPr>
        <w:tabs>
          <w:tab w:val="left" w:pos="0"/>
          <w:tab w:val="left" w:pos="709"/>
        </w:tabs>
        <w:spacing w:line="234" w:lineRule="auto"/>
        <w:ind w:left="0" w:right="20" w:firstLine="426"/>
        <w:contextualSpacing/>
        <w:rPr>
          <w:sz w:val="24"/>
          <w:szCs w:val="24"/>
        </w:rPr>
      </w:pPr>
      <w:r w:rsidRPr="004B3D59">
        <w:rPr>
          <w:sz w:val="24"/>
          <w:szCs w:val="24"/>
        </w:rPr>
        <w:t>поощрение педагогами детских инициатив и детского самоуправления. Реализация воспитательного потенциала курсов внеурочной деятельности</w:t>
      </w:r>
      <w:r w:rsidR="004B3D59" w:rsidRPr="004B3D59">
        <w:rPr>
          <w:sz w:val="24"/>
          <w:szCs w:val="24"/>
        </w:rPr>
        <w:t xml:space="preserve"> </w:t>
      </w:r>
      <w:r w:rsidRPr="004B3D59">
        <w:rPr>
          <w:sz w:val="24"/>
          <w:szCs w:val="24"/>
        </w:rPr>
        <w:t xml:space="preserve">происходит в рамках следующих выбранных школьниками ее видов. </w:t>
      </w:r>
    </w:p>
    <w:p w:rsidR="004E7301" w:rsidRPr="004B3D59" w:rsidRDefault="004E7301" w:rsidP="00041365">
      <w:pPr>
        <w:spacing w:after="0" w:line="234" w:lineRule="auto"/>
        <w:ind w:firstLine="426"/>
        <w:contextualSpacing/>
        <w:jc w:val="both"/>
        <w:rPr>
          <w:rFonts w:ascii="Times New Roman" w:eastAsia="Times New Roman" w:hAnsi="Times New Roman" w:cs="Times New Roman"/>
          <w:sz w:val="24"/>
          <w:szCs w:val="24"/>
        </w:rPr>
      </w:pPr>
      <w:r w:rsidRPr="004E7301">
        <w:rPr>
          <w:rFonts w:ascii="Times New Roman" w:eastAsia="Times New Roman" w:hAnsi="Times New Roman" w:cs="Times New Roman"/>
          <w:b/>
          <w:bCs/>
          <w:i/>
          <w:iCs/>
          <w:sz w:val="24"/>
          <w:szCs w:val="24"/>
        </w:rPr>
        <w:t xml:space="preserve">Познавательная деятельность. </w:t>
      </w:r>
      <w:r w:rsidR="004B3D59">
        <w:rPr>
          <w:rFonts w:ascii="Times New Roman" w:eastAsia="Times New Roman" w:hAnsi="Times New Roman" w:cs="Times New Roman"/>
          <w:sz w:val="24"/>
          <w:szCs w:val="24"/>
        </w:rPr>
        <w:t xml:space="preserve">Курсы внеурочной деятельности </w:t>
      </w:r>
      <w:r w:rsidRPr="004E7301">
        <w:rPr>
          <w:rFonts w:ascii="Times New Roman" w:eastAsia="Times New Roman" w:hAnsi="Times New Roman" w:cs="Times New Roman"/>
          <w:sz w:val="24"/>
          <w:szCs w:val="24"/>
        </w:rPr>
        <w:t>«Занимательный русский язык»,  «Ми</w:t>
      </w:r>
      <w:r w:rsidR="004B3D59">
        <w:rPr>
          <w:rFonts w:ascii="Times New Roman" w:eastAsia="Times New Roman" w:hAnsi="Times New Roman" w:cs="Times New Roman"/>
          <w:sz w:val="24"/>
          <w:szCs w:val="24"/>
        </w:rPr>
        <w:t xml:space="preserve">р волшебной географии», «Основы </w:t>
      </w:r>
      <w:r w:rsidRPr="004E7301">
        <w:rPr>
          <w:rFonts w:ascii="Times New Roman" w:eastAsia="Times New Roman" w:hAnsi="Times New Roman" w:cs="Times New Roman"/>
          <w:sz w:val="24"/>
          <w:szCs w:val="24"/>
        </w:rPr>
        <w:t>программирования», ЮИД «Друзья дороги», «Я-</w:t>
      </w:r>
      <w:r w:rsidR="0013327E">
        <w:rPr>
          <w:rFonts w:ascii="Times New Roman" w:eastAsia="Times New Roman" w:hAnsi="Times New Roman" w:cs="Times New Roman"/>
          <w:sz w:val="24"/>
          <w:szCs w:val="24"/>
        </w:rPr>
        <w:t>гражданин», «Э</w:t>
      </w:r>
      <w:r w:rsidR="004B3D59">
        <w:rPr>
          <w:rFonts w:ascii="Times New Roman" w:eastAsia="Times New Roman" w:hAnsi="Times New Roman" w:cs="Times New Roman"/>
          <w:sz w:val="24"/>
          <w:szCs w:val="24"/>
        </w:rPr>
        <w:t xml:space="preserve">кологическое </w:t>
      </w:r>
      <w:r w:rsidRPr="004E7301">
        <w:rPr>
          <w:rFonts w:ascii="Times New Roman" w:eastAsia="Times New Roman" w:hAnsi="Times New Roman" w:cs="Times New Roman"/>
          <w:sz w:val="24"/>
          <w:szCs w:val="24"/>
        </w:rPr>
        <w:t>колесо</w:t>
      </w:r>
      <w:r w:rsidR="0013327E">
        <w:rPr>
          <w:rFonts w:ascii="Times New Roman" w:eastAsia="Times New Roman" w:hAnsi="Times New Roman" w:cs="Times New Roman"/>
          <w:sz w:val="24"/>
          <w:szCs w:val="24"/>
        </w:rPr>
        <w:t>»</w:t>
      </w:r>
      <w:r w:rsidRPr="004E7301">
        <w:rPr>
          <w:rFonts w:ascii="Times New Roman" w:eastAsia="Times New Roman" w:hAnsi="Times New Roman" w:cs="Times New Roman"/>
          <w:sz w:val="24"/>
          <w:szCs w:val="24"/>
        </w:rPr>
        <w:t>,</w:t>
      </w:r>
      <w:r w:rsidRPr="004E7301">
        <w:rPr>
          <w:rFonts w:ascii="Times New Roman" w:hAnsi="Times New Roman" w:cs="Times New Roman"/>
          <w:sz w:val="24"/>
          <w:szCs w:val="24"/>
        </w:rPr>
        <w:t xml:space="preserve"> «Семьеведение», </w:t>
      </w:r>
      <w:r w:rsidRPr="004E7301">
        <w:rPr>
          <w:rFonts w:ascii="Times New Roman" w:eastAsia="Times New Roman" w:hAnsi="Times New Roman" w:cs="Times New Roman"/>
          <w:sz w:val="24"/>
          <w:szCs w:val="24"/>
        </w:rPr>
        <w:t>направленные на</w:t>
      </w:r>
      <w:r w:rsidR="004B3D59">
        <w:rPr>
          <w:rFonts w:ascii="Times New Roman" w:eastAsia="Times New Roman" w:hAnsi="Times New Roman" w:cs="Times New Roman"/>
          <w:sz w:val="24"/>
          <w:szCs w:val="24"/>
        </w:rPr>
        <w:t xml:space="preserve"> передачу школьникам социально </w:t>
      </w:r>
      <w:r w:rsidRPr="004E7301">
        <w:rPr>
          <w:rFonts w:ascii="Times New Roman" w:eastAsia="Times New Roman" w:hAnsi="Times New Roman" w:cs="Times New Roman"/>
          <w:sz w:val="24"/>
          <w:szCs w:val="24"/>
        </w:rPr>
        <w:t>значимых знаний, развивающие их любознатель</w:t>
      </w:r>
      <w:r w:rsidR="004B3D59">
        <w:rPr>
          <w:rFonts w:ascii="Times New Roman" w:eastAsia="Times New Roman" w:hAnsi="Times New Roman" w:cs="Times New Roman"/>
          <w:sz w:val="24"/>
          <w:szCs w:val="24"/>
        </w:rPr>
        <w:t xml:space="preserve">ность, позволяющие привлечь их </w:t>
      </w:r>
      <w:r w:rsidRPr="004E7301">
        <w:rPr>
          <w:rFonts w:ascii="Times New Roman" w:eastAsia="Times New Roman" w:hAnsi="Times New Roman" w:cs="Times New Roman"/>
          <w:sz w:val="24"/>
          <w:szCs w:val="24"/>
        </w:rPr>
        <w:t>внимание к</w:t>
      </w:r>
      <w:r w:rsidRPr="004E7301">
        <w:rPr>
          <w:rFonts w:ascii="Times New Roman" w:hAnsi="Times New Roman" w:cs="Times New Roman"/>
          <w:sz w:val="24"/>
          <w:szCs w:val="24"/>
        </w:rPr>
        <w:t xml:space="preserve"> </w:t>
      </w:r>
      <w:r w:rsidRPr="004E7301">
        <w:rPr>
          <w:rFonts w:ascii="Times New Roman" w:eastAsia="Times New Roman" w:hAnsi="Times New Roman" w:cs="Times New Roman"/>
          <w:sz w:val="24"/>
          <w:szCs w:val="24"/>
        </w:rPr>
        <w:t>экономическим, политически</w:t>
      </w:r>
      <w:r w:rsidR="004B3D59">
        <w:rPr>
          <w:rFonts w:ascii="Times New Roman" w:eastAsia="Times New Roman" w:hAnsi="Times New Roman" w:cs="Times New Roman"/>
          <w:sz w:val="24"/>
          <w:szCs w:val="24"/>
        </w:rPr>
        <w:t xml:space="preserve">м, экологическим, гуманитарным </w:t>
      </w:r>
      <w:r w:rsidRPr="004E7301">
        <w:rPr>
          <w:rFonts w:ascii="Times New Roman" w:eastAsia="Times New Roman" w:hAnsi="Times New Roman" w:cs="Times New Roman"/>
          <w:sz w:val="24"/>
          <w:szCs w:val="24"/>
        </w:rPr>
        <w:t>проблемам нашего общества, формирующие их г</w:t>
      </w:r>
      <w:r w:rsidR="004B3D59">
        <w:rPr>
          <w:rFonts w:ascii="Times New Roman" w:eastAsia="Times New Roman" w:hAnsi="Times New Roman" w:cs="Times New Roman"/>
          <w:sz w:val="24"/>
          <w:szCs w:val="24"/>
        </w:rPr>
        <w:t xml:space="preserve">уманистическое мировоззрение и </w:t>
      </w:r>
      <w:r w:rsidRPr="004E7301">
        <w:rPr>
          <w:rFonts w:ascii="Times New Roman" w:eastAsia="Times New Roman" w:hAnsi="Times New Roman" w:cs="Times New Roman"/>
          <w:sz w:val="24"/>
          <w:szCs w:val="24"/>
        </w:rPr>
        <w:t>научную картину мира.</w:t>
      </w:r>
    </w:p>
    <w:p w:rsidR="004E7301" w:rsidRPr="004E7301" w:rsidRDefault="004E7301" w:rsidP="004E7301">
      <w:pPr>
        <w:spacing w:after="0" w:line="15" w:lineRule="exact"/>
        <w:contextualSpacing/>
        <w:rPr>
          <w:rFonts w:ascii="Times New Roman" w:hAnsi="Times New Roman" w:cs="Times New Roman"/>
          <w:sz w:val="24"/>
          <w:szCs w:val="24"/>
        </w:rPr>
      </w:pPr>
    </w:p>
    <w:p w:rsidR="004E7301" w:rsidRPr="004E7301" w:rsidRDefault="004E7301" w:rsidP="004E7301">
      <w:pPr>
        <w:spacing w:after="0" w:line="248" w:lineRule="auto"/>
        <w:ind w:firstLine="567"/>
        <w:contextualSpacing/>
        <w:jc w:val="both"/>
        <w:rPr>
          <w:rFonts w:ascii="Times New Roman" w:hAnsi="Times New Roman" w:cs="Times New Roman"/>
          <w:sz w:val="24"/>
          <w:szCs w:val="24"/>
        </w:rPr>
      </w:pPr>
      <w:r w:rsidRPr="004E7301">
        <w:rPr>
          <w:rFonts w:ascii="Times New Roman" w:eastAsia="Times New Roman" w:hAnsi="Times New Roman" w:cs="Times New Roman"/>
          <w:b/>
          <w:bCs/>
          <w:i/>
          <w:iCs/>
          <w:sz w:val="24"/>
          <w:szCs w:val="24"/>
        </w:rPr>
        <w:t xml:space="preserve">Художественное творчество. </w:t>
      </w:r>
      <w:r w:rsidRPr="004E7301">
        <w:rPr>
          <w:rFonts w:ascii="Times New Roman" w:eastAsia="Times New Roman" w:hAnsi="Times New Roman" w:cs="Times New Roman"/>
          <w:sz w:val="24"/>
          <w:szCs w:val="24"/>
        </w:rPr>
        <w:t>Курсы внеурочной деятельности «Ритмика и танец», «Оркестр», создающие</w:t>
      </w:r>
      <w:r w:rsidRPr="004E7301">
        <w:rPr>
          <w:rFonts w:ascii="Times New Roman" w:eastAsia="Times New Roman" w:hAnsi="Times New Roman" w:cs="Times New Roman"/>
          <w:b/>
          <w:bCs/>
          <w:i/>
          <w:iCs/>
          <w:sz w:val="24"/>
          <w:szCs w:val="24"/>
        </w:rPr>
        <w:t xml:space="preserve"> </w:t>
      </w:r>
      <w:r w:rsidRPr="004E7301">
        <w:rPr>
          <w:rFonts w:ascii="Times New Roman" w:eastAsia="Times New Roman" w:hAnsi="Times New Roman" w:cs="Times New Roman"/>
          <w:sz w:val="24"/>
          <w:szCs w:val="24"/>
        </w:rPr>
        <w:t>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E7301" w:rsidRPr="004E7301" w:rsidRDefault="004E7301" w:rsidP="004E7301">
      <w:pPr>
        <w:spacing w:after="0" w:line="21" w:lineRule="exact"/>
        <w:contextualSpacing/>
        <w:rPr>
          <w:rFonts w:ascii="Times New Roman" w:hAnsi="Times New Roman" w:cs="Times New Roman"/>
          <w:sz w:val="24"/>
          <w:szCs w:val="24"/>
        </w:rPr>
      </w:pPr>
    </w:p>
    <w:p w:rsidR="004E7301" w:rsidRPr="004E7301" w:rsidRDefault="004E7301" w:rsidP="004E7301">
      <w:pPr>
        <w:spacing w:after="0" w:line="237" w:lineRule="auto"/>
        <w:ind w:firstLine="567"/>
        <w:contextualSpacing/>
        <w:jc w:val="both"/>
        <w:rPr>
          <w:rFonts w:ascii="Times New Roman" w:hAnsi="Times New Roman" w:cs="Times New Roman"/>
          <w:sz w:val="24"/>
          <w:szCs w:val="24"/>
        </w:rPr>
      </w:pPr>
      <w:r w:rsidRPr="004E7301">
        <w:rPr>
          <w:rFonts w:ascii="Times New Roman" w:eastAsia="Times New Roman" w:hAnsi="Times New Roman" w:cs="Times New Roman"/>
          <w:b/>
          <w:bCs/>
          <w:i/>
          <w:iCs/>
          <w:sz w:val="24"/>
          <w:szCs w:val="24"/>
        </w:rPr>
        <w:t>Туристско-краеведческая деятельность</w:t>
      </w:r>
      <w:r w:rsidRPr="004E7301">
        <w:rPr>
          <w:rFonts w:ascii="Times New Roman" w:eastAsia="Times New Roman" w:hAnsi="Times New Roman" w:cs="Times New Roman"/>
          <w:b/>
          <w:bCs/>
          <w:sz w:val="24"/>
          <w:szCs w:val="24"/>
        </w:rPr>
        <w:t>.</w:t>
      </w:r>
      <w:r w:rsidRPr="004E7301">
        <w:rPr>
          <w:rFonts w:ascii="Times New Roman" w:eastAsia="Times New Roman" w:hAnsi="Times New Roman" w:cs="Times New Roman"/>
          <w:b/>
          <w:bCs/>
          <w:i/>
          <w:iCs/>
          <w:sz w:val="24"/>
          <w:szCs w:val="24"/>
        </w:rPr>
        <w:t xml:space="preserve"> </w:t>
      </w:r>
      <w:r w:rsidRPr="004E7301">
        <w:rPr>
          <w:rFonts w:ascii="Times New Roman" w:eastAsia="Times New Roman" w:hAnsi="Times New Roman" w:cs="Times New Roman"/>
          <w:sz w:val="24"/>
          <w:szCs w:val="24"/>
        </w:rPr>
        <w:t>Курсы внеурочной деятельности «Край родной»,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4E7301" w:rsidRPr="004E7301" w:rsidRDefault="004E7301" w:rsidP="004E7301">
      <w:pPr>
        <w:spacing w:after="0" w:line="15" w:lineRule="exact"/>
        <w:contextualSpacing/>
        <w:rPr>
          <w:rFonts w:ascii="Times New Roman" w:hAnsi="Times New Roman" w:cs="Times New Roman"/>
          <w:sz w:val="24"/>
          <w:szCs w:val="24"/>
        </w:rPr>
      </w:pPr>
    </w:p>
    <w:p w:rsidR="004E7301" w:rsidRPr="004E7301" w:rsidRDefault="004E7301" w:rsidP="004E7301">
      <w:pPr>
        <w:spacing w:after="0" w:line="238" w:lineRule="auto"/>
        <w:ind w:firstLine="567"/>
        <w:contextualSpacing/>
        <w:jc w:val="both"/>
        <w:rPr>
          <w:rFonts w:ascii="Times New Roman" w:hAnsi="Times New Roman" w:cs="Times New Roman"/>
          <w:sz w:val="24"/>
          <w:szCs w:val="24"/>
        </w:rPr>
      </w:pPr>
      <w:r w:rsidRPr="004E7301">
        <w:rPr>
          <w:rFonts w:ascii="Times New Roman" w:eastAsia="Times New Roman" w:hAnsi="Times New Roman" w:cs="Times New Roman"/>
          <w:b/>
          <w:bCs/>
          <w:i/>
          <w:iCs/>
          <w:sz w:val="24"/>
          <w:szCs w:val="24"/>
        </w:rPr>
        <w:lastRenderedPageBreak/>
        <w:t xml:space="preserve">Спортивно-оздоровительная деятельность. </w:t>
      </w:r>
      <w:r w:rsidRPr="004E7301">
        <w:rPr>
          <w:rFonts w:ascii="Times New Roman" w:eastAsia="Times New Roman" w:hAnsi="Times New Roman" w:cs="Times New Roman"/>
          <w:sz w:val="24"/>
          <w:szCs w:val="24"/>
        </w:rPr>
        <w:t>Курсы внеурочной</w:t>
      </w:r>
      <w:r w:rsidRPr="004E7301">
        <w:rPr>
          <w:rFonts w:ascii="Times New Roman" w:eastAsia="Times New Roman" w:hAnsi="Times New Roman" w:cs="Times New Roman"/>
          <w:b/>
          <w:bCs/>
          <w:i/>
          <w:iCs/>
          <w:sz w:val="24"/>
          <w:szCs w:val="24"/>
        </w:rPr>
        <w:t xml:space="preserve"> </w:t>
      </w:r>
      <w:r w:rsidRPr="004E7301">
        <w:rPr>
          <w:rFonts w:ascii="Times New Roman" w:eastAsia="Times New Roman" w:hAnsi="Times New Roman" w:cs="Times New Roman"/>
          <w:sz w:val="24"/>
          <w:szCs w:val="24"/>
        </w:rPr>
        <w:t>деятельности «Спортивные игры», «Баскетбол», «Волейбол», «Армейский рукопашный бой», «Огневая подготовка для кадетских классов», «Военно-патриотическое объединение «Патриоты Челнов»,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4E7301" w:rsidRPr="004E7301" w:rsidRDefault="004E7301" w:rsidP="004E7301">
      <w:pPr>
        <w:spacing w:after="0" w:line="15" w:lineRule="exact"/>
        <w:contextualSpacing/>
        <w:rPr>
          <w:rFonts w:ascii="Times New Roman" w:hAnsi="Times New Roman" w:cs="Times New Roman"/>
          <w:sz w:val="24"/>
          <w:szCs w:val="24"/>
        </w:rPr>
      </w:pPr>
    </w:p>
    <w:p w:rsidR="004E7301" w:rsidRPr="004E7301" w:rsidRDefault="004E7301" w:rsidP="004E7301">
      <w:pPr>
        <w:spacing w:after="0" w:line="15" w:lineRule="exact"/>
        <w:contextualSpacing/>
        <w:rPr>
          <w:rFonts w:ascii="Times New Roman" w:hAnsi="Times New Roman" w:cs="Times New Roman"/>
          <w:sz w:val="24"/>
          <w:szCs w:val="24"/>
        </w:rPr>
      </w:pPr>
    </w:p>
    <w:p w:rsidR="004E7301" w:rsidRPr="004E7301" w:rsidRDefault="004E7301" w:rsidP="004E7301">
      <w:pPr>
        <w:spacing w:after="0" w:line="237" w:lineRule="auto"/>
        <w:ind w:firstLine="567"/>
        <w:contextualSpacing/>
        <w:jc w:val="both"/>
        <w:rPr>
          <w:rFonts w:ascii="Times New Roman" w:eastAsia="Times New Roman" w:hAnsi="Times New Roman" w:cs="Times New Roman"/>
          <w:sz w:val="24"/>
          <w:szCs w:val="24"/>
        </w:rPr>
      </w:pPr>
      <w:r w:rsidRPr="004E7301">
        <w:rPr>
          <w:rFonts w:ascii="Times New Roman" w:eastAsia="Times New Roman" w:hAnsi="Times New Roman" w:cs="Times New Roman"/>
          <w:b/>
          <w:bCs/>
          <w:i/>
          <w:iCs/>
          <w:sz w:val="24"/>
          <w:szCs w:val="24"/>
        </w:rPr>
        <w:t xml:space="preserve">Игровая деятельность. </w:t>
      </w:r>
      <w:r w:rsidRPr="004E7301">
        <w:rPr>
          <w:rFonts w:ascii="Times New Roman" w:eastAsia="Times New Roman" w:hAnsi="Times New Roman" w:cs="Times New Roman"/>
          <w:sz w:val="24"/>
          <w:szCs w:val="24"/>
        </w:rPr>
        <w:t xml:space="preserve">Курсы внеурочной деятельности </w:t>
      </w:r>
      <w:r w:rsidRPr="004E7301">
        <w:rPr>
          <w:rFonts w:ascii="Times New Roman" w:eastAsia="Times New Roman" w:hAnsi="Times New Roman" w:cs="Times New Roman"/>
          <w:b/>
          <w:bCs/>
          <w:i/>
          <w:iCs/>
          <w:sz w:val="24"/>
          <w:szCs w:val="24"/>
        </w:rPr>
        <w:t xml:space="preserve"> </w:t>
      </w:r>
      <w:r w:rsidRPr="004E7301">
        <w:rPr>
          <w:rFonts w:ascii="Times New Roman" w:eastAsia="Times New Roman" w:hAnsi="Times New Roman" w:cs="Times New Roman"/>
          <w:bCs/>
          <w:iCs/>
          <w:sz w:val="24"/>
          <w:szCs w:val="24"/>
        </w:rPr>
        <w:t>«Школа лидера»,</w:t>
      </w:r>
      <w:r w:rsidRPr="004E7301">
        <w:rPr>
          <w:rFonts w:ascii="Times New Roman" w:eastAsia="Times New Roman" w:hAnsi="Times New Roman" w:cs="Times New Roman"/>
          <w:b/>
          <w:bCs/>
          <w:i/>
          <w:iCs/>
          <w:sz w:val="24"/>
          <w:szCs w:val="24"/>
        </w:rPr>
        <w:t xml:space="preserve"> </w:t>
      </w:r>
      <w:r w:rsidRPr="004E7301">
        <w:rPr>
          <w:rFonts w:ascii="Times New Roman" w:eastAsia="Times New Roman" w:hAnsi="Times New Roman" w:cs="Times New Roman"/>
          <w:sz w:val="24"/>
          <w:szCs w:val="24"/>
        </w:rPr>
        <w:t>направленные на</w:t>
      </w:r>
      <w:r w:rsidRPr="004E7301">
        <w:rPr>
          <w:rFonts w:ascii="Times New Roman" w:eastAsia="Times New Roman" w:hAnsi="Times New Roman" w:cs="Times New Roman"/>
          <w:b/>
          <w:bCs/>
          <w:i/>
          <w:iCs/>
          <w:sz w:val="24"/>
          <w:szCs w:val="24"/>
        </w:rPr>
        <w:t xml:space="preserve"> </w:t>
      </w:r>
      <w:r w:rsidRPr="004E7301">
        <w:rPr>
          <w:rFonts w:ascii="Times New Roman" w:eastAsia="Times New Roman" w:hAnsi="Times New Roman" w:cs="Times New Roman"/>
          <w:sz w:val="24"/>
          <w:szCs w:val="24"/>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4E7301" w:rsidRPr="004E7301" w:rsidRDefault="004E7301" w:rsidP="004E7301">
      <w:pPr>
        <w:spacing w:after="0" w:line="237" w:lineRule="auto"/>
        <w:ind w:firstLine="567"/>
        <w:contextualSpacing/>
        <w:jc w:val="both"/>
        <w:rPr>
          <w:rFonts w:ascii="Times New Roman" w:eastAsia="Times New Roman" w:hAnsi="Times New Roman" w:cs="Times New Roman"/>
          <w:sz w:val="24"/>
          <w:szCs w:val="24"/>
        </w:rPr>
      </w:pPr>
    </w:p>
    <w:p w:rsidR="004E7301" w:rsidRPr="004E7301" w:rsidRDefault="004E7301" w:rsidP="004E7301">
      <w:pPr>
        <w:spacing w:after="0"/>
        <w:ind w:left="7"/>
        <w:contextualSpacing/>
        <w:jc w:val="center"/>
        <w:rPr>
          <w:rFonts w:ascii="Times New Roman" w:hAnsi="Times New Roman" w:cs="Times New Roman"/>
          <w:sz w:val="24"/>
          <w:szCs w:val="24"/>
        </w:rPr>
      </w:pPr>
      <w:r w:rsidRPr="004E7301">
        <w:rPr>
          <w:rFonts w:ascii="Times New Roman" w:eastAsia="Times New Roman" w:hAnsi="Times New Roman" w:cs="Times New Roman"/>
          <w:b/>
          <w:bCs/>
          <w:sz w:val="24"/>
          <w:szCs w:val="24"/>
        </w:rPr>
        <w:t>Классное руководство</w:t>
      </w:r>
    </w:p>
    <w:p w:rsidR="004E7301" w:rsidRPr="004E7301" w:rsidRDefault="004E7301" w:rsidP="004E7301">
      <w:pPr>
        <w:spacing w:after="0" w:line="8" w:lineRule="exact"/>
        <w:contextualSpacing/>
        <w:rPr>
          <w:rFonts w:ascii="Times New Roman" w:hAnsi="Times New Roman" w:cs="Times New Roman"/>
          <w:sz w:val="24"/>
          <w:szCs w:val="24"/>
        </w:rPr>
      </w:pPr>
    </w:p>
    <w:p w:rsidR="004E7301" w:rsidRPr="004E7301" w:rsidRDefault="004E7301" w:rsidP="004E7301">
      <w:pPr>
        <w:spacing w:after="0" w:line="237" w:lineRule="auto"/>
        <w:ind w:left="7" w:firstLine="567"/>
        <w:contextualSpacing/>
        <w:jc w:val="both"/>
        <w:rPr>
          <w:rFonts w:ascii="Times New Roman" w:hAnsi="Times New Roman" w:cs="Times New Roman"/>
          <w:sz w:val="24"/>
          <w:szCs w:val="24"/>
        </w:rPr>
      </w:pPr>
      <w:r w:rsidRPr="004E7301">
        <w:rPr>
          <w:rFonts w:ascii="Times New Roman" w:eastAsia="Times New Roman" w:hAnsi="Times New Roman" w:cs="Times New Roman"/>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E7301" w:rsidRPr="004E7301" w:rsidRDefault="004E7301" w:rsidP="004E7301">
      <w:pPr>
        <w:spacing w:after="0" w:line="2" w:lineRule="exact"/>
        <w:contextualSpacing/>
        <w:rPr>
          <w:rFonts w:ascii="Times New Roman" w:hAnsi="Times New Roman" w:cs="Times New Roman"/>
          <w:sz w:val="24"/>
          <w:szCs w:val="24"/>
        </w:rPr>
      </w:pPr>
    </w:p>
    <w:p w:rsidR="004E7301" w:rsidRPr="004E7301" w:rsidRDefault="004E7301" w:rsidP="004E7301">
      <w:pPr>
        <w:spacing w:after="0"/>
        <w:ind w:left="567"/>
        <w:contextualSpacing/>
        <w:rPr>
          <w:rFonts w:ascii="Times New Roman" w:hAnsi="Times New Roman" w:cs="Times New Roman"/>
          <w:sz w:val="24"/>
          <w:szCs w:val="24"/>
        </w:rPr>
      </w:pPr>
      <w:r w:rsidRPr="004E7301">
        <w:rPr>
          <w:rFonts w:ascii="Times New Roman" w:eastAsia="Times New Roman" w:hAnsi="Times New Roman" w:cs="Times New Roman"/>
          <w:b/>
          <w:bCs/>
          <w:i/>
          <w:iCs/>
          <w:sz w:val="24"/>
          <w:szCs w:val="24"/>
        </w:rPr>
        <w:t>Работа с классным коллективом:</w:t>
      </w:r>
    </w:p>
    <w:p w:rsidR="004E7301" w:rsidRPr="004E7301" w:rsidRDefault="004E7301" w:rsidP="004E7301">
      <w:pPr>
        <w:spacing w:after="0" w:line="34" w:lineRule="exact"/>
        <w:contextualSpacing/>
        <w:rPr>
          <w:rFonts w:ascii="Times New Roman" w:hAnsi="Times New Roman" w:cs="Times New Roman"/>
          <w:sz w:val="24"/>
          <w:szCs w:val="24"/>
        </w:rPr>
      </w:pPr>
    </w:p>
    <w:p w:rsidR="004E7301" w:rsidRPr="00661DD2" w:rsidRDefault="004E7301" w:rsidP="00890A80">
      <w:pPr>
        <w:pStyle w:val="a7"/>
        <w:numPr>
          <w:ilvl w:val="0"/>
          <w:numId w:val="170"/>
        </w:numPr>
        <w:tabs>
          <w:tab w:val="left" w:pos="709"/>
        </w:tabs>
        <w:spacing w:line="231" w:lineRule="auto"/>
        <w:ind w:left="0" w:firstLine="426"/>
        <w:contextualSpacing/>
        <w:rPr>
          <w:rFonts w:eastAsia="Symbol"/>
          <w:sz w:val="24"/>
          <w:szCs w:val="24"/>
        </w:rPr>
      </w:pPr>
      <w:r w:rsidRPr="00661DD2">
        <w:rPr>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E7301" w:rsidRPr="004E7301" w:rsidRDefault="004E7301" w:rsidP="00661DD2">
      <w:pPr>
        <w:tabs>
          <w:tab w:val="left" w:pos="709"/>
        </w:tabs>
        <w:spacing w:after="0" w:line="37"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70"/>
        </w:numPr>
        <w:tabs>
          <w:tab w:val="left" w:pos="709"/>
        </w:tabs>
        <w:spacing w:line="227" w:lineRule="auto"/>
        <w:ind w:left="0" w:firstLine="426"/>
        <w:contextualSpacing/>
        <w:rPr>
          <w:rFonts w:eastAsia="Symbol"/>
          <w:sz w:val="24"/>
          <w:szCs w:val="24"/>
        </w:rPr>
      </w:pPr>
      <w:r w:rsidRPr="00661DD2">
        <w:rPr>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r w:rsidR="00661DD2" w:rsidRPr="00661DD2">
        <w:rPr>
          <w:rFonts w:eastAsia="Symbol"/>
          <w:sz w:val="24"/>
          <w:szCs w:val="24"/>
        </w:rPr>
        <w:t xml:space="preserve"> </w:t>
      </w:r>
      <w:r w:rsidRPr="00661DD2">
        <w:rPr>
          <w:sz w:val="24"/>
          <w:szCs w:val="24"/>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w:t>
      </w:r>
      <w:r w:rsidR="00661DD2" w:rsidRPr="00661DD2">
        <w:rPr>
          <w:rFonts w:eastAsia="Symbol"/>
          <w:sz w:val="24"/>
          <w:szCs w:val="24"/>
        </w:rPr>
        <w:t xml:space="preserve"> </w:t>
      </w:r>
      <w:r w:rsidRPr="00661DD2">
        <w:rPr>
          <w:sz w:val="24"/>
          <w:szCs w:val="24"/>
        </w:rPr>
        <w:t xml:space="preserve">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4E7301" w:rsidRPr="004E7301" w:rsidRDefault="004E7301" w:rsidP="00661DD2">
      <w:pPr>
        <w:tabs>
          <w:tab w:val="left" w:pos="709"/>
        </w:tabs>
        <w:spacing w:after="0" w:line="33" w:lineRule="exact"/>
        <w:ind w:firstLine="426"/>
        <w:contextualSpacing/>
        <w:rPr>
          <w:rFonts w:ascii="Times New Roman" w:eastAsia="Times New Roman" w:hAnsi="Times New Roman" w:cs="Times New Roman"/>
          <w:sz w:val="24"/>
          <w:szCs w:val="24"/>
        </w:rPr>
      </w:pPr>
    </w:p>
    <w:p w:rsidR="004E7301" w:rsidRPr="00661DD2" w:rsidRDefault="004E7301" w:rsidP="00890A80">
      <w:pPr>
        <w:pStyle w:val="a7"/>
        <w:numPr>
          <w:ilvl w:val="0"/>
          <w:numId w:val="169"/>
        </w:numPr>
        <w:tabs>
          <w:tab w:val="left" w:pos="709"/>
          <w:tab w:val="left" w:pos="860"/>
        </w:tabs>
        <w:spacing w:line="235" w:lineRule="auto"/>
        <w:ind w:left="0" w:firstLine="426"/>
        <w:contextualSpacing/>
        <w:rPr>
          <w:rFonts w:eastAsia="Symbol"/>
          <w:sz w:val="24"/>
          <w:szCs w:val="24"/>
        </w:rPr>
      </w:pPr>
      <w:r w:rsidRPr="00661DD2">
        <w:rPr>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E7301" w:rsidRPr="004E7301" w:rsidRDefault="004E7301" w:rsidP="00661DD2">
      <w:pPr>
        <w:tabs>
          <w:tab w:val="left" w:pos="709"/>
        </w:tabs>
        <w:spacing w:after="0" w:line="39"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9"/>
        </w:numPr>
        <w:tabs>
          <w:tab w:val="left" w:pos="709"/>
        </w:tabs>
        <w:spacing w:line="228" w:lineRule="auto"/>
        <w:ind w:left="0" w:firstLine="426"/>
        <w:contextualSpacing/>
        <w:rPr>
          <w:rFonts w:eastAsia="Symbol"/>
          <w:sz w:val="24"/>
          <w:szCs w:val="24"/>
        </w:rPr>
      </w:pPr>
      <w:r w:rsidRPr="00661DD2">
        <w:rPr>
          <w:sz w:val="24"/>
          <w:szCs w:val="24"/>
        </w:rPr>
        <w:t>сплочение коллектива класса через: игры и тренинги на сплочение и командообразование; однодневные и многодневные походы и экскурсии,</w:t>
      </w:r>
    </w:p>
    <w:p w:rsidR="004E7301" w:rsidRPr="00661DD2" w:rsidRDefault="004E7301" w:rsidP="00890A80">
      <w:pPr>
        <w:pStyle w:val="a7"/>
        <w:numPr>
          <w:ilvl w:val="0"/>
          <w:numId w:val="169"/>
        </w:numPr>
        <w:tabs>
          <w:tab w:val="left" w:pos="709"/>
        </w:tabs>
        <w:spacing w:line="237" w:lineRule="auto"/>
        <w:ind w:left="0" w:firstLine="426"/>
        <w:contextualSpacing/>
        <w:rPr>
          <w:sz w:val="24"/>
          <w:szCs w:val="24"/>
        </w:rPr>
      </w:pPr>
      <w:r w:rsidRPr="00661DD2">
        <w:rPr>
          <w:sz w:val="24"/>
          <w:szCs w:val="24"/>
        </w:rPr>
        <w:t>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4E7301" w:rsidRPr="004E7301" w:rsidRDefault="004E7301" w:rsidP="00661DD2">
      <w:pPr>
        <w:tabs>
          <w:tab w:val="left" w:pos="709"/>
        </w:tabs>
        <w:spacing w:after="0" w:line="40" w:lineRule="exact"/>
        <w:ind w:firstLine="426"/>
        <w:contextualSpacing/>
        <w:rPr>
          <w:rFonts w:ascii="Times New Roman" w:hAnsi="Times New Roman" w:cs="Times New Roman"/>
          <w:sz w:val="24"/>
          <w:szCs w:val="24"/>
        </w:rPr>
      </w:pPr>
    </w:p>
    <w:p w:rsidR="004E7301" w:rsidRPr="00661DD2" w:rsidRDefault="004E7301" w:rsidP="00890A80">
      <w:pPr>
        <w:pStyle w:val="a7"/>
        <w:numPr>
          <w:ilvl w:val="0"/>
          <w:numId w:val="169"/>
        </w:numPr>
        <w:tabs>
          <w:tab w:val="left" w:pos="709"/>
          <w:tab w:val="left" w:pos="860"/>
        </w:tabs>
        <w:spacing w:line="227" w:lineRule="auto"/>
        <w:ind w:left="0" w:firstLine="426"/>
        <w:contextualSpacing/>
        <w:rPr>
          <w:rFonts w:eastAsia="Symbol"/>
          <w:sz w:val="24"/>
          <w:szCs w:val="24"/>
        </w:rPr>
      </w:pPr>
      <w:r w:rsidRPr="00661DD2">
        <w:rPr>
          <w:sz w:val="24"/>
          <w:szCs w:val="24"/>
        </w:rPr>
        <w:t>выработка совместно со школьниками Кодекса чести кадета, помогающих детям освоить нормы и правила общения, которым они должны следовать в школе.</w:t>
      </w:r>
    </w:p>
    <w:p w:rsidR="004E7301" w:rsidRPr="004E7301" w:rsidRDefault="004E7301" w:rsidP="004E7301">
      <w:pPr>
        <w:spacing w:after="0" w:line="7" w:lineRule="exact"/>
        <w:contextualSpacing/>
        <w:rPr>
          <w:rFonts w:ascii="Times New Roman" w:eastAsia="Symbol" w:hAnsi="Times New Roman" w:cs="Times New Roman"/>
          <w:sz w:val="24"/>
          <w:szCs w:val="24"/>
        </w:rPr>
      </w:pPr>
    </w:p>
    <w:p w:rsidR="004E7301" w:rsidRPr="004E7301" w:rsidRDefault="004E7301" w:rsidP="004E7301">
      <w:pPr>
        <w:spacing w:after="0"/>
        <w:ind w:left="567"/>
        <w:contextualSpacing/>
        <w:rPr>
          <w:rFonts w:ascii="Times New Roman" w:eastAsia="Symbol" w:hAnsi="Times New Roman" w:cs="Times New Roman"/>
          <w:sz w:val="24"/>
          <w:szCs w:val="24"/>
        </w:rPr>
      </w:pPr>
      <w:r w:rsidRPr="004E7301">
        <w:rPr>
          <w:rFonts w:ascii="Times New Roman" w:eastAsia="Times New Roman" w:hAnsi="Times New Roman" w:cs="Times New Roman"/>
          <w:b/>
          <w:bCs/>
          <w:i/>
          <w:iCs/>
          <w:sz w:val="24"/>
          <w:szCs w:val="24"/>
        </w:rPr>
        <w:t>Индивидуальная работа с учащимися:</w:t>
      </w:r>
    </w:p>
    <w:p w:rsidR="004E7301" w:rsidRPr="004E7301" w:rsidRDefault="004E7301" w:rsidP="004E7301">
      <w:pPr>
        <w:spacing w:after="0" w:line="25" w:lineRule="exact"/>
        <w:contextualSpacing/>
        <w:rPr>
          <w:rFonts w:ascii="Times New Roman" w:eastAsia="Symbol" w:hAnsi="Times New Roman" w:cs="Times New Roman"/>
          <w:sz w:val="24"/>
          <w:szCs w:val="24"/>
        </w:rPr>
      </w:pPr>
    </w:p>
    <w:p w:rsidR="004E7301" w:rsidRPr="00661DD2" w:rsidRDefault="004E7301" w:rsidP="00890A80">
      <w:pPr>
        <w:pStyle w:val="a7"/>
        <w:numPr>
          <w:ilvl w:val="0"/>
          <w:numId w:val="168"/>
        </w:numPr>
        <w:tabs>
          <w:tab w:val="left" w:pos="709"/>
        </w:tabs>
        <w:spacing w:line="236" w:lineRule="auto"/>
        <w:ind w:left="0" w:firstLine="426"/>
        <w:contextualSpacing/>
        <w:rPr>
          <w:rFonts w:eastAsia="Symbol"/>
          <w:sz w:val="24"/>
          <w:szCs w:val="24"/>
        </w:rPr>
      </w:pPr>
      <w:r w:rsidRPr="00661DD2">
        <w:rPr>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4E7301" w:rsidRPr="004E7301" w:rsidRDefault="004E7301" w:rsidP="00661DD2">
      <w:pPr>
        <w:tabs>
          <w:tab w:val="left" w:pos="709"/>
        </w:tabs>
        <w:spacing w:after="0" w:line="38"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8"/>
        </w:numPr>
        <w:tabs>
          <w:tab w:val="left" w:pos="709"/>
        </w:tabs>
        <w:spacing w:line="235" w:lineRule="auto"/>
        <w:ind w:left="0" w:firstLine="426"/>
        <w:contextualSpacing/>
        <w:rPr>
          <w:rFonts w:eastAsia="Symbol"/>
          <w:sz w:val="24"/>
          <w:szCs w:val="24"/>
        </w:rPr>
      </w:pPr>
      <w:r w:rsidRPr="00661DD2">
        <w:rPr>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w:t>
      </w:r>
      <w:r w:rsidRPr="00661DD2">
        <w:rPr>
          <w:sz w:val="24"/>
          <w:szCs w:val="24"/>
        </w:rPr>
        <w:lastRenderedPageBreak/>
        <w:t>трансформируется классным руководителем в задачу для школьника, которую они совместно стараются решить.</w:t>
      </w:r>
    </w:p>
    <w:p w:rsidR="004E7301" w:rsidRPr="004E7301" w:rsidRDefault="004E7301" w:rsidP="00661DD2">
      <w:pPr>
        <w:tabs>
          <w:tab w:val="left" w:pos="709"/>
        </w:tabs>
        <w:spacing w:after="0" w:line="33"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8"/>
        </w:numPr>
        <w:tabs>
          <w:tab w:val="left" w:pos="709"/>
        </w:tabs>
        <w:spacing w:line="235" w:lineRule="auto"/>
        <w:ind w:left="0" w:right="180" w:firstLine="426"/>
        <w:contextualSpacing/>
        <w:rPr>
          <w:rFonts w:eastAsia="Symbol"/>
          <w:sz w:val="24"/>
          <w:szCs w:val="24"/>
        </w:rPr>
      </w:pPr>
      <w:r w:rsidRPr="00661DD2">
        <w:rPr>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E7301" w:rsidRPr="004E7301" w:rsidRDefault="004E7301" w:rsidP="00661DD2">
      <w:pPr>
        <w:tabs>
          <w:tab w:val="left" w:pos="709"/>
        </w:tabs>
        <w:spacing w:after="0" w:line="39"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8"/>
        </w:numPr>
        <w:tabs>
          <w:tab w:val="left" w:pos="709"/>
        </w:tabs>
        <w:spacing w:line="235" w:lineRule="auto"/>
        <w:ind w:left="0" w:right="180" w:firstLine="426"/>
        <w:contextualSpacing/>
        <w:rPr>
          <w:rFonts w:eastAsia="Symbol"/>
          <w:sz w:val="24"/>
          <w:szCs w:val="24"/>
        </w:rPr>
      </w:pPr>
      <w:r w:rsidRPr="00661DD2">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E7301" w:rsidRPr="004E7301" w:rsidRDefault="004E7301" w:rsidP="004E7301">
      <w:pPr>
        <w:spacing w:after="0" w:line="10" w:lineRule="exact"/>
        <w:contextualSpacing/>
        <w:rPr>
          <w:rFonts w:ascii="Times New Roman" w:eastAsia="Symbol" w:hAnsi="Times New Roman" w:cs="Times New Roman"/>
          <w:sz w:val="24"/>
          <w:szCs w:val="24"/>
        </w:rPr>
      </w:pPr>
    </w:p>
    <w:p w:rsidR="004E7301" w:rsidRPr="004E7301" w:rsidRDefault="004E7301" w:rsidP="004E7301">
      <w:pPr>
        <w:spacing w:after="0"/>
        <w:ind w:left="567"/>
        <w:contextualSpacing/>
        <w:rPr>
          <w:rFonts w:ascii="Times New Roman" w:eastAsia="Symbol" w:hAnsi="Times New Roman" w:cs="Times New Roman"/>
          <w:sz w:val="24"/>
          <w:szCs w:val="24"/>
        </w:rPr>
      </w:pPr>
      <w:r w:rsidRPr="004E7301">
        <w:rPr>
          <w:rFonts w:ascii="Times New Roman" w:eastAsia="Times New Roman" w:hAnsi="Times New Roman" w:cs="Times New Roman"/>
          <w:b/>
          <w:bCs/>
          <w:i/>
          <w:iCs/>
          <w:sz w:val="24"/>
          <w:szCs w:val="24"/>
        </w:rPr>
        <w:t>Работа с учителями, преподающими в классе:</w:t>
      </w:r>
    </w:p>
    <w:p w:rsidR="004E7301" w:rsidRPr="004E7301" w:rsidRDefault="004E7301" w:rsidP="004E7301">
      <w:pPr>
        <w:spacing w:after="0" w:line="25" w:lineRule="exact"/>
        <w:contextualSpacing/>
        <w:rPr>
          <w:rFonts w:ascii="Times New Roman" w:eastAsia="Symbol" w:hAnsi="Times New Roman" w:cs="Times New Roman"/>
          <w:sz w:val="24"/>
          <w:szCs w:val="24"/>
        </w:rPr>
      </w:pPr>
    </w:p>
    <w:p w:rsidR="004E7301" w:rsidRPr="00661DD2" w:rsidRDefault="004E7301" w:rsidP="00890A80">
      <w:pPr>
        <w:pStyle w:val="a7"/>
        <w:numPr>
          <w:ilvl w:val="0"/>
          <w:numId w:val="167"/>
        </w:numPr>
        <w:tabs>
          <w:tab w:val="left" w:pos="709"/>
        </w:tabs>
        <w:spacing w:line="231" w:lineRule="auto"/>
        <w:ind w:left="0" w:right="180" w:firstLine="426"/>
        <w:contextualSpacing/>
        <w:rPr>
          <w:rFonts w:eastAsia="Symbol"/>
          <w:sz w:val="24"/>
          <w:szCs w:val="24"/>
        </w:rPr>
      </w:pPr>
      <w:r w:rsidRPr="00661DD2">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4E7301" w:rsidRPr="004E7301" w:rsidRDefault="004E7301" w:rsidP="00661DD2">
      <w:pPr>
        <w:tabs>
          <w:tab w:val="left" w:pos="709"/>
        </w:tabs>
        <w:spacing w:after="0" w:line="3" w:lineRule="exact"/>
        <w:ind w:firstLine="426"/>
        <w:contextualSpacing/>
        <w:jc w:val="both"/>
        <w:rPr>
          <w:rFonts w:ascii="Times New Roman" w:eastAsia="Symbol" w:hAnsi="Times New Roman" w:cs="Times New Roman"/>
          <w:sz w:val="24"/>
          <w:szCs w:val="24"/>
        </w:rPr>
      </w:pPr>
    </w:p>
    <w:p w:rsidR="004E7301" w:rsidRPr="00661DD2" w:rsidRDefault="004E7301" w:rsidP="00890A80">
      <w:pPr>
        <w:pStyle w:val="a7"/>
        <w:numPr>
          <w:ilvl w:val="0"/>
          <w:numId w:val="167"/>
        </w:numPr>
        <w:tabs>
          <w:tab w:val="left" w:pos="227"/>
          <w:tab w:val="left" w:pos="709"/>
        </w:tabs>
        <w:ind w:left="0" w:firstLine="426"/>
        <w:contextualSpacing/>
        <w:rPr>
          <w:sz w:val="24"/>
          <w:szCs w:val="24"/>
        </w:rPr>
      </w:pPr>
      <w:r w:rsidRPr="00661DD2">
        <w:rPr>
          <w:sz w:val="24"/>
          <w:szCs w:val="24"/>
        </w:rPr>
        <w:t>разрешение конфликтов между учителями и учащимися;</w:t>
      </w:r>
    </w:p>
    <w:p w:rsidR="004E7301" w:rsidRPr="004E7301" w:rsidRDefault="004E7301" w:rsidP="00661DD2">
      <w:pPr>
        <w:tabs>
          <w:tab w:val="left" w:pos="709"/>
        </w:tabs>
        <w:spacing w:after="0" w:line="32" w:lineRule="exact"/>
        <w:ind w:firstLine="426"/>
        <w:contextualSpacing/>
        <w:jc w:val="both"/>
        <w:rPr>
          <w:rFonts w:ascii="Times New Roman" w:eastAsia="Times New Roman" w:hAnsi="Times New Roman" w:cs="Times New Roman"/>
          <w:sz w:val="24"/>
          <w:szCs w:val="24"/>
        </w:rPr>
      </w:pPr>
    </w:p>
    <w:p w:rsidR="004E7301" w:rsidRPr="00661DD2" w:rsidRDefault="004E7301" w:rsidP="00890A80">
      <w:pPr>
        <w:pStyle w:val="a7"/>
        <w:numPr>
          <w:ilvl w:val="0"/>
          <w:numId w:val="167"/>
        </w:numPr>
        <w:tabs>
          <w:tab w:val="left" w:pos="709"/>
        </w:tabs>
        <w:spacing w:line="227" w:lineRule="auto"/>
        <w:ind w:left="0" w:right="180" w:firstLine="426"/>
        <w:contextualSpacing/>
        <w:rPr>
          <w:rFonts w:eastAsia="Symbol"/>
          <w:sz w:val="24"/>
          <w:szCs w:val="24"/>
        </w:rPr>
      </w:pPr>
      <w:r w:rsidRPr="00661DD2">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4E7301" w:rsidRPr="004E7301" w:rsidRDefault="004E7301" w:rsidP="00661DD2">
      <w:pPr>
        <w:tabs>
          <w:tab w:val="left" w:pos="709"/>
        </w:tabs>
        <w:spacing w:after="0" w:line="33" w:lineRule="exact"/>
        <w:ind w:firstLine="426"/>
        <w:contextualSpacing/>
        <w:jc w:val="both"/>
        <w:rPr>
          <w:rFonts w:ascii="Times New Roman" w:eastAsia="Symbol" w:hAnsi="Times New Roman" w:cs="Times New Roman"/>
          <w:sz w:val="24"/>
          <w:szCs w:val="24"/>
        </w:rPr>
      </w:pPr>
    </w:p>
    <w:p w:rsidR="004E7301" w:rsidRPr="00661DD2" w:rsidRDefault="004E7301" w:rsidP="00890A80">
      <w:pPr>
        <w:pStyle w:val="a7"/>
        <w:numPr>
          <w:ilvl w:val="0"/>
          <w:numId w:val="167"/>
        </w:numPr>
        <w:tabs>
          <w:tab w:val="left" w:pos="709"/>
        </w:tabs>
        <w:spacing w:line="231" w:lineRule="auto"/>
        <w:ind w:left="0" w:right="180" w:firstLine="426"/>
        <w:contextualSpacing/>
        <w:rPr>
          <w:rFonts w:eastAsia="Symbol"/>
          <w:sz w:val="24"/>
          <w:szCs w:val="24"/>
        </w:rPr>
      </w:pPr>
      <w:r w:rsidRPr="00661DD2">
        <w:rPr>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E7301" w:rsidRPr="004E7301" w:rsidRDefault="004E7301" w:rsidP="00661DD2">
      <w:pPr>
        <w:tabs>
          <w:tab w:val="left" w:pos="709"/>
        </w:tabs>
        <w:spacing w:after="0" w:line="36" w:lineRule="exact"/>
        <w:ind w:firstLine="426"/>
        <w:contextualSpacing/>
        <w:jc w:val="both"/>
        <w:rPr>
          <w:rFonts w:ascii="Times New Roman" w:eastAsia="Symbol" w:hAnsi="Times New Roman" w:cs="Times New Roman"/>
          <w:sz w:val="24"/>
          <w:szCs w:val="24"/>
        </w:rPr>
      </w:pPr>
    </w:p>
    <w:p w:rsidR="004E7301" w:rsidRPr="00661DD2" w:rsidRDefault="004E7301" w:rsidP="00890A80">
      <w:pPr>
        <w:pStyle w:val="a7"/>
        <w:numPr>
          <w:ilvl w:val="0"/>
          <w:numId w:val="167"/>
        </w:numPr>
        <w:tabs>
          <w:tab w:val="left" w:pos="709"/>
        </w:tabs>
        <w:spacing w:line="228" w:lineRule="auto"/>
        <w:ind w:left="0" w:right="180" w:firstLine="426"/>
        <w:contextualSpacing/>
        <w:rPr>
          <w:rFonts w:eastAsia="Symbol"/>
          <w:sz w:val="24"/>
          <w:szCs w:val="24"/>
        </w:rPr>
      </w:pPr>
      <w:r w:rsidRPr="00661DD2">
        <w:rPr>
          <w:sz w:val="24"/>
          <w:szCs w:val="24"/>
        </w:rPr>
        <w:t>привлечение учителей к участию в родительских собраниях класса для объединения усилий в деле обучения и воспитания детей.</w:t>
      </w:r>
    </w:p>
    <w:p w:rsidR="004E7301" w:rsidRPr="004E7301" w:rsidRDefault="004E7301" w:rsidP="004E7301">
      <w:pPr>
        <w:spacing w:after="0" w:line="7" w:lineRule="exact"/>
        <w:contextualSpacing/>
        <w:rPr>
          <w:rFonts w:ascii="Times New Roman" w:eastAsia="Symbol" w:hAnsi="Times New Roman" w:cs="Times New Roman"/>
          <w:sz w:val="24"/>
          <w:szCs w:val="24"/>
        </w:rPr>
      </w:pPr>
    </w:p>
    <w:p w:rsidR="004E7301" w:rsidRPr="004E7301" w:rsidRDefault="004E7301" w:rsidP="004E7301">
      <w:pPr>
        <w:spacing w:after="0"/>
        <w:ind w:left="567"/>
        <w:contextualSpacing/>
        <w:rPr>
          <w:rFonts w:ascii="Times New Roman" w:eastAsia="Times New Roman" w:hAnsi="Times New Roman" w:cs="Times New Roman"/>
          <w:b/>
          <w:bCs/>
          <w:i/>
          <w:iCs/>
          <w:sz w:val="24"/>
          <w:szCs w:val="24"/>
        </w:rPr>
      </w:pPr>
    </w:p>
    <w:p w:rsidR="004E7301" w:rsidRPr="004E7301" w:rsidRDefault="004E7301" w:rsidP="004E7301">
      <w:pPr>
        <w:spacing w:after="0"/>
        <w:ind w:left="567"/>
        <w:contextualSpacing/>
        <w:rPr>
          <w:rFonts w:ascii="Times New Roman" w:eastAsia="Symbol" w:hAnsi="Times New Roman" w:cs="Times New Roman"/>
          <w:sz w:val="24"/>
          <w:szCs w:val="24"/>
        </w:rPr>
      </w:pPr>
      <w:r w:rsidRPr="004E7301">
        <w:rPr>
          <w:rFonts w:ascii="Times New Roman" w:eastAsia="Times New Roman" w:hAnsi="Times New Roman" w:cs="Times New Roman"/>
          <w:b/>
          <w:bCs/>
          <w:i/>
          <w:iCs/>
          <w:sz w:val="24"/>
          <w:szCs w:val="24"/>
        </w:rPr>
        <w:t>Работа с родителями учащихся или их законными представителями:</w:t>
      </w:r>
    </w:p>
    <w:p w:rsidR="004E7301" w:rsidRPr="00661DD2" w:rsidRDefault="004E7301" w:rsidP="00890A80">
      <w:pPr>
        <w:pStyle w:val="a7"/>
        <w:numPr>
          <w:ilvl w:val="0"/>
          <w:numId w:val="166"/>
        </w:numPr>
        <w:tabs>
          <w:tab w:val="left" w:pos="852"/>
        </w:tabs>
        <w:spacing w:line="227" w:lineRule="auto"/>
        <w:ind w:left="0" w:right="180" w:firstLine="426"/>
        <w:contextualSpacing/>
        <w:rPr>
          <w:rFonts w:eastAsia="Symbol"/>
          <w:sz w:val="24"/>
          <w:szCs w:val="24"/>
        </w:rPr>
      </w:pPr>
      <w:r w:rsidRPr="00661DD2">
        <w:rPr>
          <w:sz w:val="24"/>
          <w:szCs w:val="24"/>
        </w:rPr>
        <w:t>регулярное информирование родителей о школьных успехах и проблемах их детей, о жизни класса в целом;</w:t>
      </w:r>
    </w:p>
    <w:p w:rsidR="004E7301" w:rsidRPr="004E7301" w:rsidRDefault="004E7301" w:rsidP="00661DD2">
      <w:pPr>
        <w:spacing w:after="0" w:line="36"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6"/>
        </w:numPr>
        <w:tabs>
          <w:tab w:val="left" w:pos="852"/>
        </w:tabs>
        <w:spacing w:line="231" w:lineRule="auto"/>
        <w:ind w:left="0" w:right="180" w:firstLine="426"/>
        <w:contextualSpacing/>
        <w:rPr>
          <w:rFonts w:eastAsia="Symbol"/>
          <w:sz w:val="24"/>
          <w:szCs w:val="24"/>
        </w:rPr>
      </w:pPr>
      <w:r w:rsidRPr="00661DD2">
        <w:rPr>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4E7301" w:rsidRPr="004E7301" w:rsidRDefault="004E7301" w:rsidP="00661DD2">
      <w:pPr>
        <w:spacing w:after="0" w:line="34"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6"/>
        </w:numPr>
        <w:tabs>
          <w:tab w:val="left" w:pos="852"/>
        </w:tabs>
        <w:spacing w:line="228" w:lineRule="auto"/>
        <w:ind w:left="0" w:right="180" w:firstLine="426"/>
        <w:contextualSpacing/>
        <w:rPr>
          <w:rFonts w:eastAsia="Symbol"/>
          <w:sz w:val="24"/>
          <w:szCs w:val="24"/>
        </w:rPr>
      </w:pPr>
      <w:r w:rsidRPr="00661DD2">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4E7301" w:rsidRPr="004E7301" w:rsidRDefault="004E7301" w:rsidP="00661DD2">
      <w:pPr>
        <w:spacing w:after="0" w:line="33"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6"/>
        </w:numPr>
        <w:tabs>
          <w:tab w:val="left" w:pos="852"/>
        </w:tabs>
        <w:spacing w:line="231" w:lineRule="auto"/>
        <w:ind w:left="0" w:right="180" w:firstLine="426"/>
        <w:contextualSpacing/>
        <w:rPr>
          <w:rFonts w:eastAsia="Symbol"/>
          <w:sz w:val="24"/>
          <w:szCs w:val="24"/>
        </w:rPr>
      </w:pPr>
      <w:r w:rsidRPr="00661DD2">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E7301" w:rsidRPr="004E7301" w:rsidRDefault="004E7301" w:rsidP="00661DD2">
      <w:pPr>
        <w:spacing w:after="0" w:line="36"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6"/>
        </w:numPr>
        <w:tabs>
          <w:tab w:val="left" w:pos="852"/>
        </w:tabs>
        <w:spacing w:line="227" w:lineRule="auto"/>
        <w:ind w:left="0" w:right="180" w:firstLine="426"/>
        <w:contextualSpacing/>
        <w:rPr>
          <w:rFonts w:eastAsia="Symbol"/>
          <w:sz w:val="24"/>
          <w:szCs w:val="24"/>
        </w:rPr>
      </w:pPr>
      <w:r w:rsidRPr="00661DD2">
        <w:rPr>
          <w:sz w:val="24"/>
          <w:szCs w:val="24"/>
        </w:rPr>
        <w:t>привлечение членов семей школьников к организации и проведению дел класса;</w:t>
      </w:r>
    </w:p>
    <w:p w:rsidR="004E7301" w:rsidRPr="004E7301" w:rsidRDefault="004E7301" w:rsidP="00661DD2">
      <w:pPr>
        <w:spacing w:after="0" w:line="36"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6"/>
        </w:numPr>
        <w:tabs>
          <w:tab w:val="left" w:pos="852"/>
        </w:tabs>
        <w:spacing w:line="227" w:lineRule="auto"/>
        <w:ind w:left="0" w:right="180" w:firstLine="426"/>
        <w:contextualSpacing/>
        <w:rPr>
          <w:rFonts w:eastAsia="Symbol"/>
          <w:sz w:val="24"/>
          <w:szCs w:val="24"/>
        </w:rPr>
      </w:pPr>
      <w:r w:rsidRPr="00661DD2">
        <w:rPr>
          <w:sz w:val="24"/>
          <w:szCs w:val="24"/>
        </w:rPr>
        <w:t>организация на базе класса семейных праздников, конкурсов, соревнований, направленных на сплочение семьи и школы.</w:t>
      </w:r>
    </w:p>
    <w:p w:rsidR="004E7301" w:rsidRPr="004E7301" w:rsidRDefault="004E7301" w:rsidP="004E7301">
      <w:pPr>
        <w:spacing w:after="0" w:line="327" w:lineRule="exact"/>
        <w:contextualSpacing/>
        <w:rPr>
          <w:rFonts w:ascii="Times New Roman" w:hAnsi="Times New Roman" w:cs="Times New Roman"/>
          <w:sz w:val="24"/>
          <w:szCs w:val="24"/>
        </w:rPr>
      </w:pPr>
    </w:p>
    <w:p w:rsidR="004E7301" w:rsidRPr="008730A4" w:rsidRDefault="008730A4" w:rsidP="008730A4">
      <w:pPr>
        <w:spacing w:after="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Основные школьные дела</w:t>
      </w:r>
    </w:p>
    <w:p w:rsidR="004E7301" w:rsidRPr="004E7301" w:rsidRDefault="004E7301" w:rsidP="004E7301">
      <w:pPr>
        <w:spacing w:after="0" w:line="8" w:lineRule="exact"/>
        <w:contextualSpacing/>
        <w:rPr>
          <w:rFonts w:ascii="Times New Roman" w:hAnsi="Times New Roman" w:cs="Times New Roman"/>
          <w:sz w:val="24"/>
          <w:szCs w:val="24"/>
        </w:rPr>
      </w:pPr>
    </w:p>
    <w:p w:rsidR="004E7301" w:rsidRPr="004E7301" w:rsidRDefault="004E7301" w:rsidP="004E7301">
      <w:pPr>
        <w:spacing w:after="0" w:line="238" w:lineRule="auto"/>
        <w:ind w:firstLine="567"/>
        <w:contextualSpacing/>
        <w:jc w:val="both"/>
        <w:rPr>
          <w:rFonts w:ascii="Times New Roman" w:eastAsia="Times New Roman" w:hAnsi="Times New Roman" w:cs="Times New Roman"/>
          <w:sz w:val="24"/>
          <w:szCs w:val="24"/>
        </w:rPr>
      </w:pPr>
      <w:r w:rsidRPr="004E7301">
        <w:rPr>
          <w:rFonts w:ascii="Times New Roman" w:eastAsia="Times New Roman" w:hAnsi="Times New Roman" w:cs="Times New Roman"/>
          <w:sz w:val="24"/>
          <w:szCs w:val="24"/>
        </w:rP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4E7301" w:rsidRPr="004E7301" w:rsidRDefault="004E7301" w:rsidP="004E7301">
      <w:pPr>
        <w:spacing w:after="0" w:line="14" w:lineRule="exact"/>
        <w:contextualSpacing/>
        <w:rPr>
          <w:rFonts w:ascii="Times New Roman" w:eastAsia="Times New Roman" w:hAnsi="Times New Roman" w:cs="Times New Roman"/>
          <w:sz w:val="24"/>
          <w:szCs w:val="24"/>
        </w:rPr>
      </w:pPr>
    </w:p>
    <w:p w:rsidR="004E7301" w:rsidRPr="004E7301" w:rsidRDefault="004E7301" w:rsidP="004E7301">
      <w:pPr>
        <w:spacing w:after="0" w:line="235" w:lineRule="auto"/>
        <w:ind w:left="7" w:firstLine="567"/>
        <w:contextualSpacing/>
        <w:rPr>
          <w:rFonts w:ascii="Times New Roman" w:eastAsia="Times New Roman" w:hAnsi="Times New Roman" w:cs="Times New Roman"/>
          <w:sz w:val="24"/>
          <w:szCs w:val="24"/>
        </w:rPr>
      </w:pPr>
      <w:r w:rsidRPr="004E7301">
        <w:rPr>
          <w:rFonts w:ascii="Times New Roman" w:eastAsia="Times New Roman" w:hAnsi="Times New Roman" w:cs="Times New Roman"/>
          <w:sz w:val="24"/>
          <w:szCs w:val="24"/>
        </w:rPr>
        <w:t>Для этого в образовательной организации используются следующие формы работы.</w:t>
      </w:r>
    </w:p>
    <w:p w:rsidR="004E7301" w:rsidRPr="004E7301" w:rsidRDefault="004E7301" w:rsidP="004E7301">
      <w:pPr>
        <w:spacing w:after="0" w:line="8" w:lineRule="exact"/>
        <w:contextualSpacing/>
        <w:rPr>
          <w:rFonts w:ascii="Times New Roman" w:eastAsia="Times New Roman" w:hAnsi="Times New Roman" w:cs="Times New Roman"/>
          <w:sz w:val="24"/>
          <w:szCs w:val="24"/>
        </w:rPr>
      </w:pPr>
    </w:p>
    <w:p w:rsidR="004E7301" w:rsidRPr="004E7301" w:rsidRDefault="004E7301" w:rsidP="004E7301">
      <w:pPr>
        <w:spacing w:after="0"/>
        <w:ind w:left="567"/>
        <w:contextualSpacing/>
        <w:rPr>
          <w:rFonts w:ascii="Times New Roman" w:eastAsia="Times New Roman" w:hAnsi="Times New Roman" w:cs="Times New Roman"/>
          <w:sz w:val="24"/>
          <w:szCs w:val="24"/>
        </w:rPr>
      </w:pPr>
      <w:r w:rsidRPr="004E7301">
        <w:rPr>
          <w:rFonts w:ascii="Times New Roman" w:eastAsia="Times New Roman" w:hAnsi="Times New Roman" w:cs="Times New Roman"/>
          <w:b/>
          <w:bCs/>
          <w:i/>
          <w:iCs/>
          <w:sz w:val="24"/>
          <w:szCs w:val="24"/>
        </w:rPr>
        <w:t>На внешкольном уровне:</w:t>
      </w:r>
    </w:p>
    <w:p w:rsidR="004E7301" w:rsidRPr="004E7301" w:rsidRDefault="004E7301" w:rsidP="004E7301">
      <w:pPr>
        <w:spacing w:after="0" w:line="25" w:lineRule="exact"/>
        <w:contextualSpacing/>
        <w:rPr>
          <w:rFonts w:ascii="Times New Roman" w:eastAsia="Times New Roman" w:hAnsi="Times New Roman" w:cs="Times New Roman"/>
          <w:sz w:val="24"/>
          <w:szCs w:val="24"/>
        </w:rPr>
      </w:pPr>
    </w:p>
    <w:p w:rsidR="004E7301" w:rsidRPr="004E7301" w:rsidRDefault="004E7301" w:rsidP="00890A80">
      <w:pPr>
        <w:numPr>
          <w:ilvl w:val="1"/>
          <w:numId w:val="173"/>
        </w:numPr>
        <w:tabs>
          <w:tab w:val="left" w:pos="851"/>
        </w:tabs>
        <w:spacing w:after="0" w:line="233" w:lineRule="auto"/>
        <w:ind w:firstLine="426"/>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w:t>
      </w:r>
      <w:r w:rsidRPr="004E7301">
        <w:rPr>
          <w:rFonts w:ascii="Times New Roman" w:eastAsia="Times New Roman" w:hAnsi="Times New Roman" w:cs="Times New Roman"/>
          <w:sz w:val="24"/>
          <w:szCs w:val="24"/>
        </w:rPr>
        <w:lastRenderedPageBreak/>
        <w:t>патриотической, трудовой направленности), ориентированные на преобразование окружающего школу социума:</w:t>
      </w:r>
    </w:p>
    <w:p w:rsidR="004E7301" w:rsidRPr="00F12F74" w:rsidRDefault="004E7301" w:rsidP="00890A80">
      <w:pPr>
        <w:pStyle w:val="a7"/>
        <w:numPr>
          <w:ilvl w:val="1"/>
          <w:numId w:val="175"/>
        </w:numPr>
        <w:tabs>
          <w:tab w:val="left" w:pos="709"/>
        </w:tabs>
        <w:spacing w:line="233" w:lineRule="auto"/>
        <w:contextualSpacing/>
        <w:rPr>
          <w:rFonts w:eastAsia="Symbol"/>
          <w:sz w:val="24"/>
          <w:szCs w:val="24"/>
        </w:rPr>
      </w:pPr>
      <w:r w:rsidRPr="00F12F74">
        <w:rPr>
          <w:rFonts w:eastAsia="Symbol"/>
          <w:sz w:val="24"/>
          <w:szCs w:val="24"/>
        </w:rPr>
        <w:t>социально-благотворительная инициатива (акция) приуроченная к международному Дню инвалида. Обучающиеся школы, родительское сообщество и педагоги собирают подарки, готовят поздравления, пишут открытки. Все собранные средства отправляются в НЧПНД «РКПБ им. ак. В.М.Бехтерева». Ход мероприятия и его итоги освещаются на школьном сайте и в группе ВК.</w:t>
      </w:r>
    </w:p>
    <w:p w:rsidR="004E7301" w:rsidRPr="00F12F74" w:rsidRDefault="004E7301" w:rsidP="00890A80">
      <w:pPr>
        <w:pStyle w:val="a7"/>
        <w:numPr>
          <w:ilvl w:val="1"/>
          <w:numId w:val="175"/>
        </w:numPr>
        <w:tabs>
          <w:tab w:val="left" w:pos="709"/>
        </w:tabs>
        <w:spacing w:line="233" w:lineRule="auto"/>
        <w:contextualSpacing/>
        <w:rPr>
          <w:rFonts w:eastAsia="Symbol"/>
          <w:sz w:val="24"/>
          <w:szCs w:val="24"/>
        </w:rPr>
      </w:pPr>
      <w:r w:rsidRPr="00F12F74">
        <w:rPr>
          <w:rFonts w:eastAsia="Symbol"/>
          <w:sz w:val="24"/>
          <w:szCs w:val="24"/>
        </w:rPr>
        <w:t>патриотическая акция  «Удели внимание, ветерану». За 5-11 классами закреплены ветераны ВОВ, труженики тыла. В течение года ребята вместе с классными руководителями навещают своих ветеранов, оказывают им посильную помощь.</w:t>
      </w:r>
    </w:p>
    <w:p w:rsidR="004E7301" w:rsidRPr="004E7301" w:rsidRDefault="004E7301" w:rsidP="004E7301">
      <w:pPr>
        <w:spacing w:after="0" w:line="37" w:lineRule="exact"/>
        <w:contextualSpacing/>
        <w:rPr>
          <w:rFonts w:ascii="Times New Roman" w:eastAsia="Symbol" w:hAnsi="Times New Roman" w:cs="Times New Roman"/>
          <w:sz w:val="24"/>
          <w:szCs w:val="24"/>
        </w:rPr>
      </w:pPr>
    </w:p>
    <w:p w:rsidR="004E7301" w:rsidRPr="004E7301" w:rsidRDefault="004E7301" w:rsidP="00890A80">
      <w:pPr>
        <w:numPr>
          <w:ilvl w:val="1"/>
          <w:numId w:val="173"/>
        </w:numPr>
        <w:tabs>
          <w:tab w:val="left" w:pos="851"/>
          <w:tab w:val="left" w:pos="1001"/>
        </w:tabs>
        <w:spacing w:after="0" w:line="235" w:lineRule="auto"/>
        <w:ind w:firstLine="426"/>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4E7301" w:rsidRPr="00F12F74" w:rsidRDefault="004E7301" w:rsidP="00890A80">
      <w:pPr>
        <w:pStyle w:val="a7"/>
        <w:numPr>
          <w:ilvl w:val="1"/>
          <w:numId w:val="174"/>
        </w:numPr>
        <w:tabs>
          <w:tab w:val="left" w:pos="709"/>
        </w:tabs>
        <w:spacing w:line="235" w:lineRule="auto"/>
        <w:ind w:left="0" w:firstLine="382"/>
        <w:contextualSpacing/>
        <w:rPr>
          <w:rStyle w:val="CharAttribute501"/>
          <w:rFonts w:eastAsia="Symbol"/>
          <w:i w:val="0"/>
          <w:sz w:val="24"/>
          <w:szCs w:val="24"/>
          <w:u w:val="none"/>
        </w:rPr>
      </w:pPr>
      <w:r w:rsidRPr="00F12F74">
        <w:rPr>
          <w:rStyle w:val="CharAttribute501"/>
          <w:rFonts w:eastAsia="№Е"/>
          <w:i w:val="0"/>
          <w:sz w:val="24"/>
          <w:szCs w:val="24"/>
          <w:u w:val="none"/>
        </w:rPr>
        <w:t>общешкольные родительские и ученические собрания, которые проводятся регулярно, в их рамках  обсуждаются насущные проблемы.</w:t>
      </w:r>
    </w:p>
    <w:p w:rsidR="004E7301" w:rsidRPr="00F12F74" w:rsidRDefault="004E7301" w:rsidP="00890A80">
      <w:pPr>
        <w:pStyle w:val="a7"/>
        <w:numPr>
          <w:ilvl w:val="1"/>
          <w:numId w:val="174"/>
        </w:numPr>
        <w:tabs>
          <w:tab w:val="left" w:pos="709"/>
        </w:tabs>
        <w:spacing w:line="235" w:lineRule="auto"/>
        <w:ind w:left="0" w:firstLine="382"/>
        <w:contextualSpacing/>
        <w:rPr>
          <w:rFonts w:eastAsia="Symbol"/>
          <w:sz w:val="24"/>
          <w:szCs w:val="24"/>
        </w:rPr>
      </w:pPr>
      <w:r w:rsidRPr="00F12F74">
        <w:rPr>
          <w:rFonts w:eastAsia="Symbol"/>
          <w:sz w:val="24"/>
          <w:szCs w:val="24"/>
        </w:rPr>
        <w:t>встречи учащихся, родителей с представителями КДНиЗП, ПДН ОП № 2 Комсомольский, ГИБДД, НЧНД, Отдел по борьбе с незаконным оборотом наркотических веществ -</w:t>
      </w:r>
      <w:r w:rsidR="00F12F74">
        <w:rPr>
          <w:rFonts w:eastAsia="Symbol"/>
          <w:sz w:val="24"/>
          <w:szCs w:val="24"/>
        </w:rPr>
        <w:t xml:space="preserve"> </w:t>
      </w:r>
      <w:r w:rsidRPr="00F12F74">
        <w:rPr>
          <w:rFonts w:eastAsia="Symbol"/>
          <w:sz w:val="24"/>
          <w:szCs w:val="24"/>
        </w:rPr>
        <w:t>в рамках  профилактических мероприятий (профилактика правонарушений, употребления ПАВ, наркотиков, нарушений ПДД и т.д.).</w:t>
      </w:r>
    </w:p>
    <w:p w:rsidR="004E7301" w:rsidRPr="004E7301" w:rsidRDefault="004E7301" w:rsidP="004E7301">
      <w:pPr>
        <w:spacing w:after="0" w:line="6" w:lineRule="exact"/>
        <w:contextualSpacing/>
        <w:rPr>
          <w:rFonts w:ascii="Times New Roman" w:eastAsia="Symbol" w:hAnsi="Times New Roman" w:cs="Times New Roman"/>
          <w:sz w:val="24"/>
          <w:szCs w:val="24"/>
        </w:rPr>
      </w:pPr>
    </w:p>
    <w:p w:rsidR="004E7301" w:rsidRPr="004E7301" w:rsidRDefault="004E7301" w:rsidP="004E7301">
      <w:pPr>
        <w:spacing w:after="0"/>
        <w:ind w:left="567"/>
        <w:contextualSpacing/>
        <w:rPr>
          <w:rFonts w:ascii="Times New Roman" w:eastAsia="Symbol" w:hAnsi="Times New Roman" w:cs="Times New Roman"/>
          <w:sz w:val="24"/>
          <w:szCs w:val="24"/>
        </w:rPr>
      </w:pPr>
      <w:r w:rsidRPr="004E7301">
        <w:rPr>
          <w:rFonts w:ascii="Times New Roman" w:eastAsia="Times New Roman" w:hAnsi="Times New Roman" w:cs="Times New Roman"/>
          <w:b/>
          <w:bCs/>
          <w:i/>
          <w:iCs/>
          <w:sz w:val="24"/>
          <w:szCs w:val="24"/>
        </w:rPr>
        <w:t>На школьном уровне:</w:t>
      </w:r>
    </w:p>
    <w:p w:rsidR="004E7301" w:rsidRPr="004E7301" w:rsidRDefault="004E7301" w:rsidP="004E7301">
      <w:pPr>
        <w:spacing w:after="0" w:line="25" w:lineRule="exact"/>
        <w:contextualSpacing/>
        <w:rPr>
          <w:rFonts w:ascii="Times New Roman" w:eastAsia="Symbol" w:hAnsi="Times New Roman" w:cs="Times New Roman"/>
          <w:sz w:val="24"/>
          <w:szCs w:val="24"/>
        </w:rPr>
      </w:pPr>
    </w:p>
    <w:p w:rsidR="004E7301" w:rsidRPr="00F12F74" w:rsidRDefault="004E7301" w:rsidP="00890A80">
      <w:pPr>
        <w:pStyle w:val="a7"/>
        <w:numPr>
          <w:ilvl w:val="1"/>
          <w:numId w:val="177"/>
        </w:numPr>
        <w:tabs>
          <w:tab w:val="left" w:pos="851"/>
        </w:tabs>
        <w:spacing w:line="233" w:lineRule="auto"/>
        <w:ind w:left="0" w:firstLine="426"/>
        <w:contextualSpacing/>
        <w:rPr>
          <w:rFonts w:eastAsia="Symbol"/>
          <w:sz w:val="24"/>
          <w:szCs w:val="24"/>
        </w:rPr>
      </w:pPr>
      <w:r w:rsidRPr="00F12F74">
        <w:rPr>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4E7301" w:rsidRPr="00E23DFB" w:rsidRDefault="004E7301" w:rsidP="00890A80">
      <w:pPr>
        <w:pStyle w:val="a7"/>
        <w:numPr>
          <w:ilvl w:val="0"/>
          <w:numId w:val="179"/>
        </w:numPr>
        <w:tabs>
          <w:tab w:val="left" w:pos="993"/>
        </w:tabs>
        <w:spacing w:line="233" w:lineRule="auto"/>
        <w:contextualSpacing/>
        <w:rPr>
          <w:rFonts w:eastAsia="Symbol"/>
          <w:sz w:val="24"/>
          <w:szCs w:val="24"/>
        </w:rPr>
      </w:pPr>
      <w:r w:rsidRPr="00E23DFB">
        <w:rPr>
          <w:sz w:val="24"/>
          <w:szCs w:val="24"/>
        </w:rPr>
        <w:t>День Знаний;</w:t>
      </w:r>
    </w:p>
    <w:p w:rsidR="004E7301" w:rsidRPr="00E23DFB" w:rsidRDefault="004E7301" w:rsidP="00890A80">
      <w:pPr>
        <w:pStyle w:val="a7"/>
        <w:numPr>
          <w:ilvl w:val="0"/>
          <w:numId w:val="179"/>
        </w:numPr>
        <w:tabs>
          <w:tab w:val="left" w:pos="993"/>
        </w:tabs>
        <w:spacing w:line="233" w:lineRule="auto"/>
        <w:contextualSpacing/>
        <w:rPr>
          <w:rStyle w:val="CharAttribute501"/>
          <w:rFonts w:eastAsia="Symbol"/>
          <w:i w:val="0"/>
          <w:sz w:val="24"/>
          <w:szCs w:val="24"/>
          <w:u w:val="none"/>
        </w:rPr>
      </w:pPr>
      <w:r w:rsidRPr="00E23DFB">
        <w:rPr>
          <w:sz w:val="24"/>
          <w:szCs w:val="24"/>
        </w:rPr>
        <w:t>Принятие торжественной присяги вновь поступившими;</w:t>
      </w:r>
    </w:p>
    <w:p w:rsidR="004E7301" w:rsidRPr="00E23DFB" w:rsidRDefault="004E7301" w:rsidP="00890A80">
      <w:pPr>
        <w:pStyle w:val="a7"/>
        <w:widowControl/>
        <w:numPr>
          <w:ilvl w:val="0"/>
          <w:numId w:val="179"/>
        </w:numPr>
        <w:tabs>
          <w:tab w:val="left" w:pos="993"/>
          <w:tab w:val="left" w:pos="1310"/>
        </w:tabs>
        <w:autoSpaceDE/>
        <w:autoSpaceDN/>
        <w:contextualSpacing/>
        <w:rPr>
          <w:rStyle w:val="CharAttribute501"/>
          <w:rFonts w:eastAsia="№Е"/>
          <w:i w:val="0"/>
          <w:sz w:val="24"/>
          <w:szCs w:val="24"/>
          <w:u w:val="none"/>
        </w:rPr>
      </w:pPr>
      <w:r w:rsidRPr="00E23DFB">
        <w:rPr>
          <w:rStyle w:val="CharAttribute501"/>
          <w:rFonts w:eastAsia="№Е"/>
          <w:i w:val="0"/>
          <w:sz w:val="24"/>
          <w:szCs w:val="24"/>
          <w:u w:val="none"/>
        </w:rPr>
        <w:t xml:space="preserve">День Учителя (поздравление учителей, концертная программа,   </w:t>
      </w:r>
    </w:p>
    <w:p w:rsidR="004E7301" w:rsidRPr="00E23DFB" w:rsidRDefault="004E7301" w:rsidP="00890A80">
      <w:pPr>
        <w:pStyle w:val="a7"/>
        <w:numPr>
          <w:ilvl w:val="0"/>
          <w:numId w:val="179"/>
        </w:numPr>
        <w:tabs>
          <w:tab w:val="left" w:pos="993"/>
          <w:tab w:val="left" w:pos="1310"/>
        </w:tabs>
        <w:contextualSpacing/>
        <w:rPr>
          <w:rStyle w:val="CharAttribute501"/>
          <w:rFonts w:eastAsia="№Е"/>
          <w:i w:val="0"/>
          <w:sz w:val="24"/>
          <w:szCs w:val="24"/>
          <w:u w:val="none"/>
        </w:rPr>
      </w:pPr>
      <w:r w:rsidRPr="00E23DFB">
        <w:rPr>
          <w:rStyle w:val="CharAttribute501"/>
          <w:rFonts w:eastAsia="№Е"/>
          <w:i w:val="0"/>
          <w:sz w:val="24"/>
          <w:szCs w:val="24"/>
          <w:u w:val="none"/>
        </w:rPr>
        <w:t>подготовленная обучающимися);</w:t>
      </w:r>
    </w:p>
    <w:p w:rsidR="004E7301" w:rsidRPr="00E23DFB" w:rsidRDefault="004E7301" w:rsidP="00890A80">
      <w:pPr>
        <w:pStyle w:val="a7"/>
        <w:widowControl/>
        <w:numPr>
          <w:ilvl w:val="0"/>
          <w:numId w:val="179"/>
        </w:numPr>
        <w:tabs>
          <w:tab w:val="left" w:pos="993"/>
          <w:tab w:val="left" w:pos="1310"/>
        </w:tabs>
        <w:autoSpaceDE/>
        <w:autoSpaceDN/>
        <w:contextualSpacing/>
        <w:rPr>
          <w:rStyle w:val="CharAttribute501"/>
          <w:rFonts w:eastAsia="№Е"/>
          <w:i w:val="0"/>
          <w:sz w:val="24"/>
          <w:szCs w:val="24"/>
          <w:u w:val="none"/>
        </w:rPr>
      </w:pPr>
      <w:r w:rsidRPr="00E23DFB">
        <w:rPr>
          <w:rStyle w:val="CharAttribute501"/>
          <w:rFonts w:eastAsia="№Е"/>
          <w:i w:val="0"/>
          <w:sz w:val="24"/>
          <w:szCs w:val="24"/>
          <w:u w:val="none"/>
        </w:rPr>
        <w:t xml:space="preserve">День самоуправления в День Учителя (старшеклассники организуют </w:t>
      </w:r>
    </w:p>
    <w:p w:rsidR="004E7301" w:rsidRPr="00E23DFB" w:rsidRDefault="004E7301" w:rsidP="00890A80">
      <w:pPr>
        <w:pStyle w:val="a7"/>
        <w:numPr>
          <w:ilvl w:val="0"/>
          <w:numId w:val="179"/>
        </w:numPr>
        <w:tabs>
          <w:tab w:val="left" w:pos="993"/>
          <w:tab w:val="left" w:pos="1310"/>
        </w:tabs>
        <w:contextualSpacing/>
        <w:rPr>
          <w:rStyle w:val="CharAttribute501"/>
          <w:rFonts w:eastAsia="№Е"/>
          <w:i w:val="0"/>
          <w:sz w:val="24"/>
          <w:szCs w:val="24"/>
          <w:u w:val="none"/>
        </w:rPr>
      </w:pPr>
      <w:r w:rsidRPr="00E23DFB">
        <w:rPr>
          <w:rStyle w:val="CharAttribute501"/>
          <w:rFonts w:eastAsia="№Е"/>
          <w:i w:val="0"/>
          <w:sz w:val="24"/>
          <w:szCs w:val="24"/>
          <w:u w:val="none"/>
        </w:rPr>
        <w:t xml:space="preserve">учебный процесс, проводят уроки, общешкольную линейку, следят за </w:t>
      </w:r>
    </w:p>
    <w:p w:rsidR="004E7301" w:rsidRPr="00E23DFB" w:rsidRDefault="004E7301" w:rsidP="00890A80">
      <w:pPr>
        <w:pStyle w:val="a7"/>
        <w:numPr>
          <w:ilvl w:val="0"/>
          <w:numId w:val="179"/>
        </w:numPr>
        <w:tabs>
          <w:tab w:val="left" w:pos="993"/>
          <w:tab w:val="left" w:pos="1310"/>
        </w:tabs>
        <w:contextualSpacing/>
        <w:rPr>
          <w:rStyle w:val="CharAttribute501"/>
          <w:rFonts w:eastAsia="№Е"/>
          <w:i w:val="0"/>
          <w:sz w:val="24"/>
          <w:szCs w:val="24"/>
          <w:u w:val="none"/>
        </w:rPr>
      </w:pPr>
      <w:r w:rsidRPr="00E23DFB">
        <w:rPr>
          <w:rStyle w:val="CharAttribute501"/>
          <w:rFonts w:eastAsia="№Е"/>
          <w:i w:val="0"/>
          <w:sz w:val="24"/>
          <w:szCs w:val="24"/>
          <w:u w:val="none"/>
        </w:rPr>
        <w:t>порядком в школе и т.п.);</w:t>
      </w:r>
    </w:p>
    <w:p w:rsidR="004E7301" w:rsidRPr="00E23DFB" w:rsidRDefault="004E7301" w:rsidP="00890A80">
      <w:pPr>
        <w:pStyle w:val="a7"/>
        <w:widowControl/>
        <w:numPr>
          <w:ilvl w:val="0"/>
          <w:numId w:val="179"/>
        </w:numPr>
        <w:tabs>
          <w:tab w:val="left" w:pos="993"/>
          <w:tab w:val="left" w:pos="1310"/>
        </w:tabs>
        <w:autoSpaceDE/>
        <w:autoSpaceDN/>
        <w:contextualSpacing/>
        <w:rPr>
          <w:rStyle w:val="CharAttribute501"/>
          <w:rFonts w:eastAsia="№Е"/>
          <w:i w:val="0"/>
          <w:sz w:val="24"/>
          <w:szCs w:val="24"/>
          <w:u w:val="none"/>
        </w:rPr>
      </w:pPr>
      <w:r w:rsidRPr="00E23DFB">
        <w:rPr>
          <w:sz w:val="24"/>
          <w:szCs w:val="24"/>
        </w:rPr>
        <w:t>Мероприятия месячника гражданского и патриотического воспитания;</w:t>
      </w:r>
    </w:p>
    <w:p w:rsidR="004E7301" w:rsidRPr="00E23DFB" w:rsidRDefault="004E7301" w:rsidP="00890A80">
      <w:pPr>
        <w:pStyle w:val="a7"/>
        <w:widowControl/>
        <w:numPr>
          <w:ilvl w:val="0"/>
          <w:numId w:val="179"/>
        </w:numPr>
        <w:tabs>
          <w:tab w:val="left" w:pos="993"/>
          <w:tab w:val="left" w:pos="1310"/>
        </w:tabs>
        <w:autoSpaceDE/>
        <w:autoSpaceDN/>
        <w:contextualSpacing/>
        <w:rPr>
          <w:rFonts w:eastAsia="№Е"/>
          <w:sz w:val="24"/>
          <w:szCs w:val="24"/>
        </w:rPr>
      </w:pPr>
      <w:r w:rsidRPr="00E23DFB">
        <w:rPr>
          <w:bCs/>
          <w:sz w:val="24"/>
          <w:szCs w:val="24"/>
        </w:rPr>
        <w:t xml:space="preserve">Праздники, концерты, конкурсные программы: День пожилого человека,   </w:t>
      </w:r>
    </w:p>
    <w:p w:rsidR="004E7301" w:rsidRPr="00E23DFB" w:rsidRDefault="004E7301" w:rsidP="00890A80">
      <w:pPr>
        <w:pStyle w:val="a7"/>
        <w:numPr>
          <w:ilvl w:val="0"/>
          <w:numId w:val="179"/>
        </w:numPr>
        <w:tabs>
          <w:tab w:val="left" w:pos="993"/>
          <w:tab w:val="left" w:pos="1310"/>
        </w:tabs>
        <w:contextualSpacing/>
        <w:rPr>
          <w:rStyle w:val="CharAttribute501"/>
          <w:rFonts w:eastAsia="№Е"/>
          <w:i w:val="0"/>
          <w:sz w:val="24"/>
          <w:szCs w:val="24"/>
          <w:u w:val="none"/>
        </w:rPr>
      </w:pPr>
      <w:r w:rsidRPr="00E23DFB">
        <w:rPr>
          <w:bCs/>
          <w:sz w:val="24"/>
          <w:szCs w:val="24"/>
        </w:rPr>
        <w:t xml:space="preserve">Осенний бал, </w:t>
      </w:r>
      <w:r w:rsidRPr="00E23DFB">
        <w:rPr>
          <w:rStyle w:val="CharAttribute501"/>
          <w:rFonts w:eastAsia="№Е"/>
          <w:i w:val="0"/>
          <w:sz w:val="24"/>
          <w:szCs w:val="24"/>
          <w:u w:val="none"/>
        </w:rPr>
        <w:t xml:space="preserve">Новогодние праздники, День Героев Отечества,  </w:t>
      </w:r>
    </w:p>
    <w:p w:rsidR="004E7301" w:rsidRPr="00E23DFB" w:rsidRDefault="004E7301" w:rsidP="00890A80">
      <w:pPr>
        <w:pStyle w:val="a7"/>
        <w:numPr>
          <w:ilvl w:val="0"/>
          <w:numId w:val="179"/>
        </w:numPr>
        <w:tabs>
          <w:tab w:val="left" w:pos="993"/>
          <w:tab w:val="left" w:pos="1310"/>
        </w:tabs>
        <w:contextualSpacing/>
        <w:rPr>
          <w:rStyle w:val="CharAttribute501"/>
          <w:rFonts w:eastAsia="№Е"/>
          <w:i w:val="0"/>
          <w:sz w:val="24"/>
          <w:szCs w:val="24"/>
          <w:u w:val="none"/>
        </w:rPr>
      </w:pPr>
      <w:r w:rsidRPr="00E23DFB">
        <w:rPr>
          <w:rStyle w:val="CharAttribute501"/>
          <w:rFonts w:eastAsia="№Е"/>
          <w:i w:val="0"/>
          <w:sz w:val="24"/>
          <w:szCs w:val="24"/>
          <w:u w:val="none"/>
        </w:rPr>
        <w:t xml:space="preserve">День защитника Отечества, 8 Марта, День Победы, «Последний звонок»  </w:t>
      </w:r>
    </w:p>
    <w:p w:rsidR="004E7301" w:rsidRPr="00E23DFB" w:rsidRDefault="004E7301" w:rsidP="00890A80">
      <w:pPr>
        <w:pStyle w:val="a7"/>
        <w:numPr>
          <w:ilvl w:val="0"/>
          <w:numId w:val="179"/>
        </w:numPr>
        <w:tabs>
          <w:tab w:val="left" w:pos="993"/>
          <w:tab w:val="left" w:pos="1310"/>
        </w:tabs>
        <w:contextualSpacing/>
        <w:rPr>
          <w:rStyle w:val="CharAttribute501"/>
          <w:rFonts w:eastAsia="№Е"/>
          <w:i w:val="0"/>
          <w:sz w:val="24"/>
          <w:szCs w:val="24"/>
          <w:u w:val="none"/>
        </w:rPr>
      </w:pPr>
      <w:r w:rsidRPr="00E23DFB">
        <w:rPr>
          <w:rStyle w:val="CharAttribute501"/>
          <w:rFonts w:eastAsia="№Е"/>
          <w:i w:val="0"/>
          <w:sz w:val="24"/>
          <w:szCs w:val="24"/>
          <w:u w:val="none"/>
        </w:rPr>
        <w:t>и др.;</w:t>
      </w:r>
    </w:p>
    <w:p w:rsidR="004E7301" w:rsidRPr="00E23DFB" w:rsidRDefault="004E7301" w:rsidP="00890A80">
      <w:pPr>
        <w:pStyle w:val="a7"/>
        <w:widowControl/>
        <w:numPr>
          <w:ilvl w:val="0"/>
          <w:numId w:val="179"/>
        </w:numPr>
        <w:tabs>
          <w:tab w:val="left" w:pos="993"/>
          <w:tab w:val="left" w:pos="1310"/>
        </w:tabs>
        <w:autoSpaceDE/>
        <w:autoSpaceDN/>
        <w:contextualSpacing/>
        <w:rPr>
          <w:rStyle w:val="CharAttribute501"/>
          <w:rFonts w:eastAsia="№Е"/>
          <w:i w:val="0"/>
          <w:sz w:val="24"/>
          <w:szCs w:val="24"/>
          <w:u w:val="none"/>
        </w:rPr>
      </w:pPr>
      <w:r w:rsidRPr="00E23DFB">
        <w:rPr>
          <w:rStyle w:val="CharAttribute501"/>
          <w:rFonts w:eastAsia="№Е"/>
          <w:i w:val="0"/>
          <w:sz w:val="24"/>
          <w:szCs w:val="24"/>
          <w:u w:val="none"/>
        </w:rPr>
        <w:t>Предметные недели.</w:t>
      </w:r>
    </w:p>
    <w:p w:rsidR="004E7301" w:rsidRPr="004E7301" w:rsidRDefault="004E7301" w:rsidP="004E7301">
      <w:pPr>
        <w:spacing w:after="0" w:line="37" w:lineRule="exact"/>
        <w:contextualSpacing/>
        <w:rPr>
          <w:rFonts w:ascii="Times New Roman" w:eastAsia="Symbol" w:hAnsi="Times New Roman" w:cs="Times New Roman"/>
          <w:sz w:val="24"/>
          <w:szCs w:val="24"/>
        </w:rPr>
      </w:pPr>
    </w:p>
    <w:p w:rsidR="004E7301" w:rsidRPr="004E7301" w:rsidRDefault="004E7301" w:rsidP="00890A80">
      <w:pPr>
        <w:numPr>
          <w:ilvl w:val="1"/>
          <w:numId w:val="178"/>
        </w:numPr>
        <w:tabs>
          <w:tab w:val="left" w:pos="851"/>
        </w:tabs>
        <w:spacing w:after="0" w:line="233" w:lineRule="auto"/>
        <w:ind w:left="0" w:firstLine="426"/>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торжественные ритуалы посвящения, связанные с получением учащихся очередного звания, символизирующие приобретение ими новых социальных статусов в школе и развивающие школьную идентичность детей.</w:t>
      </w:r>
    </w:p>
    <w:p w:rsidR="004E7301" w:rsidRPr="00E23DFB" w:rsidRDefault="004E7301" w:rsidP="00890A80">
      <w:pPr>
        <w:pStyle w:val="a7"/>
        <w:numPr>
          <w:ilvl w:val="1"/>
          <w:numId w:val="180"/>
        </w:numPr>
        <w:tabs>
          <w:tab w:val="left" w:pos="709"/>
          <w:tab w:val="left" w:pos="1310"/>
        </w:tabs>
        <w:contextualSpacing/>
        <w:rPr>
          <w:rStyle w:val="CharAttribute501"/>
          <w:rFonts w:eastAsia="№Е"/>
          <w:i w:val="0"/>
          <w:sz w:val="24"/>
          <w:szCs w:val="24"/>
          <w:u w:val="none"/>
        </w:rPr>
      </w:pPr>
      <w:r w:rsidRPr="00E23DFB">
        <w:rPr>
          <w:rStyle w:val="CharAttribute501"/>
          <w:rFonts w:eastAsia="№Е"/>
          <w:i w:val="0"/>
          <w:sz w:val="24"/>
          <w:szCs w:val="24"/>
          <w:u w:val="none"/>
        </w:rPr>
        <w:t>«Посвящение в кадеты»;</w:t>
      </w:r>
    </w:p>
    <w:p w:rsidR="004E7301" w:rsidRPr="00E23DFB" w:rsidRDefault="004E7301" w:rsidP="00890A80">
      <w:pPr>
        <w:pStyle w:val="a7"/>
        <w:numPr>
          <w:ilvl w:val="1"/>
          <w:numId w:val="180"/>
        </w:numPr>
        <w:tabs>
          <w:tab w:val="left" w:pos="709"/>
          <w:tab w:val="left" w:pos="1310"/>
        </w:tabs>
        <w:contextualSpacing/>
        <w:rPr>
          <w:bCs/>
          <w:sz w:val="24"/>
          <w:szCs w:val="24"/>
        </w:rPr>
      </w:pPr>
      <w:r w:rsidRPr="00E23DFB">
        <w:rPr>
          <w:bCs/>
          <w:sz w:val="24"/>
          <w:szCs w:val="24"/>
        </w:rPr>
        <w:t>«Последний звонок», «Прощание со Знаменем»</w:t>
      </w:r>
    </w:p>
    <w:p w:rsidR="004E7301" w:rsidRPr="004E7301" w:rsidRDefault="004E7301" w:rsidP="004E7301">
      <w:pPr>
        <w:spacing w:after="0" w:line="37" w:lineRule="exact"/>
        <w:contextualSpacing/>
        <w:rPr>
          <w:rFonts w:ascii="Times New Roman" w:eastAsia="Symbol" w:hAnsi="Times New Roman" w:cs="Times New Roman"/>
          <w:sz w:val="24"/>
          <w:szCs w:val="24"/>
        </w:rPr>
      </w:pPr>
    </w:p>
    <w:p w:rsidR="004E7301" w:rsidRPr="004E7301" w:rsidRDefault="004E7301" w:rsidP="004E7301">
      <w:pPr>
        <w:spacing w:after="0" w:line="35" w:lineRule="exact"/>
        <w:contextualSpacing/>
        <w:rPr>
          <w:rFonts w:ascii="Times New Roman" w:eastAsia="Symbol" w:hAnsi="Times New Roman" w:cs="Times New Roman"/>
          <w:sz w:val="24"/>
          <w:szCs w:val="24"/>
        </w:rPr>
      </w:pPr>
    </w:p>
    <w:p w:rsidR="004E7301" w:rsidRPr="00661DD2" w:rsidRDefault="004E7301" w:rsidP="00890A80">
      <w:pPr>
        <w:pStyle w:val="a7"/>
        <w:numPr>
          <w:ilvl w:val="0"/>
          <w:numId w:val="176"/>
        </w:numPr>
        <w:tabs>
          <w:tab w:val="left" w:pos="851"/>
        </w:tabs>
        <w:spacing w:line="235" w:lineRule="auto"/>
        <w:ind w:left="0" w:firstLine="426"/>
        <w:contextualSpacing/>
        <w:rPr>
          <w:rFonts w:eastAsia="Symbol"/>
          <w:sz w:val="24"/>
          <w:szCs w:val="24"/>
        </w:rPr>
      </w:pPr>
      <w:r w:rsidRPr="00661DD2">
        <w:rPr>
          <w:sz w:val="24"/>
          <w:szCs w:val="24"/>
        </w:rPr>
        <w:t>церемонии награждения (по итогам четвертей,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E7301" w:rsidRPr="004E7301" w:rsidRDefault="004E7301" w:rsidP="00890A80">
      <w:pPr>
        <w:pStyle w:val="a7"/>
        <w:widowControl/>
        <w:numPr>
          <w:ilvl w:val="0"/>
          <w:numId w:val="165"/>
        </w:numPr>
        <w:tabs>
          <w:tab w:val="left" w:pos="0"/>
          <w:tab w:val="left" w:pos="709"/>
        </w:tabs>
        <w:autoSpaceDE/>
        <w:autoSpaceDN/>
        <w:ind w:left="0" w:firstLine="426"/>
        <w:contextualSpacing/>
        <w:jc w:val="left"/>
        <w:rPr>
          <w:rFonts w:eastAsia="Symbol"/>
          <w:sz w:val="24"/>
          <w:szCs w:val="24"/>
        </w:rPr>
      </w:pPr>
      <w:r w:rsidRPr="004E7301">
        <w:rPr>
          <w:bCs/>
          <w:sz w:val="24"/>
          <w:szCs w:val="24"/>
        </w:rPr>
        <w:t>общешкольные разводы с вручением грамот и благодарностей;</w:t>
      </w:r>
    </w:p>
    <w:p w:rsidR="004E7301" w:rsidRPr="00661DD2" w:rsidRDefault="004E7301" w:rsidP="00890A80">
      <w:pPr>
        <w:pStyle w:val="a7"/>
        <w:widowControl/>
        <w:numPr>
          <w:ilvl w:val="0"/>
          <w:numId w:val="165"/>
        </w:numPr>
        <w:tabs>
          <w:tab w:val="left" w:pos="0"/>
          <w:tab w:val="left" w:pos="709"/>
        </w:tabs>
        <w:autoSpaceDE/>
        <w:autoSpaceDN/>
        <w:ind w:left="0" w:firstLine="426"/>
        <w:contextualSpacing/>
        <w:jc w:val="left"/>
        <w:rPr>
          <w:rFonts w:eastAsia="Symbol"/>
          <w:sz w:val="24"/>
          <w:szCs w:val="24"/>
        </w:rPr>
      </w:pPr>
      <w:r w:rsidRPr="004E7301">
        <w:rPr>
          <w:bCs/>
          <w:sz w:val="24"/>
          <w:szCs w:val="24"/>
        </w:rPr>
        <w:lastRenderedPageBreak/>
        <w:t xml:space="preserve">награждение на торжественном построении «Последний звонок» </w:t>
      </w:r>
      <w:r w:rsidRPr="00661DD2">
        <w:rPr>
          <w:bCs/>
          <w:sz w:val="24"/>
          <w:szCs w:val="24"/>
        </w:rPr>
        <w:t>по итогам учебного года;</w:t>
      </w:r>
    </w:p>
    <w:p w:rsidR="004E7301" w:rsidRPr="004E7301" w:rsidRDefault="004E7301" w:rsidP="00890A80">
      <w:pPr>
        <w:pStyle w:val="a7"/>
        <w:widowControl/>
        <w:numPr>
          <w:ilvl w:val="0"/>
          <w:numId w:val="165"/>
        </w:numPr>
        <w:tabs>
          <w:tab w:val="left" w:pos="0"/>
          <w:tab w:val="left" w:pos="709"/>
        </w:tabs>
        <w:autoSpaceDE/>
        <w:autoSpaceDN/>
        <w:ind w:left="0" w:firstLine="426"/>
        <w:contextualSpacing/>
        <w:jc w:val="left"/>
        <w:rPr>
          <w:rFonts w:eastAsia="Symbol"/>
          <w:sz w:val="24"/>
          <w:szCs w:val="24"/>
        </w:rPr>
      </w:pPr>
      <w:r w:rsidRPr="004E7301">
        <w:rPr>
          <w:bCs/>
          <w:sz w:val="24"/>
          <w:szCs w:val="24"/>
        </w:rPr>
        <w:t xml:space="preserve">награждение на торжественной части  Выпускного вечера; </w:t>
      </w:r>
    </w:p>
    <w:p w:rsidR="004E7301" w:rsidRPr="004E7301" w:rsidRDefault="004E7301" w:rsidP="00890A80">
      <w:pPr>
        <w:pStyle w:val="a7"/>
        <w:widowControl/>
        <w:numPr>
          <w:ilvl w:val="0"/>
          <w:numId w:val="165"/>
        </w:numPr>
        <w:tabs>
          <w:tab w:val="left" w:pos="0"/>
          <w:tab w:val="left" w:pos="709"/>
        </w:tabs>
        <w:autoSpaceDE/>
        <w:autoSpaceDN/>
        <w:ind w:left="0" w:firstLine="426"/>
        <w:contextualSpacing/>
        <w:jc w:val="left"/>
        <w:rPr>
          <w:rFonts w:eastAsia="Symbol"/>
          <w:sz w:val="24"/>
          <w:szCs w:val="24"/>
        </w:rPr>
      </w:pPr>
      <w:r w:rsidRPr="004E7301">
        <w:rPr>
          <w:bCs/>
          <w:sz w:val="24"/>
          <w:szCs w:val="24"/>
        </w:rPr>
        <w:t>итоговые родительские собрания.</w:t>
      </w:r>
    </w:p>
    <w:p w:rsidR="004E7301" w:rsidRPr="004E7301" w:rsidRDefault="004E7301" w:rsidP="004E7301">
      <w:pPr>
        <w:spacing w:after="0" w:line="13" w:lineRule="exact"/>
        <w:contextualSpacing/>
        <w:rPr>
          <w:rFonts w:ascii="Times New Roman" w:eastAsia="Symbol" w:hAnsi="Times New Roman" w:cs="Times New Roman"/>
          <w:sz w:val="24"/>
          <w:szCs w:val="24"/>
        </w:rPr>
      </w:pPr>
    </w:p>
    <w:p w:rsidR="004E7301" w:rsidRPr="004E7301" w:rsidRDefault="004E7301" w:rsidP="004E7301">
      <w:pPr>
        <w:spacing w:after="0"/>
        <w:ind w:left="707"/>
        <w:contextualSpacing/>
        <w:rPr>
          <w:rFonts w:ascii="Times New Roman" w:eastAsia="Symbol" w:hAnsi="Times New Roman" w:cs="Times New Roman"/>
          <w:sz w:val="24"/>
          <w:szCs w:val="24"/>
        </w:rPr>
      </w:pPr>
      <w:r w:rsidRPr="004E7301">
        <w:rPr>
          <w:rFonts w:ascii="Times New Roman" w:eastAsia="Times New Roman" w:hAnsi="Times New Roman" w:cs="Times New Roman"/>
          <w:b/>
          <w:bCs/>
          <w:i/>
          <w:iCs/>
          <w:sz w:val="24"/>
          <w:szCs w:val="24"/>
        </w:rPr>
        <w:t>На уровне классов:</w:t>
      </w:r>
    </w:p>
    <w:p w:rsidR="004E7301" w:rsidRPr="004E7301" w:rsidRDefault="004E7301" w:rsidP="004E7301">
      <w:pPr>
        <w:spacing w:after="0" w:line="25" w:lineRule="exact"/>
        <w:contextualSpacing/>
        <w:rPr>
          <w:rFonts w:ascii="Times New Roman" w:eastAsia="Symbol" w:hAnsi="Times New Roman" w:cs="Times New Roman"/>
          <w:sz w:val="24"/>
          <w:szCs w:val="24"/>
        </w:rPr>
      </w:pPr>
    </w:p>
    <w:p w:rsidR="004E7301" w:rsidRPr="00661DD2" w:rsidRDefault="004E7301" w:rsidP="00890A80">
      <w:pPr>
        <w:pStyle w:val="a7"/>
        <w:numPr>
          <w:ilvl w:val="0"/>
          <w:numId w:val="164"/>
        </w:numPr>
        <w:tabs>
          <w:tab w:val="left" w:pos="709"/>
        </w:tabs>
        <w:spacing w:line="227" w:lineRule="auto"/>
        <w:ind w:left="0" w:firstLine="426"/>
        <w:contextualSpacing/>
        <w:rPr>
          <w:rFonts w:eastAsia="Symbol"/>
          <w:sz w:val="24"/>
          <w:szCs w:val="24"/>
        </w:rPr>
      </w:pPr>
      <w:r w:rsidRPr="00661DD2">
        <w:rPr>
          <w:sz w:val="24"/>
          <w:szCs w:val="24"/>
        </w:rPr>
        <w:t>выбор и делегирование представителей классов в общешкольные советы: Совет командиров, Школьный Совет учащихся, ответственных за подготовку общешкольных ключевых дел;</w:t>
      </w:r>
    </w:p>
    <w:p w:rsidR="004E7301" w:rsidRPr="004E7301" w:rsidRDefault="004E7301" w:rsidP="008730A4">
      <w:pPr>
        <w:tabs>
          <w:tab w:val="left" w:pos="709"/>
        </w:tabs>
        <w:spacing w:after="0" w:line="1" w:lineRule="exact"/>
        <w:ind w:firstLine="426"/>
        <w:contextualSpacing/>
        <w:rPr>
          <w:rFonts w:ascii="Times New Roman" w:eastAsia="Symbol" w:hAnsi="Times New Roman" w:cs="Times New Roman"/>
          <w:sz w:val="24"/>
          <w:szCs w:val="24"/>
        </w:rPr>
      </w:pPr>
    </w:p>
    <w:p w:rsidR="004E7301" w:rsidRPr="00661DD2" w:rsidRDefault="004E7301" w:rsidP="00890A80">
      <w:pPr>
        <w:pStyle w:val="a7"/>
        <w:numPr>
          <w:ilvl w:val="0"/>
          <w:numId w:val="164"/>
        </w:numPr>
        <w:tabs>
          <w:tab w:val="left" w:pos="709"/>
        </w:tabs>
        <w:ind w:left="0" w:firstLine="426"/>
        <w:contextualSpacing/>
        <w:rPr>
          <w:rFonts w:eastAsia="Symbol"/>
          <w:sz w:val="24"/>
          <w:szCs w:val="24"/>
        </w:rPr>
      </w:pPr>
      <w:r w:rsidRPr="00661DD2">
        <w:rPr>
          <w:sz w:val="24"/>
          <w:szCs w:val="24"/>
        </w:rPr>
        <w:t>участие школьных классов в реализации общешкольных ключевых дел;</w:t>
      </w:r>
    </w:p>
    <w:p w:rsidR="004E7301" w:rsidRPr="004E7301" w:rsidRDefault="004E7301" w:rsidP="00890A80">
      <w:pPr>
        <w:numPr>
          <w:ilvl w:val="0"/>
          <w:numId w:val="163"/>
        </w:numPr>
        <w:tabs>
          <w:tab w:val="left" w:pos="709"/>
        </w:tabs>
        <w:spacing w:after="0" w:line="232" w:lineRule="auto"/>
        <w:ind w:left="0" w:firstLine="426"/>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E7301" w:rsidRPr="004E7301" w:rsidRDefault="004E7301" w:rsidP="004E7301">
      <w:pPr>
        <w:spacing w:after="0" w:line="7" w:lineRule="exact"/>
        <w:contextualSpacing/>
        <w:rPr>
          <w:rFonts w:ascii="Times New Roman" w:eastAsia="Symbol" w:hAnsi="Times New Roman" w:cs="Times New Roman"/>
          <w:sz w:val="24"/>
          <w:szCs w:val="24"/>
        </w:rPr>
      </w:pPr>
    </w:p>
    <w:p w:rsidR="004E7301" w:rsidRPr="004E7301" w:rsidRDefault="004E7301" w:rsidP="004E7301">
      <w:pPr>
        <w:spacing w:after="0"/>
        <w:ind w:left="707"/>
        <w:contextualSpacing/>
        <w:rPr>
          <w:rFonts w:ascii="Times New Roman" w:eastAsia="Symbol" w:hAnsi="Times New Roman" w:cs="Times New Roman"/>
          <w:sz w:val="24"/>
          <w:szCs w:val="24"/>
        </w:rPr>
      </w:pPr>
      <w:r w:rsidRPr="004E7301">
        <w:rPr>
          <w:rFonts w:ascii="Times New Roman" w:eastAsia="Times New Roman" w:hAnsi="Times New Roman" w:cs="Times New Roman"/>
          <w:b/>
          <w:bCs/>
          <w:i/>
          <w:iCs/>
          <w:sz w:val="24"/>
          <w:szCs w:val="24"/>
        </w:rPr>
        <w:t>На индивидуальном уровне:</w:t>
      </w:r>
    </w:p>
    <w:p w:rsidR="004E7301" w:rsidRPr="004E7301" w:rsidRDefault="004E7301" w:rsidP="004E7301">
      <w:pPr>
        <w:spacing w:after="0" w:line="25" w:lineRule="exact"/>
        <w:contextualSpacing/>
        <w:rPr>
          <w:rFonts w:ascii="Times New Roman" w:eastAsia="Symbol" w:hAnsi="Times New Roman" w:cs="Times New Roman"/>
          <w:sz w:val="24"/>
          <w:szCs w:val="24"/>
        </w:rPr>
      </w:pPr>
    </w:p>
    <w:p w:rsidR="004E7301" w:rsidRPr="004E7301" w:rsidRDefault="004E7301" w:rsidP="00890A80">
      <w:pPr>
        <w:numPr>
          <w:ilvl w:val="0"/>
          <w:numId w:val="162"/>
        </w:numPr>
        <w:tabs>
          <w:tab w:val="left" w:pos="709"/>
        </w:tabs>
        <w:spacing w:after="0" w:line="227" w:lineRule="auto"/>
        <w:ind w:left="0" w:firstLine="426"/>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w:t>
      </w:r>
    </w:p>
    <w:p w:rsidR="004E7301" w:rsidRPr="004E7301" w:rsidRDefault="004E7301" w:rsidP="008730A4">
      <w:pPr>
        <w:tabs>
          <w:tab w:val="left" w:pos="709"/>
        </w:tabs>
        <w:spacing w:after="0" w:line="16" w:lineRule="exact"/>
        <w:ind w:firstLine="426"/>
        <w:contextualSpacing/>
        <w:rPr>
          <w:rFonts w:ascii="Times New Roman" w:eastAsia="Symbol" w:hAnsi="Times New Roman" w:cs="Times New Roman"/>
          <w:sz w:val="24"/>
          <w:szCs w:val="24"/>
        </w:rPr>
      </w:pPr>
    </w:p>
    <w:p w:rsidR="004E7301" w:rsidRPr="008744FA" w:rsidRDefault="004E7301" w:rsidP="00890A80">
      <w:pPr>
        <w:pStyle w:val="a7"/>
        <w:numPr>
          <w:ilvl w:val="0"/>
          <w:numId w:val="162"/>
        </w:numPr>
        <w:tabs>
          <w:tab w:val="left" w:pos="709"/>
        </w:tabs>
        <w:spacing w:line="236" w:lineRule="auto"/>
        <w:ind w:left="0" w:firstLine="426"/>
        <w:contextualSpacing/>
        <w:rPr>
          <w:rFonts w:eastAsia="Symbol"/>
          <w:sz w:val="24"/>
          <w:szCs w:val="24"/>
        </w:rPr>
      </w:pPr>
      <w:r w:rsidRPr="008744FA">
        <w:rPr>
          <w:sz w:val="24"/>
          <w:szCs w:val="24"/>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E7301" w:rsidRPr="004E7301" w:rsidRDefault="004E7301" w:rsidP="008730A4">
      <w:pPr>
        <w:tabs>
          <w:tab w:val="left" w:pos="709"/>
        </w:tabs>
        <w:spacing w:after="0" w:line="34" w:lineRule="exact"/>
        <w:ind w:firstLine="426"/>
        <w:contextualSpacing/>
        <w:rPr>
          <w:rFonts w:ascii="Times New Roman" w:eastAsia="Symbol" w:hAnsi="Times New Roman" w:cs="Times New Roman"/>
          <w:sz w:val="24"/>
          <w:szCs w:val="24"/>
        </w:rPr>
      </w:pPr>
    </w:p>
    <w:p w:rsidR="004E7301" w:rsidRPr="004E7301" w:rsidRDefault="004E7301" w:rsidP="00890A80">
      <w:pPr>
        <w:numPr>
          <w:ilvl w:val="0"/>
          <w:numId w:val="162"/>
        </w:numPr>
        <w:tabs>
          <w:tab w:val="left" w:pos="709"/>
        </w:tabs>
        <w:spacing w:after="0" w:line="228" w:lineRule="auto"/>
        <w:ind w:left="0" w:firstLine="426"/>
        <w:contextualSpacing/>
        <w:rPr>
          <w:rFonts w:ascii="Times New Roman" w:eastAsia="Symbol" w:hAnsi="Times New Roman" w:cs="Times New Roman"/>
          <w:sz w:val="24"/>
          <w:szCs w:val="24"/>
        </w:rPr>
      </w:pPr>
      <w:r w:rsidRPr="004E7301">
        <w:rPr>
          <w:rFonts w:ascii="Times New Roman" w:eastAsia="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4E7301" w:rsidRPr="004E7301" w:rsidRDefault="004E7301" w:rsidP="008730A4">
      <w:pPr>
        <w:tabs>
          <w:tab w:val="left" w:pos="709"/>
        </w:tabs>
        <w:spacing w:after="0" w:line="33" w:lineRule="exact"/>
        <w:ind w:firstLine="426"/>
        <w:contextualSpacing/>
        <w:rPr>
          <w:rFonts w:ascii="Times New Roman" w:eastAsia="Symbol" w:hAnsi="Times New Roman" w:cs="Times New Roman"/>
          <w:sz w:val="24"/>
          <w:szCs w:val="24"/>
        </w:rPr>
      </w:pPr>
    </w:p>
    <w:p w:rsidR="004E7301" w:rsidRPr="004E7301" w:rsidRDefault="004E7301" w:rsidP="00890A80">
      <w:pPr>
        <w:numPr>
          <w:ilvl w:val="0"/>
          <w:numId w:val="162"/>
        </w:numPr>
        <w:tabs>
          <w:tab w:val="left" w:pos="709"/>
        </w:tabs>
        <w:spacing w:after="0" w:line="231" w:lineRule="auto"/>
        <w:ind w:left="0" w:firstLine="426"/>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E7301" w:rsidRPr="004E7301" w:rsidRDefault="004E7301" w:rsidP="008730A4">
      <w:pPr>
        <w:tabs>
          <w:tab w:val="left" w:pos="709"/>
        </w:tabs>
        <w:spacing w:after="0" w:line="34" w:lineRule="exact"/>
        <w:ind w:firstLine="426"/>
        <w:contextualSpacing/>
        <w:rPr>
          <w:rFonts w:ascii="Times New Roman" w:eastAsia="Symbol" w:hAnsi="Times New Roman" w:cs="Times New Roman"/>
          <w:sz w:val="24"/>
          <w:szCs w:val="24"/>
        </w:rPr>
      </w:pPr>
    </w:p>
    <w:p w:rsidR="004E7301" w:rsidRPr="004E7301" w:rsidRDefault="004E7301" w:rsidP="00890A80">
      <w:pPr>
        <w:numPr>
          <w:ilvl w:val="0"/>
          <w:numId w:val="162"/>
        </w:numPr>
        <w:tabs>
          <w:tab w:val="left" w:pos="709"/>
        </w:tabs>
        <w:spacing w:after="0" w:line="235" w:lineRule="auto"/>
        <w:ind w:left="0" w:firstLine="426"/>
        <w:contextualSpacing/>
        <w:jc w:val="both"/>
        <w:rPr>
          <w:rFonts w:ascii="Times New Roman" w:eastAsia="Symbol" w:hAnsi="Times New Roman" w:cs="Times New Roman"/>
          <w:sz w:val="24"/>
          <w:szCs w:val="24"/>
        </w:rPr>
      </w:pPr>
      <w:r w:rsidRPr="004E7301">
        <w:rPr>
          <w:rFonts w:ascii="Times New Roman" w:eastAsia="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4E7301" w:rsidRPr="004E7301" w:rsidRDefault="004E7301" w:rsidP="004E7301">
      <w:pPr>
        <w:spacing w:after="0" w:line="329" w:lineRule="exact"/>
        <w:contextualSpacing/>
        <w:rPr>
          <w:rFonts w:ascii="Times New Roman" w:hAnsi="Times New Roman" w:cs="Times New Roman"/>
          <w:sz w:val="24"/>
          <w:szCs w:val="24"/>
        </w:rPr>
      </w:pPr>
    </w:p>
    <w:p w:rsidR="004E7301" w:rsidRPr="004E7301" w:rsidRDefault="004E7301" w:rsidP="004E7301">
      <w:pPr>
        <w:tabs>
          <w:tab w:val="left" w:pos="851"/>
        </w:tabs>
        <w:spacing w:after="0"/>
        <w:ind w:firstLine="709"/>
        <w:contextualSpacing/>
        <w:jc w:val="center"/>
        <w:rPr>
          <w:rFonts w:ascii="Times New Roman" w:hAnsi="Times New Roman" w:cs="Times New Roman"/>
          <w:b/>
          <w:sz w:val="24"/>
          <w:szCs w:val="24"/>
        </w:rPr>
      </w:pPr>
      <w:r w:rsidRPr="004E7301">
        <w:rPr>
          <w:rFonts w:ascii="Times New Roman" w:hAnsi="Times New Roman" w:cs="Times New Roman"/>
          <w:b/>
          <w:sz w:val="24"/>
          <w:szCs w:val="24"/>
        </w:rPr>
        <w:t>Внешкольные мероприятия</w:t>
      </w:r>
    </w:p>
    <w:p w:rsidR="004E7301" w:rsidRPr="004E7301" w:rsidRDefault="004E7301" w:rsidP="00890A80">
      <w:pPr>
        <w:widowControl w:val="0"/>
        <w:numPr>
          <w:ilvl w:val="0"/>
          <w:numId w:val="152"/>
        </w:numPr>
        <w:tabs>
          <w:tab w:val="left" w:pos="851"/>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4E7301" w:rsidRPr="004E7301" w:rsidRDefault="004E7301" w:rsidP="00890A80">
      <w:pPr>
        <w:widowControl w:val="0"/>
        <w:numPr>
          <w:ilvl w:val="0"/>
          <w:numId w:val="152"/>
        </w:numPr>
        <w:tabs>
          <w:tab w:val="left" w:pos="851"/>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4E7301">
        <w:rPr>
          <w:rFonts w:ascii="Times New Roman" w:hAnsi="Times New Roman" w:cs="Times New Roman"/>
          <w:i/>
          <w:sz w:val="24"/>
          <w:szCs w:val="24"/>
        </w:rPr>
        <w:t xml:space="preserve"> </w:t>
      </w:r>
      <w:r w:rsidRPr="004E7301">
        <w:rPr>
          <w:rFonts w:ascii="Times New Roman" w:hAnsi="Times New Roman" w:cs="Times New Roman"/>
          <w:sz w:val="24"/>
          <w:szCs w:val="24"/>
        </w:rPr>
        <w:t>учебным предметам, курсам, модулям;</w:t>
      </w:r>
    </w:p>
    <w:p w:rsidR="004E7301" w:rsidRPr="004E7301" w:rsidRDefault="004E7301" w:rsidP="00890A80">
      <w:pPr>
        <w:widowControl w:val="0"/>
        <w:numPr>
          <w:ilvl w:val="0"/>
          <w:numId w:val="152"/>
        </w:numPr>
        <w:tabs>
          <w:tab w:val="left" w:pos="851"/>
          <w:tab w:val="left" w:pos="993"/>
        </w:tabs>
        <w:spacing w:after="0" w:line="240" w:lineRule="auto"/>
        <w:ind w:left="0" w:firstLine="709"/>
        <w:contextualSpacing/>
        <w:jc w:val="both"/>
        <w:rPr>
          <w:rFonts w:ascii="Times New Roman" w:hAnsi="Times New Roman" w:cs="Times New Roman"/>
          <w:i/>
          <w:sz w:val="24"/>
          <w:szCs w:val="24"/>
        </w:rPr>
      </w:pPr>
      <w:r w:rsidRPr="004E7301">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E7301" w:rsidRPr="004E7301" w:rsidRDefault="004E7301" w:rsidP="00890A80">
      <w:pPr>
        <w:widowControl w:val="0"/>
        <w:numPr>
          <w:ilvl w:val="0"/>
          <w:numId w:val="152"/>
        </w:numPr>
        <w:tabs>
          <w:tab w:val="left" w:pos="851"/>
          <w:tab w:val="left" w:pos="993"/>
        </w:tabs>
        <w:spacing w:after="0" w:line="240" w:lineRule="auto"/>
        <w:ind w:left="0" w:firstLine="709"/>
        <w:contextualSpacing/>
        <w:jc w:val="both"/>
        <w:rPr>
          <w:rFonts w:ascii="Times New Roman" w:hAnsi="Times New Roman" w:cs="Times New Roman"/>
          <w:i/>
          <w:sz w:val="24"/>
          <w:szCs w:val="24"/>
        </w:rPr>
      </w:pPr>
      <w:r w:rsidRPr="004E7301">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4E7301" w:rsidRPr="004E7301" w:rsidRDefault="004E7301" w:rsidP="00890A80">
      <w:pPr>
        <w:widowControl w:val="0"/>
        <w:numPr>
          <w:ilvl w:val="0"/>
          <w:numId w:val="152"/>
        </w:numPr>
        <w:tabs>
          <w:tab w:val="left" w:pos="851"/>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E7301" w:rsidRPr="004E7301" w:rsidRDefault="004E7301" w:rsidP="004E7301">
      <w:pPr>
        <w:widowControl w:val="0"/>
        <w:tabs>
          <w:tab w:val="left" w:pos="851"/>
          <w:tab w:val="left" w:pos="993"/>
        </w:tabs>
        <w:spacing w:after="0"/>
        <w:ind w:left="709"/>
        <w:contextualSpacing/>
        <w:jc w:val="both"/>
        <w:rPr>
          <w:rFonts w:ascii="Times New Roman" w:hAnsi="Times New Roman" w:cs="Times New Roman"/>
          <w:sz w:val="24"/>
          <w:szCs w:val="24"/>
        </w:rPr>
      </w:pPr>
    </w:p>
    <w:p w:rsidR="004E7301" w:rsidRPr="004E7301" w:rsidRDefault="004E7301" w:rsidP="004E7301">
      <w:pPr>
        <w:tabs>
          <w:tab w:val="left" w:pos="851"/>
          <w:tab w:val="left" w:pos="2977"/>
        </w:tabs>
        <w:spacing w:after="0" w:line="360" w:lineRule="auto"/>
        <w:ind w:firstLine="709"/>
        <w:contextualSpacing/>
        <w:jc w:val="center"/>
        <w:rPr>
          <w:rFonts w:ascii="Times New Roman" w:hAnsi="Times New Roman" w:cs="Times New Roman"/>
          <w:sz w:val="24"/>
          <w:szCs w:val="24"/>
        </w:rPr>
      </w:pPr>
      <w:r w:rsidRPr="004E7301">
        <w:rPr>
          <w:rFonts w:ascii="Times New Roman" w:hAnsi="Times New Roman" w:cs="Times New Roman"/>
          <w:b/>
          <w:sz w:val="24"/>
          <w:szCs w:val="24"/>
        </w:rPr>
        <w:t>Организация предметно-пространственной среды</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оформление внешнего вида здания, фасада, холла при входе</w:t>
      </w:r>
      <w:bookmarkStart w:id="233" w:name="_Hlk106819027"/>
      <w:r w:rsidRPr="004E7301">
        <w:rPr>
          <w:rFonts w:ascii="Times New Roman" w:hAnsi="Times New Roman" w:cs="Times New Roman"/>
          <w:sz w:val="24"/>
          <w:szCs w:val="24"/>
        </w:rPr>
        <w:t xml:space="preserve"> в общеобразовательную организацию</w:t>
      </w:r>
      <w:bookmarkEnd w:id="233"/>
      <w:r w:rsidRPr="004E7301">
        <w:rPr>
          <w:rFonts w:ascii="Times New Roman" w:hAnsi="Times New Roman" w:cs="Times New Roman"/>
          <w:sz w:val="24"/>
          <w:szCs w:val="24"/>
        </w:rPr>
        <w:t xml:space="preserve"> государственной символикой Российской Федерации, </w:t>
      </w:r>
      <w:r w:rsidRPr="004E7301">
        <w:rPr>
          <w:rFonts w:ascii="Times New Roman" w:hAnsi="Times New Roman" w:cs="Times New Roman"/>
          <w:sz w:val="24"/>
          <w:szCs w:val="24"/>
        </w:rPr>
        <w:lastRenderedPageBreak/>
        <w:t>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(«Окна Победы»);</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организацию и проведение церемоний поднятия (спуска) государственного флага Российской Федерации (День знаний – 1 сентября, Последний звонок – 25 мая);</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(предметные недели, День родного языка – 21 февраля);</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разработку, оформление, поддержание, использование в воспитательном процессе «мест гражданского почитания» (</w:t>
      </w:r>
      <w:r w:rsidRPr="004E7301">
        <w:rPr>
          <w:rFonts w:ascii="Times New Roman" w:hAnsi="Times New Roman" w:cs="Times New Roman"/>
          <w:i/>
          <w:sz w:val="24"/>
          <w:szCs w:val="24"/>
        </w:rPr>
        <w:t>особенно если общеобразовательная организация носит имя выдающегося исторического деятеля, учёного, героя, защитника Отечества и т. п</w:t>
      </w:r>
      <w:r w:rsidRPr="004E7301">
        <w:rPr>
          <w:rFonts w:ascii="Times New Roman" w:hAnsi="Times New Roman" w:cs="Times New Roman"/>
          <w:sz w:val="24"/>
          <w:szCs w:val="24"/>
        </w:rPr>
        <w:t>.) в помещениях общеобразовательной организации</w:t>
      </w:r>
      <w:r w:rsidRPr="004E7301">
        <w:rPr>
          <w:rFonts w:ascii="Times New Roman" w:hAnsi="Times New Roman" w:cs="Times New Roman"/>
          <w:i/>
          <w:sz w:val="24"/>
          <w:szCs w:val="24"/>
        </w:rPr>
        <w:t xml:space="preserve"> </w:t>
      </w:r>
      <w:r w:rsidRPr="004E7301">
        <w:rPr>
          <w:rFonts w:ascii="Times New Roman" w:hAnsi="Times New Roman" w:cs="Times New Roman"/>
          <w:sz w:val="24"/>
          <w:szCs w:val="24"/>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памятная доска имени Валерия Пучинина; </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разработку и популяризацию символики общеобразовательной организации</w:t>
      </w:r>
      <w:r w:rsidRPr="004E7301">
        <w:rPr>
          <w:rFonts w:ascii="Times New Roman" w:hAnsi="Times New Roman" w:cs="Times New Roman"/>
          <w:i/>
          <w:sz w:val="24"/>
          <w:szCs w:val="24"/>
        </w:rPr>
        <w:t xml:space="preserve"> </w:t>
      </w:r>
      <w:r w:rsidRPr="004E7301">
        <w:rPr>
          <w:rFonts w:ascii="Times New Roman" w:hAnsi="Times New Roman" w:cs="Times New Roman"/>
          <w:sz w:val="24"/>
          <w:szCs w:val="24"/>
        </w:rPr>
        <w:t>(эмблема, флаг, логотип, элементы костюма обучающихся и т. п.), используемой как повседневно, так и в торжественные моменты;</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sidRPr="004E7301">
        <w:rPr>
          <w:rFonts w:ascii="Times New Roman" w:hAnsi="Times New Roman" w:cs="Times New Roman"/>
          <w:sz w:val="24"/>
          <w:szCs w:val="24"/>
        </w:rPr>
        <w:lastRenderedPageBreak/>
        <w:t xml:space="preserve">дизайн); </w:t>
      </w:r>
    </w:p>
    <w:p w:rsidR="004E7301" w:rsidRPr="004E7301" w:rsidRDefault="004E7301" w:rsidP="00890A80">
      <w:pPr>
        <w:widowControl w:val="0"/>
        <w:numPr>
          <w:ilvl w:val="0"/>
          <w:numId w:val="153"/>
        </w:numPr>
        <w:tabs>
          <w:tab w:val="left" w:pos="993"/>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4E7301" w:rsidRPr="004E7301" w:rsidRDefault="008730A4" w:rsidP="008730A4">
      <w:pPr>
        <w:widowControl w:val="0"/>
        <w:tabs>
          <w:tab w:val="left" w:pos="851"/>
          <w:tab w:val="left" w:pos="993"/>
        </w:tabs>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4E7301" w:rsidRPr="004E7301">
        <w:rPr>
          <w:rFonts w:ascii="Times New Roman" w:hAnsi="Times New Roman" w:cs="Times New Roman"/>
          <w:sz w:val="24"/>
          <w:szCs w:val="24"/>
        </w:rPr>
        <w:t>Предметно-пространственная среда строитс</w:t>
      </w:r>
      <w:r>
        <w:rPr>
          <w:rFonts w:ascii="Times New Roman" w:hAnsi="Times New Roman" w:cs="Times New Roman"/>
          <w:sz w:val="24"/>
          <w:szCs w:val="24"/>
        </w:rPr>
        <w:t xml:space="preserve">я как максимально доступная для </w:t>
      </w:r>
      <w:r w:rsidR="004E7301" w:rsidRPr="004E7301">
        <w:rPr>
          <w:rFonts w:ascii="Times New Roman" w:hAnsi="Times New Roman" w:cs="Times New Roman"/>
          <w:sz w:val="24"/>
          <w:szCs w:val="24"/>
        </w:rPr>
        <w:t>обучающихся с особыми образовательными потребностями.</w:t>
      </w:r>
    </w:p>
    <w:p w:rsidR="004E7301" w:rsidRPr="004E7301" w:rsidRDefault="004E7301" w:rsidP="004E7301">
      <w:pPr>
        <w:widowControl w:val="0"/>
        <w:tabs>
          <w:tab w:val="left" w:pos="851"/>
          <w:tab w:val="left" w:pos="993"/>
        </w:tabs>
        <w:spacing w:after="0"/>
        <w:ind w:left="709"/>
        <w:contextualSpacing/>
        <w:jc w:val="both"/>
        <w:rPr>
          <w:rFonts w:ascii="Times New Roman" w:hAnsi="Times New Roman" w:cs="Times New Roman"/>
          <w:sz w:val="24"/>
          <w:szCs w:val="24"/>
        </w:rPr>
      </w:pPr>
    </w:p>
    <w:p w:rsidR="004E7301" w:rsidRPr="004E7301" w:rsidRDefault="004E7301" w:rsidP="004E7301">
      <w:pPr>
        <w:tabs>
          <w:tab w:val="left" w:pos="851"/>
        </w:tabs>
        <w:spacing w:after="0" w:line="360" w:lineRule="auto"/>
        <w:ind w:firstLine="709"/>
        <w:contextualSpacing/>
        <w:jc w:val="center"/>
        <w:rPr>
          <w:rFonts w:ascii="Times New Roman" w:hAnsi="Times New Roman" w:cs="Times New Roman"/>
          <w:sz w:val="24"/>
          <w:szCs w:val="24"/>
        </w:rPr>
      </w:pPr>
      <w:r w:rsidRPr="004E7301">
        <w:rPr>
          <w:rFonts w:ascii="Times New Roman" w:hAnsi="Times New Roman" w:cs="Times New Roman"/>
          <w:b/>
          <w:sz w:val="24"/>
          <w:szCs w:val="24"/>
        </w:rPr>
        <w:t>Взаимодействие с родителями (законными представителями)</w:t>
      </w:r>
    </w:p>
    <w:p w:rsidR="004E7301" w:rsidRPr="004E7301" w:rsidRDefault="004E7301" w:rsidP="004E7301">
      <w:pPr>
        <w:spacing w:after="0" w:line="237" w:lineRule="auto"/>
        <w:ind w:left="7" w:firstLine="567"/>
        <w:contextualSpacing/>
        <w:jc w:val="both"/>
        <w:rPr>
          <w:rFonts w:ascii="Times New Roman" w:hAnsi="Times New Roman" w:cs="Times New Roman"/>
          <w:sz w:val="24"/>
          <w:szCs w:val="24"/>
        </w:rPr>
      </w:pPr>
      <w:r w:rsidRPr="004E7301">
        <w:rPr>
          <w:rFonts w:ascii="Times New Roman" w:eastAsia="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w:t>
      </w:r>
    </w:p>
    <w:p w:rsidR="004E7301" w:rsidRPr="004E7301" w:rsidRDefault="004E7301" w:rsidP="004E7301">
      <w:pPr>
        <w:spacing w:after="0" w:line="13" w:lineRule="exact"/>
        <w:contextualSpacing/>
        <w:jc w:val="both"/>
        <w:rPr>
          <w:rFonts w:ascii="Times New Roman" w:hAnsi="Times New Roman" w:cs="Times New Roman"/>
          <w:sz w:val="24"/>
          <w:szCs w:val="24"/>
        </w:rPr>
      </w:pPr>
    </w:p>
    <w:p w:rsidR="004E7301" w:rsidRPr="004E7301" w:rsidRDefault="004E7301" w:rsidP="00890A80">
      <w:pPr>
        <w:numPr>
          <w:ilvl w:val="0"/>
          <w:numId w:val="150"/>
        </w:numPr>
        <w:tabs>
          <w:tab w:val="left" w:pos="271"/>
        </w:tabs>
        <w:spacing w:after="0" w:line="237" w:lineRule="auto"/>
        <w:ind w:left="960" w:hanging="360"/>
        <w:contextualSpacing/>
        <w:jc w:val="both"/>
        <w:rPr>
          <w:rFonts w:ascii="Times New Roman" w:eastAsia="Times New Roman" w:hAnsi="Times New Roman" w:cs="Times New Roman"/>
          <w:sz w:val="24"/>
          <w:szCs w:val="24"/>
        </w:rPr>
      </w:pPr>
      <w:r w:rsidRPr="004E7301">
        <w:rPr>
          <w:rFonts w:ascii="Times New Roman" w:eastAsia="Times New Roman" w:hAnsi="Times New Roman" w:cs="Times New Roman"/>
          <w:sz w:val="24"/>
          <w:szCs w:val="24"/>
        </w:rPr>
        <w:t>родителями или законными представителями школьников осуществляется в рамках следующих видов и форм деятельности:</w:t>
      </w:r>
    </w:p>
    <w:p w:rsidR="004E7301" w:rsidRPr="004E7301" w:rsidRDefault="004E7301" w:rsidP="004E7301">
      <w:pPr>
        <w:spacing w:after="0" w:line="14" w:lineRule="exact"/>
        <w:contextualSpacing/>
        <w:jc w:val="both"/>
        <w:rPr>
          <w:rFonts w:ascii="Times New Roman" w:eastAsia="Times New Roman" w:hAnsi="Times New Roman" w:cs="Times New Roman"/>
          <w:sz w:val="24"/>
          <w:szCs w:val="24"/>
        </w:rPr>
      </w:pPr>
    </w:p>
    <w:p w:rsidR="004E7301" w:rsidRPr="004E7301" w:rsidRDefault="004E7301" w:rsidP="004E7301">
      <w:pPr>
        <w:spacing w:after="0"/>
        <w:ind w:left="567"/>
        <w:contextualSpacing/>
        <w:jc w:val="both"/>
        <w:rPr>
          <w:rFonts w:ascii="Times New Roman" w:eastAsia="Times New Roman" w:hAnsi="Times New Roman" w:cs="Times New Roman"/>
          <w:sz w:val="24"/>
          <w:szCs w:val="24"/>
        </w:rPr>
      </w:pPr>
      <w:r w:rsidRPr="004E7301">
        <w:rPr>
          <w:rFonts w:ascii="Times New Roman" w:eastAsia="Times New Roman" w:hAnsi="Times New Roman" w:cs="Times New Roman"/>
          <w:b/>
          <w:bCs/>
          <w:i/>
          <w:iCs/>
          <w:sz w:val="24"/>
          <w:szCs w:val="24"/>
        </w:rPr>
        <w:t>На групповом уровне:</w:t>
      </w:r>
    </w:p>
    <w:p w:rsidR="004E7301" w:rsidRPr="004E7301" w:rsidRDefault="004E7301" w:rsidP="004E7301">
      <w:pPr>
        <w:spacing w:after="0" w:line="25" w:lineRule="exact"/>
        <w:contextualSpacing/>
        <w:jc w:val="both"/>
        <w:rPr>
          <w:rFonts w:ascii="Times New Roman" w:eastAsia="Times New Roman" w:hAnsi="Times New Roman" w:cs="Times New Roman"/>
          <w:sz w:val="24"/>
          <w:szCs w:val="24"/>
        </w:rPr>
      </w:pPr>
    </w:p>
    <w:p w:rsidR="004E7301" w:rsidRPr="008744FA" w:rsidRDefault="004E7301" w:rsidP="00890A80">
      <w:pPr>
        <w:pStyle w:val="a7"/>
        <w:numPr>
          <w:ilvl w:val="0"/>
          <w:numId w:val="161"/>
        </w:numPr>
        <w:tabs>
          <w:tab w:val="left" w:pos="860"/>
        </w:tabs>
        <w:spacing w:line="231" w:lineRule="auto"/>
        <w:ind w:left="0" w:right="180" w:firstLine="426"/>
        <w:contextualSpacing/>
        <w:rPr>
          <w:rFonts w:eastAsia="Symbol"/>
          <w:sz w:val="24"/>
          <w:szCs w:val="24"/>
        </w:rPr>
      </w:pPr>
      <w:r w:rsidRPr="008744FA">
        <w:rPr>
          <w:sz w:val="24"/>
          <w:szCs w:val="24"/>
        </w:rPr>
        <w:t>общешкольный родительский комитет, совет трудового коллектива, педагогический совет,  участвующие в управлении школой и решении вопросов воспитания и социализации их детей;</w:t>
      </w:r>
    </w:p>
    <w:p w:rsidR="004E7301" w:rsidRPr="004E7301" w:rsidRDefault="004E7301" w:rsidP="008744FA">
      <w:pPr>
        <w:spacing w:after="0" w:line="36" w:lineRule="exact"/>
        <w:ind w:firstLine="426"/>
        <w:contextualSpacing/>
        <w:jc w:val="both"/>
        <w:rPr>
          <w:rFonts w:ascii="Times New Roman" w:eastAsia="Symbol" w:hAnsi="Times New Roman" w:cs="Times New Roman"/>
          <w:sz w:val="24"/>
          <w:szCs w:val="24"/>
        </w:rPr>
      </w:pPr>
    </w:p>
    <w:p w:rsidR="004E7301" w:rsidRPr="004E7301" w:rsidRDefault="004E7301" w:rsidP="008744FA">
      <w:pPr>
        <w:spacing w:after="0" w:line="34" w:lineRule="exact"/>
        <w:ind w:firstLine="426"/>
        <w:contextualSpacing/>
        <w:jc w:val="both"/>
        <w:rPr>
          <w:rFonts w:ascii="Times New Roman" w:eastAsia="Symbol" w:hAnsi="Times New Roman" w:cs="Times New Roman"/>
          <w:sz w:val="24"/>
          <w:szCs w:val="24"/>
        </w:rPr>
      </w:pPr>
    </w:p>
    <w:p w:rsidR="004E7301" w:rsidRPr="008744FA" w:rsidRDefault="008730A4" w:rsidP="00890A80">
      <w:pPr>
        <w:pStyle w:val="a7"/>
        <w:numPr>
          <w:ilvl w:val="0"/>
          <w:numId w:val="161"/>
        </w:numPr>
        <w:tabs>
          <w:tab w:val="left" w:pos="860"/>
        </w:tabs>
        <w:spacing w:line="233" w:lineRule="auto"/>
        <w:ind w:left="0" w:right="180" w:firstLine="426"/>
        <w:contextualSpacing/>
        <w:rPr>
          <w:rFonts w:eastAsia="Symbol"/>
          <w:sz w:val="24"/>
          <w:szCs w:val="24"/>
        </w:rPr>
      </w:pPr>
      <w:r>
        <w:rPr>
          <w:sz w:val="24"/>
          <w:szCs w:val="24"/>
        </w:rPr>
        <w:t xml:space="preserve">встречи родителей </w:t>
      </w:r>
      <w:r w:rsidR="004E7301" w:rsidRPr="008744FA">
        <w:rPr>
          <w:sz w:val="24"/>
          <w:szCs w:val="24"/>
        </w:rPr>
        <w:t>с приглашенными специалистами: социальными работниками, врачами, инспекторами  ПДН ОП №2 Комсомольский, НЧНД, ГИБДД, представителями прокуратуры по вопросам профилактики;</w:t>
      </w:r>
    </w:p>
    <w:p w:rsidR="004E7301" w:rsidRPr="004E7301" w:rsidRDefault="004E7301" w:rsidP="008744FA">
      <w:pPr>
        <w:spacing w:after="0" w:line="37" w:lineRule="exact"/>
        <w:ind w:firstLine="426"/>
        <w:contextualSpacing/>
        <w:jc w:val="both"/>
        <w:rPr>
          <w:rFonts w:ascii="Times New Roman" w:eastAsia="Symbol" w:hAnsi="Times New Roman" w:cs="Times New Roman"/>
          <w:sz w:val="24"/>
          <w:szCs w:val="24"/>
        </w:rPr>
      </w:pPr>
    </w:p>
    <w:p w:rsidR="004E7301" w:rsidRPr="004E7301" w:rsidRDefault="004E7301" w:rsidP="008744FA">
      <w:pPr>
        <w:spacing w:after="0" w:line="36" w:lineRule="exact"/>
        <w:ind w:firstLine="426"/>
        <w:contextualSpacing/>
        <w:jc w:val="both"/>
        <w:rPr>
          <w:rFonts w:ascii="Times New Roman" w:eastAsia="Symbol" w:hAnsi="Times New Roman" w:cs="Times New Roman"/>
          <w:sz w:val="24"/>
          <w:szCs w:val="24"/>
        </w:rPr>
      </w:pPr>
    </w:p>
    <w:p w:rsidR="004E7301" w:rsidRPr="008744FA" w:rsidRDefault="004E7301" w:rsidP="00890A80">
      <w:pPr>
        <w:pStyle w:val="a7"/>
        <w:numPr>
          <w:ilvl w:val="0"/>
          <w:numId w:val="161"/>
        </w:numPr>
        <w:tabs>
          <w:tab w:val="left" w:pos="851"/>
        </w:tabs>
        <w:spacing w:line="228" w:lineRule="auto"/>
        <w:ind w:left="0" w:right="180" w:firstLine="426"/>
        <w:contextualSpacing/>
        <w:rPr>
          <w:rFonts w:eastAsia="Symbol"/>
          <w:sz w:val="24"/>
          <w:szCs w:val="24"/>
        </w:rPr>
      </w:pPr>
      <w:r w:rsidRPr="008744FA">
        <w:rPr>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4E7301" w:rsidRPr="008744FA" w:rsidRDefault="004E7301" w:rsidP="00890A80">
      <w:pPr>
        <w:pStyle w:val="a7"/>
        <w:numPr>
          <w:ilvl w:val="0"/>
          <w:numId w:val="161"/>
        </w:numPr>
        <w:tabs>
          <w:tab w:val="left" w:pos="851"/>
        </w:tabs>
        <w:spacing w:line="228" w:lineRule="auto"/>
        <w:ind w:left="0" w:right="180" w:firstLine="426"/>
        <w:contextualSpacing/>
        <w:rPr>
          <w:rFonts w:eastAsia="Symbol"/>
          <w:sz w:val="24"/>
          <w:szCs w:val="24"/>
        </w:rPr>
      </w:pPr>
      <w:r w:rsidRPr="008744FA">
        <w:rPr>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4E7301" w:rsidRPr="008744FA" w:rsidRDefault="004E7301" w:rsidP="00890A80">
      <w:pPr>
        <w:pStyle w:val="a7"/>
        <w:numPr>
          <w:ilvl w:val="0"/>
          <w:numId w:val="161"/>
        </w:numPr>
        <w:tabs>
          <w:tab w:val="left" w:pos="860"/>
        </w:tabs>
        <w:spacing w:line="231" w:lineRule="auto"/>
        <w:ind w:left="0" w:right="180" w:firstLine="426"/>
        <w:contextualSpacing/>
        <w:rPr>
          <w:rFonts w:eastAsia="Symbol"/>
          <w:sz w:val="24"/>
          <w:szCs w:val="24"/>
        </w:rPr>
      </w:pPr>
      <w:r w:rsidRPr="008744FA">
        <w:rPr>
          <w:sz w:val="24"/>
          <w:szCs w:val="24"/>
        </w:rPr>
        <w:t>информирование и взаимодействие с родителями посредством электронного журнала и школьного сайта.</w:t>
      </w:r>
    </w:p>
    <w:p w:rsidR="004E7301" w:rsidRPr="004E7301" w:rsidRDefault="004E7301" w:rsidP="004E7301">
      <w:pPr>
        <w:spacing w:after="0" w:line="61" w:lineRule="exact"/>
        <w:contextualSpacing/>
        <w:jc w:val="both"/>
        <w:rPr>
          <w:rFonts w:ascii="Times New Roman" w:hAnsi="Times New Roman" w:cs="Times New Roman"/>
          <w:sz w:val="24"/>
          <w:szCs w:val="24"/>
        </w:rPr>
      </w:pPr>
    </w:p>
    <w:p w:rsidR="004E7301" w:rsidRPr="004E7301" w:rsidRDefault="004E7301" w:rsidP="004E7301">
      <w:pPr>
        <w:spacing w:after="0"/>
        <w:ind w:left="567"/>
        <w:contextualSpacing/>
        <w:jc w:val="both"/>
        <w:rPr>
          <w:rFonts w:ascii="Times New Roman" w:hAnsi="Times New Roman" w:cs="Times New Roman"/>
          <w:sz w:val="24"/>
          <w:szCs w:val="24"/>
        </w:rPr>
      </w:pPr>
      <w:r w:rsidRPr="004E7301">
        <w:rPr>
          <w:rFonts w:ascii="Times New Roman" w:eastAsia="Times New Roman" w:hAnsi="Times New Roman" w:cs="Times New Roman"/>
          <w:b/>
          <w:bCs/>
          <w:i/>
          <w:iCs/>
          <w:sz w:val="24"/>
          <w:szCs w:val="24"/>
        </w:rPr>
        <w:t>На индивидуальном уровне:</w:t>
      </w:r>
    </w:p>
    <w:p w:rsidR="004E7301" w:rsidRPr="004E7301" w:rsidRDefault="004E7301" w:rsidP="004E7301">
      <w:pPr>
        <w:spacing w:after="0" w:line="34" w:lineRule="exact"/>
        <w:contextualSpacing/>
        <w:jc w:val="both"/>
        <w:rPr>
          <w:rFonts w:ascii="Times New Roman" w:hAnsi="Times New Roman" w:cs="Times New Roman"/>
          <w:sz w:val="24"/>
          <w:szCs w:val="24"/>
        </w:rPr>
      </w:pPr>
    </w:p>
    <w:p w:rsidR="004E7301" w:rsidRPr="008744FA" w:rsidRDefault="004E7301" w:rsidP="00890A80">
      <w:pPr>
        <w:pStyle w:val="a7"/>
        <w:numPr>
          <w:ilvl w:val="0"/>
          <w:numId w:val="160"/>
        </w:numPr>
        <w:tabs>
          <w:tab w:val="left" w:pos="860"/>
        </w:tabs>
        <w:spacing w:line="228" w:lineRule="auto"/>
        <w:ind w:left="0" w:right="180" w:firstLine="360"/>
        <w:contextualSpacing/>
        <w:rPr>
          <w:rFonts w:eastAsia="Symbol"/>
          <w:sz w:val="24"/>
          <w:szCs w:val="24"/>
        </w:rPr>
      </w:pPr>
      <w:r w:rsidRPr="008744FA">
        <w:rPr>
          <w:sz w:val="24"/>
          <w:szCs w:val="24"/>
        </w:rPr>
        <w:t>обращение к  специалистам  по запросу родителей для решения острых конфликтных ситуаций;</w:t>
      </w:r>
    </w:p>
    <w:p w:rsidR="004E7301" w:rsidRPr="004E7301" w:rsidRDefault="004E7301" w:rsidP="008744FA">
      <w:pPr>
        <w:spacing w:after="0" w:line="33" w:lineRule="exact"/>
        <w:ind w:firstLine="360"/>
        <w:contextualSpacing/>
        <w:jc w:val="both"/>
        <w:rPr>
          <w:rFonts w:ascii="Times New Roman" w:eastAsia="Symbol" w:hAnsi="Times New Roman" w:cs="Times New Roman"/>
          <w:sz w:val="24"/>
          <w:szCs w:val="24"/>
        </w:rPr>
      </w:pPr>
    </w:p>
    <w:p w:rsidR="004E7301" w:rsidRPr="008744FA" w:rsidRDefault="004E7301" w:rsidP="00890A80">
      <w:pPr>
        <w:pStyle w:val="a7"/>
        <w:numPr>
          <w:ilvl w:val="0"/>
          <w:numId w:val="160"/>
        </w:numPr>
        <w:tabs>
          <w:tab w:val="left" w:pos="860"/>
        </w:tabs>
        <w:spacing w:line="231" w:lineRule="auto"/>
        <w:ind w:left="0" w:right="180" w:firstLine="360"/>
        <w:contextualSpacing/>
        <w:rPr>
          <w:rFonts w:eastAsia="Symbol"/>
          <w:sz w:val="24"/>
          <w:szCs w:val="24"/>
        </w:rPr>
      </w:pPr>
      <w:r w:rsidRPr="008744FA">
        <w:rPr>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E7301" w:rsidRPr="004E7301" w:rsidRDefault="004E7301" w:rsidP="008744FA">
      <w:pPr>
        <w:spacing w:after="0" w:line="1" w:lineRule="exact"/>
        <w:ind w:firstLine="360"/>
        <w:contextualSpacing/>
        <w:jc w:val="both"/>
        <w:rPr>
          <w:rFonts w:ascii="Times New Roman" w:eastAsia="Symbol" w:hAnsi="Times New Roman" w:cs="Times New Roman"/>
          <w:sz w:val="24"/>
          <w:szCs w:val="24"/>
        </w:rPr>
      </w:pPr>
    </w:p>
    <w:p w:rsidR="004E7301" w:rsidRPr="008744FA" w:rsidRDefault="004E7301" w:rsidP="00890A80">
      <w:pPr>
        <w:pStyle w:val="a7"/>
        <w:numPr>
          <w:ilvl w:val="0"/>
          <w:numId w:val="160"/>
        </w:numPr>
        <w:tabs>
          <w:tab w:val="left" w:pos="847"/>
        </w:tabs>
        <w:ind w:left="0" w:firstLine="360"/>
        <w:contextualSpacing/>
        <w:rPr>
          <w:rFonts w:eastAsia="Symbol"/>
          <w:sz w:val="24"/>
          <w:szCs w:val="24"/>
        </w:rPr>
      </w:pPr>
      <w:r w:rsidRPr="008744FA">
        <w:rPr>
          <w:sz w:val="24"/>
          <w:szCs w:val="24"/>
        </w:rPr>
        <w:t>помощь   со   стороны   родителей   в   подготовке   и   проведении</w:t>
      </w:r>
      <w:r w:rsidR="008744FA" w:rsidRPr="008744FA">
        <w:rPr>
          <w:rFonts w:eastAsia="Symbol"/>
          <w:sz w:val="24"/>
          <w:szCs w:val="24"/>
        </w:rPr>
        <w:t xml:space="preserve"> </w:t>
      </w:r>
      <w:r w:rsidRPr="008744FA">
        <w:rPr>
          <w:sz w:val="24"/>
          <w:szCs w:val="24"/>
        </w:rPr>
        <w:t>общешкольных и внутриклассных мероприятий воспитательной направленности;</w:t>
      </w:r>
    </w:p>
    <w:p w:rsidR="004E7301" w:rsidRPr="004E7301" w:rsidRDefault="004E7301" w:rsidP="008744FA">
      <w:pPr>
        <w:spacing w:after="0" w:line="34" w:lineRule="exact"/>
        <w:ind w:firstLine="360"/>
        <w:contextualSpacing/>
        <w:jc w:val="both"/>
        <w:rPr>
          <w:rFonts w:ascii="Times New Roman" w:eastAsia="Symbol" w:hAnsi="Times New Roman" w:cs="Times New Roman"/>
          <w:sz w:val="24"/>
          <w:szCs w:val="24"/>
        </w:rPr>
      </w:pPr>
    </w:p>
    <w:p w:rsidR="004E7301" w:rsidRPr="008744FA" w:rsidRDefault="004E7301" w:rsidP="00890A80">
      <w:pPr>
        <w:pStyle w:val="a7"/>
        <w:numPr>
          <w:ilvl w:val="0"/>
          <w:numId w:val="160"/>
        </w:numPr>
        <w:tabs>
          <w:tab w:val="left" w:pos="860"/>
        </w:tabs>
        <w:spacing w:line="228" w:lineRule="auto"/>
        <w:ind w:left="0" w:right="180" w:firstLine="360"/>
        <w:contextualSpacing/>
        <w:rPr>
          <w:rFonts w:eastAsia="Symbol"/>
          <w:sz w:val="24"/>
          <w:szCs w:val="24"/>
        </w:rPr>
      </w:pPr>
      <w:r w:rsidRPr="008744FA">
        <w:rPr>
          <w:sz w:val="24"/>
          <w:szCs w:val="24"/>
        </w:rPr>
        <w:t>индивидуальное консультирование c целью координации воспитательных усилий педагогов и родителей.</w:t>
      </w:r>
    </w:p>
    <w:p w:rsidR="004E7301" w:rsidRPr="004E7301" w:rsidRDefault="004E7301" w:rsidP="004E7301">
      <w:pPr>
        <w:spacing w:after="0" w:line="340" w:lineRule="exact"/>
        <w:contextualSpacing/>
        <w:jc w:val="both"/>
        <w:rPr>
          <w:rFonts w:ascii="Times New Roman" w:eastAsia="Symbol" w:hAnsi="Times New Roman" w:cs="Times New Roman"/>
          <w:sz w:val="24"/>
          <w:szCs w:val="24"/>
        </w:rPr>
      </w:pPr>
    </w:p>
    <w:p w:rsidR="004E7301" w:rsidRPr="008730A4" w:rsidRDefault="008730A4" w:rsidP="008730A4">
      <w:pPr>
        <w:spacing w:after="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Самоуправление</w:t>
      </w:r>
    </w:p>
    <w:p w:rsidR="004E7301" w:rsidRPr="004E7301" w:rsidRDefault="004E7301" w:rsidP="004E7301">
      <w:pPr>
        <w:spacing w:after="0" w:line="8" w:lineRule="exact"/>
        <w:contextualSpacing/>
        <w:rPr>
          <w:rFonts w:ascii="Times New Roman" w:hAnsi="Times New Roman" w:cs="Times New Roman"/>
          <w:sz w:val="24"/>
          <w:szCs w:val="24"/>
        </w:rPr>
      </w:pPr>
    </w:p>
    <w:p w:rsidR="004E7301" w:rsidRPr="004E7301" w:rsidRDefault="004E7301" w:rsidP="004E7301">
      <w:pPr>
        <w:spacing w:after="0" w:line="238" w:lineRule="auto"/>
        <w:ind w:firstLine="567"/>
        <w:contextualSpacing/>
        <w:jc w:val="both"/>
        <w:rPr>
          <w:rFonts w:ascii="Times New Roman" w:hAnsi="Times New Roman" w:cs="Times New Roman"/>
          <w:sz w:val="24"/>
          <w:szCs w:val="24"/>
        </w:rPr>
      </w:pPr>
      <w:r w:rsidRPr="004E7301">
        <w:rPr>
          <w:rFonts w:ascii="Times New Roman" w:eastAsia="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4E7301" w:rsidRPr="004E7301" w:rsidRDefault="004E7301" w:rsidP="004E7301">
      <w:pPr>
        <w:spacing w:after="0" w:line="10" w:lineRule="exact"/>
        <w:contextualSpacing/>
        <w:rPr>
          <w:rFonts w:ascii="Times New Roman" w:hAnsi="Times New Roman" w:cs="Times New Roman"/>
          <w:sz w:val="24"/>
          <w:szCs w:val="24"/>
        </w:rPr>
      </w:pPr>
    </w:p>
    <w:p w:rsidR="004E7301" w:rsidRPr="004E7301" w:rsidRDefault="004E7301" w:rsidP="004E7301">
      <w:pPr>
        <w:spacing w:after="0"/>
        <w:ind w:left="560"/>
        <w:contextualSpacing/>
        <w:rPr>
          <w:rFonts w:ascii="Times New Roman" w:hAnsi="Times New Roman" w:cs="Times New Roman"/>
          <w:sz w:val="24"/>
          <w:szCs w:val="24"/>
        </w:rPr>
      </w:pPr>
      <w:r w:rsidRPr="004E7301">
        <w:rPr>
          <w:rFonts w:ascii="Times New Roman" w:eastAsia="Times New Roman" w:hAnsi="Times New Roman" w:cs="Times New Roman"/>
          <w:sz w:val="24"/>
          <w:szCs w:val="24"/>
        </w:rPr>
        <w:t>Детское самоуправление в школе осуществляется следующим образом</w:t>
      </w:r>
      <w:r w:rsidRPr="004E7301">
        <w:rPr>
          <w:rFonts w:ascii="Times New Roman" w:eastAsia="Times New Roman" w:hAnsi="Times New Roman" w:cs="Times New Roman"/>
          <w:i/>
          <w:iCs/>
          <w:sz w:val="24"/>
          <w:szCs w:val="24"/>
        </w:rPr>
        <w:t>.</w:t>
      </w:r>
    </w:p>
    <w:p w:rsidR="004E7301" w:rsidRPr="004E7301" w:rsidRDefault="004E7301" w:rsidP="004E7301">
      <w:pPr>
        <w:spacing w:after="0" w:line="1" w:lineRule="exact"/>
        <w:contextualSpacing/>
        <w:rPr>
          <w:rFonts w:ascii="Times New Roman" w:hAnsi="Times New Roman" w:cs="Times New Roman"/>
          <w:sz w:val="24"/>
          <w:szCs w:val="24"/>
        </w:rPr>
      </w:pPr>
    </w:p>
    <w:p w:rsidR="004E7301" w:rsidRPr="004E7301" w:rsidRDefault="004E7301" w:rsidP="004E7301">
      <w:pPr>
        <w:spacing w:after="0"/>
        <w:ind w:left="560"/>
        <w:contextualSpacing/>
        <w:rPr>
          <w:rFonts w:ascii="Times New Roman" w:hAnsi="Times New Roman" w:cs="Times New Roman"/>
          <w:sz w:val="24"/>
          <w:szCs w:val="24"/>
        </w:rPr>
      </w:pPr>
      <w:r w:rsidRPr="004E7301">
        <w:rPr>
          <w:rFonts w:ascii="Times New Roman" w:eastAsia="Times New Roman" w:hAnsi="Times New Roman" w:cs="Times New Roman"/>
          <w:b/>
          <w:bCs/>
          <w:i/>
          <w:iCs/>
          <w:sz w:val="24"/>
          <w:szCs w:val="24"/>
        </w:rPr>
        <w:lastRenderedPageBreak/>
        <w:t>На уровне школы:</w:t>
      </w:r>
    </w:p>
    <w:p w:rsidR="004E7301" w:rsidRPr="004E7301" w:rsidRDefault="004E7301" w:rsidP="004E7301">
      <w:pPr>
        <w:spacing w:after="0" w:line="34" w:lineRule="exact"/>
        <w:contextualSpacing/>
        <w:rPr>
          <w:rFonts w:ascii="Times New Roman" w:hAnsi="Times New Roman" w:cs="Times New Roman"/>
          <w:sz w:val="24"/>
          <w:szCs w:val="24"/>
        </w:rPr>
      </w:pPr>
    </w:p>
    <w:p w:rsidR="004E7301" w:rsidRPr="004E7301" w:rsidRDefault="004E7301" w:rsidP="004E7301">
      <w:pPr>
        <w:spacing w:after="0" w:line="37" w:lineRule="exact"/>
        <w:contextualSpacing/>
        <w:rPr>
          <w:rFonts w:ascii="Times New Roman" w:eastAsia="Symbol" w:hAnsi="Times New Roman" w:cs="Times New Roman"/>
          <w:sz w:val="24"/>
          <w:szCs w:val="24"/>
        </w:rPr>
      </w:pPr>
    </w:p>
    <w:p w:rsidR="004E7301" w:rsidRPr="008744FA" w:rsidRDefault="004E7301" w:rsidP="00890A80">
      <w:pPr>
        <w:pStyle w:val="a7"/>
        <w:numPr>
          <w:ilvl w:val="0"/>
          <w:numId w:val="159"/>
        </w:numPr>
        <w:spacing w:line="231" w:lineRule="auto"/>
        <w:ind w:left="0" w:firstLine="426"/>
        <w:contextualSpacing/>
        <w:rPr>
          <w:rFonts w:eastAsia="Symbol"/>
          <w:sz w:val="24"/>
          <w:szCs w:val="24"/>
        </w:rPr>
      </w:pPr>
      <w:r w:rsidRPr="008744FA">
        <w:rPr>
          <w:sz w:val="24"/>
          <w:szCs w:val="24"/>
        </w:rPr>
        <w:t>через деятельность Совета командиров,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4E7301" w:rsidRPr="004E7301" w:rsidRDefault="004E7301" w:rsidP="008744FA">
      <w:pPr>
        <w:spacing w:after="0" w:line="34" w:lineRule="exact"/>
        <w:ind w:firstLine="426"/>
        <w:contextualSpacing/>
        <w:rPr>
          <w:rFonts w:ascii="Times New Roman" w:eastAsia="Symbol" w:hAnsi="Times New Roman" w:cs="Times New Roman"/>
          <w:sz w:val="24"/>
          <w:szCs w:val="24"/>
        </w:rPr>
      </w:pPr>
    </w:p>
    <w:p w:rsidR="004E7301" w:rsidRPr="008744FA" w:rsidRDefault="004E7301" w:rsidP="00890A80">
      <w:pPr>
        <w:pStyle w:val="a7"/>
        <w:numPr>
          <w:ilvl w:val="0"/>
          <w:numId w:val="159"/>
        </w:numPr>
        <w:spacing w:line="233" w:lineRule="auto"/>
        <w:ind w:left="0" w:firstLine="426"/>
        <w:contextualSpacing/>
        <w:rPr>
          <w:rFonts w:eastAsia="Symbol"/>
          <w:sz w:val="24"/>
          <w:szCs w:val="24"/>
        </w:rPr>
      </w:pPr>
      <w:r w:rsidRPr="008744FA">
        <w:rPr>
          <w:sz w:val="24"/>
          <w:szCs w:val="24"/>
        </w:rPr>
        <w:t>через работу постоянно действующего Школьного Совета Учащихся,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4E7301" w:rsidRPr="008744FA" w:rsidRDefault="004E7301" w:rsidP="00890A80">
      <w:pPr>
        <w:pStyle w:val="a7"/>
        <w:numPr>
          <w:ilvl w:val="0"/>
          <w:numId w:val="159"/>
        </w:numPr>
        <w:spacing w:line="233" w:lineRule="auto"/>
        <w:ind w:left="0" w:firstLine="426"/>
        <w:contextualSpacing/>
        <w:rPr>
          <w:iCs/>
          <w:sz w:val="24"/>
          <w:szCs w:val="24"/>
        </w:rPr>
      </w:pPr>
      <w:r w:rsidRPr="008744FA">
        <w:rPr>
          <w:iCs/>
          <w:sz w:val="24"/>
          <w:szCs w:val="24"/>
        </w:rPr>
        <w:t>через деятельность депутатов ШСУ распространение значимой для</w:t>
      </w:r>
    </w:p>
    <w:p w:rsidR="004E7301" w:rsidRPr="008744FA" w:rsidRDefault="004E7301" w:rsidP="00890A80">
      <w:pPr>
        <w:pStyle w:val="a7"/>
        <w:numPr>
          <w:ilvl w:val="0"/>
          <w:numId w:val="159"/>
        </w:numPr>
        <w:spacing w:line="233" w:lineRule="auto"/>
        <w:ind w:left="0" w:firstLine="426"/>
        <w:contextualSpacing/>
        <w:rPr>
          <w:iCs/>
          <w:sz w:val="24"/>
          <w:szCs w:val="24"/>
        </w:rPr>
      </w:pPr>
      <w:r w:rsidRPr="008744FA">
        <w:rPr>
          <w:iCs/>
          <w:sz w:val="24"/>
          <w:szCs w:val="24"/>
        </w:rPr>
        <w:t xml:space="preserve">школьников информации и получения обратной связи от классных </w:t>
      </w:r>
    </w:p>
    <w:p w:rsidR="004E7301" w:rsidRPr="008744FA" w:rsidRDefault="004E7301" w:rsidP="00890A80">
      <w:pPr>
        <w:pStyle w:val="a7"/>
        <w:numPr>
          <w:ilvl w:val="0"/>
          <w:numId w:val="159"/>
        </w:numPr>
        <w:spacing w:line="233" w:lineRule="auto"/>
        <w:ind w:left="0" w:firstLine="426"/>
        <w:contextualSpacing/>
        <w:rPr>
          <w:rFonts w:eastAsia="Symbol"/>
          <w:sz w:val="24"/>
          <w:szCs w:val="24"/>
        </w:rPr>
      </w:pPr>
      <w:r w:rsidRPr="008744FA">
        <w:rPr>
          <w:iCs/>
          <w:sz w:val="24"/>
          <w:szCs w:val="24"/>
        </w:rPr>
        <w:t>коллективов;</w:t>
      </w:r>
    </w:p>
    <w:p w:rsidR="004E7301" w:rsidRPr="004E7301" w:rsidRDefault="004E7301" w:rsidP="004E7301">
      <w:pPr>
        <w:tabs>
          <w:tab w:val="left" w:pos="994"/>
        </w:tabs>
        <w:spacing w:after="0" w:line="233" w:lineRule="auto"/>
        <w:ind w:left="560"/>
        <w:contextualSpacing/>
        <w:jc w:val="both"/>
        <w:rPr>
          <w:rFonts w:ascii="Times New Roman" w:eastAsia="Symbol" w:hAnsi="Times New Roman" w:cs="Times New Roman"/>
          <w:sz w:val="24"/>
          <w:szCs w:val="24"/>
        </w:rPr>
      </w:pPr>
    </w:p>
    <w:p w:rsidR="004E7301" w:rsidRPr="004E7301" w:rsidRDefault="004E7301" w:rsidP="004E7301">
      <w:pPr>
        <w:spacing w:after="0" w:line="37" w:lineRule="exact"/>
        <w:contextualSpacing/>
        <w:rPr>
          <w:rFonts w:ascii="Times New Roman" w:eastAsia="Symbol" w:hAnsi="Times New Roman" w:cs="Times New Roman"/>
          <w:sz w:val="24"/>
          <w:szCs w:val="24"/>
        </w:rPr>
      </w:pPr>
    </w:p>
    <w:p w:rsidR="004E7301" w:rsidRPr="004E7301" w:rsidRDefault="004E7301" w:rsidP="004E7301">
      <w:pPr>
        <w:spacing w:after="0"/>
        <w:ind w:left="567"/>
        <w:contextualSpacing/>
        <w:rPr>
          <w:rFonts w:ascii="Times New Roman" w:hAnsi="Times New Roman" w:cs="Times New Roman"/>
          <w:sz w:val="24"/>
          <w:szCs w:val="24"/>
        </w:rPr>
      </w:pPr>
      <w:r w:rsidRPr="004E7301">
        <w:rPr>
          <w:rFonts w:ascii="Times New Roman" w:eastAsia="Times New Roman" w:hAnsi="Times New Roman" w:cs="Times New Roman"/>
          <w:b/>
          <w:bCs/>
          <w:i/>
          <w:iCs/>
          <w:sz w:val="24"/>
          <w:szCs w:val="24"/>
        </w:rPr>
        <w:t>На уровне классов</w:t>
      </w:r>
      <w:r w:rsidRPr="004E7301">
        <w:rPr>
          <w:rFonts w:ascii="Times New Roman" w:eastAsia="Times New Roman" w:hAnsi="Times New Roman" w:cs="Times New Roman"/>
          <w:i/>
          <w:iCs/>
          <w:sz w:val="24"/>
          <w:szCs w:val="24"/>
        </w:rPr>
        <w:t>:</w:t>
      </w:r>
    </w:p>
    <w:p w:rsidR="004E7301" w:rsidRPr="004E7301" w:rsidRDefault="004E7301" w:rsidP="004E7301">
      <w:pPr>
        <w:spacing w:after="0" w:line="33" w:lineRule="exact"/>
        <w:contextualSpacing/>
        <w:rPr>
          <w:rFonts w:ascii="Times New Roman" w:hAnsi="Times New Roman" w:cs="Times New Roman"/>
          <w:sz w:val="24"/>
          <w:szCs w:val="24"/>
        </w:rPr>
      </w:pPr>
    </w:p>
    <w:p w:rsidR="004E7301" w:rsidRPr="008744FA" w:rsidRDefault="004E7301" w:rsidP="00890A80">
      <w:pPr>
        <w:pStyle w:val="a7"/>
        <w:numPr>
          <w:ilvl w:val="0"/>
          <w:numId w:val="158"/>
        </w:numPr>
        <w:tabs>
          <w:tab w:val="left" w:pos="1001"/>
        </w:tabs>
        <w:spacing w:line="235" w:lineRule="auto"/>
        <w:ind w:left="426"/>
        <w:contextualSpacing/>
        <w:rPr>
          <w:rFonts w:eastAsia="Symbol"/>
          <w:sz w:val="24"/>
          <w:szCs w:val="24"/>
        </w:rPr>
      </w:pPr>
      <w:r w:rsidRPr="008744FA">
        <w:rPr>
          <w:sz w:val="24"/>
          <w:szCs w:val="24"/>
        </w:rPr>
        <w:t>через деятельность выборных по инициативе и предложени</w:t>
      </w:r>
      <w:r w:rsidR="0013327E">
        <w:rPr>
          <w:sz w:val="24"/>
          <w:szCs w:val="24"/>
        </w:rPr>
        <w:t xml:space="preserve">ям учащихся класса лидеров - </w:t>
      </w:r>
      <w:r w:rsidRPr="008744FA">
        <w:rPr>
          <w:sz w:val="24"/>
          <w:szCs w:val="24"/>
        </w:rPr>
        <w:t>командира класса (командиров взводов), представляющих интересы класса в общешкольных делах и призванных координировать его работу с работой детско-молодежного объединения  и классных руководителей;</w:t>
      </w:r>
    </w:p>
    <w:p w:rsidR="004E7301" w:rsidRPr="004E7301" w:rsidRDefault="004E7301" w:rsidP="008744FA">
      <w:pPr>
        <w:spacing w:after="0" w:line="32" w:lineRule="exact"/>
        <w:ind w:left="426"/>
        <w:contextualSpacing/>
        <w:rPr>
          <w:rFonts w:ascii="Times New Roman" w:eastAsia="Symbol" w:hAnsi="Times New Roman" w:cs="Times New Roman"/>
          <w:sz w:val="24"/>
          <w:szCs w:val="24"/>
        </w:rPr>
      </w:pPr>
    </w:p>
    <w:p w:rsidR="004E7301" w:rsidRPr="008744FA" w:rsidRDefault="004E7301" w:rsidP="00890A80">
      <w:pPr>
        <w:pStyle w:val="a7"/>
        <w:numPr>
          <w:ilvl w:val="0"/>
          <w:numId w:val="158"/>
        </w:numPr>
        <w:tabs>
          <w:tab w:val="left" w:pos="1001"/>
        </w:tabs>
        <w:spacing w:line="232" w:lineRule="auto"/>
        <w:ind w:left="426"/>
        <w:contextualSpacing/>
        <w:rPr>
          <w:rFonts w:eastAsia="Symbol"/>
          <w:sz w:val="24"/>
          <w:szCs w:val="24"/>
        </w:rPr>
      </w:pPr>
      <w:r w:rsidRPr="008744FA">
        <w:rPr>
          <w:sz w:val="24"/>
          <w:szCs w:val="24"/>
        </w:rPr>
        <w:t>через деятельность выборных органов самоуправления, отвечающих за различные направления работы класса (например: комитет спортивных дел, комитет творческих дел, комитет трудовых дел, комитет учебных  дел);</w:t>
      </w:r>
    </w:p>
    <w:p w:rsidR="004E7301" w:rsidRPr="004E7301" w:rsidRDefault="004E7301" w:rsidP="004E7301">
      <w:pPr>
        <w:spacing w:after="0" w:line="32" w:lineRule="exact"/>
        <w:contextualSpacing/>
        <w:rPr>
          <w:rFonts w:ascii="Times New Roman" w:eastAsia="Symbol" w:hAnsi="Times New Roman" w:cs="Times New Roman"/>
          <w:sz w:val="24"/>
          <w:szCs w:val="24"/>
        </w:rPr>
      </w:pPr>
    </w:p>
    <w:p w:rsidR="004E7301" w:rsidRPr="004E7301" w:rsidRDefault="004E7301" w:rsidP="004E7301">
      <w:pPr>
        <w:spacing w:after="0" w:line="10" w:lineRule="exact"/>
        <w:contextualSpacing/>
        <w:rPr>
          <w:rFonts w:ascii="Times New Roman" w:eastAsia="Symbol" w:hAnsi="Times New Roman" w:cs="Times New Roman"/>
          <w:sz w:val="24"/>
          <w:szCs w:val="24"/>
        </w:rPr>
      </w:pPr>
    </w:p>
    <w:p w:rsidR="004E7301" w:rsidRPr="004E7301" w:rsidRDefault="004E7301" w:rsidP="004E7301">
      <w:pPr>
        <w:spacing w:after="0"/>
        <w:ind w:left="567"/>
        <w:contextualSpacing/>
        <w:rPr>
          <w:rFonts w:ascii="Times New Roman" w:eastAsia="Symbol" w:hAnsi="Times New Roman" w:cs="Times New Roman"/>
          <w:sz w:val="24"/>
          <w:szCs w:val="24"/>
        </w:rPr>
      </w:pPr>
      <w:r w:rsidRPr="004E7301">
        <w:rPr>
          <w:rFonts w:ascii="Times New Roman" w:eastAsia="Times New Roman" w:hAnsi="Times New Roman" w:cs="Times New Roman"/>
          <w:b/>
          <w:bCs/>
          <w:i/>
          <w:iCs/>
          <w:sz w:val="24"/>
          <w:szCs w:val="24"/>
        </w:rPr>
        <w:t>На индивидуальном уровне:</w:t>
      </w:r>
    </w:p>
    <w:p w:rsidR="004E7301" w:rsidRPr="008744FA" w:rsidRDefault="004E7301" w:rsidP="00890A80">
      <w:pPr>
        <w:pStyle w:val="a7"/>
        <w:numPr>
          <w:ilvl w:val="0"/>
          <w:numId w:val="157"/>
        </w:numPr>
        <w:tabs>
          <w:tab w:val="left" w:pos="851"/>
        </w:tabs>
        <w:spacing w:line="233" w:lineRule="auto"/>
        <w:ind w:left="0" w:firstLine="426"/>
        <w:contextualSpacing/>
        <w:rPr>
          <w:rFonts w:eastAsia="Symbol"/>
          <w:sz w:val="24"/>
          <w:szCs w:val="24"/>
        </w:rPr>
      </w:pPr>
      <w:r w:rsidRPr="008744FA">
        <w:rPr>
          <w:sz w:val="24"/>
          <w:szCs w:val="24"/>
        </w:rPr>
        <w:t>через вовлечение школьников в планирование, организацию, проведение</w:t>
      </w:r>
    </w:p>
    <w:p w:rsidR="004E7301" w:rsidRPr="008744FA" w:rsidRDefault="004E7301" w:rsidP="00890A80">
      <w:pPr>
        <w:pStyle w:val="a7"/>
        <w:numPr>
          <w:ilvl w:val="0"/>
          <w:numId w:val="157"/>
        </w:numPr>
        <w:tabs>
          <w:tab w:val="left" w:pos="227"/>
          <w:tab w:val="left" w:pos="851"/>
        </w:tabs>
        <w:ind w:left="0" w:firstLine="426"/>
        <w:contextualSpacing/>
        <w:rPr>
          <w:sz w:val="24"/>
          <w:szCs w:val="24"/>
        </w:rPr>
      </w:pPr>
      <w:r w:rsidRPr="008744FA">
        <w:rPr>
          <w:sz w:val="24"/>
          <w:szCs w:val="24"/>
        </w:rPr>
        <w:t>анализ общешкольных и внутриклассных дел;</w:t>
      </w:r>
    </w:p>
    <w:p w:rsidR="004E7301" w:rsidRPr="004E7301" w:rsidRDefault="004E7301" w:rsidP="008730A4">
      <w:pPr>
        <w:tabs>
          <w:tab w:val="left" w:pos="851"/>
        </w:tabs>
        <w:spacing w:after="0" w:line="32" w:lineRule="exact"/>
        <w:ind w:firstLine="426"/>
        <w:contextualSpacing/>
        <w:rPr>
          <w:rFonts w:ascii="Times New Roman" w:eastAsia="Times New Roman" w:hAnsi="Times New Roman" w:cs="Times New Roman"/>
          <w:sz w:val="24"/>
          <w:szCs w:val="24"/>
        </w:rPr>
      </w:pPr>
    </w:p>
    <w:p w:rsidR="004E7301" w:rsidRPr="008744FA" w:rsidRDefault="004E7301" w:rsidP="00890A80">
      <w:pPr>
        <w:pStyle w:val="a7"/>
        <w:numPr>
          <w:ilvl w:val="0"/>
          <w:numId w:val="157"/>
        </w:numPr>
        <w:tabs>
          <w:tab w:val="left" w:pos="851"/>
        </w:tabs>
        <w:spacing w:line="232" w:lineRule="auto"/>
        <w:ind w:left="0" w:firstLine="426"/>
        <w:contextualSpacing/>
        <w:rPr>
          <w:rFonts w:eastAsia="Symbol"/>
          <w:sz w:val="24"/>
          <w:szCs w:val="24"/>
        </w:rPr>
      </w:pPr>
      <w:r w:rsidRPr="008744FA">
        <w:rPr>
          <w:sz w:val="24"/>
          <w:szCs w:val="24"/>
        </w:rPr>
        <w:t>через реализацию школьниками, взявшими на себя соответствующую роль, функций по контролю за порядком и чистотой в классе, внешний вид, успеваемостью, уборка закрепленной территории (улица), уходом за классной комнатой и т.п.</w:t>
      </w:r>
    </w:p>
    <w:p w:rsidR="004E7301" w:rsidRPr="004E7301" w:rsidRDefault="004E7301" w:rsidP="004E7301">
      <w:pPr>
        <w:tabs>
          <w:tab w:val="left" w:pos="1001"/>
        </w:tabs>
        <w:spacing w:after="0" w:line="232" w:lineRule="auto"/>
        <w:ind w:left="567"/>
        <w:contextualSpacing/>
        <w:jc w:val="both"/>
        <w:rPr>
          <w:rFonts w:ascii="Times New Roman" w:eastAsia="Times New Roman" w:hAnsi="Times New Roman" w:cs="Times New Roman"/>
          <w:sz w:val="24"/>
          <w:szCs w:val="24"/>
        </w:rPr>
      </w:pPr>
    </w:p>
    <w:p w:rsidR="004E7301" w:rsidRPr="008744FA" w:rsidRDefault="004E7301" w:rsidP="008744FA">
      <w:pPr>
        <w:pStyle w:val="1"/>
        <w:spacing w:before="0"/>
        <w:contextualSpacing/>
        <w:jc w:val="center"/>
        <w:rPr>
          <w:rFonts w:ascii="Times New Roman" w:hAnsi="Times New Roman" w:cs="Times New Roman"/>
          <w:b w:val="0"/>
          <w:bCs w:val="0"/>
          <w:color w:val="000000"/>
          <w:w w:val="0"/>
          <w:sz w:val="24"/>
          <w:szCs w:val="24"/>
        </w:rPr>
      </w:pPr>
      <w:r w:rsidRPr="004E7301">
        <w:rPr>
          <w:rFonts w:ascii="Times New Roman" w:hAnsi="Times New Roman" w:cs="Times New Roman"/>
          <w:color w:val="000000"/>
          <w:w w:val="0"/>
          <w:sz w:val="24"/>
          <w:szCs w:val="24"/>
        </w:rPr>
        <w:t>Профилактика и безопасность</w:t>
      </w:r>
    </w:p>
    <w:p w:rsidR="004E7301" w:rsidRPr="004E7301" w:rsidRDefault="004E7301" w:rsidP="004E7301">
      <w:pPr>
        <w:tabs>
          <w:tab w:val="left" w:pos="851"/>
        </w:tabs>
        <w:spacing w:after="0"/>
        <w:ind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4E7301" w:rsidRPr="004E7301" w:rsidRDefault="004E7301" w:rsidP="004E7301">
      <w:pPr>
        <w:tabs>
          <w:tab w:val="left" w:pos="851"/>
        </w:tabs>
        <w:spacing w:after="0"/>
        <w:ind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lastRenderedPageBreak/>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4E7301" w:rsidRPr="004E7301" w:rsidRDefault="004E7301" w:rsidP="00890A80">
      <w:pPr>
        <w:widowControl w:val="0"/>
        <w:numPr>
          <w:ilvl w:val="0"/>
          <w:numId w:val="151"/>
        </w:numPr>
        <w:tabs>
          <w:tab w:val="left" w:pos="851"/>
        </w:tabs>
        <w:autoSpaceDE w:val="0"/>
        <w:autoSpaceDN w:val="0"/>
        <w:spacing w:after="0"/>
        <w:ind w:left="0" w:firstLine="709"/>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         Цель профилактической работы в школе помочь обучающимся как можно раньше увидеть проблему, научиться выбирать свой путь, научиться отвечать за свою жизнью. Требования в школе значительно возросли. От нее требуется не только дать учащимся некоторый объем знаний, но и сформировать навыки активной жизненной позиции, в том числе потребность в самостоятельном принятии решений в различных ситуациях и готовность нести ответственность за принятые решения.</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          На уровне школы от педагога требуется целенаправленное обучение учащихся противостоять внешним отрицательным факторам, уметь формулировать и высказывать свою  собственную позицию. Всегда говорить «Нет наркотикам!»,  «Нет – алкоголю!»,  «Нет – табакокуреню!». Школа должна сформировать у учащихся устойчивую негативную реакцию к употреблению ПАВ, проводить занятия по соответствующим тематикам в наиболее доступной учащимся форме, развивать навыки поведения, обеспечивающие здоровый образ жизни.</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xml:space="preserve">        Профилактическая работа в школе проводится по следующим направлениям:</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профилактика вредных привычек (табакокурение, алкоголь, наркотики);</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профилактика употребления ПАВ;</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профилактика суицида;</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профилактика девиантного поведения;</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профилактика безнадзорности;</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lastRenderedPageBreak/>
        <w:t>- профилактика нарушений в поведении и быту, на улице, в обществе;</w:t>
      </w:r>
    </w:p>
    <w:p w:rsidR="004E7301" w:rsidRPr="004E7301" w:rsidRDefault="004E7301" w:rsidP="004E7301">
      <w:pPr>
        <w:widowControl w:val="0"/>
        <w:tabs>
          <w:tab w:val="left" w:pos="851"/>
        </w:tabs>
        <w:autoSpaceDE w:val="0"/>
        <w:autoSpaceDN w:val="0"/>
        <w:spacing w:after="0"/>
        <w:contextualSpacing/>
        <w:jc w:val="both"/>
        <w:rPr>
          <w:rFonts w:ascii="Times New Roman" w:hAnsi="Times New Roman" w:cs="Times New Roman"/>
          <w:iCs/>
          <w:color w:val="000000"/>
          <w:w w:val="0"/>
          <w:sz w:val="24"/>
          <w:szCs w:val="24"/>
        </w:rPr>
      </w:pPr>
      <w:r w:rsidRPr="004E7301">
        <w:rPr>
          <w:rFonts w:ascii="Times New Roman" w:hAnsi="Times New Roman" w:cs="Times New Roman"/>
          <w:iCs/>
          <w:color w:val="000000"/>
          <w:w w:val="0"/>
          <w:sz w:val="24"/>
          <w:szCs w:val="24"/>
        </w:rPr>
        <w:t>- профилактика терроризма и экстремизма.</w:t>
      </w:r>
    </w:p>
    <w:p w:rsidR="004E7301" w:rsidRPr="004E7301" w:rsidRDefault="004E7301" w:rsidP="004E7301">
      <w:pPr>
        <w:spacing w:after="0" w:line="360" w:lineRule="auto"/>
        <w:contextualSpacing/>
        <w:rPr>
          <w:rFonts w:ascii="Times New Roman" w:hAnsi="Times New Roman" w:cs="Times New Roman"/>
          <w:b/>
          <w:sz w:val="24"/>
          <w:szCs w:val="24"/>
        </w:rPr>
      </w:pPr>
    </w:p>
    <w:p w:rsidR="004E7301" w:rsidRPr="004E7301" w:rsidRDefault="004E7301" w:rsidP="004E7301">
      <w:pPr>
        <w:spacing w:after="0" w:line="360" w:lineRule="auto"/>
        <w:ind w:firstLine="709"/>
        <w:contextualSpacing/>
        <w:jc w:val="center"/>
        <w:rPr>
          <w:rFonts w:ascii="Times New Roman" w:hAnsi="Times New Roman" w:cs="Times New Roman"/>
          <w:sz w:val="24"/>
          <w:szCs w:val="24"/>
        </w:rPr>
      </w:pPr>
      <w:r w:rsidRPr="004E7301">
        <w:rPr>
          <w:rFonts w:ascii="Times New Roman" w:hAnsi="Times New Roman" w:cs="Times New Roman"/>
          <w:b/>
          <w:sz w:val="24"/>
          <w:szCs w:val="24"/>
        </w:rPr>
        <w:t>Социальное партнёрство</w:t>
      </w:r>
    </w:p>
    <w:p w:rsidR="004E7301" w:rsidRPr="004E7301" w:rsidRDefault="004E7301" w:rsidP="00890A80">
      <w:pPr>
        <w:widowControl w:val="0"/>
        <w:numPr>
          <w:ilvl w:val="0"/>
          <w:numId w:val="154"/>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Участие сотрудников УВД по г.Набережные Челны в торжественном принятии Присяги, на Дне Знаний, Последнем звонке, Дне открытых дверей школы.</w:t>
      </w:r>
    </w:p>
    <w:p w:rsidR="004E7301" w:rsidRPr="004E7301" w:rsidRDefault="004E7301" w:rsidP="00890A80">
      <w:pPr>
        <w:widowControl w:val="0"/>
        <w:numPr>
          <w:ilvl w:val="0"/>
          <w:numId w:val="154"/>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E7301" w:rsidRPr="004E7301" w:rsidRDefault="004E7301" w:rsidP="00890A80">
      <w:pPr>
        <w:widowControl w:val="0"/>
        <w:numPr>
          <w:ilvl w:val="0"/>
          <w:numId w:val="154"/>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 Проведение уроков Мужества в музее УВД.</w:t>
      </w:r>
    </w:p>
    <w:p w:rsidR="004E7301" w:rsidRPr="004E7301" w:rsidRDefault="004E7301" w:rsidP="00890A80">
      <w:pPr>
        <w:widowControl w:val="0"/>
        <w:numPr>
          <w:ilvl w:val="0"/>
          <w:numId w:val="154"/>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4E7301">
        <w:rPr>
          <w:rFonts w:ascii="Times New Roman" w:hAnsi="Times New Roman" w:cs="Times New Roman"/>
          <w:sz w:val="24"/>
          <w:szCs w:val="24"/>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4E7301" w:rsidRPr="004E7301" w:rsidRDefault="004E7301" w:rsidP="00890A80">
      <w:pPr>
        <w:widowControl w:val="0"/>
        <w:numPr>
          <w:ilvl w:val="0"/>
          <w:numId w:val="154"/>
        </w:numPr>
        <w:tabs>
          <w:tab w:val="left" w:pos="993"/>
          <w:tab w:val="left" w:pos="1134"/>
        </w:tabs>
        <w:spacing w:after="0" w:line="240" w:lineRule="auto"/>
        <w:ind w:left="0" w:firstLine="709"/>
        <w:contextualSpacing/>
        <w:jc w:val="both"/>
        <w:rPr>
          <w:rFonts w:ascii="Times New Roman" w:hAnsi="Times New Roman" w:cs="Times New Roman"/>
          <w:b/>
          <w:i/>
          <w:sz w:val="24"/>
          <w:szCs w:val="24"/>
        </w:rPr>
      </w:pPr>
      <w:r w:rsidRPr="004E7301">
        <w:rPr>
          <w:rFonts w:ascii="Times New Roman" w:hAnsi="Times New Roman" w:cs="Times New Roman"/>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Республиканское мероприятие «Есть такая профессия – Родину защищать», приуроченное к Дню сотрудника органов внутренних дел.</w:t>
      </w:r>
    </w:p>
    <w:p w:rsidR="004E7301" w:rsidRPr="004E7301" w:rsidRDefault="004E7301" w:rsidP="004E7301">
      <w:pPr>
        <w:tabs>
          <w:tab w:val="left" w:pos="1001"/>
        </w:tabs>
        <w:spacing w:after="0" w:line="232" w:lineRule="auto"/>
        <w:ind w:left="567"/>
        <w:contextualSpacing/>
        <w:jc w:val="both"/>
        <w:rPr>
          <w:rFonts w:ascii="Times New Roman" w:eastAsia="Symbol" w:hAnsi="Times New Roman" w:cs="Times New Roman"/>
          <w:sz w:val="24"/>
          <w:szCs w:val="24"/>
        </w:rPr>
      </w:pPr>
    </w:p>
    <w:p w:rsidR="004E7301" w:rsidRPr="008744FA" w:rsidRDefault="008744FA" w:rsidP="008744FA">
      <w:pPr>
        <w:spacing w:after="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Профориентация</w:t>
      </w:r>
    </w:p>
    <w:p w:rsidR="004E7301" w:rsidRPr="004E7301" w:rsidRDefault="004E7301" w:rsidP="004E7301">
      <w:pPr>
        <w:spacing w:after="0" w:line="8" w:lineRule="exact"/>
        <w:contextualSpacing/>
        <w:rPr>
          <w:rFonts w:ascii="Times New Roman" w:hAnsi="Times New Roman" w:cs="Times New Roman"/>
          <w:sz w:val="24"/>
          <w:szCs w:val="24"/>
        </w:rPr>
      </w:pPr>
    </w:p>
    <w:p w:rsidR="004E7301" w:rsidRPr="004E7301" w:rsidRDefault="004E7301" w:rsidP="004E7301">
      <w:pPr>
        <w:spacing w:after="0" w:line="239" w:lineRule="auto"/>
        <w:ind w:left="7" w:firstLine="567"/>
        <w:contextualSpacing/>
        <w:jc w:val="both"/>
        <w:rPr>
          <w:rFonts w:ascii="Times New Roman" w:hAnsi="Times New Roman" w:cs="Times New Roman"/>
          <w:sz w:val="24"/>
          <w:szCs w:val="24"/>
        </w:rPr>
      </w:pPr>
      <w:r w:rsidRPr="004E7301">
        <w:rPr>
          <w:rFonts w:ascii="Times New Roman" w:eastAsia="Times New Roman" w:hAnsi="Times New Roman"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4E7301" w:rsidRPr="004E7301" w:rsidRDefault="004E7301" w:rsidP="004E7301">
      <w:pPr>
        <w:spacing w:after="0" w:line="35" w:lineRule="exact"/>
        <w:contextualSpacing/>
        <w:rPr>
          <w:rFonts w:ascii="Times New Roman" w:hAnsi="Times New Roman" w:cs="Times New Roman"/>
          <w:sz w:val="24"/>
          <w:szCs w:val="24"/>
        </w:rPr>
      </w:pPr>
    </w:p>
    <w:p w:rsidR="004E7301" w:rsidRPr="00A5512A" w:rsidRDefault="004E7301" w:rsidP="00890A80">
      <w:pPr>
        <w:pStyle w:val="a7"/>
        <w:numPr>
          <w:ilvl w:val="0"/>
          <w:numId w:val="156"/>
        </w:numPr>
        <w:tabs>
          <w:tab w:val="left" w:pos="893"/>
        </w:tabs>
        <w:spacing w:line="231" w:lineRule="auto"/>
        <w:ind w:left="0" w:right="180" w:firstLine="426"/>
        <w:contextualSpacing/>
        <w:rPr>
          <w:rFonts w:eastAsia="Symbol"/>
          <w:sz w:val="24"/>
          <w:szCs w:val="24"/>
        </w:rPr>
      </w:pPr>
      <w:r w:rsidRPr="00A5512A">
        <w:rPr>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4E7301" w:rsidRPr="004E7301" w:rsidRDefault="004E7301" w:rsidP="00A5512A">
      <w:pPr>
        <w:spacing w:after="0" w:line="36" w:lineRule="exact"/>
        <w:ind w:firstLine="426"/>
        <w:contextualSpacing/>
        <w:rPr>
          <w:rFonts w:ascii="Times New Roman" w:eastAsia="Symbol" w:hAnsi="Times New Roman" w:cs="Times New Roman"/>
          <w:sz w:val="24"/>
          <w:szCs w:val="24"/>
        </w:rPr>
      </w:pPr>
    </w:p>
    <w:p w:rsidR="004E7301" w:rsidRPr="00A5512A" w:rsidRDefault="004E7301" w:rsidP="00890A80">
      <w:pPr>
        <w:pStyle w:val="a7"/>
        <w:numPr>
          <w:ilvl w:val="0"/>
          <w:numId w:val="156"/>
        </w:numPr>
        <w:tabs>
          <w:tab w:val="left" w:pos="893"/>
        </w:tabs>
        <w:spacing w:line="239" w:lineRule="auto"/>
        <w:ind w:left="0" w:right="180" w:firstLine="426"/>
        <w:contextualSpacing/>
        <w:rPr>
          <w:rFonts w:eastAsia="Symbol"/>
          <w:sz w:val="24"/>
          <w:szCs w:val="24"/>
        </w:rPr>
      </w:pPr>
      <w:r w:rsidRPr="00A5512A">
        <w:rPr>
          <w:sz w:val="24"/>
          <w:szCs w:val="24"/>
        </w:rPr>
        <w:t>профориентационные игры: деловые игры, квесты, решение ситуаций, в которых необходимо принять решение, занять определенную позицию), расширяющие знания школьников о типах профессий,</w:t>
      </w:r>
      <w:r w:rsidR="00A5512A">
        <w:rPr>
          <w:sz w:val="24"/>
          <w:szCs w:val="24"/>
        </w:rPr>
        <w:t xml:space="preserve"> </w:t>
      </w:r>
      <w:r w:rsidR="00A5512A">
        <w:rPr>
          <w:rFonts w:eastAsia="Symbol"/>
          <w:sz w:val="24"/>
          <w:szCs w:val="24"/>
        </w:rPr>
        <w:t xml:space="preserve">о </w:t>
      </w:r>
      <w:r w:rsidRPr="00A5512A">
        <w:rPr>
          <w:sz w:val="24"/>
          <w:szCs w:val="24"/>
        </w:rPr>
        <w:t>способах выбора профессий, о достоинствах и недостатках той или иной интересной школьникам профессиональной деятельности;</w:t>
      </w:r>
    </w:p>
    <w:p w:rsidR="004E7301" w:rsidRPr="00A5512A" w:rsidRDefault="004E7301" w:rsidP="00890A80">
      <w:pPr>
        <w:pStyle w:val="a7"/>
        <w:numPr>
          <w:ilvl w:val="0"/>
          <w:numId w:val="155"/>
        </w:numPr>
        <w:tabs>
          <w:tab w:val="left" w:pos="886"/>
        </w:tabs>
        <w:spacing w:line="232" w:lineRule="auto"/>
        <w:ind w:left="0" w:right="180" w:firstLine="426"/>
        <w:contextualSpacing/>
        <w:rPr>
          <w:rFonts w:eastAsia="Symbol"/>
          <w:sz w:val="24"/>
          <w:szCs w:val="24"/>
        </w:rPr>
      </w:pPr>
      <w:r w:rsidRPr="00A5512A">
        <w:rPr>
          <w:sz w:val="24"/>
          <w:szCs w:val="24"/>
        </w:rPr>
        <w:t xml:space="preserve">экскурсии в учреждения города по профилю: </w:t>
      </w:r>
      <w:r w:rsidRPr="00A5512A">
        <w:rPr>
          <w:rFonts w:eastAsia="Symbol"/>
          <w:sz w:val="24"/>
          <w:szCs w:val="24"/>
        </w:rPr>
        <w:t xml:space="preserve"> структурные подразделения УВД города, Отдел вневедомственной охраны, </w:t>
      </w:r>
      <w:r w:rsidRPr="00A5512A">
        <w:rPr>
          <w:sz w:val="24"/>
          <w:szCs w:val="24"/>
        </w:rPr>
        <w:t>дающие школьникам представления о существующих профессиях по профилю и условиях работы людей, представляющих эти профессии;</w:t>
      </w:r>
    </w:p>
    <w:p w:rsidR="004E7301" w:rsidRPr="004E7301" w:rsidRDefault="004E7301" w:rsidP="00A5512A">
      <w:pPr>
        <w:spacing w:after="0" w:line="32" w:lineRule="exact"/>
        <w:ind w:firstLine="426"/>
        <w:contextualSpacing/>
        <w:rPr>
          <w:rFonts w:ascii="Times New Roman" w:eastAsia="Symbol" w:hAnsi="Times New Roman" w:cs="Times New Roman"/>
          <w:sz w:val="24"/>
          <w:szCs w:val="24"/>
        </w:rPr>
      </w:pPr>
    </w:p>
    <w:p w:rsidR="004E7301" w:rsidRPr="00A5512A" w:rsidRDefault="004E7301" w:rsidP="00890A80">
      <w:pPr>
        <w:pStyle w:val="a7"/>
        <w:numPr>
          <w:ilvl w:val="0"/>
          <w:numId w:val="155"/>
        </w:numPr>
        <w:tabs>
          <w:tab w:val="left" w:pos="886"/>
        </w:tabs>
        <w:spacing w:line="231" w:lineRule="auto"/>
        <w:ind w:left="0" w:right="180" w:firstLine="426"/>
        <w:contextualSpacing/>
        <w:rPr>
          <w:rFonts w:eastAsia="Symbol"/>
          <w:sz w:val="24"/>
          <w:szCs w:val="24"/>
        </w:rPr>
      </w:pPr>
      <w:r w:rsidRPr="00A5512A">
        <w:rPr>
          <w:sz w:val="24"/>
          <w:szCs w:val="24"/>
        </w:rPr>
        <w:lastRenderedPageBreak/>
        <w:t xml:space="preserve">посещение профориентационных выставок, Ярмарки профессий  в рамках Фестиваля «Образование. Карьера», дней открытых дверей в средних специальных учебных заведениях и вузах: </w:t>
      </w:r>
      <w:r w:rsidRPr="00A5512A">
        <w:rPr>
          <w:rFonts w:eastAsia="Symbol"/>
          <w:sz w:val="24"/>
          <w:szCs w:val="24"/>
        </w:rPr>
        <w:t>КЮИ г.Казань, НЧФ КФУ, НЧФ КИУ</w:t>
      </w:r>
      <w:r w:rsidRPr="00A5512A">
        <w:rPr>
          <w:sz w:val="24"/>
          <w:szCs w:val="24"/>
        </w:rPr>
        <w:t>.</w:t>
      </w:r>
    </w:p>
    <w:p w:rsidR="004E7301" w:rsidRPr="004E7301" w:rsidRDefault="004E7301" w:rsidP="00A5512A">
      <w:pPr>
        <w:spacing w:after="0" w:line="36" w:lineRule="exact"/>
        <w:ind w:firstLine="426"/>
        <w:contextualSpacing/>
        <w:rPr>
          <w:rFonts w:ascii="Times New Roman" w:eastAsia="Symbol" w:hAnsi="Times New Roman" w:cs="Times New Roman"/>
          <w:sz w:val="24"/>
          <w:szCs w:val="24"/>
        </w:rPr>
      </w:pPr>
    </w:p>
    <w:p w:rsidR="004E7301" w:rsidRPr="00A5512A" w:rsidRDefault="004E7301" w:rsidP="00890A80">
      <w:pPr>
        <w:pStyle w:val="a7"/>
        <w:numPr>
          <w:ilvl w:val="0"/>
          <w:numId w:val="155"/>
        </w:numPr>
        <w:tabs>
          <w:tab w:val="left" w:pos="886"/>
        </w:tabs>
        <w:spacing w:line="233" w:lineRule="auto"/>
        <w:ind w:left="0" w:right="180" w:firstLine="426"/>
        <w:contextualSpacing/>
        <w:rPr>
          <w:rFonts w:eastAsia="Symbol"/>
          <w:sz w:val="24"/>
          <w:szCs w:val="24"/>
        </w:rPr>
      </w:pPr>
      <w:r w:rsidRPr="00A5512A">
        <w:rPr>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w:t>
      </w:r>
    </w:p>
    <w:p w:rsidR="004E7301" w:rsidRPr="004E7301" w:rsidRDefault="004E7301" w:rsidP="00A5512A">
      <w:pPr>
        <w:spacing w:after="0" w:line="37" w:lineRule="exact"/>
        <w:ind w:firstLine="426"/>
        <w:contextualSpacing/>
        <w:rPr>
          <w:rFonts w:ascii="Times New Roman" w:eastAsia="Symbol" w:hAnsi="Times New Roman" w:cs="Times New Roman"/>
          <w:sz w:val="24"/>
          <w:szCs w:val="24"/>
        </w:rPr>
      </w:pPr>
    </w:p>
    <w:p w:rsidR="004E7301" w:rsidRPr="00A5512A" w:rsidRDefault="004E7301" w:rsidP="00890A80">
      <w:pPr>
        <w:pStyle w:val="a7"/>
        <w:numPr>
          <w:ilvl w:val="0"/>
          <w:numId w:val="155"/>
        </w:numPr>
        <w:tabs>
          <w:tab w:val="left" w:pos="886"/>
        </w:tabs>
        <w:spacing w:line="231" w:lineRule="auto"/>
        <w:ind w:left="0" w:right="180" w:firstLine="426"/>
        <w:contextualSpacing/>
        <w:rPr>
          <w:rFonts w:eastAsia="Symbol"/>
          <w:sz w:val="24"/>
          <w:szCs w:val="24"/>
        </w:rPr>
      </w:pPr>
      <w:r w:rsidRPr="00A5512A">
        <w:rPr>
          <w:sz w:val="24"/>
          <w:szCs w:val="24"/>
        </w:rPr>
        <w:t>участие в работе всероссийских профориентационных проектов, созданных в сети интернет: просмотр лекций, участие в мастер классах, посещение открытых уроков - онлайн-уроки финансовой грамотности.</w:t>
      </w:r>
    </w:p>
    <w:p w:rsidR="004E7301" w:rsidRPr="004E7301" w:rsidRDefault="004E7301" w:rsidP="00A5512A">
      <w:pPr>
        <w:spacing w:after="0" w:line="34" w:lineRule="exact"/>
        <w:ind w:firstLine="426"/>
        <w:contextualSpacing/>
        <w:rPr>
          <w:rFonts w:ascii="Times New Roman" w:eastAsia="Symbol" w:hAnsi="Times New Roman" w:cs="Times New Roman"/>
          <w:sz w:val="24"/>
          <w:szCs w:val="24"/>
        </w:rPr>
      </w:pPr>
    </w:p>
    <w:p w:rsidR="004E7301" w:rsidRPr="00A5512A" w:rsidRDefault="004E7301" w:rsidP="00890A80">
      <w:pPr>
        <w:pStyle w:val="a7"/>
        <w:numPr>
          <w:ilvl w:val="0"/>
          <w:numId w:val="155"/>
        </w:numPr>
        <w:tabs>
          <w:tab w:val="left" w:pos="886"/>
        </w:tabs>
        <w:spacing w:line="233" w:lineRule="auto"/>
        <w:ind w:left="0" w:right="180" w:firstLine="426"/>
        <w:contextualSpacing/>
        <w:rPr>
          <w:rFonts w:eastAsia="Symbol"/>
          <w:sz w:val="24"/>
          <w:szCs w:val="24"/>
        </w:rPr>
      </w:pPr>
      <w:r w:rsidRPr="00A5512A">
        <w:rPr>
          <w:sz w:val="24"/>
          <w:szCs w:val="24"/>
        </w:rPr>
        <w:t>индивидуальные консультации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E7301" w:rsidRPr="00DB271E" w:rsidRDefault="004E7301" w:rsidP="00890A80">
      <w:pPr>
        <w:pStyle w:val="a7"/>
        <w:numPr>
          <w:ilvl w:val="0"/>
          <w:numId w:val="155"/>
        </w:numPr>
        <w:tabs>
          <w:tab w:val="left" w:pos="886"/>
        </w:tabs>
        <w:spacing w:line="233" w:lineRule="auto"/>
        <w:ind w:left="0" w:right="180" w:firstLine="426"/>
        <w:contextualSpacing/>
        <w:rPr>
          <w:rFonts w:eastAsia="Symbol"/>
          <w:sz w:val="24"/>
          <w:szCs w:val="24"/>
        </w:rPr>
      </w:pPr>
      <w:r w:rsidRPr="00A5512A">
        <w:rPr>
          <w:sz w:val="24"/>
          <w:szCs w:val="24"/>
        </w:rPr>
        <w:t>освоение школьниками основ профессии в рамках различных курсов по выбору, включенных в основную образовательную программу школы (элективные курсы: «Основы трудового права», «Основы гражданского права»)</w:t>
      </w:r>
    </w:p>
    <w:p w:rsidR="00DB271E" w:rsidRDefault="00DB271E" w:rsidP="00DB271E">
      <w:pPr>
        <w:tabs>
          <w:tab w:val="left" w:pos="886"/>
        </w:tabs>
        <w:spacing w:line="233" w:lineRule="auto"/>
        <w:ind w:right="180"/>
        <w:contextualSpacing/>
        <w:rPr>
          <w:rFonts w:eastAsia="Symbol"/>
          <w:sz w:val="24"/>
          <w:szCs w:val="24"/>
        </w:rPr>
      </w:pPr>
    </w:p>
    <w:p w:rsidR="00DB271E" w:rsidRPr="00DB271E" w:rsidRDefault="00DB271E" w:rsidP="00DB271E">
      <w:pPr>
        <w:tabs>
          <w:tab w:val="left" w:pos="886"/>
        </w:tabs>
        <w:spacing w:line="233" w:lineRule="auto"/>
        <w:ind w:right="180"/>
        <w:contextualSpacing/>
        <w:rPr>
          <w:rFonts w:eastAsia="Symbol"/>
          <w:sz w:val="24"/>
          <w:szCs w:val="24"/>
        </w:rPr>
      </w:pPr>
    </w:p>
    <w:p w:rsidR="00264C6A" w:rsidRDefault="00264C6A" w:rsidP="00B129AE">
      <w:pPr>
        <w:pStyle w:val="Default"/>
        <w:ind w:left="960"/>
        <w:jc w:val="center"/>
        <w:rPr>
          <w:rFonts w:ascii="Times New Roman" w:hAnsi="Times New Roman" w:cs="Times New Roman"/>
          <w:b/>
          <w:color w:val="auto"/>
        </w:rPr>
      </w:pPr>
      <w:r w:rsidRPr="00A61F37">
        <w:rPr>
          <w:rFonts w:ascii="Times New Roman" w:hAnsi="Times New Roman" w:cs="Times New Roman"/>
          <w:b/>
          <w:color w:val="auto"/>
        </w:rPr>
        <w:t>3.</w:t>
      </w:r>
      <w:r w:rsidR="00B129AE">
        <w:rPr>
          <w:rFonts w:ascii="Times New Roman" w:hAnsi="Times New Roman" w:cs="Times New Roman"/>
          <w:b/>
          <w:color w:val="auto"/>
        </w:rPr>
        <w:t xml:space="preserve"> </w:t>
      </w:r>
      <w:r w:rsidRPr="00A61F37">
        <w:rPr>
          <w:rFonts w:ascii="Times New Roman" w:hAnsi="Times New Roman" w:cs="Times New Roman"/>
          <w:b/>
          <w:color w:val="auto"/>
        </w:rPr>
        <w:t>Организационный раздел основной образо</w:t>
      </w:r>
      <w:r w:rsidR="00DB271E">
        <w:rPr>
          <w:rFonts w:ascii="Times New Roman" w:hAnsi="Times New Roman" w:cs="Times New Roman"/>
          <w:b/>
          <w:color w:val="auto"/>
        </w:rPr>
        <w:t>в</w:t>
      </w:r>
      <w:r w:rsidRPr="00A61F37">
        <w:rPr>
          <w:rFonts w:ascii="Times New Roman" w:hAnsi="Times New Roman" w:cs="Times New Roman"/>
          <w:b/>
          <w:color w:val="auto"/>
        </w:rPr>
        <w:t>ательной программы основной образовательной программы основного общего образования</w:t>
      </w:r>
    </w:p>
    <w:p w:rsidR="00076B66" w:rsidRDefault="00076B66" w:rsidP="00B129AE">
      <w:pPr>
        <w:pStyle w:val="Default"/>
        <w:ind w:left="960"/>
        <w:jc w:val="center"/>
        <w:rPr>
          <w:rFonts w:ascii="Times New Roman" w:hAnsi="Times New Roman" w:cs="Times New Roman"/>
          <w:b/>
          <w:color w:val="auto"/>
        </w:rPr>
      </w:pPr>
    </w:p>
    <w:p w:rsidR="00264C6A" w:rsidRPr="00A61F37" w:rsidRDefault="00264C6A" w:rsidP="00B129AE">
      <w:pPr>
        <w:pStyle w:val="Default"/>
        <w:ind w:left="960"/>
        <w:jc w:val="center"/>
        <w:rPr>
          <w:rFonts w:ascii="Times New Roman" w:hAnsi="Times New Roman" w:cs="Times New Roman"/>
          <w:b/>
          <w:color w:val="auto"/>
        </w:rPr>
      </w:pPr>
      <w:r>
        <w:rPr>
          <w:rFonts w:ascii="Times New Roman" w:hAnsi="Times New Roman" w:cs="Times New Roman"/>
          <w:b/>
          <w:color w:val="auto"/>
        </w:rPr>
        <w:t>3.1.Учебный план</w:t>
      </w:r>
    </w:p>
    <w:p w:rsidR="00264C6A" w:rsidRPr="00DB271E" w:rsidRDefault="00264C6A" w:rsidP="0013327E">
      <w:pPr>
        <w:pStyle w:val="Default"/>
        <w:ind w:left="960"/>
        <w:jc w:val="both"/>
        <w:rPr>
          <w:rFonts w:ascii="Times New Roman" w:hAnsi="Times New Roman" w:cs="Times New Roman"/>
          <w:color w:val="auto"/>
        </w:rPr>
      </w:pPr>
    </w:p>
    <w:p w:rsidR="00264C6A" w:rsidRPr="00DB271E" w:rsidRDefault="00264C6A" w:rsidP="008F3B5E">
      <w:pPr>
        <w:ind w:left="600"/>
        <w:jc w:val="center"/>
        <w:rPr>
          <w:rFonts w:ascii="Times New Roman" w:hAnsi="Times New Roman" w:cs="Times New Roman"/>
          <w:b/>
          <w:sz w:val="24"/>
          <w:szCs w:val="24"/>
          <w:lang w:eastAsia="ru-RU"/>
        </w:rPr>
      </w:pPr>
      <w:r w:rsidRPr="00DB271E">
        <w:rPr>
          <w:rFonts w:ascii="Times New Roman" w:hAnsi="Times New Roman" w:cs="Times New Roman"/>
          <w:b/>
          <w:sz w:val="24"/>
          <w:szCs w:val="24"/>
          <w:lang w:eastAsia="ru-RU"/>
        </w:rPr>
        <w:t>ПОЯСНИТЕЛЬНАЯ ЗАПИСКА</w:t>
      </w:r>
    </w:p>
    <w:p w:rsidR="008F3B5E" w:rsidRPr="00DB271E" w:rsidRDefault="008F3B5E" w:rsidP="008F3B5E">
      <w:pPr>
        <w:spacing w:after="0"/>
        <w:jc w:val="center"/>
        <w:rPr>
          <w:rFonts w:ascii="Times New Roman" w:hAnsi="Times New Roman" w:cs="Times New Roman"/>
          <w:b/>
          <w:sz w:val="24"/>
          <w:szCs w:val="24"/>
        </w:rPr>
      </w:pPr>
      <w:r w:rsidRPr="00DB271E">
        <w:rPr>
          <w:rFonts w:ascii="Times New Roman" w:hAnsi="Times New Roman" w:cs="Times New Roman"/>
          <w:b/>
          <w:sz w:val="24"/>
          <w:szCs w:val="24"/>
        </w:rPr>
        <w:t>к учебному плану государственного бюджетного общеобразовательного учреждения</w:t>
      </w:r>
    </w:p>
    <w:p w:rsidR="008F3B5E" w:rsidRPr="00DB271E" w:rsidRDefault="008F3B5E" w:rsidP="008F3B5E">
      <w:pPr>
        <w:spacing w:after="0"/>
        <w:jc w:val="center"/>
        <w:rPr>
          <w:rFonts w:ascii="Times New Roman" w:hAnsi="Times New Roman" w:cs="Times New Roman"/>
          <w:b/>
          <w:sz w:val="24"/>
          <w:szCs w:val="24"/>
        </w:rPr>
      </w:pPr>
      <w:r w:rsidRPr="00DB271E">
        <w:rPr>
          <w:rFonts w:ascii="Times New Roman" w:hAnsi="Times New Roman" w:cs="Times New Roman"/>
          <w:b/>
          <w:sz w:val="24"/>
          <w:szCs w:val="24"/>
        </w:rPr>
        <w:t>«Кадетская школа полиции  «Калкан» на 2022/2023 учебный год</w:t>
      </w:r>
    </w:p>
    <w:p w:rsidR="008F3B5E" w:rsidRPr="00DB271E" w:rsidRDefault="008F3B5E" w:rsidP="008F3B5E">
      <w:pPr>
        <w:spacing w:after="0" w:line="240" w:lineRule="auto"/>
        <w:jc w:val="center"/>
        <w:rPr>
          <w:rFonts w:ascii="Times New Roman" w:eastAsia="Times New Roman" w:hAnsi="Times New Roman" w:cs="Times New Roman"/>
          <w:b/>
          <w:sz w:val="24"/>
          <w:szCs w:val="24"/>
        </w:rPr>
      </w:pPr>
      <w:r w:rsidRPr="00DB271E">
        <w:rPr>
          <w:rFonts w:ascii="Times New Roman" w:eastAsia="Times New Roman" w:hAnsi="Times New Roman" w:cs="Times New Roman"/>
          <w:b/>
          <w:sz w:val="24"/>
          <w:szCs w:val="24"/>
        </w:rPr>
        <w:t>(для 5-х классов по обновленному ФГОС ООО)</w:t>
      </w:r>
    </w:p>
    <w:p w:rsidR="008F3B5E" w:rsidRPr="00DB271E" w:rsidRDefault="008F3B5E" w:rsidP="008F3B5E">
      <w:pPr>
        <w:spacing w:after="0"/>
        <w:jc w:val="both"/>
        <w:rPr>
          <w:rFonts w:ascii="Times New Roman" w:hAnsi="Times New Roman" w:cs="Times New Roman"/>
          <w:sz w:val="24"/>
          <w:szCs w:val="24"/>
        </w:rPr>
      </w:pPr>
      <w:r w:rsidRPr="00DB271E">
        <w:rPr>
          <w:rFonts w:ascii="Times New Roman" w:hAnsi="Times New Roman" w:cs="Times New Roman"/>
          <w:sz w:val="24"/>
          <w:szCs w:val="24"/>
        </w:rPr>
        <w:t xml:space="preserve">     </w:t>
      </w:r>
    </w:p>
    <w:p w:rsidR="008F3B5E" w:rsidRPr="00DB271E" w:rsidRDefault="008F3B5E" w:rsidP="008F3B5E">
      <w:pPr>
        <w:spacing w:after="0"/>
        <w:jc w:val="both"/>
        <w:rPr>
          <w:rFonts w:ascii="Times New Roman" w:hAnsi="Times New Roman" w:cs="Times New Roman"/>
          <w:sz w:val="24"/>
          <w:szCs w:val="24"/>
        </w:rPr>
      </w:pPr>
      <w:r w:rsidRPr="00DB271E">
        <w:rPr>
          <w:rFonts w:ascii="Times New Roman" w:hAnsi="Times New Roman" w:cs="Times New Roman"/>
          <w:sz w:val="24"/>
          <w:szCs w:val="24"/>
        </w:rPr>
        <w:t xml:space="preserve">        Кадетская школа полиции «Калкан» призвана обеспечить право обучающихся на образование в соответствии с их потребностями и жизненными планами. Обучение в школе позволяет осуществить психологическую адаптацию к будущей профессии сотрудника правоохранительных органов на более раннем этапе, выработать навыки поведения в экстремальных условиях с высокими физическими и интеллектуальными перегрузками,</w:t>
      </w:r>
    </w:p>
    <w:p w:rsidR="008F3B5E" w:rsidRPr="00DB271E" w:rsidRDefault="008F3B5E" w:rsidP="008F3B5E">
      <w:pPr>
        <w:spacing w:after="0"/>
        <w:jc w:val="both"/>
        <w:rPr>
          <w:rFonts w:ascii="Times New Roman" w:hAnsi="Times New Roman" w:cs="Times New Roman"/>
          <w:sz w:val="24"/>
          <w:szCs w:val="24"/>
        </w:rPr>
      </w:pPr>
      <w:r w:rsidRPr="00DB271E">
        <w:rPr>
          <w:rFonts w:ascii="Times New Roman" w:hAnsi="Times New Roman" w:cs="Times New Roman"/>
          <w:sz w:val="24"/>
          <w:szCs w:val="24"/>
        </w:rPr>
        <w:t>Учебный план кадетской школы полиции  «Калкан» для 5 - 9 классов разработан на основе:</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b/>
          <w:sz w:val="24"/>
          <w:szCs w:val="24"/>
        </w:rPr>
        <w:t xml:space="preserve">- </w:t>
      </w:r>
      <w:r w:rsidRPr="00DB271E">
        <w:rPr>
          <w:rFonts w:ascii="Times New Roman" w:hAnsi="Times New Roman" w:cs="Times New Roman"/>
          <w:sz w:val="24"/>
          <w:szCs w:val="24"/>
        </w:rPr>
        <w:t>Федерального Закона от 29.12.2012  № 273 – ФЗ «Об образовании в Российской Федерации»;</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sz w:val="24"/>
          <w:szCs w:val="24"/>
        </w:rPr>
        <w:t xml:space="preserve">- Федерального государственного образовательного стандарта основного общего образования, утвержденного приказом МО и н РФ от 17.12.2010 г. </w:t>
      </w:r>
      <w:r w:rsidRPr="00DB271E">
        <w:rPr>
          <w:rFonts w:ascii="Times New Roman" w:hAnsi="Times New Roman" w:cs="Times New Roman"/>
          <w:bCs/>
          <w:sz w:val="24"/>
          <w:szCs w:val="24"/>
        </w:rPr>
        <w:t>N 1897</w:t>
      </w:r>
      <w:r w:rsidRPr="00DB271E">
        <w:rPr>
          <w:rFonts w:ascii="Times New Roman" w:hAnsi="Times New Roman" w:cs="Times New Roman"/>
          <w:sz w:val="24"/>
          <w:szCs w:val="24"/>
        </w:rPr>
        <w:t>»;</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sz w:val="24"/>
          <w:szCs w:val="24"/>
        </w:rPr>
        <w:t>- приказа Министерства просвещения России от 31.05.2021 N 287 "Об утверждении федерального государственного образовательного стандарта основного общего образования";</w:t>
      </w:r>
    </w:p>
    <w:p w:rsidR="008F3B5E" w:rsidRPr="00DB271E" w:rsidRDefault="008F3B5E" w:rsidP="008F3B5E">
      <w:pPr>
        <w:pStyle w:val="2"/>
        <w:spacing w:before="0" w:line="288" w:lineRule="atLeast"/>
        <w:jc w:val="both"/>
        <w:textAlignment w:val="baseline"/>
        <w:rPr>
          <w:rFonts w:ascii="Times New Roman" w:hAnsi="Times New Roman" w:cs="Times New Roman"/>
          <w:b w:val="0"/>
          <w:bCs w:val="0"/>
          <w:color w:val="auto"/>
          <w:sz w:val="24"/>
          <w:szCs w:val="24"/>
        </w:rPr>
      </w:pPr>
      <w:r w:rsidRPr="00DB271E">
        <w:rPr>
          <w:rFonts w:ascii="Times New Roman" w:hAnsi="Times New Roman" w:cs="Times New Roman"/>
          <w:color w:val="auto"/>
          <w:sz w:val="24"/>
          <w:szCs w:val="24"/>
        </w:rPr>
        <w:t xml:space="preserve">- </w:t>
      </w:r>
      <w:r w:rsidRPr="00DB271E">
        <w:rPr>
          <w:rFonts w:ascii="Times New Roman" w:hAnsi="Times New Roman" w:cs="Times New Roman"/>
          <w:b w:val="0"/>
          <w:color w:val="auto"/>
          <w:sz w:val="24"/>
          <w:szCs w:val="24"/>
        </w:rPr>
        <w:t>приказа Министерства просвещения России от 18.07.2022 № 568 «</w:t>
      </w:r>
      <w:r w:rsidRPr="00DB271E">
        <w:rPr>
          <w:rFonts w:ascii="Times New Roman" w:hAnsi="Times New Roman" w:cs="Times New Roman"/>
          <w:b w:val="0"/>
          <w:bCs w:val="0"/>
          <w:color w:val="auto"/>
          <w:sz w:val="24"/>
          <w:szCs w:val="24"/>
        </w:rPr>
        <w:t xml:space="preserve">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России от 31.05.2021 </w:t>
      </w:r>
    </w:p>
    <w:p w:rsidR="008F3B5E" w:rsidRPr="00DB271E" w:rsidRDefault="008F3B5E" w:rsidP="008F3B5E">
      <w:pPr>
        <w:pStyle w:val="2"/>
        <w:spacing w:before="0" w:line="288" w:lineRule="atLeast"/>
        <w:jc w:val="both"/>
        <w:textAlignment w:val="baseline"/>
        <w:rPr>
          <w:rFonts w:ascii="Times New Roman" w:hAnsi="Times New Roman" w:cs="Times New Roman"/>
          <w:b w:val="0"/>
          <w:bCs w:val="0"/>
          <w:color w:val="auto"/>
          <w:sz w:val="24"/>
          <w:szCs w:val="24"/>
        </w:rPr>
      </w:pPr>
      <w:r w:rsidRPr="00DB271E">
        <w:rPr>
          <w:rFonts w:ascii="Times New Roman" w:hAnsi="Times New Roman" w:cs="Times New Roman"/>
          <w:b w:val="0"/>
          <w:bCs w:val="0"/>
          <w:color w:val="auto"/>
          <w:sz w:val="24"/>
          <w:szCs w:val="24"/>
        </w:rPr>
        <w:t>N 287</w:t>
      </w:r>
      <w:r w:rsidRPr="00DB271E">
        <w:rPr>
          <w:rFonts w:ascii="Times New Roman" w:hAnsi="Times New Roman" w:cs="Times New Roman"/>
          <w:color w:val="auto"/>
          <w:sz w:val="24"/>
          <w:szCs w:val="24"/>
        </w:rPr>
        <w:t>»;</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r w:rsidRPr="00DB271E">
        <w:rPr>
          <w:rFonts w:ascii="Times New Roman" w:hAnsi="Times New Roman" w:cs="Times New Roman"/>
          <w:sz w:val="24"/>
          <w:szCs w:val="24"/>
        </w:rPr>
        <w:lastRenderedPageBreak/>
        <w:t>основного общего и среднего общего образования, утвержденного приказом Министерства  просвещения  Российской Федерации от 22.03.2021 г. № 115;</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sz w:val="24"/>
          <w:szCs w:val="24"/>
        </w:rPr>
        <w:t>- Закона Российской Федерации от 25.10.1991 № 1807 – 1 (ред. от 12.03.2014) «О языках народов Российской Федерации»;</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sz w:val="24"/>
          <w:szCs w:val="24"/>
        </w:rPr>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sz w:val="24"/>
          <w:szCs w:val="24"/>
        </w:rPr>
        <w:t>- СП 2.4.3648-20 "Санитарно-эпидемиологические требования к организациям воспитания и обучения, отдыха и оздоровления детей и молодежи" (от 28.09.2020 № 28);</w:t>
      </w:r>
    </w:p>
    <w:p w:rsidR="008F3B5E" w:rsidRPr="00DB271E" w:rsidRDefault="008F3B5E" w:rsidP="008F3B5E">
      <w:pPr>
        <w:spacing w:after="0"/>
        <w:jc w:val="both"/>
        <w:rPr>
          <w:rFonts w:ascii="Times New Roman" w:hAnsi="Times New Roman" w:cs="Times New Roman"/>
          <w:i/>
          <w:sz w:val="24"/>
          <w:szCs w:val="24"/>
        </w:rPr>
      </w:pPr>
      <w:r w:rsidRPr="00DB271E">
        <w:rPr>
          <w:rFonts w:ascii="Times New Roman" w:hAnsi="Times New Roman" w:cs="Times New Roman"/>
          <w:sz w:val="24"/>
          <w:szCs w:val="24"/>
        </w:rPr>
        <w:t>- Примерной основной образовательной программы основного общего образования  (протокол от 18.03.2022 г. № 1/22);</w:t>
      </w:r>
    </w:p>
    <w:p w:rsidR="008F3B5E" w:rsidRPr="00DB271E" w:rsidRDefault="008F3B5E" w:rsidP="008F3B5E">
      <w:pPr>
        <w:shd w:val="clear" w:color="auto" w:fill="FFFFFF"/>
        <w:spacing w:after="0"/>
        <w:jc w:val="both"/>
        <w:rPr>
          <w:rFonts w:ascii="Times New Roman" w:hAnsi="Times New Roman" w:cs="Times New Roman"/>
          <w:sz w:val="24"/>
          <w:szCs w:val="24"/>
        </w:rPr>
      </w:pPr>
      <w:r w:rsidRPr="00DB271E">
        <w:rPr>
          <w:rFonts w:ascii="Times New Roman" w:hAnsi="Times New Roman" w:cs="Times New Roman"/>
          <w:sz w:val="24"/>
          <w:szCs w:val="24"/>
        </w:rPr>
        <w:t>- Основной образовательной программы ФГОС основного общего образования кадетской школы полиции  «Калкан».</w:t>
      </w:r>
    </w:p>
    <w:p w:rsidR="008F3B5E" w:rsidRPr="00DB271E" w:rsidRDefault="008F3B5E" w:rsidP="008F3B5E">
      <w:pPr>
        <w:spacing w:after="0"/>
        <w:jc w:val="both"/>
        <w:rPr>
          <w:rFonts w:ascii="Times New Roman" w:hAnsi="Times New Roman" w:cs="Times New Roman"/>
          <w:sz w:val="24"/>
          <w:szCs w:val="24"/>
        </w:rPr>
      </w:pPr>
      <w:r w:rsidRPr="00DB271E">
        <w:rPr>
          <w:rFonts w:ascii="Times New Roman" w:hAnsi="Times New Roman" w:cs="Times New Roman"/>
          <w:sz w:val="24"/>
          <w:szCs w:val="24"/>
        </w:rPr>
        <w:t>Учебный план школы  для 5 - 9  классов преследует две главные цели:</w:t>
      </w:r>
    </w:p>
    <w:p w:rsidR="008F3B5E" w:rsidRPr="00DB271E" w:rsidRDefault="008F3B5E" w:rsidP="00890A80">
      <w:pPr>
        <w:pStyle w:val="a7"/>
        <w:widowControl/>
        <w:numPr>
          <w:ilvl w:val="0"/>
          <w:numId w:val="181"/>
        </w:numPr>
        <w:tabs>
          <w:tab w:val="clear" w:pos="720"/>
          <w:tab w:val="num" w:pos="0"/>
          <w:tab w:val="left" w:pos="426"/>
        </w:tabs>
        <w:autoSpaceDE/>
        <w:autoSpaceDN/>
        <w:spacing w:line="276" w:lineRule="auto"/>
        <w:ind w:left="0" w:firstLine="0"/>
        <w:contextualSpacing/>
        <w:jc w:val="left"/>
        <w:rPr>
          <w:sz w:val="24"/>
          <w:szCs w:val="24"/>
        </w:rPr>
      </w:pPr>
      <w:r w:rsidRPr="00DB271E">
        <w:rPr>
          <w:sz w:val="24"/>
          <w:szCs w:val="24"/>
        </w:rPr>
        <w:t xml:space="preserve">дать каждому кадету основное общее образование в соответствии  с Федеральным государственным образовательным стандартом основного общего образования; </w:t>
      </w:r>
    </w:p>
    <w:p w:rsidR="008F3B5E" w:rsidRPr="00DB271E" w:rsidRDefault="008F3B5E" w:rsidP="00890A80">
      <w:pPr>
        <w:numPr>
          <w:ilvl w:val="0"/>
          <w:numId w:val="181"/>
        </w:numPr>
        <w:tabs>
          <w:tab w:val="clear" w:pos="720"/>
          <w:tab w:val="num" w:pos="284"/>
        </w:tabs>
        <w:spacing w:after="0"/>
        <w:ind w:left="0" w:firstLine="0"/>
        <w:jc w:val="both"/>
        <w:rPr>
          <w:rFonts w:ascii="Times New Roman" w:hAnsi="Times New Roman" w:cs="Times New Roman"/>
          <w:sz w:val="24"/>
          <w:szCs w:val="24"/>
        </w:rPr>
      </w:pPr>
      <w:r w:rsidRPr="00DB271E">
        <w:rPr>
          <w:rFonts w:ascii="Times New Roman" w:hAnsi="Times New Roman" w:cs="Times New Roman"/>
          <w:sz w:val="24"/>
          <w:szCs w:val="24"/>
        </w:rPr>
        <w:t>обеспечить  первичную юридическую специализацию.</w:t>
      </w:r>
    </w:p>
    <w:p w:rsidR="008F3B5E" w:rsidRPr="00DB271E" w:rsidRDefault="008F3B5E" w:rsidP="008F3B5E">
      <w:pPr>
        <w:pStyle w:val="29"/>
        <w:spacing w:after="0" w:line="276" w:lineRule="auto"/>
        <w:ind w:left="0"/>
        <w:jc w:val="both"/>
        <w:rPr>
          <w:rFonts w:ascii="Times New Roman" w:hAnsi="Times New Roman" w:cs="Times New Roman"/>
          <w:sz w:val="24"/>
          <w:szCs w:val="24"/>
        </w:rPr>
      </w:pPr>
      <w:r w:rsidRPr="00DB271E">
        <w:rPr>
          <w:rFonts w:ascii="Times New Roman" w:hAnsi="Times New Roman" w:cs="Times New Roman"/>
          <w:sz w:val="24"/>
          <w:szCs w:val="24"/>
        </w:rPr>
        <w:t xml:space="preserve">      В учебном плане сохранено недельное распределение часов, что дает возможность перераспределять нагрузку в течение учебного года, использовать модульный подход, строить учебный план на принципах дифференциации и вариативности. </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Учебный план основного общего образования обеспечивает введение в действие и реализацию требований обновленных основного общего образования в 5 – 9 классах.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Учебный план состоит из двух частей - обязательной части и части, формируемой участниками образовательных отношений. </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Обязательная часть учебного плана представлена предметными областями: «Русский язык и литература», «Родной язык и родная литература»,  «Иностранные языки», «Математика и информатика», «Общественно-научные предметы»,  «Естественно - научные предметы», «Искусство», «Технология», «Физическая культура и основы безопасности жизнедеятельности», каждая из которых направлена на решение основных задач реализации содержания учебных предметов, входящих в их состав.</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В рамках предметной области «Иностранные языки» и предмета «Иностранный язык» изучается «Английский язык» в 5 - 9 классах.</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Предметная область «Искусство» представлена отдельными учебными предметами «Изобразительное искусство» и «Музыка» (по 1 часу в неделю каждый) для 5 - 7 классов и предметом «Музыка» для 8 классов (1 час в неделю).</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Предметная область «Технология» представлена предметом «Технология».</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Предметная область «Физическая культура и Основы безопасности жизнедеятельности» представлена учебным предметом «Физическая культура» для 5 - 7 классов и предметами «Физическая культура» и  «Основы безопасности жизнедеятельности» для 8, 9 классов.</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Часть учебного плана, формируемая участниками образовательных отношений, предусматривает: </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lastRenderedPageBreak/>
        <w:t>- введение специально разработанных учебных курсов, обеспечивающих интересы и потребности участников образовательных отношений;</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другие виды учебной, воспитательной, спортивной и иной деятельности обучающихся.</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b/>
          <w:sz w:val="24"/>
          <w:szCs w:val="24"/>
        </w:rPr>
        <w:t xml:space="preserve">    </w:t>
      </w:r>
      <w:r w:rsidRPr="00DB271E">
        <w:rPr>
          <w:rFonts w:ascii="Times New Roman" w:eastAsia="Times New Roman" w:hAnsi="Times New Roman" w:cs="Times New Roman"/>
          <w:sz w:val="24"/>
          <w:szCs w:val="24"/>
        </w:rPr>
        <w:t xml:space="preserve">Часть, формируемая участниками образовательных отношений, использована для изучения учебных курсов с </w:t>
      </w:r>
      <w:r w:rsidRPr="00DB271E">
        <w:rPr>
          <w:rFonts w:ascii="Times New Roman" w:hAnsi="Times New Roman" w:cs="Times New Roman"/>
          <w:sz w:val="24"/>
          <w:szCs w:val="24"/>
        </w:rPr>
        <w:t>учетом социально – гуманитарного профиля и специфики образовательного учреждения:</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xml:space="preserve">- </w:t>
      </w:r>
      <w:r w:rsidRPr="00DB271E">
        <w:rPr>
          <w:rFonts w:ascii="Times New Roman" w:eastAsia="Times New Roman" w:hAnsi="Times New Roman" w:cs="Times New Roman"/>
          <w:sz w:val="24"/>
          <w:szCs w:val="24"/>
        </w:rPr>
        <w:t>для расширенного изучения учебного предмета «Обществознание» 1 час в 8 классах;</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hAnsi="Times New Roman" w:cs="Times New Roman"/>
          <w:sz w:val="24"/>
          <w:szCs w:val="24"/>
        </w:rPr>
        <w:t xml:space="preserve">-  </w:t>
      </w:r>
      <w:r w:rsidRPr="00DB271E">
        <w:rPr>
          <w:rFonts w:ascii="Times New Roman" w:eastAsia="Times New Roman" w:hAnsi="Times New Roman" w:cs="Times New Roman"/>
          <w:sz w:val="24"/>
          <w:szCs w:val="24"/>
        </w:rPr>
        <w:t>«Основы безопасности жизнедеятельности» - по 1 часу в 5, 6, 7 классах.</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hAnsi="Times New Roman" w:cs="Times New Roman"/>
          <w:b/>
          <w:i/>
          <w:sz w:val="24"/>
          <w:szCs w:val="24"/>
        </w:rPr>
        <w:t xml:space="preserve">  </w:t>
      </w:r>
      <w:r w:rsidRPr="00DB271E">
        <w:rPr>
          <w:rFonts w:ascii="Times New Roman" w:hAnsi="Times New Roman" w:cs="Times New Roman"/>
          <w:sz w:val="24"/>
          <w:szCs w:val="24"/>
        </w:rPr>
        <w:t>Основная образовательная программа основного общего образования кадетской школы полиции «Калкан» реализуется через учебный план и внеурочную деятельность. При разработке учебного плана учтено, что внеурочная деятельность выводится за рамки учебного плана.</w:t>
      </w:r>
    </w:p>
    <w:p w:rsidR="008F3B5E" w:rsidRPr="00DB271E" w:rsidRDefault="008F3B5E" w:rsidP="008F3B5E">
      <w:pPr>
        <w:spacing w:after="0"/>
        <w:jc w:val="both"/>
        <w:rPr>
          <w:rFonts w:ascii="Times New Roman" w:hAnsi="Times New Roman" w:cs="Times New Roman"/>
          <w:sz w:val="24"/>
          <w:szCs w:val="24"/>
        </w:rPr>
      </w:pPr>
    </w:p>
    <w:p w:rsidR="008F3B5E" w:rsidRPr="00DB271E" w:rsidRDefault="008F3B5E" w:rsidP="008F3B5E">
      <w:pPr>
        <w:spacing w:after="0"/>
        <w:jc w:val="both"/>
        <w:rPr>
          <w:rFonts w:ascii="Times New Roman" w:hAnsi="Times New Roman" w:cs="Times New Roman"/>
          <w:sz w:val="24"/>
          <w:szCs w:val="24"/>
        </w:rPr>
      </w:pPr>
    </w:p>
    <w:p w:rsidR="008F3B5E" w:rsidRPr="00DB271E" w:rsidRDefault="008F3B5E" w:rsidP="008F3B5E">
      <w:pPr>
        <w:spacing w:after="0"/>
        <w:jc w:val="both"/>
        <w:rPr>
          <w:rFonts w:ascii="Times New Roman" w:hAnsi="Times New Roman" w:cs="Times New Roman"/>
          <w:sz w:val="24"/>
          <w:szCs w:val="24"/>
        </w:rPr>
      </w:pPr>
    </w:p>
    <w:p w:rsidR="008F3B5E" w:rsidRPr="00DB271E" w:rsidRDefault="008F3B5E" w:rsidP="008F3B5E">
      <w:pPr>
        <w:spacing w:after="0"/>
        <w:ind w:left="-108" w:hanging="34"/>
        <w:jc w:val="right"/>
        <w:rPr>
          <w:rFonts w:ascii="Times New Roman" w:hAnsi="Times New Roman" w:cs="Times New Roman"/>
          <w:sz w:val="24"/>
          <w:szCs w:val="24"/>
        </w:rPr>
      </w:pPr>
    </w:p>
    <w:p w:rsidR="008F3B5E" w:rsidRPr="00DB271E" w:rsidRDefault="008F3B5E" w:rsidP="008F3B5E">
      <w:pPr>
        <w:spacing w:after="0"/>
        <w:ind w:left="-108" w:hanging="34"/>
        <w:jc w:val="right"/>
        <w:rPr>
          <w:rFonts w:ascii="Times New Roman" w:hAnsi="Times New Roman" w:cs="Times New Roman"/>
          <w:sz w:val="24"/>
          <w:szCs w:val="24"/>
        </w:rPr>
      </w:pPr>
    </w:p>
    <w:p w:rsidR="008F3B5E" w:rsidRPr="00DB271E" w:rsidRDefault="008F3B5E" w:rsidP="008F3B5E">
      <w:pPr>
        <w:spacing w:after="0"/>
        <w:ind w:left="-108" w:hanging="34"/>
        <w:jc w:val="right"/>
        <w:rPr>
          <w:rFonts w:ascii="Times New Roman" w:hAnsi="Times New Roman" w:cs="Times New Roman"/>
          <w:sz w:val="24"/>
          <w:szCs w:val="24"/>
        </w:rPr>
      </w:pPr>
    </w:p>
    <w:p w:rsidR="008F3B5E" w:rsidRPr="00DB271E" w:rsidRDefault="008F3B5E" w:rsidP="008F3B5E">
      <w:pPr>
        <w:spacing w:after="0"/>
        <w:ind w:left="-108" w:hanging="34"/>
        <w:jc w:val="right"/>
        <w:rPr>
          <w:rFonts w:ascii="Times New Roman" w:hAnsi="Times New Roman" w:cs="Times New Roman"/>
          <w:sz w:val="24"/>
          <w:szCs w:val="24"/>
        </w:rPr>
      </w:pPr>
    </w:p>
    <w:p w:rsidR="008F3B5E" w:rsidRDefault="008F3B5E"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p w:rsidR="00076B66" w:rsidRPr="00DB271E" w:rsidRDefault="00076B66" w:rsidP="008F3B5E">
      <w:pPr>
        <w:spacing w:after="0"/>
        <w:ind w:left="-108" w:hanging="34"/>
        <w:jc w:val="right"/>
        <w:rPr>
          <w:rFonts w:ascii="Times New Roman" w:hAnsi="Times New Roman" w:cs="Times New Roman"/>
          <w:sz w:val="24"/>
          <w:szCs w:val="24"/>
        </w:rPr>
      </w:pPr>
    </w:p>
    <w:p w:rsidR="008F3B5E" w:rsidRPr="00DB271E" w:rsidRDefault="008F3B5E" w:rsidP="008F3B5E">
      <w:pPr>
        <w:spacing w:after="0"/>
        <w:ind w:left="-108" w:hanging="34"/>
        <w:jc w:val="right"/>
        <w:rPr>
          <w:rFonts w:ascii="Times New Roman" w:hAnsi="Times New Roman" w:cs="Times New Roman"/>
          <w:sz w:val="24"/>
          <w:szCs w:val="24"/>
        </w:rPr>
      </w:pPr>
    </w:p>
    <w:p w:rsidR="00076B66" w:rsidRDefault="00076B66" w:rsidP="008F3B5E">
      <w:pPr>
        <w:spacing w:after="0"/>
        <w:ind w:left="-108" w:hanging="34"/>
        <w:jc w:val="right"/>
        <w:rPr>
          <w:rFonts w:ascii="Times New Roman" w:hAnsi="Times New Roman" w:cs="Times New Roman"/>
          <w:sz w:val="24"/>
          <w:szCs w:val="24"/>
        </w:rPr>
      </w:pPr>
    </w:p>
    <w:tbl>
      <w:tblPr>
        <w:tblpPr w:leftFromText="180" w:rightFromText="180" w:bottomFromText="200" w:vertAnchor="page" w:horzAnchor="margin" w:tblpY="931"/>
        <w:tblW w:w="9606" w:type="dxa"/>
        <w:tblLook w:val="01E0" w:firstRow="1" w:lastRow="1" w:firstColumn="1" w:lastColumn="1" w:noHBand="0" w:noVBand="0"/>
      </w:tblPr>
      <w:tblGrid>
        <w:gridCol w:w="5211"/>
        <w:gridCol w:w="4395"/>
      </w:tblGrid>
      <w:tr w:rsidR="00076B66" w:rsidTr="00076B66">
        <w:trPr>
          <w:trHeight w:val="1420"/>
        </w:trPr>
        <w:tc>
          <w:tcPr>
            <w:tcW w:w="5211" w:type="dxa"/>
          </w:tcPr>
          <w:p w:rsidR="00076B66" w:rsidRDefault="00076B66">
            <w:pPr>
              <w:spacing w:after="0"/>
              <w:rPr>
                <w:rFonts w:ascii="Times New Roman" w:eastAsiaTheme="minorEastAsia" w:hAnsi="Times New Roman" w:cs="Times New Roman"/>
                <w:sz w:val="24"/>
                <w:szCs w:val="24"/>
              </w:rPr>
            </w:pPr>
          </w:p>
          <w:p w:rsidR="00076B66" w:rsidRDefault="00076B66">
            <w:pPr>
              <w:spacing w:after="0"/>
              <w:rPr>
                <w:rFonts w:ascii="Times New Roman" w:eastAsiaTheme="minorEastAsia" w:hAnsi="Times New Roman" w:cs="Times New Roman"/>
                <w:sz w:val="28"/>
                <w:szCs w:val="28"/>
              </w:rPr>
            </w:pPr>
          </w:p>
        </w:tc>
        <w:tc>
          <w:tcPr>
            <w:tcW w:w="4395" w:type="dxa"/>
          </w:tcPr>
          <w:p w:rsidR="00076B66" w:rsidRPr="00DB271E" w:rsidRDefault="00076B66" w:rsidP="00076B66">
            <w:pPr>
              <w:spacing w:after="0"/>
              <w:ind w:left="-108" w:hanging="34"/>
              <w:rPr>
                <w:rFonts w:ascii="Times New Roman" w:hAnsi="Times New Roman" w:cs="Times New Roman"/>
                <w:sz w:val="24"/>
                <w:szCs w:val="24"/>
              </w:rPr>
            </w:pPr>
            <w:r>
              <w:rPr>
                <w:rFonts w:ascii="Times New Roman" w:hAnsi="Times New Roman" w:cs="Times New Roman"/>
                <w:sz w:val="24"/>
                <w:szCs w:val="24"/>
              </w:rPr>
              <w:t xml:space="preserve"> </w:t>
            </w:r>
            <w:r w:rsidRPr="00DB271E">
              <w:rPr>
                <w:rFonts w:ascii="Times New Roman" w:hAnsi="Times New Roman" w:cs="Times New Roman"/>
                <w:sz w:val="24"/>
                <w:szCs w:val="24"/>
              </w:rPr>
              <w:t>«УТВЕРЖДАЮ»</w:t>
            </w:r>
            <w:r w:rsidRPr="00DB271E">
              <w:rPr>
                <w:rFonts w:ascii="Times New Roman" w:hAnsi="Times New Roman" w:cs="Times New Roman"/>
                <w:sz w:val="24"/>
                <w:szCs w:val="24"/>
              </w:rPr>
              <w:br/>
              <w:t xml:space="preserve"> Директор ГБОУ « Кадетская школа   </w:t>
            </w:r>
          </w:p>
          <w:p w:rsidR="00076B66" w:rsidRPr="00DB271E" w:rsidRDefault="00076B66" w:rsidP="00076B66">
            <w:pPr>
              <w:spacing w:after="0"/>
              <w:ind w:left="-108" w:hanging="34"/>
              <w:rPr>
                <w:rFonts w:ascii="Times New Roman" w:hAnsi="Times New Roman" w:cs="Times New Roman"/>
                <w:sz w:val="24"/>
                <w:szCs w:val="24"/>
              </w:rPr>
            </w:pPr>
            <w:r w:rsidRPr="00DB271E">
              <w:rPr>
                <w:rFonts w:ascii="Times New Roman" w:hAnsi="Times New Roman" w:cs="Times New Roman"/>
                <w:sz w:val="24"/>
                <w:szCs w:val="24"/>
              </w:rPr>
              <w:t xml:space="preserve">  полиции  «Калкан»</w:t>
            </w:r>
          </w:p>
          <w:p w:rsidR="00076B66" w:rsidRPr="00076B66" w:rsidRDefault="00076B66" w:rsidP="00076B66">
            <w:pPr>
              <w:spacing w:after="0"/>
              <w:ind w:left="-108" w:hanging="34"/>
              <w:rPr>
                <w:rFonts w:ascii="Times New Roman" w:hAnsi="Times New Roman" w:cs="Times New Roman"/>
                <w:sz w:val="24"/>
                <w:szCs w:val="24"/>
              </w:rPr>
            </w:pPr>
            <w:r>
              <w:rPr>
                <w:rFonts w:ascii="Times New Roman" w:hAnsi="Times New Roman" w:cs="Times New Roman"/>
                <w:sz w:val="24"/>
                <w:szCs w:val="24"/>
              </w:rPr>
              <w:t xml:space="preserve"> _______________ А.А. Майоров </w:t>
            </w:r>
            <w:r>
              <w:rPr>
                <w:rFonts w:ascii="Times New Roman" w:eastAsia="Times New Roman" w:hAnsi="Times New Roman"/>
                <w:bCs/>
                <w:sz w:val="24"/>
                <w:szCs w:val="24"/>
                <w:lang w:eastAsia="ru-RU"/>
              </w:rPr>
              <w:t>«____»__________2022</w:t>
            </w:r>
            <w:r w:rsidRPr="00906E32">
              <w:rPr>
                <w:rFonts w:ascii="Times New Roman" w:eastAsia="Times New Roman" w:hAnsi="Times New Roman"/>
                <w:bCs/>
                <w:sz w:val="24"/>
                <w:szCs w:val="24"/>
                <w:lang w:eastAsia="ru-RU"/>
              </w:rPr>
              <w:t xml:space="preserve"> г. </w:t>
            </w:r>
          </w:p>
        </w:tc>
      </w:tr>
    </w:tbl>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 xml:space="preserve">Учебный план </w:t>
      </w:r>
    </w:p>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государственного бюджетного  общеобразовательного учреждения</w:t>
      </w:r>
    </w:p>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«Кадетская школа полиции  «Калкан»</w:t>
      </w:r>
    </w:p>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на 2022/2023 учебный год.</w:t>
      </w:r>
    </w:p>
    <w:p w:rsidR="008F3B5E" w:rsidRPr="00DB271E" w:rsidRDefault="008F3B5E" w:rsidP="008F3B5E">
      <w:pPr>
        <w:spacing w:after="0" w:line="240" w:lineRule="auto"/>
        <w:jc w:val="cente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(для 5</w:t>
      </w:r>
      <w:r w:rsidR="00076B66">
        <w:rPr>
          <w:rFonts w:ascii="Times New Roman" w:eastAsia="Times New Roman" w:hAnsi="Times New Roman" w:cs="Times New Roman"/>
          <w:sz w:val="24"/>
          <w:szCs w:val="24"/>
        </w:rPr>
        <w:t>-</w:t>
      </w:r>
      <w:r w:rsidRPr="00DB271E">
        <w:rPr>
          <w:rFonts w:ascii="Times New Roman" w:eastAsia="Times New Roman" w:hAnsi="Times New Roman" w:cs="Times New Roman"/>
          <w:sz w:val="24"/>
          <w:szCs w:val="24"/>
        </w:rPr>
        <w:t xml:space="preserve">х  классов по обновленном ФГОС ООО) </w:t>
      </w:r>
    </w:p>
    <w:tbl>
      <w:tblPr>
        <w:tblStyle w:val="af0"/>
        <w:tblW w:w="9923" w:type="dxa"/>
        <w:tblInd w:w="-176" w:type="dxa"/>
        <w:tblLayout w:type="fixed"/>
        <w:tblLook w:val="04A0" w:firstRow="1" w:lastRow="0" w:firstColumn="1" w:lastColumn="0" w:noHBand="0" w:noVBand="1"/>
      </w:tblPr>
      <w:tblGrid>
        <w:gridCol w:w="2376"/>
        <w:gridCol w:w="35"/>
        <w:gridCol w:w="2409"/>
        <w:gridCol w:w="142"/>
        <w:gridCol w:w="709"/>
        <w:gridCol w:w="839"/>
        <w:gridCol w:w="11"/>
        <w:gridCol w:w="840"/>
        <w:gridCol w:w="11"/>
        <w:gridCol w:w="850"/>
        <w:gridCol w:w="34"/>
        <w:gridCol w:w="822"/>
        <w:gridCol w:w="845"/>
      </w:tblGrid>
      <w:tr w:rsidR="00DB271E" w:rsidRPr="00DB271E" w:rsidTr="00B129AE">
        <w:tc>
          <w:tcPr>
            <w:tcW w:w="2376" w:type="dxa"/>
            <w:vMerge w:val="restart"/>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Предметные области</w:t>
            </w:r>
          </w:p>
        </w:tc>
        <w:tc>
          <w:tcPr>
            <w:tcW w:w="2444" w:type="dxa"/>
            <w:gridSpan w:val="2"/>
            <w:vMerge w:val="restart"/>
          </w:tcPr>
          <w:p w:rsidR="008F3B5E" w:rsidRPr="00DB271E" w:rsidRDefault="008F3B5E" w:rsidP="00B129AE">
            <w:pPr>
              <w:jc w:val="center"/>
              <w:rPr>
                <w:rFonts w:ascii="Times New Roman" w:hAnsi="Times New Roman" w:cs="Times New Roman"/>
                <w:b/>
                <w:sz w:val="24"/>
                <w:szCs w:val="24"/>
              </w:rPr>
            </w:pPr>
            <w:r w:rsidRPr="00DB271E">
              <w:rPr>
                <w:rFonts w:ascii="Times New Roman" w:eastAsia="Times New Roman" w:hAnsi="Times New Roman" w:cs="Times New Roman"/>
                <w:b/>
                <w:sz w:val="24"/>
                <w:szCs w:val="24"/>
              </w:rPr>
              <w:t>Учебные предметы</w:t>
            </w:r>
          </w:p>
        </w:tc>
        <w:tc>
          <w:tcPr>
            <w:tcW w:w="4258" w:type="dxa"/>
            <w:gridSpan w:val="9"/>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Количество часов в неделю</w:t>
            </w:r>
          </w:p>
        </w:tc>
        <w:tc>
          <w:tcPr>
            <w:tcW w:w="845" w:type="dxa"/>
            <w:vMerge w:val="restart"/>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Всего</w:t>
            </w:r>
          </w:p>
        </w:tc>
      </w:tr>
      <w:tr w:rsidR="00DB271E" w:rsidRPr="00DB271E" w:rsidTr="00B129AE">
        <w:tc>
          <w:tcPr>
            <w:tcW w:w="2376" w:type="dxa"/>
            <w:vMerge/>
          </w:tcPr>
          <w:p w:rsidR="008F3B5E" w:rsidRPr="00DB271E" w:rsidRDefault="008F3B5E" w:rsidP="00B129AE">
            <w:pPr>
              <w:jc w:val="center"/>
              <w:rPr>
                <w:rFonts w:ascii="Times New Roman" w:hAnsi="Times New Roman" w:cs="Times New Roman"/>
                <w:b/>
                <w:sz w:val="24"/>
                <w:szCs w:val="24"/>
              </w:rPr>
            </w:pPr>
          </w:p>
        </w:tc>
        <w:tc>
          <w:tcPr>
            <w:tcW w:w="2444" w:type="dxa"/>
            <w:gridSpan w:val="2"/>
            <w:vMerge/>
          </w:tcPr>
          <w:p w:rsidR="008F3B5E" w:rsidRPr="00DB271E" w:rsidRDefault="008F3B5E" w:rsidP="00B129AE">
            <w:pPr>
              <w:jc w:val="center"/>
              <w:rPr>
                <w:rFonts w:ascii="Times New Roman" w:hAnsi="Times New Roman" w:cs="Times New Roman"/>
                <w:b/>
                <w:sz w:val="24"/>
                <w:szCs w:val="24"/>
              </w:rPr>
            </w:pPr>
          </w:p>
        </w:tc>
        <w:tc>
          <w:tcPr>
            <w:tcW w:w="851" w:type="dxa"/>
            <w:gridSpan w:val="2"/>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5 класс</w:t>
            </w:r>
          </w:p>
        </w:tc>
        <w:tc>
          <w:tcPr>
            <w:tcW w:w="850" w:type="dxa"/>
            <w:gridSpan w:val="2"/>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6 класс</w:t>
            </w:r>
          </w:p>
        </w:tc>
        <w:tc>
          <w:tcPr>
            <w:tcW w:w="851" w:type="dxa"/>
            <w:gridSpan w:val="2"/>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7 класс</w:t>
            </w:r>
          </w:p>
        </w:tc>
        <w:tc>
          <w:tcPr>
            <w:tcW w:w="850"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8 класс</w:t>
            </w:r>
          </w:p>
        </w:tc>
        <w:tc>
          <w:tcPr>
            <w:tcW w:w="856" w:type="dxa"/>
            <w:gridSpan w:val="2"/>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9 класс</w:t>
            </w:r>
          </w:p>
        </w:tc>
        <w:tc>
          <w:tcPr>
            <w:tcW w:w="845" w:type="dxa"/>
            <w:vMerge/>
          </w:tcPr>
          <w:p w:rsidR="008F3B5E" w:rsidRPr="00DB271E" w:rsidRDefault="008F3B5E" w:rsidP="00B129AE">
            <w:pPr>
              <w:jc w:val="center"/>
              <w:rPr>
                <w:rFonts w:ascii="Times New Roman" w:hAnsi="Times New Roman" w:cs="Times New Roman"/>
                <w:b/>
                <w:sz w:val="24"/>
                <w:szCs w:val="24"/>
              </w:rPr>
            </w:pPr>
          </w:p>
        </w:tc>
      </w:tr>
      <w:tr w:rsidR="00DB271E" w:rsidRPr="00DB271E" w:rsidTr="00B129AE">
        <w:tc>
          <w:tcPr>
            <w:tcW w:w="9923" w:type="dxa"/>
            <w:gridSpan w:val="13"/>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 xml:space="preserve">                                Обязательная часть</w:t>
            </w:r>
          </w:p>
        </w:tc>
      </w:tr>
      <w:tr w:rsidR="00DB271E" w:rsidRPr="00DB271E" w:rsidTr="00B129AE">
        <w:tc>
          <w:tcPr>
            <w:tcW w:w="2411" w:type="dxa"/>
            <w:gridSpan w:val="2"/>
            <w:vMerge w:val="restart"/>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Русский язык и </w:t>
            </w:r>
          </w:p>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литература</w:t>
            </w: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Русский язык</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5</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6</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21</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Литература</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13</w:t>
            </w:r>
          </w:p>
        </w:tc>
      </w:tr>
      <w:tr w:rsidR="00DB271E" w:rsidRPr="00DB271E" w:rsidTr="00B129AE">
        <w:tc>
          <w:tcPr>
            <w:tcW w:w="2411" w:type="dxa"/>
            <w:gridSpan w:val="2"/>
            <w:vMerge w:val="restart"/>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Родной язык и родная литература</w:t>
            </w: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Родной язык </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10</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Родная литература</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5</w:t>
            </w:r>
          </w:p>
        </w:tc>
      </w:tr>
      <w:tr w:rsidR="00DB271E" w:rsidRPr="00DB271E" w:rsidTr="00B129AE">
        <w:tc>
          <w:tcPr>
            <w:tcW w:w="241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Иностранные   языки</w:t>
            </w: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Английский язык</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15</w:t>
            </w:r>
          </w:p>
        </w:tc>
      </w:tr>
      <w:tr w:rsidR="00DB271E" w:rsidRPr="00DB271E" w:rsidTr="00B129AE">
        <w:tc>
          <w:tcPr>
            <w:tcW w:w="2411" w:type="dxa"/>
            <w:gridSpan w:val="2"/>
            <w:vMerge w:val="restart"/>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Математика и</w:t>
            </w:r>
          </w:p>
          <w:p w:rsidR="008F3B5E" w:rsidRPr="00DB271E" w:rsidRDefault="008F3B5E" w:rsidP="00B129AE">
            <w:pPr>
              <w:rPr>
                <w:rFonts w:ascii="Times New Roman" w:eastAsia="Times New Roman" w:hAnsi="Times New Roman" w:cs="Times New Roman"/>
                <w:sz w:val="24"/>
                <w:szCs w:val="24"/>
              </w:rPr>
            </w:pPr>
            <w:r w:rsidRPr="00DB271E">
              <w:rPr>
                <w:rFonts w:ascii="Times New Roman" w:hAnsi="Times New Roman" w:cs="Times New Roman"/>
                <w:sz w:val="24"/>
                <w:szCs w:val="24"/>
              </w:rPr>
              <w:t>информатика</w:t>
            </w: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hAnsi="Times New Roman" w:cs="Times New Roman"/>
                <w:sz w:val="24"/>
                <w:szCs w:val="24"/>
              </w:rPr>
              <w:t>Математика</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5</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5</w:t>
            </w:r>
          </w:p>
        </w:tc>
        <w:tc>
          <w:tcPr>
            <w:tcW w:w="862" w:type="dxa"/>
            <w:gridSpan w:val="3"/>
          </w:tcPr>
          <w:p w:rsidR="008F3B5E" w:rsidRPr="00DB271E" w:rsidRDefault="008F3B5E" w:rsidP="00B129AE">
            <w:pPr>
              <w:jc w:val="center"/>
              <w:rPr>
                <w:rFonts w:ascii="Times New Roman" w:hAnsi="Times New Roman" w:cs="Times New Roman"/>
                <w:sz w:val="24"/>
                <w:szCs w:val="24"/>
              </w:rPr>
            </w:pPr>
          </w:p>
        </w:tc>
        <w:tc>
          <w:tcPr>
            <w:tcW w:w="850" w:type="dxa"/>
          </w:tcPr>
          <w:p w:rsidR="008F3B5E" w:rsidRPr="00DB271E" w:rsidRDefault="008F3B5E" w:rsidP="00B129AE">
            <w:pPr>
              <w:jc w:val="center"/>
              <w:rPr>
                <w:rFonts w:ascii="Times New Roman" w:hAnsi="Times New Roman" w:cs="Times New Roman"/>
                <w:sz w:val="24"/>
                <w:szCs w:val="24"/>
              </w:rPr>
            </w:pPr>
          </w:p>
        </w:tc>
        <w:tc>
          <w:tcPr>
            <w:tcW w:w="856" w:type="dxa"/>
            <w:gridSpan w:val="2"/>
          </w:tcPr>
          <w:p w:rsidR="008F3B5E" w:rsidRPr="00DB271E" w:rsidRDefault="008F3B5E" w:rsidP="00B129AE">
            <w:pPr>
              <w:jc w:val="center"/>
              <w:rPr>
                <w:rFonts w:ascii="Times New Roman" w:hAnsi="Times New Roman" w:cs="Times New Roman"/>
                <w:sz w:val="24"/>
                <w:szCs w:val="24"/>
              </w:rPr>
            </w:pP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10</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Алгебра</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9</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Геометрия</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6</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Вероятность и статистика</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 xml:space="preserve">Информатика </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DB271E" w:rsidRPr="00DB271E" w:rsidTr="00B129AE">
        <w:tc>
          <w:tcPr>
            <w:tcW w:w="2411" w:type="dxa"/>
            <w:gridSpan w:val="2"/>
            <w:vMerge w:val="restart"/>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 xml:space="preserve">Общественно - научные </w:t>
            </w:r>
          </w:p>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предметы</w:t>
            </w: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История России. Всеобщая история.</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10</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Обществознание </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География</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8</w:t>
            </w:r>
          </w:p>
        </w:tc>
      </w:tr>
      <w:tr w:rsidR="00DB271E" w:rsidRPr="00DB271E" w:rsidTr="00B129AE">
        <w:tc>
          <w:tcPr>
            <w:tcW w:w="2411" w:type="dxa"/>
            <w:gridSpan w:val="2"/>
            <w:vMerge w:val="restart"/>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Естественно - научные предметы</w:t>
            </w: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Физика</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7</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Химия</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p>
        </w:tc>
        <w:tc>
          <w:tcPr>
            <w:tcW w:w="862" w:type="dxa"/>
            <w:gridSpan w:val="3"/>
          </w:tcPr>
          <w:p w:rsidR="008F3B5E" w:rsidRPr="00DB271E" w:rsidRDefault="008F3B5E" w:rsidP="00B129AE">
            <w:pPr>
              <w:jc w:val="center"/>
              <w:rPr>
                <w:rFonts w:ascii="Times New Roman" w:hAnsi="Times New Roman" w:cs="Times New Roman"/>
                <w:sz w:val="24"/>
                <w:szCs w:val="24"/>
              </w:rPr>
            </w:pP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Биология</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7</w:t>
            </w:r>
          </w:p>
        </w:tc>
      </w:tr>
      <w:tr w:rsidR="00DB271E" w:rsidRPr="00DB271E" w:rsidTr="00B129AE">
        <w:tc>
          <w:tcPr>
            <w:tcW w:w="241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Основы духовно – нравственной культуры народов России</w:t>
            </w: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hAnsi="Times New Roman" w:cs="Times New Roman"/>
                <w:sz w:val="24"/>
                <w:szCs w:val="24"/>
              </w:rPr>
              <w:t>Основы духовно – нравственной культуры народов России</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5</w:t>
            </w:r>
          </w:p>
        </w:tc>
      </w:tr>
      <w:tr w:rsidR="00DB271E" w:rsidRPr="00DB271E" w:rsidTr="00B129AE">
        <w:tc>
          <w:tcPr>
            <w:tcW w:w="2411" w:type="dxa"/>
            <w:gridSpan w:val="2"/>
            <w:vMerge w:val="restart"/>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Искусство</w:t>
            </w: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 xml:space="preserve">Изобразительное </w:t>
            </w:r>
          </w:p>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искусство</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p>
        </w:tc>
        <w:tc>
          <w:tcPr>
            <w:tcW w:w="856" w:type="dxa"/>
            <w:gridSpan w:val="2"/>
          </w:tcPr>
          <w:p w:rsidR="008F3B5E" w:rsidRPr="00DB271E" w:rsidRDefault="008F3B5E" w:rsidP="00B129AE">
            <w:pPr>
              <w:jc w:val="center"/>
              <w:rPr>
                <w:rFonts w:ascii="Times New Roman" w:hAnsi="Times New Roman" w:cs="Times New Roman"/>
                <w:sz w:val="24"/>
                <w:szCs w:val="24"/>
              </w:rPr>
            </w:pP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Музыка</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r>
      <w:tr w:rsidR="00DB271E" w:rsidRPr="00DB271E" w:rsidTr="00B129AE">
        <w:tc>
          <w:tcPr>
            <w:tcW w:w="241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Технология</w:t>
            </w:r>
          </w:p>
        </w:tc>
        <w:tc>
          <w:tcPr>
            <w:tcW w:w="2551" w:type="dxa"/>
            <w:gridSpan w:val="2"/>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Технология</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8</w:t>
            </w:r>
          </w:p>
        </w:tc>
      </w:tr>
      <w:tr w:rsidR="00DB271E" w:rsidRPr="00DB271E" w:rsidTr="00B129AE">
        <w:tc>
          <w:tcPr>
            <w:tcW w:w="2411" w:type="dxa"/>
            <w:gridSpan w:val="2"/>
            <w:vMerge w:val="restart"/>
          </w:tcPr>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 xml:space="preserve">Физическая культура    и </w:t>
            </w:r>
          </w:p>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 xml:space="preserve">основы безопасности </w:t>
            </w:r>
          </w:p>
          <w:p w:rsidR="008F3B5E" w:rsidRPr="00DB271E" w:rsidRDefault="008F3B5E" w:rsidP="00B129AE">
            <w:pPr>
              <w:rPr>
                <w:rFonts w:ascii="Times New Roman" w:hAnsi="Times New Roman" w:cs="Times New Roman"/>
                <w:sz w:val="24"/>
                <w:szCs w:val="24"/>
              </w:rPr>
            </w:pPr>
            <w:r w:rsidRPr="00DB271E">
              <w:rPr>
                <w:rFonts w:ascii="Times New Roman" w:hAnsi="Times New Roman" w:cs="Times New Roman"/>
                <w:sz w:val="24"/>
                <w:szCs w:val="24"/>
              </w:rPr>
              <w:t>жизнедеятельности</w:t>
            </w: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Физическая культура</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10</w:t>
            </w:r>
          </w:p>
        </w:tc>
      </w:tr>
      <w:tr w:rsidR="00DB271E" w:rsidRPr="00DB271E" w:rsidTr="00B129AE">
        <w:tc>
          <w:tcPr>
            <w:tcW w:w="2411" w:type="dxa"/>
            <w:gridSpan w:val="2"/>
            <w:vMerge/>
          </w:tcPr>
          <w:p w:rsidR="008F3B5E" w:rsidRPr="00DB271E" w:rsidRDefault="008F3B5E" w:rsidP="00B129AE">
            <w:pPr>
              <w:rPr>
                <w:rFonts w:ascii="Times New Roman" w:hAnsi="Times New Roman" w:cs="Times New Roman"/>
                <w:sz w:val="24"/>
                <w:szCs w:val="24"/>
              </w:rPr>
            </w:pPr>
          </w:p>
        </w:tc>
        <w:tc>
          <w:tcPr>
            <w:tcW w:w="2551" w:type="dxa"/>
            <w:gridSpan w:val="2"/>
          </w:tcPr>
          <w:p w:rsidR="008F3B5E" w:rsidRPr="00DB271E" w:rsidRDefault="008F3B5E"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Основы безопасности жизнедеятельности</w:t>
            </w:r>
          </w:p>
        </w:tc>
        <w:tc>
          <w:tcPr>
            <w:tcW w:w="709" w:type="dxa"/>
          </w:tcPr>
          <w:p w:rsidR="008F3B5E" w:rsidRPr="00DB271E" w:rsidRDefault="008F3B5E" w:rsidP="00B129AE">
            <w:pPr>
              <w:jc w:val="center"/>
              <w:rPr>
                <w:rFonts w:ascii="Times New Roman" w:hAnsi="Times New Roman" w:cs="Times New Roman"/>
                <w:sz w:val="24"/>
                <w:szCs w:val="24"/>
              </w:rPr>
            </w:pPr>
          </w:p>
        </w:tc>
        <w:tc>
          <w:tcPr>
            <w:tcW w:w="839" w:type="dxa"/>
          </w:tcPr>
          <w:p w:rsidR="008F3B5E" w:rsidRPr="00DB271E" w:rsidRDefault="008F3B5E" w:rsidP="00B129AE">
            <w:pPr>
              <w:jc w:val="center"/>
              <w:rPr>
                <w:rFonts w:ascii="Times New Roman" w:hAnsi="Times New Roman" w:cs="Times New Roman"/>
                <w:sz w:val="24"/>
                <w:szCs w:val="24"/>
              </w:rPr>
            </w:pPr>
          </w:p>
        </w:tc>
        <w:tc>
          <w:tcPr>
            <w:tcW w:w="862" w:type="dxa"/>
            <w:gridSpan w:val="3"/>
          </w:tcPr>
          <w:p w:rsidR="008F3B5E" w:rsidRPr="00DB271E" w:rsidRDefault="008F3B5E" w:rsidP="00B129AE">
            <w:pPr>
              <w:jc w:val="center"/>
              <w:rPr>
                <w:rFonts w:ascii="Times New Roman" w:hAnsi="Times New Roman" w:cs="Times New Roman"/>
                <w:sz w:val="24"/>
                <w:szCs w:val="24"/>
              </w:rPr>
            </w:pPr>
          </w:p>
        </w:tc>
        <w:tc>
          <w:tcPr>
            <w:tcW w:w="850"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r>
      <w:tr w:rsidR="00DB271E" w:rsidRPr="00DB271E" w:rsidTr="00B129AE">
        <w:tc>
          <w:tcPr>
            <w:tcW w:w="4962" w:type="dxa"/>
            <w:gridSpan w:val="4"/>
          </w:tcPr>
          <w:p w:rsidR="008F3B5E" w:rsidRPr="00DB271E" w:rsidRDefault="008F3B5E" w:rsidP="00B129AE">
            <w:pPr>
              <w:rPr>
                <w:rFonts w:ascii="Times New Roman" w:eastAsia="Times New Roman" w:hAnsi="Times New Roman" w:cs="Times New Roman"/>
                <w:b/>
                <w:sz w:val="24"/>
                <w:szCs w:val="24"/>
              </w:rPr>
            </w:pPr>
            <w:r w:rsidRPr="00DB271E">
              <w:rPr>
                <w:rFonts w:ascii="Times New Roman" w:eastAsia="Times New Roman" w:hAnsi="Times New Roman" w:cs="Times New Roman"/>
                <w:b/>
                <w:sz w:val="24"/>
                <w:szCs w:val="24"/>
              </w:rPr>
              <w:t>ИТОГО:</w:t>
            </w:r>
          </w:p>
        </w:tc>
        <w:tc>
          <w:tcPr>
            <w:tcW w:w="709"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30</w:t>
            </w:r>
          </w:p>
        </w:tc>
        <w:tc>
          <w:tcPr>
            <w:tcW w:w="839"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32</w:t>
            </w:r>
          </w:p>
        </w:tc>
        <w:tc>
          <w:tcPr>
            <w:tcW w:w="862"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eastAsia="Times New Roman" w:hAnsi="Times New Roman" w:cs="Times New Roman"/>
                <w:b/>
                <w:sz w:val="24"/>
                <w:szCs w:val="24"/>
              </w:rPr>
              <w:t>34</w:t>
            </w:r>
          </w:p>
        </w:tc>
        <w:tc>
          <w:tcPr>
            <w:tcW w:w="850"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35</w:t>
            </w:r>
          </w:p>
        </w:tc>
        <w:tc>
          <w:tcPr>
            <w:tcW w:w="856" w:type="dxa"/>
            <w:gridSpan w:val="2"/>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36</w:t>
            </w:r>
          </w:p>
        </w:tc>
        <w:tc>
          <w:tcPr>
            <w:tcW w:w="845"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167</w:t>
            </w:r>
          </w:p>
        </w:tc>
      </w:tr>
      <w:tr w:rsidR="00DB271E" w:rsidRPr="00DB271E" w:rsidTr="00B129AE">
        <w:trPr>
          <w:trHeight w:val="366"/>
        </w:trPr>
        <w:tc>
          <w:tcPr>
            <w:tcW w:w="9923" w:type="dxa"/>
            <w:gridSpan w:val="13"/>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Часть, формируемая участниками образовательных отношений</w:t>
            </w:r>
          </w:p>
        </w:tc>
      </w:tr>
      <w:tr w:rsidR="00DB271E" w:rsidRPr="00DB271E" w:rsidTr="00B129AE">
        <w:tc>
          <w:tcPr>
            <w:tcW w:w="4962" w:type="dxa"/>
            <w:gridSpan w:val="4"/>
          </w:tcPr>
          <w:p w:rsidR="008F3B5E" w:rsidRPr="00DB271E" w:rsidRDefault="008F3B5E"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Обществознание</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p>
        </w:tc>
        <w:tc>
          <w:tcPr>
            <w:tcW w:w="851" w:type="dxa"/>
            <w:gridSpan w:val="2"/>
          </w:tcPr>
          <w:p w:rsidR="008F3B5E" w:rsidRPr="00DB271E" w:rsidRDefault="008F3B5E" w:rsidP="00B129AE">
            <w:pPr>
              <w:jc w:val="center"/>
              <w:rPr>
                <w:rFonts w:ascii="Times New Roman" w:hAnsi="Times New Roman" w:cs="Times New Roman"/>
                <w:sz w:val="24"/>
                <w:szCs w:val="24"/>
              </w:rPr>
            </w:pPr>
          </w:p>
        </w:tc>
        <w:tc>
          <w:tcPr>
            <w:tcW w:w="895" w:type="dxa"/>
            <w:gridSpan w:val="3"/>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22" w:type="dxa"/>
          </w:tcPr>
          <w:p w:rsidR="008F3B5E" w:rsidRPr="00DB271E" w:rsidRDefault="008F3B5E" w:rsidP="00B129AE">
            <w:pPr>
              <w:jc w:val="center"/>
              <w:rPr>
                <w:rFonts w:ascii="Times New Roman" w:hAnsi="Times New Roman" w:cs="Times New Roman"/>
                <w:sz w:val="24"/>
                <w:szCs w:val="24"/>
              </w:rPr>
            </w:pP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r>
      <w:tr w:rsidR="00DB271E" w:rsidRPr="00DB271E" w:rsidTr="00B129AE">
        <w:tc>
          <w:tcPr>
            <w:tcW w:w="4962" w:type="dxa"/>
            <w:gridSpan w:val="4"/>
          </w:tcPr>
          <w:p w:rsidR="008F3B5E" w:rsidRPr="00DB271E" w:rsidRDefault="008F3B5E"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Основы безопасности жизнедеятельности</w:t>
            </w:r>
          </w:p>
        </w:tc>
        <w:tc>
          <w:tcPr>
            <w:tcW w:w="70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39"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1" w:type="dxa"/>
            <w:gridSpan w:val="2"/>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95" w:type="dxa"/>
            <w:gridSpan w:val="3"/>
          </w:tcPr>
          <w:p w:rsidR="008F3B5E" w:rsidRPr="00DB271E" w:rsidRDefault="008F3B5E" w:rsidP="00B129AE">
            <w:pPr>
              <w:jc w:val="center"/>
              <w:rPr>
                <w:rFonts w:ascii="Times New Roman" w:hAnsi="Times New Roman" w:cs="Times New Roman"/>
                <w:sz w:val="24"/>
                <w:szCs w:val="24"/>
              </w:rPr>
            </w:pPr>
          </w:p>
        </w:tc>
        <w:tc>
          <w:tcPr>
            <w:tcW w:w="822" w:type="dxa"/>
          </w:tcPr>
          <w:p w:rsidR="008F3B5E" w:rsidRPr="00DB271E" w:rsidRDefault="008F3B5E" w:rsidP="00B129AE">
            <w:pPr>
              <w:jc w:val="center"/>
              <w:rPr>
                <w:rFonts w:ascii="Times New Roman" w:hAnsi="Times New Roman" w:cs="Times New Roman"/>
                <w:sz w:val="24"/>
                <w:szCs w:val="24"/>
              </w:rPr>
            </w:pPr>
          </w:p>
        </w:tc>
        <w:tc>
          <w:tcPr>
            <w:tcW w:w="845" w:type="dxa"/>
          </w:tcPr>
          <w:p w:rsidR="008F3B5E" w:rsidRPr="00DB271E" w:rsidRDefault="008F3B5E"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DB271E" w:rsidRPr="00DB271E" w:rsidTr="00B129AE">
        <w:tc>
          <w:tcPr>
            <w:tcW w:w="4962" w:type="dxa"/>
            <w:gridSpan w:val="4"/>
          </w:tcPr>
          <w:p w:rsidR="008F3B5E" w:rsidRPr="00DB271E" w:rsidRDefault="008F3B5E"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Предельно допустимая учебная нагрузка (6-дневная учебная неделя)</w:t>
            </w:r>
          </w:p>
        </w:tc>
        <w:tc>
          <w:tcPr>
            <w:tcW w:w="709"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32</w:t>
            </w:r>
          </w:p>
        </w:tc>
        <w:tc>
          <w:tcPr>
            <w:tcW w:w="839"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33</w:t>
            </w:r>
          </w:p>
        </w:tc>
        <w:tc>
          <w:tcPr>
            <w:tcW w:w="851" w:type="dxa"/>
            <w:gridSpan w:val="2"/>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35</w:t>
            </w:r>
          </w:p>
        </w:tc>
        <w:tc>
          <w:tcPr>
            <w:tcW w:w="895" w:type="dxa"/>
            <w:gridSpan w:val="3"/>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36</w:t>
            </w:r>
          </w:p>
        </w:tc>
        <w:tc>
          <w:tcPr>
            <w:tcW w:w="822"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36</w:t>
            </w:r>
          </w:p>
        </w:tc>
        <w:tc>
          <w:tcPr>
            <w:tcW w:w="845" w:type="dxa"/>
          </w:tcPr>
          <w:p w:rsidR="008F3B5E" w:rsidRPr="00DB271E" w:rsidRDefault="008F3B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172</w:t>
            </w:r>
          </w:p>
        </w:tc>
      </w:tr>
    </w:tbl>
    <w:p w:rsidR="008F3B5E" w:rsidRPr="00DB271E" w:rsidRDefault="008F3B5E" w:rsidP="008F3B5E">
      <w:pPr>
        <w:spacing w:after="0"/>
        <w:jc w:val="center"/>
        <w:rPr>
          <w:rFonts w:ascii="Times New Roman" w:hAnsi="Times New Roman" w:cs="Times New Roman"/>
          <w:b/>
          <w:sz w:val="24"/>
          <w:szCs w:val="24"/>
        </w:rPr>
      </w:pPr>
      <w:r w:rsidRPr="00DB271E">
        <w:rPr>
          <w:rFonts w:ascii="Times New Roman" w:hAnsi="Times New Roman" w:cs="Times New Roman"/>
          <w:b/>
          <w:sz w:val="24"/>
          <w:szCs w:val="24"/>
        </w:rPr>
        <w:lastRenderedPageBreak/>
        <w:t>ПОЯСНИТЕЛЬНАЯ ЗАПИСКА</w:t>
      </w:r>
    </w:p>
    <w:p w:rsidR="008F3B5E" w:rsidRPr="00DB271E" w:rsidRDefault="008F3B5E" w:rsidP="008F3B5E">
      <w:pPr>
        <w:spacing w:after="0"/>
        <w:jc w:val="center"/>
        <w:rPr>
          <w:rFonts w:ascii="Times New Roman" w:hAnsi="Times New Roman" w:cs="Times New Roman"/>
          <w:b/>
          <w:sz w:val="24"/>
          <w:szCs w:val="24"/>
        </w:rPr>
      </w:pPr>
      <w:r w:rsidRPr="00DB271E">
        <w:rPr>
          <w:rFonts w:ascii="Times New Roman" w:hAnsi="Times New Roman" w:cs="Times New Roman"/>
          <w:b/>
          <w:sz w:val="24"/>
          <w:szCs w:val="24"/>
        </w:rPr>
        <w:t>к учебному плану государственного бюджетного общеобразовательного учреждения</w:t>
      </w:r>
    </w:p>
    <w:p w:rsidR="008F3B5E" w:rsidRPr="00DB271E" w:rsidRDefault="008F3B5E" w:rsidP="008F3B5E">
      <w:pPr>
        <w:spacing w:after="0"/>
        <w:jc w:val="center"/>
        <w:rPr>
          <w:rFonts w:ascii="Times New Roman" w:hAnsi="Times New Roman" w:cs="Times New Roman"/>
          <w:b/>
          <w:sz w:val="24"/>
          <w:szCs w:val="24"/>
        </w:rPr>
      </w:pPr>
      <w:r w:rsidRPr="00DB271E">
        <w:rPr>
          <w:rFonts w:ascii="Times New Roman" w:hAnsi="Times New Roman" w:cs="Times New Roman"/>
          <w:b/>
          <w:sz w:val="24"/>
          <w:szCs w:val="24"/>
        </w:rPr>
        <w:t>«Кадетская школа полиции  «Калкан» на 2022/2023 учебный год</w:t>
      </w:r>
    </w:p>
    <w:p w:rsidR="008F3B5E" w:rsidRPr="00DB271E" w:rsidRDefault="008F3B5E" w:rsidP="008F3B5E">
      <w:pPr>
        <w:spacing w:after="0" w:line="240" w:lineRule="auto"/>
        <w:jc w:val="center"/>
        <w:rPr>
          <w:rFonts w:ascii="Times New Roman" w:eastAsia="Times New Roman" w:hAnsi="Times New Roman" w:cs="Times New Roman"/>
          <w:b/>
          <w:sz w:val="24"/>
          <w:szCs w:val="24"/>
        </w:rPr>
      </w:pPr>
      <w:r w:rsidRPr="00DB271E">
        <w:rPr>
          <w:rFonts w:ascii="Times New Roman" w:eastAsia="Times New Roman" w:hAnsi="Times New Roman" w:cs="Times New Roman"/>
          <w:b/>
          <w:sz w:val="24"/>
          <w:szCs w:val="24"/>
        </w:rPr>
        <w:t>(для 6 - 9 классов по ФГОС ООО)</w:t>
      </w:r>
    </w:p>
    <w:p w:rsidR="008F3B5E" w:rsidRPr="00DB271E" w:rsidRDefault="008F3B5E" w:rsidP="008F3B5E">
      <w:pPr>
        <w:spacing w:after="0"/>
        <w:jc w:val="both"/>
        <w:rPr>
          <w:rFonts w:ascii="Times New Roman" w:hAnsi="Times New Roman" w:cs="Times New Roman"/>
          <w:sz w:val="24"/>
          <w:szCs w:val="24"/>
        </w:rPr>
      </w:pPr>
      <w:r w:rsidRPr="00DB271E">
        <w:rPr>
          <w:rFonts w:ascii="Times New Roman" w:hAnsi="Times New Roman" w:cs="Times New Roman"/>
          <w:sz w:val="24"/>
          <w:szCs w:val="24"/>
        </w:rPr>
        <w:t xml:space="preserve">     </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xml:space="preserve">        Кадетская школа полиции «Калкан» призвана обеспечить право обучающихся на образование в соответствии с их потребностями и жизненными планами. Обучение в школе позволяет осуществить психологическую адаптацию к будущей профессии сотрудника правоохранительных органов на более раннем этапе, выработать навыки поведения в экстремальных условиях с высокими физическими и интеллектуальными перегрузками,</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Учебный план кадетской школы полиции  «Калкан» для 6 - 9 классов разработан на основе:</w:t>
      </w:r>
    </w:p>
    <w:p w:rsidR="008F3B5E" w:rsidRPr="00DB271E" w:rsidRDefault="008F3B5E" w:rsidP="008F3B5E">
      <w:pPr>
        <w:shd w:val="clear" w:color="auto" w:fill="FFFFFF"/>
        <w:spacing w:after="0" w:line="240" w:lineRule="auto"/>
        <w:jc w:val="both"/>
        <w:rPr>
          <w:rFonts w:ascii="Times New Roman" w:hAnsi="Times New Roman" w:cs="Times New Roman"/>
          <w:sz w:val="24"/>
          <w:szCs w:val="24"/>
        </w:rPr>
      </w:pPr>
      <w:r w:rsidRPr="00DB271E">
        <w:rPr>
          <w:rFonts w:ascii="Times New Roman" w:hAnsi="Times New Roman" w:cs="Times New Roman"/>
          <w:b/>
          <w:sz w:val="24"/>
          <w:szCs w:val="24"/>
        </w:rPr>
        <w:t xml:space="preserve">- </w:t>
      </w:r>
      <w:r w:rsidRPr="00DB271E">
        <w:rPr>
          <w:rFonts w:ascii="Times New Roman" w:hAnsi="Times New Roman" w:cs="Times New Roman"/>
          <w:sz w:val="24"/>
          <w:szCs w:val="24"/>
        </w:rPr>
        <w:t>Федерального Закона от 29.12.2012  № 273 – ФЗ «Об образовании в Российской Федерации»;</w:t>
      </w:r>
    </w:p>
    <w:p w:rsidR="008F3B5E" w:rsidRPr="00DB271E" w:rsidRDefault="008F3B5E" w:rsidP="008F3B5E">
      <w:pPr>
        <w:shd w:val="clear" w:color="auto" w:fill="FFFFFF"/>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xml:space="preserve">- Федерального государственного образовательного стандарта основного общего образования, утвержденного приказом МО и н РФ от 17.12.2010 г. </w:t>
      </w:r>
      <w:r w:rsidRPr="00DB271E">
        <w:rPr>
          <w:rFonts w:ascii="Times New Roman" w:hAnsi="Times New Roman" w:cs="Times New Roman"/>
          <w:bCs/>
          <w:sz w:val="24"/>
          <w:szCs w:val="24"/>
        </w:rPr>
        <w:t>N 1897</w:t>
      </w:r>
      <w:r w:rsidRPr="00DB271E">
        <w:rPr>
          <w:rFonts w:ascii="Times New Roman" w:hAnsi="Times New Roman" w:cs="Times New Roman"/>
          <w:sz w:val="24"/>
          <w:szCs w:val="24"/>
        </w:rPr>
        <w:t>»;</w:t>
      </w:r>
    </w:p>
    <w:p w:rsidR="008F3B5E" w:rsidRPr="00DB271E" w:rsidRDefault="008F3B5E" w:rsidP="008F3B5E">
      <w:pPr>
        <w:pStyle w:val="2"/>
        <w:spacing w:before="0" w:line="240" w:lineRule="auto"/>
        <w:jc w:val="both"/>
        <w:textAlignment w:val="baseline"/>
        <w:rPr>
          <w:rFonts w:ascii="Times New Roman" w:hAnsi="Times New Roman" w:cs="Times New Roman"/>
          <w:b w:val="0"/>
          <w:bCs w:val="0"/>
          <w:color w:val="auto"/>
          <w:sz w:val="24"/>
          <w:szCs w:val="24"/>
        </w:rPr>
      </w:pPr>
      <w:r w:rsidRPr="00DB271E">
        <w:rPr>
          <w:rFonts w:ascii="Times New Roman" w:hAnsi="Times New Roman" w:cs="Times New Roman"/>
          <w:color w:val="auto"/>
          <w:sz w:val="24"/>
          <w:szCs w:val="24"/>
        </w:rPr>
        <w:t xml:space="preserve">- </w:t>
      </w:r>
      <w:r w:rsidRPr="00DB271E">
        <w:rPr>
          <w:rFonts w:ascii="Times New Roman" w:hAnsi="Times New Roman" w:cs="Times New Roman"/>
          <w:b w:val="0"/>
          <w:color w:val="auto"/>
          <w:sz w:val="24"/>
          <w:szCs w:val="24"/>
        </w:rPr>
        <w:t>приказа МОиН РФ (от 31.12.2015 № 1577) «</w:t>
      </w:r>
      <w:r w:rsidRPr="00DB271E">
        <w:rPr>
          <w:rFonts w:ascii="Times New Roman" w:hAnsi="Times New Roman" w:cs="Times New Roman"/>
          <w:b w:val="0"/>
          <w:bCs w:val="0"/>
          <w:color w:val="auto"/>
          <w:sz w:val="24"/>
          <w:szCs w:val="24"/>
        </w:rPr>
        <w:t>О внесении изменений в федеральный государственный образовательный стандарт основного общего образования, утвержденный приказом МО и Н РФ от 17 декабря 2010 г.  N 1897</w:t>
      </w:r>
      <w:r w:rsidRPr="00DB271E">
        <w:rPr>
          <w:rFonts w:ascii="Times New Roman" w:hAnsi="Times New Roman" w:cs="Times New Roman"/>
          <w:color w:val="auto"/>
          <w:sz w:val="24"/>
          <w:szCs w:val="24"/>
        </w:rPr>
        <w:t>»;</w:t>
      </w:r>
    </w:p>
    <w:p w:rsidR="008F3B5E" w:rsidRPr="00DB271E" w:rsidRDefault="008F3B5E" w:rsidP="008F3B5E">
      <w:pPr>
        <w:shd w:val="clear" w:color="auto" w:fill="FFFFFF"/>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w:t>
      </w:r>
    </w:p>
    <w:p w:rsidR="008F3B5E" w:rsidRPr="00DB271E" w:rsidRDefault="008F3B5E" w:rsidP="008F3B5E">
      <w:pPr>
        <w:shd w:val="clear" w:color="auto" w:fill="FFFFFF"/>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Закона Российской Федерации от 25.10.1991 № 1807 – 1 (ред. от 12.03.2014) «О языках народов Российской Федерации»;</w:t>
      </w:r>
    </w:p>
    <w:p w:rsidR="008F3B5E" w:rsidRPr="00DB271E" w:rsidRDefault="008F3B5E" w:rsidP="008F3B5E">
      <w:pPr>
        <w:shd w:val="clear" w:color="auto" w:fill="FFFFFF"/>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F3B5E" w:rsidRPr="00DB271E" w:rsidRDefault="008F3B5E" w:rsidP="008F3B5E">
      <w:pPr>
        <w:shd w:val="clear" w:color="auto" w:fill="FFFFFF"/>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СП 2.4.3648-20 "Санитарно-эпидемиологические требования к организациям воспитания и обучения, отдыха и оздоровления детей и молодежи" (от 28.09.2020 № 28);</w:t>
      </w:r>
    </w:p>
    <w:p w:rsidR="008F3B5E" w:rsidRPr="00DB271E" w:rsidRDefault="008F3B5E" w:rsidP="008F3B5E">
      <w:pPr>
        <w:spacing w:after="0" w:line="240" w:lineRule="auto"/>
        <w:jc w:val="both"/>
        <w:rPr>
          <w:rFonts w:ascii="Times New Roman" w:hAnsi="Times New Roman" w:cs="Times New Roman"/>
          <w:i/>
          <w:sz w:val="24"/>
          <w:szCs w:val="24"/>
        </w:rPr>
      </w:pPr>
      <w:r w:rsidRPr="00DB271E">
        <w:rPr>
          <w:rFonts w:ascii="Times New Roman" w:hAnsi="Times New Roman" w:cs="Times New Roman"/>
          <w:sz w:val="24"/>
          <w:szCs w:val="24"/>
        </w:rPr>
        <w:t>- Примерной основной образовательной программы основного общего образования (протокол от 08.04.2015г. № 1/15 в  редакции протокола № 1/20 от 04.02.2020 г.);</w:t>
      </w:r>
    </w:p>
    <w:p w:rsidR="008F3B5E" w:rsidRPr="00DB271E" w:rsidRDefault="008F3B5E" w:rsidP="008F3B5E">
      <w:pPr>
        <w:shd w:val="clear" w:color="auto" w:fill="FFFFFF"/>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Основной образовательной программы ФГОС основного общего образования кадетской школы полиции  «Калкан».</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Учебный план школы  для 6 - 9  классов преследует две главные цели:</w:t>
      </w:r>
    </w:p>
    <w:p w:rsidR="008F3B5E" w:rsidRPr="00DB271E" w:rsidRDefault="008F3B5E" w:rsidP="00890A80">
      <w:pPr>
        <w:pStyle w:val="a7"/>
        <w:widowControl/>
        <w:numPr>
          <w:ilvl w:val="0"/>
          <w:numId w:val="181"/>
        </w:numPr>
        <w:tabs>
          <w:tab w:val="clear" w:pos="720"/>
          <w:tab w:val="num" w:pos="0"/>
          <w:tab w:val="left" w:pos="426"/>
        </w:tabs>
        <w:autoSpaceDE/>
        <w:autoSpaceDN/>
        <w:ind w:left="0" w:firstLine="0"/>
        <w:contextualSpacing/>
        <w:jc w:val="left"/>
        <w:rPr>
          <w:sz w:val="24"/>
          <w:szCs w:val="24"/>
        </w:rPr>
      </w:pPr>
      <w:r w:rsidRPr="00DB271E">
        <w:rPr>
          <w:sz w:val="24"/>
          <w:szCs w:val="24"/>
        </w:rPr>
        <w:t xml:space="preserve">дать каждому кадету основное общее образование в соответствии  с Федеральным государственным образовательным стандартом основного общего образования; </w:t>
      </w:r>
    </w:p>
    <w:p w:rsidR="008F3B5E" w:rsidRPr="00DB271E" w:rsidRDefault="008F3B5E" w:rsidP="00890A80">
      <w:pPr>
        <w:numPr>
          <w:ilvl w:val="0"/>
          <w:numId w:val="181"/>
        </w:numPr>
        <w:tabs>
          <w:tab w:val="clear" w:pos="720"/>
          <w:tab w:val="num" w:pos="284"/>
        </w:tabs>
        <w:spacing w:after="0" w:line="240" w:lineRule="auto"/>
        <w:ind w:left="0" w:firstLine="0"/>
        <w:jc w:val="both"/>
        <w:rPr>
          <w:rFonts w:ascii="Times New Roman" w:hAnsi="Times New Roman" w:cs="Times New Roman"/>
          <w:sz w:val="24"/>
          <w:szCs w:val="24"/>
        </w:rPr>
      </w:pPr>
      <w:r w:rsidRPr="00DB271E">
        <w:rPr>
          <w:rFonts w:ascii="Times New Roman" w:hAnsi="Times New Roman" w:cs="Times New Roman"/>
          <w:sz w:val="24"/>
          <w:szCs w:val="24"/>
        </w:rPr>
        <w:t>обеспечить  первичную юридическую специализацию.</w:t>
      </w:r>
    </w:p>
    <w:p w:rsidR="008F3B5E" w:rsidRPr="00DB271E" w:rsidRDefault="008F3B5E" w:rsidP="008F3B5E">
      <w:pPr>
        <w:pStyle w:val="29"/>
        <w:spacing w:after="0" w:line="240" w:lineRule="auto"/>
        <w:ind w:left="0"/>
        <w:jc w:val="both"/>
        <w:rPr>
          <w:rFonts w:ascii="Times New Roman" w:hAnsi="Times New Roman" w:cs="Times New Roman"/>
          <w:sz w:val="24"/>
          <w:szCs w:val="24"/>
        </w:rPr>
      </w:pPr>
      <w:r w:rsidRPr="00DB271E">
        <w:rPr>
          <w:rFonts w:ascii="Times New Roman" w:hAnsi="Times New Roman" w:cs="Times New Roman"/>
          <w:sz w:val="24"/>
          <w:szCs w:val="24"/>
        </w:rPr>
        <w:t xml:space="preserve">      В учебном плане сохранено недельное распределение часов, что дает возможность перераспределять нагрузку в течение учебного года, использовать модульный подход, строить учебный план на принципах дифференциации и вариативности. </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Учебный план состоит из двух частей - обязательной части и части, формируемой участниками образовательных отношений. </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lastRenderedPageBreak/>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Обязательная часть учебного плана представлена предметными областями: «Русский язык и литература», «Родной язык и родная литература»,  «Иностранные языки», «Математика и информатика», «Общественно-научные предметы»,  «</w:t>
      </w:r>
      <w:r w:rsidRPr="00DB271E">
        <w:rPr>
          <w:rFonts w:ascii="Times New Roman" w:hAnsi="Times New Roman" w:cs="Times New Roman"/>
          <w:sz w:val="24"/>
          <w:szCs w:val="24"/>
        </w:rPr>
        <w:t>Основы духовно – нравственной культуры народов России</w:t>
      </w:r>
      <w:r w:rsidRPr="00DB271E">
        <w:rPr>
          <w:rFonts w:ascii="Times New Roman" w:eastAsia="Times New Roman" w:hAnsi="Times New Roman" w:cs="Times New Roman"/>
          <w:sz w:val="24"/>
          <w:szCs w:val="24"/>
        </w:rPr>
        <w:t>», «Естественно - научные предметы», «Искусство», «Технология», «Физическая культура и основы безопасности жизнедеятельности», каждая из которых направлена на решение основных задач реализации содержания учебных предметов, входящих в их состав.</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В рамках предметной области «Иностранные языки» и предмета «Иностранный язык» изучается «Английский язык» в 6 - 9 классах и 1 час «Французский язык»  в 9 классах.</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Предметная область «Искусство» представлена отдельными учебными предметами «Изобразительное искусство» и «Музыка» (по 1 часу в неделю каждый) для 5 - 7 классов и предметом «Музыка» для 8 классов (1 час в неделю).</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Предметная область «Технология» представлена предметом «Технология».</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Предметная область «Физическая культура и Основы безопасности жизнедеятельности» представлена учебным предметом «Физическая культура» для 6 - 7 классов и предметами «Физическая культура» и  «Основы безопасности жизнедеятельности» для 8, 9 классов.</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Часть учебного плана, формируемая участниками образовательных отношений, предусматривает: </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увеличение учебных часов, предусмотренных на изучение отдельных учебных предметов предметных областей обязательной части;</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введение специально разработанных учебных курсов, обеспечивающих интересы и потребности участников образовательных отношений;</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другие виды учебной, воспитательной, спортивной и иной деятельности обучающихся.</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b/>
          <w:sz w:val="24"/>
          <w:szCs w:val="24"/>
        </w:rPr>
        <w:t xml:space="preserve">    </w:t>
      </w:r>
      <w:r w:rsidRPr="00DB271E">
        <w:rPr>
          <w:rFonts w:ascii="Times New Roman" w:eastAsia="Times New Roman" w:hAnsi="Times New Roman" w:cs="Times New Roman"/>
          <w:sz w:val="24"/>
          <w:szCs w:val="24"/>
        </w:rPr>
        <w:t>Часть, формируемая участниками образовательных отношений, использована для расширенного изучения учебных предметов:</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 геометрия – по 1 часу в 7, 8 и 9 классах, </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eastAsia="Times New Roman" w:hAnsi="Times New Roman" w:cs="Times New Roman"/>
          <w:sz w:val="24"/>
          <w:szCs w:val="24"/>
        </w:rPr>
        <w:t xml:space="preserve">- с </w:t>
      </w:r>
      <w:r w:rsidRPr="00DB271E">
        <w:rPr>
          <w:rFonts w:ascii="Times New Roman" w:hAnsi="Times New Roman" w:cs="Times New Roman"/>
          <w:sz w:val="24"/>
          <w:szCs w:val="24"/>
        </w:rPr>
        <w:t>учетом социально – гуманитарного профиля и специфики образовательного учреждения:</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hAnsi="Times New Roman" w:cs="Times New Roman"/>
          <w:sz w:val="24"/>
          <w:szCs w:val="24"/>
        </w:rPr>
        <w:t xml:space="preserve">- </w:t>
      </w:r>
      <w:r w:rsidRPr="00DB271E">
        <w:rPr>
          <w:rFonts w:ascii="Times New Roman" w:eastAsia="Times New Roman" w:hAnsi="Times New Roman" w:cs="Times New Roman"/>
          <w:sz w:val="24"/>
          <w:szCs w:val="24"/>
        </w:rPr>
        <w:t>для расширенного изучения учебного предмета «Обществознание» по 1 часу в  8, 9 классах;</w:t>
      </w:r>
    </w:p>
    <w:p w:rsidR="008F3B5E" w:rsidRPr="00DB271E" w:rsidRDefault="008F3B5E" w:rsidP="008F3B5E">
      <w:pPr>
        <w:spacing w:after="0" w:line="240" w:lineRule="auto"/>
        <w:jc w:val="both"/>
        <w:rPr>
          <w:rFonts w:ascii="Times New Roman" w:eastAsia="Times New Roman" w:hAnsi="Times New Roman" w:cs="Times New Roman"/>
          <w:sz w:val="24"/>
          <w:szCs w:val="24"/>
        </w:rPr>
      </w:pPr>
      <w:r w:rsidRPr="00DB271E">
        <w:rPr>
          <w:rFonts w:ascii="Times New Roman" w:hAnsi="Times New Roman" w:cs="Times New Roman"/>
          <w:sz w:val="24"/>
          <w:szCs w:val="24"/>
        </w:rPr>
        <w:t xml:space="preserve">-  </w:t>
      </w:r>
      <w:r w:rsidRPr="00DB271E">
        <w:rPr>
          <w:rFonts w:ascii="Times New Roman" w:eastAsia="Times New Roman" w:hAnsi="Times New Roman" w:cs="Times New Roman"/>
          <w:sz w:val="24"/>
          <w:szCs w:val="24"/>
        </w:rPr>
        <w:t>«Основы безопасности жизнедеятельности» - по 1 часу в  6, 7 классах.</w:t>
      </w:r>
    </w:p>
    <w:p w:rsidR="008F3B5E" w:rsidRPr="00DB271E" w:rsidRDefault="008F3B5E" w:rsidP="008F3B5E">
      <w:pPr>
        <w:spacing w:after="0" w:line="240" w:lineRule="auto"/>
        <w:jc w:val="both"/>
        <w:rPr>
          <w:rFonts w:ascii="Times New Roman" w:hAnsi="Times New Roman" w:cs="Times New Roman"/>
          <w:sz w:val="24"/>
          <w:szCs w:val="24"/>
        </w:rPr>
      </w:pPr>
      <w:r w:rsidRPr="00DB271E">
        <w:rPr>
          <w:rFonts w:ascii="Times New Roman" w:hAnsi="Times New Roman" w:cs="Times New Roman"/>
          <w:b/>
          <w:i/>
          <w:sz w:val="24"/>
          <w:szCs w:val="24"/>
        </w:rPr>
        <w:t xml:space="preserve">  </w:t>
      </w:r>
      <w:r w:rsidRPr="00DB271E">
        <w:rPr>
          <w:rFonts w:ascii="Times New Roman" w:hAnsi="Times New Roman" w:cs="Times New Roman"/>
          <w:sz w:val="24"/>
          <w:szCs w:val="24"/>
        </w:rPr>
        <w:t>Основная образовательная программа основного общего образования кадетской школы полиции «Калкан» реализуется через учебный план и внеурочную деятельность. При разработке учебного плана учтено, что внеурочная деятельность выводится за рамки учебного плана.</w:t>
      </w:r>
    </w:p>
    <w:p w:rsidR="008F3B5E" w:rsidRPr="00DB271E" w:rsidRDefault="008F3B5E" w:rsidP="008F3B5E">
      <w:pPr>
        <w:spacing w:after="0" w:line="240" w:lineRule="auto"/>
        <w:jc w:val="both"/>
        <w:rPr>
          <w:rFonts w:ascii="Times New Roman" w:hAnsi="Times New Roman" w:cs="Times New Roman"/>
          <w:sz w:val="24"/>
          <w:szCs w:val="24"/>
        </w:rPr>
      </w:pPr>
    </w:p>
    <w:p w:rsidR="008F3B5E" w:rsidRPr="00DB271E" w:rsidRDefault="008F3B5E" w:rsidP="008F3B5E">
      <w:pPr>
        <w:spacing w:after="0" w:line="240" w:lineRule="auto"/>
        <w:jc w:val="both"/>
        <w:rPr>
          <w:rFonts w:ascii="Times New Roman" w:hAnsi="Times New Roman" w:cs="Times New Roman"/>
          <w:sz w:val="24"/>
          <w:szCs w:val="24"/>
        </w:rPr>
      </w:pPr>
    </w:p>
    <w:p w:rsidR="008F3B5E" w:rsidRPr="00DB271E" w:rsidRDefault="008F3B5E" w:rsidP="008F3B5E">
      <w:pPr>
        <w:spacing w:after="0" w:line="240" w:lineRule="auto"/>
        <w:jc w:val="both"/>
        <w:rPr>
          <w:rFonts w:ascii="Times New Roman" w:hAnsi="Times New Roman" w:cs="Times New Roman"/>
          <w:sz w:val="24"/>
          <w:szCs w:val="24"/>
        </w:rPr>
      </w:pPr>
    </w:p>
    <w:p w:rsidR="008F3B5E" w:rsidRPr="00DB271E" w:rsidRDefault="008F3B5E" w:rsidP="008F3B5E">
      <w:pPr>
        <w:spacing w:after="0" w:line="240" w:lineRule="auto"/>
        <w:ind w:left="-108" w:hanging="34"/>
        <w:jc w:val="right"/>
        <w:rPr>
          <w:rFonts w:ascii="Times New Roman" w:hAnsi="Times New Roman" w:cs="Times New Roman"/>
          <w:sz w:val="24"/>
          <w:szCs w:val="24"/>
        </w:rPr>
      </w:pPr>
    </w:p>
    <w:p w:rsidR="008F3B5E" w:rsidRPr="00DB271E" w:rsidRDefault="008F3B5E" w:rsidP="008F3B5E">
      <w:pPr>
        <w:spacing w:after="0" w:line="240" w:lineRule="auto"/>
        <w:ind w:left="-108" w:hanging="34"/>
        <w:jc w:val="right"/>
        <w:rPr>
          <w:rFonts w:ascii="Times New Roman" w:hAnsi="Times New Roman" w:cs="Times New Roman"/>
          <w:sz w:val="24"/>
          <w:szCs w:val="24"/>
        </w:rPr>
      </w:pPr>
    </w:p>
    <w:p w:rsidR="008F3B5E" w:rsidRPr="00DB271E" w:rsidRDefault="008F3B5E" w:rsidP="008F3B5E">
      <w:pPr>
        <w:spacing w:after="0" w:line="240" w:lineRule="auto"/>
        <w:ind w:left="-108" w:hanging="34"/>
        <w:jc w:val="right"/>
        <w:rPr>
          <w:rFonts w:ascii="Times New Roman" w:hAnsi="Times New Roman" w:cs="Times New Roman"/>
          <w:sz w:val="24"/>
          <w:szCs w:val="24"/>
        </w:rPr>
      </w:pPr>
    </w:p>
    <w:p w:rsidR="008F3B5E" w:rsidRPr="00DB271E" w:rsidRDefault="008F3B5E" w:rsidP="008F3B5E">
      <w:pPr>
        <w:spacing w:after="0" w:line="240" w:lineRule="auto"/>
        <w:ind w:left="-108" w:hanging="34"/>
        <w:jc w:val="right"/>
        <w:rPr>
          <w:rFonts w:ascii="Times New Roman" w:hAnsi="Times New Roman" w:cs="Times New Roman"/>
          <w:sz w:val="24"/>
          <w:szCs w:val="24"/>
        </w:rPr>
      </w:pPr>
    </w:p>
    <w:p w:rsidR="008F3B5E" w:rsidRPr="00DB271E" w:rsidRDefault="008F3B5E" w:rsidP="008F3B5E">
      <w:pPr>
        <w:spacing w:after="0" w:line="240" w:lineRule="auto"/>
        <w:ind w:left="-108" w:hanging="34"/>
        <w:jc w:val="right"/>
        <w:rPr>
          <w:rFonts w:ascii="Times New Roman" w:hAnsi="Times New Roman" w:cs="Times New Roman"/>
          <w:sz w:val="24"/>
          <w:szCs w:val="24"/>
        </w:rPr>
      </w:pPr>
    </w:p>
    <w:p w:rsidR="008F3B5E" w:rsidRPr="00DB271E" w:rsidRDefault="008F3B5E" w:rsidP="008F3B5E">
      <w:pPr>
        <w:spacing w:after="0" w:line="240" w:lineRule="auto"/>
        <w:ind w:left="-108" w:hanging="34"/>
        <w:jc w:val="right"/>
        <w:rPr>
          <w:rFonts w:ascii="Times New Roman" w:hAnsi="Times New Roman" w:cs="Times New Roman"/>
          <w:sz w:val="24"/>
          <w:szCs w:val="24"/>
        </w:rPr>
      </w:pPr>
    </w:p>
    <w:p w:rsidR="008F3B5E" w:rsidRPr="00DB271E" w:rsidRDefault="008F3B5E" w:rsidP="008F3B5E">
      <w:pPr>
        <w:spacing w:after="0" w:line="240" w:lineRule="auto"/>
        <w:ind w:left="-108" w:hanging="34"/>
        <w:jc w:val="right"/>
        <w:rPr>
          <w:rFonts w:ascii="Times New Roman" w:hAnsi="Times New Roman" w:cs="Times New Roman"/>
          <w:sz w:val="24"/>
          <w:szCs w:val="24"/>
        </w:rPr>
      </w:pPr>
    </w:p>
    <w:p w:rsidR="008F3B5E" w:rsidRPr="00DB271E" w:rsidRDefault="008F3B5E" w:rsidP="008F3B5E">
      <w:pPr>
        <w:spacing w:after="0"/>
        <w:ind w:left="-108" w:hanging="34"/>
        <w:jc w:val="right"/>
        <w:rPr>
          <w:rFonts w:ascii="Times New Roman" w:hAnsi="Times New Roman" w:cs="Times New Roman"/>
          <w:sz w:val="24"/>
          <w:szCs w:val="24"/>
        </w:rPr>
      </w:pPr>
    </w:p>
    <w:tbl>
      <w:tblPr>
        <w:tblpPr w:leftFromText="180" w:rightFromText="180" w:bottomFromText="200" w:vertAnchor="page" w:horzAnchor="margin" w:tblpY="931"/>
        <w:tblW w:w="9606" w:type="dxa"/>
        <w:tblLook w:val="01E0" w:firstRow="1" w:lastRow="1" w:firstColumn="1" w:lastColumn="1" w:noHBand="0" w:noVBand="0"/>
      </w:tblPr>
      <w:tblGrid>
        <w:gridCol w:w="5211"/>
        <w:gridCol w:w="4395"/>
      </w:tblGrid>
      <w:tr w:rsidR="00076B66" w:rsidTr="00AA12DE">
        <w:tc>
          <w:tcPr>
            <w:tcW w:w="5211" w:type="dxa"/>
          </w:tcPr>
          <w:p w:rsidR="00076B66" w:rsidRDefault="00076B66" w:rsidP="00AA12DE">
            <w:pPr>
              <w:spacing w:after="0"/>
              <w:rPr>
                <w:rFonts w:ascii="Times New Roman" w:eastAsiaTheme="minorEastAsia" w:hAnsi="Times New Roman" w:cs="Times New Roman"/>
                <w:sz w:val="24"/>
                <w:szCs w:val="24"/>
              </w:rPr>
            </w:pPr>
          </w:p>
          <w:p w:rsidR="00076B66" w:rsidRDefault="00076B66" w:rsidP="00AA12DE">
            <w:pPr>
              <w:spacing w:after="0"/>
              <w:rPr>
                <w:rFonts w:ascii="Times New Roman" w:eastAsiaTheme="minorEastAsia" w:hAnsi="Times New Roman" w:cs="Times New Roman"/>
                <w:sz w:val="28"/>
                <w:szCs w:val="28"/>
              </w:rPr>
            </w:pPr>
          </w:p>
        </w:tc>
        <w:tc>
          <w:tcPr>
            <w:tcW w:w="4395" w:type="dxa"/>
          </w:tcPr>
          <w:p w:rsidR="00076B66" w:rsidRPr="00DB271E" w:rsidRDefault="00076B66" w:rsidP="00AA12DE">
            <w:pPr>
              <w:spacing w:after="0"/>
              <w:ind w:left="-108" w:hanging="34"/>
              <w:rPr>
                <w:rFonts w:ascii="Times New Roman" w:hAnsi="Times New Roman" w:cs="Times New Roman"/>
                <w:sz w:val="24"/>
                <w:szCs w:val="24"/>
              </w:rPr>
            </w:pPr>
            <w:r>
              <w:rPr>
                <w:rFonts w:ascii="Times New Roman" w:hAnsi="Times New Roman" w:cs="Times New Roman"/>
                <w:sz w:val="24"/>
                <w:szCs w:val="24"/>
              </w:rPr>
              <w:t xml:space="preserve"> </w:t>
            </w:r>
            <w:r w:rsidRPr="00DB271E">
              <w:rPr>
                <w:rFonts w:ascii="Times New Roman" w:hAnsi="Times New Roman" w:cs="Times New Roman"/>
                <w:sz w:val="24"/>
                <w:szCs w:val="24"/>
              </w:rPr>
              <w:t>«УТВЕРЖДАЮ»</w:t>
            </w:r>
            <w:r w:rsidRPr="00DB271E">
              <w:rPr>
                <w:rFonts w:ascii="Times New Roman" w:hAnsi="Times New Roman" w:cs="Times New Roman"/>
                <w:sz w:val="24"/>
                <w:szCs w:val="24"/>
              </w:rPr>
              <w:br/>
              <w:t xml:space="preserve"> Директор ГБОУ « Кадетская школа   </w:t>
            </w:r>
          </w:p>
          <w:p w:rsidR="00076B66" w:rsidRPr="00DB271E" w:rsidRDefault="00076B66" w:rsidP="00AA12DE">
            <w:pPr>
              <w:spacing w:after="0"/>
              <w:ind w:left="-108" w:hanging="34"/>
              <w:rPr>
                <w:rFonts w:ascii="Times New Roman" w:hAnsi="Times New Roman" w:cs="Times New Roman"/>
                <w:sz w:val="24"/>
                <w:szCs w:val="24"/>
              </w:rPr>
            </w:pPr>
            <w:r w:rsidRPr="00DB271E">
              <w:rPr>
                <w:rFonts w:ascii="Times New Roman" w:hAnsi="Times New Roman" w:cs="Times New Roman"/>
                <w:sz w:val="24"/>
                <w:szCs w:val="24"/>
              </w:rPr>
              <w:t xml:space="preserve">  полиции  «Калкан»</w:t>
            </w:r>
          </w:p>
          <w:p w:rsidR="00076B66" w:rsidRDefault="00076B66" w:rsidP="00076B66">
            <w:pPr>
              <w:spacing w:after="0"/>
              <w:ind w:left="-108" w:hanging="34"/>
              <w:rPr>
                <w:rFonts w:ascii="Times New Roman" w:hAnsi="Times New Roman" w:cs="Times New Roman"/>
                <w:sz w:val="24"/>
                <w:szCs w:val="24"/>
              </w:rPr>
            </w:pPr>
            <w:r>
              <w:rPr>
                <w:rFonts w:ascii="Times New Roman" w:hAnsi="Times New Roman" w:cs="Times New Roman"/>
                <w:sz w:val="24"/>
                <w:szCs w:val="24"/>
              </w:rPr>
              <w:t xml:space="preserve"> _______________ А.А. Майоров</w:t>
            </w:r>
          </w:p>
          <w:p w:rsidR="00076B66" w:rsidRPr="00076B66" w:rsidRDefault="00076B66" w:rsidP="00076B66">
            <w:pPr>
              <w:spacing w:after="0"/>
              <w:ind w:left="-108" w:hanging="3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bCs/>
                <w:sz w:val="24"/>
                <w:szCs w:val="24"/>
                <w:lang w:eastAsia="ru-RU"/>
              </w:rPr>
              <w:t>«____»__________2022</w:t>
            </w:r>
            <w:r w:rsidRPr="00906E32">
              <w:rPr>
                <w:rFonts w:ascii="Times New Roman" w:eastAsia="Times New Roman" w:hAnsi="Times New Roman"/>
                <w:bCs/>
                <w:sz w:val="24"/>
                <w:szCs w:val="24"/>
                <w:lang w:eastAsia="ru-RU"/>
              </w:rPr>
              <w:t xml:space="preserve"> г. </w:t>
            </w:r>
          </w:p>
          <w:p w:rsidR="00076B66" w:rsidRDefault="00076B66" w:rsidP="00AA12DE">
            <w:pPr>
              <w:spacing w:after="0" w:line="240" w:lineRule="auto"/>
              <w:ind w:left="-108" w:hanging="34"/>
              <w:rPr>
                <w:rFonts w:ascii="Times New Roman" w:eastAsiaTheme="minorEastAsia" w:hAnsi="Times New Roman" w:cs="Times New Roman"/>
                <w:sz w:val="24"/>
                <w:szCs w:val="24"/>
              </w:rPr>
            </w:pPr>
          </w:p>
        </w:tc>
      </w:tr>
    </w:tbl>
    <w:p w:rsidR="008F3B5E" w:rsidRPr="00DB271E" w:rsidRDefault="008F3B5E" w:rsidP="008F3B5E">
      <w:pPr>
        <w:spacing w:after="0" w:line="240" w:lineRule="auto"/>
        <w:jc w:val="center"/>
        <w:rPr>
          <w:rFonts w:ascii="Times New Roman" w:hAnsi="Times New Roman" w:cs="Times New Roman"/>
          <w:b/>
          <w:i/>
          <w:sz w:val="24"/>
          <w:szCs w:val="24"/>
        </w:rPr>
      </w:pPr>
    </w:p>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 xml:space="preserve">Учебный план </w:t>
      </w:r>
    </w:p>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государственного бюджетного  общеобразовательного учреждения</w:t>
      </w:r>
    </w:p>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«Кадетская школа полиции  «Калкан»</w:t>
      </w:r>
    </w:p>
    <w:p w:rsidR="008F3B5E" w:rsidRPr="00DB271E" w:rsidRDefault="008F3B5E" w:rsidP="008F3B5E">
      <w:pPr>
        <w:spacing w:after="0" w:line="240" w:lineRule="auto"/>
        <w:jc w:val="center"/>
        <w:rPr>
          <w:rFonts w:ascii="Times New Roman" w:hAnsi="Times New Roman" w:cs="Times New Roman"/>
          <w:b/>
          <w:i/>
          <w:sz w:val="24"/>
          <w:szCs w:val="24"/>
        </w:rPr>
      </w:pPr>
      <w:r w:rsidRPr="00DB271E">
        <w:rPr>
          <w:rFonts w:ascii="Times New Roman" w:hAnsi="Times New Roman" w:cs="Times New Roman"/>
          <w:b/>
          <w:i/>
          <w:sz w:val="24"/>
          <w:szCs w:val="24"/>
        </w:rPr>
        <w:t>на 2022/2023 учебный год.</w:t>
      </w:r>
    </w:p>
    <w:p w:rsidR="008F3B5E" w:rsidRPr="00DB271E" w:rsidRDefault="008F3B5E" w:rsidP="008F3B5E">
      <w:pPr>
        <w:spacing w:after="0" w:line="240" w:lineRule="auto"/>
        <w:jc w:val="cente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(для 5 - 9 классов по ФГОС ООО) </w:t>
      </w:r>
    </w:p>
    <w:tbl>
      <w:tblPr>
        <w:tblStyle w:val="af0"/>
        <w:tblW w:w="9923" w:type="dxa"/>
        <w:tblInd w:w="-176" w:type="dxa"/>
        <w:tblLayout w:type="fixed"/>
        <w:tblLook w:val="04A0" w:firstRow="1" w:lastRow="0" w:firstColumn="1" w:lastColumn="0" w:noHBand="0" w:noVBand="1"/>
      </w:tblPr>
      <w:tblGrid>
        <w:gridCol w:w="2376"/>
        <w:gridCol w:w="35"/>
        <w:gridCol w:w="2409"/>
        <w:gridCol w:w="142"/>
        <w:gridCol w:w="709"/>
        <w:gridCol w:w="839"/>
        <w:gridCol w:w="11"/>
        <w:gridCol w:w="840"/>
        <w:gridCol w:w="11"/>
        <w:gridCol w:w="850"/>
        <w:gridCol w:w="34"/>
        <w:gridCol w:w="822"/>
        <w:gridCol w:w="845"/>
      </w:tblGrid>
      <w:tr w:rsidR="00E7575E" w:rsidRPr="00DB271E" w:rsidTr="00E7575E">
        <w:tc>
          <w:tcPr>
            <w:tcW w:w="2376" w:type="dxa"/>
            <w:vMerge w:val="restart"/>
          </w:tcPr>
          <w:p w:rsidR="00E7575E" w:rsidRPr="00DB271E" w:rsidRDefault="00E757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Предметные области</w:t>
            </w:r>
          </w:p>
        </w:tc>
        <w:tc>
          <w:tcPr>
            <w:tcW w:w="2444" w:type="dxa"/>
            <w:gridSpan w:val="2"/>
            <w:vMerge w:val="restart"/>
          </w:tcPr>
          <w:p w:rsidR="00E7575E" w:rsidRPr="00DB271E" w:rsidRDefault="00E7575E" w:rsidP="00B129AE">
            <w:pPr>
              <w:jc w:val="center"/>
              <w:rPr>
                <w:rFonts w:ascii="Times New Roman" w:hAnsi="Times New Roman" w:cs="Times New Roman"/>
                <w:b/>
                <w:sz w:val="24"/>
                <w:szCs w:val="24"/>
              </w:rPr>
            </w:pPr>
            <w:r w:rsidRPr="00DB271E">
              <w:rPr>
                <w:rFonts w:ascii="Times New Roman" w:eastAsia="Times New Roman" w:hAnsi="Times New Roman" w:cs="Times New Roman"/>
                <w:b/>
                <w:sz w:val="24"/>
                <w:szCs w:val="24"/>
              </w:rPr>
              <w:t>Учебные предметы</w:t>
            </w:r>
          </w:p>
        </w:tc>
        <w:tc>
          <w:tcPr>
            <w:tcW w:w="4258" w:type="dxa"/>
            <w:gridSpan w:val="9"/>
          </w:tcPr>
          <w:p w:rsidR="00E7575E" w:rsidRPr="00DB271E" w:rsidRDefault="00E757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Количество часов в неделю</w:t>
            </w:r>
          </w:p>
        </w:tc>
        <w:tc>
          <w:tcPr>
            <w:tcW w:w="845" w:type="dxa"/>
            <w:vMerge w:val="restart"/>
          </w:tcPr>
          <w:p w:rsidR="00E7575E" w:rsidRPr="00DB271E" w:rsidRDefault="00E7575E" w:rsidP="008B547C">
            <w:pPr>
              <w:jc w:val="center"/>
              <w:rPr>
                <w:rFonts w:ascii="Times New Roman" w:hAnsi="Times New Roman" w:cs="Times New Roman"/>
                <w:b/>
                <w:sz w:val="24"/>
                <w:szCs w:val="24"/>
              </w:rPr>
            </w:pPr>
            <w:r w:rsidRPr="00DB271E">
              <w:rPr>
                <w:rFonts w:ascii="Times New Roman" w:hAnsi="Times New Roman" w:cs="Times New Roman"/>
                <w:b/>
                <w:sz w:val="24"/>
                <w:szCs w:val="24"/>
              </w:rPr>
              <w:t>9 класс</w:t>
            </w:r>
          </w:p>
        </w:tc>
      </w:tr>
      <w:tr w:rsidR="00E7575E" w:rsidRPr="00DB271E" w:rsidTr="00E7575E">
        <w:tc>
          <w:tcPr>
            <w:tcW w:w="2376" w:type="dxa"/>
            <w:vMerge/>
          </w:tcPr>
          <w:p w:rsidR="00E7575E" w:rsidRPr="00DB271E" w:rsidRDefault="00E7575E" w:rsidP="00B129AE">
            <w:pPr>
              <w:jc w:val="center"/>
              <w:rPr>
                <w:rFonts w:ascii="Times New Roman" w:hAnsi="Times New Roman" w:cs="Times New Roman"/>
                <w:b/>
                <w:sz w:val="24"/>
                <w:szCs w:val="24"/>
              </w:rPr>
            </w:pPr>
          </w:p>
        </w:tc>
        <w:tc>
          <w:tcPr>
            <w:tcW w:w="2444" w:type="dxa"/>
            <w:gridSpan w:val="2"/>
            <w:vMerge/>
          </w:tcPr>
          <w:p w:rsidR="00E7575E" w:rsidRPr="00DB271E" w:rsidRDefault="00E7575E" w:rsidP="00B129AE">
            <w:pPr>
              <w:jc w:val="center"/>
              <w:rPr>
                <w:rFonts w:ascii="Times New Roman" w:hAnsi="Times New Roman" w:cs="Times New Roman"/>
                <w:b/>
                <w:sz w:val="24"/>
                <w:szCs w:val="24"/>
              </w:rPr>
            </w:pPr>
          </w:p>
        </w:tc>
        <w:tc>
          <w:tcPr>
            <w:tcW w:w="851" w:type="dxa"/>
            <w:gridSpan w:val="2"/>
          </w:tcPr>
          <w:p w:rsidR="00E7575E" w:rsidRPr="00DB271E" w:rsidRDefault="00E7575E"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5 класс</w:t>
            </w:r>
          </w:p>
          <w:p w:rsidR="00E7575E" w:rsidRPr="00DB271E" w:rsidRDefault="00E7575E" w:rsidP="00B129AE">
            <w:pPr>
              <w:jc w:val="center"/>
              <w:rPr>
                <w:rFonts w:ascii="Times New Roman" w:hAnsi="Times New Roman" w:cs="Times New Roman"/>
                <w:b/>
                <w:sz w:val="24"/>
                <w:szCs w:val="24"/>
              </w:rPr>
            </w:pPr>
            <w:r w:rsidRPr="00DB271E">
              <w:rPr>
                <w:rFonts w:ascii="Times New Roman" w:hAnsi="Times New Roman" w:cs="Times New Roman"/>
                <w:b/>
                <w:i/>
                <w:sz w:val="24"/>
                <w:szCs w:val="24"/>
              </w:rPr>
              <w:t>2021 – 22 уч. г.</w:t>
            </w:r>
          </w:p>
        </w:tc>
        <w:tc>
          <w:tcPr>
            <w:tcW w:w="850" w:type="dxa"/>
            <w:gridSpan w:val="2"/>
          </w:tcPr>
          <w:p w:rsidR="00E7575E" w:rsidRPr="00DB271E" w:rsidRDefault="00E757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6 класс</w:t>
            </w:r>
          </w:p>
        </w:tc>
        <w:tc>
          <w:tcPr>
            <w:tcW w:w="851" w:type="dxa"/>
            <w:gridSpan w:val="2"/>
          </w:tcPr>
          <w:p w:rsidR="00E7575E" w:rsidRPr="00DB271E" w:rsidRDefault="00E757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7 класс</w:t>
            </w:r>
          </w:p>
        </w:tc>
        <w:tc>
          <w:tcPr>
            <w:tcW w:w="850" w:type="dxa"/>
          </w:tcPr>
          <w:p w:rsidR="00E7575E" w:rsidRPr="00DB271E" w:rsidRDefault="00E7575E" w:rsidP="00B129AE">
            <w:pPr>
              <w:jc w:val="center"/>
              <w:rPr>
                <w:rFonts w:ascii="Times New Roman" w:hAnsi="Times New Roman" w:cs="Times New Roman"/>
                <w:b/>
                <w:sz w:val="24"/>
                <w:szCs w:val="24"/>
              </w:rPr>
            </w:pPr>
            <w:r w:rsidRPr="00DB271E">
              <w:rPr>
                <w:rFonts w:ascii="Times New Roman" w:hAnsi="Times New Roman" w:cs="Times New Roman"/>
                <w:b/>
                <w:sz w:val="24"/>
                <w:szCs w:val="24"/>
              </w:rPr>
              <w:t>8 класс</w:t>
            </w:r>
          </w:p>
        </w:tc>
        <w:tc>
          <w:tcPr>
            <w:tcW w:w="856" w:type="dxa"/>
            <w:gridSpan w:val="2"/>
          </w:tcPr>
          <w:p w:rsidR="00E7575E" w:rsidRPr="00DB271E" w:rsidRDefault="00E7575E" w:rsidP="00B129AE">
            <w:pPr>
              <w:jc w:val="center"/>
              <w:rPr>
                <w:rFonts w:ascii="Times New Roman" w:hAnsi="Times New Roman" w:cs="Times New Roman"/>
                <w:b/>
                <w:sz w:val="24"/>
                <w:szCs w:val="24"/>
              </w:rPr>
            </w:pPr>
          </w:p>
        </w:tc>
        <w:tc>
          <w:tcPr>
            <w:tcW w:w="845" w:type="dxa"/>
            <w:vMerge/>
          </w:tcPr>
          <w:p w:rsidR="00E7575E" w:rsidRPr="00DB271E" w:rsidRDefault="00E7575E" w:rsidP="00B129AE">
            <w:pPr>
              <w:jc w:val="center"/>
              <w:rPr>
                <w:rFonts w:ascii="Times New Roman" w:hAnsi="Times New Roman" w:cs="Times New Roman"/>
                <w:b/>
                <w:sz w:val="24"/>
                <w:szCs w:val="24"/>
              </w:rPr>
            </w:pPr>
          </w:p>
        </w:tc>
      </w:tr>
      <w:tr w:rsidR="00EA1F26" w:rsidRPr="00DB271E" w:rsidTr="00E7575E">
        <w:tc>
          <w:tcPr>
            <w:tcW w:w="9923" w:type="dxa"/>
            <w:gridSpan w:val="13"/>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 xml:space="preserve">                                Обязательная часть</w:t>
            </w:r>
          </w:p>
        </w:tc>
      </w:tr>
      <w:tr w:rsidR="00EA1F26" w:rsidRPr="00DB271E" w:rsidTr="00E7575E">
        <w:tc>
          <w:tcPr>
            <w:tcW w:w="2411" w:type="dxa"/>
            <w:gridSpan w:val="2"/>
            <w:vMerge w:val="restart"/>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Русский язык и </w:t>
            </w:r>
          </w:p>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литература</w:t>
            </w: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Русский язык</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5</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6</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21</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Литература</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3</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13</w:t>
            </w:r>
          </w:p>
        </w:tc>
      </w:tr>
      <w:tr w:rsidR="00EA1F26" w:rsidRPr="00DB271E" w:rsidTr="00E7575E">
        <w:tc>
          <w:tcPr>
            <w:tcW w:w="2411" w:type="dxa"/>
            <w:gridSpan w:val="2"/>
            <w:vMerge w:val="restart"/>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Родной язык и родная литература</w:t>
            </w: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Родной язык </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2</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10</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Родная литература</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5</w:t>
            </w:r>
          </w:p>
        </w:tc>
      </w:tr>
      <w:tr w:rsidR="00EA1F26" w:rsidRPr="00DB271E" w:rsidTr="00E7575E">
        <w:tc>
          <w:tcPr>
            <w:tcW w:w="2411" w:type="dxa"/>
            <w:gridSpan w:val="2"/>
            <w:vMerge w:val="restart"/>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Иностранные   языки</w:t>
            </w: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Английский язык</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3</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15</w:t>
            </w:r>
          </w:p>
        </w:tc>
      </w:tr>
      <w:tr w:rsidR="00EA1F26" w:rsidRPr="00DB271E" w:rsidTr="00E7575E">
        <w:tc>
          <w:tcPr>
            <w:tcW w:w="2411" w:type="dxa"/>
            <w:gridSpan w:val="2"/>
            <w:vMerge/>
          </w:tcPr>
          <w:p w:rsidR="00EA1F26" w:rsidRPr="00DB271E" w:rsidRDefault="00EA1F26" w:rsidP="00B129AE">
            <w:pPr>
              <w:rPr>
                <w:rFonts w:ascii="Times New Roman" w:eastAsia="Times New Roman" w:hAnsi="Times New Roman" w:cs="Times New Roman"/>
                <w:sz w:val="24"/>
                <w:szCs w:val="24"/>
              </w:rPr>
            </w:pP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Второй иностранный язык (немецкий язык)</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p>
        </w:tc>
        <w:tc>
          <w:tcPr>
            <w:tcW w:w="850" w:type="dxa"/>
          </w:tcPr>
          <w:p w:rsidR="00EA1F26" w:rsidRPr="00DB271E" w:rsidRDefault="00EA1F26" w:rsidP="00B129AE">
            <w:pPr>
              <w:jc w:val="center"/>
              <w:rPr>
                <w:rFonts w:ascii="Times New Roman" w:hAnsi="Times New Roman" w:cs="Times New Roman"/>
                <w:sz w:val="24"/>
                <w:szCs w:val="24"/>
              </w:rPr>
            </w:pP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r>
      <w:tr w:rsidR="00EA1F26" w:rsidRPr="00DB271E" w:rsidTr="00E7575E">
        <w:tc>
          <w:tcPr>
            <w:tcW w:w="2411" w:type="dxa"/>
            <w:gridSpan w:val="2"/>
            <w:vMerge w:val="restart"/>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Математика и</w:t>
            </w:r>
          </w:p>
          <w:p w:rsidR="00EA1F26" w:rsidRPr="00DB271E" w:rsidRDefault="00EA1F26" w:rsidP="00B129AE">
            <w:pPr>
              <w:rPr>
                <w:rFonts w:ascii="Times New Roman" w:eastAsia="Times New Roman" w:hAnsi="Times New Roman" w:cs="Times New Roman"/>
                <w:sz w:val="24"/>
                <w:szCs w:val="24"/>
              </w:rPr>
            </w:pPr>
            <w:r w:rsidRPr="00DB271E">
              <w:rPr>
                <w:rFonts w:ascii="Times New Roman" w:hAnsi="Times New Roman" w:cs="Times New Roman"/>
                <w:sz w:val="24"/>
                <w:szCs w:val="24"/>
              </w:rPr>
              <w:t>информатика</w:t>
            </w: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hAnsi="Times New Roman" w:cs="Times New Roman"/>
                <w:sz w:val="24"/>
                <w:szCs w:val="24"/>
              </w:rPr>
              <w:t>Математика</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5</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5</w:t>
            </w:r>
          </w:p>
        </w:tc>
        <w:tc>
          <w:tcPr>
            <w:tcW w:w="862" w:type="dxa"/>
            <w:gridSpan w:val="3"/>
          </w:tcPr>
          <w:p w:rsidR="00EA1F26" w:rsidRPr="00DB271E" w:rsidRDefault="00EA1F26" w:rsidP="00B129AE">
            <w:pPr>
              <w:jc w:val="center"/>
              <w:rPr>
                <w:rFonts w:ascii="Times New Roman" w:hAnsi="Times New Roman" w:cs="Times New Roman"/>
                <w:sz w:val="24"/>
                <w:szCs w:val="24"/>
              </w:rPr>
            </w:pPr>
          </w:p>
        </w:tc>
        <w:tc>
          <w:tcPr>
            <w:tcW w:w="850" w:type="dxa"/>
          </w:tcPr>
          <w:p w:rsidR="00EA1F26" w:rsidRPr="00DB271E" w:rsidRDefault="00EA1F26" w:rsidP="00B129AE">
            <w:pPr>
              <w:jc w:val="center"/>
              <w:rPr>
                <w:rFonts w:ascii="Times New Roman" w:hAnsi="Times New Roman" w:cs="Times New Roman"/>
                <w:sz w:val="24"/>
                <w:szCs w:val="24"/>
              </w:rPr>
            </w:pPr>
          </w:p>
        </w:tc>
        <w:tc>
          <w:tcPr>
            <w:tcW w:w="856" w:type="dxa"/>
            <w:gridSpan w:val="2"/>
          </w:tcPr>
          <w:p w:rsidR="00EA1F26" w:rsidRPr="00DB271E" w:rsidRDefault="00EA1F26" w:rsidP="00B129AE">
            <w:pPr>
              <w:jc w:val="center"/>
              <w:rPr>
                <w:rFonts w:ascii="Times New Roman" w:hAnsi="Times New Roman" w:cs="Times New Roman"/>
                <w:sz w:val="24"/>
                <w:szCs w:val="24"/>
              </w:rPr>
            </w:pP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10</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Алгебра</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9</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Геометрия</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6</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 xml:space="preserve">Информатика </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EA1F26" w:rsidRPr="00DB271E" w:rsidTr="00E7575E">
        <w:tc>
          <w:tcPr>
            <w:tcW w:w="2411" w:type="dxa"/>
            <w:gridSpan w:val="2"/>
            <w:vMerge w:val="restart"/>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 xml:space="preserve">Общественно - научные </w:t>
            </w:r>
          </w:p>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предметы</w:t>
            </w: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История России. Всеобщая история.</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2</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10</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 xml:space="preserve">Обществознание </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География</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8</w:t>
            </w:r>
          </w:p>
        </w:tc>
      </w:tr>
      <w:tr w:rsidR="00EA1F26" w:rsidRPr="00DB271E" w:rsidTr="00E7575E">
        <w:tc>
          <w:tcPr>
            <w:tcW w:w="241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Основы духовно – нравственной культуры народов России</w:t>
            </w: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hAnsi="Times New Roman" w:cs="Times New Roman"/>
                <w:sz w:val="24"/>
                <w:szCs w:val="24"/>
              </w:rPr>
              <w:t>Основы духовно – нравственной культуры народов России</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p>
        </w:tc>
        <w:tc>
          <w:tcPr>
            <w:tcW w:w="850" w:type="dxa"/>
          </w:tcPr>
          <w:p w:rsidR="00EA1F26" w:rsidRPr="00DB271E" w:rsidRDefault="00EA1F26" w:rsidP="00B129AE">
            <w:pPr>
              <w:jc w:val="center"/>
              <w:rPr>
                <w:rFonts w:ascii="Times New Roman" w:hAnsi="Times New Roman" w:cs="Times New Roman"/>
                <w:sz w:val="24"/>
                <w:szCs w:val="24"/>
              </w:rPr>
            </w:pPr>
          </w:p>
        </w:tc>
        <w:tc>
          <w:tcPr>
            <w:tcW w:w="856" w:type="dxa"/>
            <w:gridSpan w:val="2"/>
          </w:tcPr>
          <w:p w:rsidR="00EA1F26" w:rsidRPr="00DB271E" w:rsidRDefault="00EA1F26" w:rsidP="00B129AE">
            <w:pPr>
              <w:jc w:val="center"/>
              <w:rPr>
                <w:rFonts w:ascii="Times New Roman" w:hAnsi="Times New Roman" w:cs="Times New Roman"/>
                <w:sz w:val="24"/>
                <w:szCs w:val="24"/>
              </w:rPr>
            </w:pP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r>
      <w:tr w:rsidR="00EA1F26" w:rsidRPr="00DB271E" w:rsidTr="00E7575E">
        <w:tc>
          <w:tcPr>
            <w:tcW w:w="2411" w:type="dxa"/>
            <w:gridSpan w:val="2"/>
            <w:vMerge w:val="restart"/>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Естественно - научные предметы</w:t>
            </w: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Физика</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7</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Химия</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Биология</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7</w:t>
            </w:r>
          </w:p>
        </w:tc>
      </w:tr>
      <w:tr w:rsidR="00EA1F26" w:rsidRPr="00DB271E" w:rsidTr="00E7575E">
        <w:tc>
          <w:tcPr>
            <w:tcW w:w="2411" w:type="dxa"/>
            <w:gridSpan w:val="2"/>
            <w:vMerge w:val="restart"/>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Искусство</w:t>
            </w: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Музыка</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EA1F26" w:rsidRPr="00DB271E" w:rsidRDefault="00EA1F26" w:rsidP="00B129AE">
            <w:pPr>
              <w:jc w:val="center"/>
              <w:rPr>
                <w:rFonts w:ascii="Times New Roman" w:hAnsi="Times New Roman" w:cs="Times New Roman"/>
                <w:sz w:val="24"/>
                <w:szCs w:val="24"/>
              </w:rPr>
            </w:pP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4</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 xml:space="preserve">Изобразительное </w:t>
            </w:r>
          </w:p>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искусство</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0" w:type="dxa"/>
          </w:tcPr>
          <w:p w:rsidR="00EA1F26" w:rsidRPr="00DB271E" w:rsidRDefault="00EA1F26" w:rsidP="00B129AE">
            <w:pPr>
              <w:jc w:val="center"/>
              <w:rPr>
                <w:rFonts w:ascii="Times New Roman" w:hAnsi="Times New Roman" w:cs="Times New Roman"/>
                <w:sz w:val="24"/>
                <w:szCs w:val="24"/>
              </w:rPr>
            </w:pPr>
          </w:p>
        </w:tc>
        <w:tc>
          <w:tcPr>
            <w:tcW w:w="856" w:type="dxa"/>
            <w:gridSpan w:val="2"/>
          </w:tcPr>
          <w:p w:rsidR="00EA1F26" w:rsidRPr="00DB271E" w:rsidRDefault="00EA1F26" w:rsidP="00B129AE">
            <w:pPr>
              <w:jc w:val="center"/>
              <w:rPr>
                <w:rFonts w:ascii="Times New Roman" w:hAnsi="Times New Roman" w:cs="Times New Roman"/>
                <w:sz w:val="24"/>
                <w:szCs w:val="24"/>
              </w:rPr>
            </w:pP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EA1F26" w:rsidRPr="00DB271E" w:rsidTr="00E7575E">
        <w:tc>
          <w:tcPr>
            <w:tcW w:w="241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Технология</w:t>
            </w:r>
          </w:p>
        </w:tc>
        <w:tc>
          <w:tcPr>
            <w:tcW w:w="2551" w:type="dxa"/>
            <w:gridSpan w:val="2"/>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Технология</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2</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EA1F26" w:rsidRPr="00DB271E" w:rsidRDefault="00EA1F26" w:rsidP="00B129AE">
            <w:pPr>
              <w:jc w:val="center"/>
              <w:rPr>
                <w:rFonts w:ascii="Times New Roman" w:hAnsi="Times New Roman" w:cs="Times New Roman"/>
                <w:sz w:val="24"/>
                <w:szCs w:val="24"/>
              </w:rPr>
            </w:pP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7</w:t>
            </w:r>
          </w:p>
        </w:tc>
      </w:tr>
      <w:tr w:rsidR="00EA1F26" w:rsidRPr="00DB271E" w:rsidTr="00E7575E">
        <w:tc>
          <w:tcPr>
            <w:tcW w:w="2411" w:type="dxa"/>
            <w:gridSpan w:val="2"/>
            <w:vMerge w:val="restart"/>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 xml:space="preserve">Физическая культура    и </w:t>
            </w:r>
          </w:p>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 xml:space="preserve">основы безопасности </w:t>
            </w:r>
          </w:p>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жизнедеятельности</w:t>
            </w: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Основы безопасности жизнедеятельности</w:t>
            </w:r>
          </w:p>
        </w:tc>
        <w:tc>
          <w:tcPr>
            <w:tcW w:w="709" w:type="dxa"/>
          </w:tcPr>
          <w:p w:rsidR="00EA1F26" w:rsidRPr="00DB271E" w:rsidRDefault="00EA1F26" w:rsidP="00B129AE">
            <w:pPr>
              <w:jc w:val="center"/>
              <w:rPr>
                <w:rFonts w:ascii="Times New Roman" w:hAnsi="Times New Roman" w:cs="Times New Roman"/>
                <w:b/>
                <w:i/>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62" w:type="dxa"/>
            <w:gridSpan w:val="3"/>
          </w:tcPr>
          <w:p w:rsidR="00EA1F26" w:rsidRPr="00DB271E" w:rsidRDefault="00EA1F26" w:rsidP="00B129AE">
            <w:pPr>
              <w:jc w:val="center"/>
              <w:rPr>
                <w:rFonts w:ascii="Times New Roman" w:hAnsi="Times New Roman" w:cs="Times New Roman"/>
                <w:sz w:val="24"/>
                <w:szCs w:val="24"/>
              </w:rPr>
            </w:pP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6"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2</w:t>
            </w:r>
          </w:p>
        </w:tc>
      </w:tr>
      <w:tr w:rsidR="00EA1F26" w:rsidRPr="00DB271E" w:rsidTr="00E7575E">
        <w:tc>
          <w:tcPr>
            <w:tcW w:w="2411" w:type="dxa"/>
            <w:gridSpan w:val="2"/>
            <w:vMerge/>
          </w:tcPr>
          <w:p w:rsidR="00EA1F26" w:rsidRPr="00DB271E" w:rsidRDefault="00EA1F26" w:rsidP="00B129AE">
            <w:pPr>
              <w:rPr>
                <w:rFonts w:ascii="Times New Roman" w:hAnsi="Times New Roman" w:cs="Times New Roman"/>
                <w:sz w:val="24"/>
                <w:szCs w:val="24"/>
              </w:rPr>
            </w:pPr>
          </w:p>
        </w:tc>
        <w:tc>
          <w:tcPr>
            <w:tcW w:w="2551" w:type="dxa"/>
            <w:gridSpan w:val="2"/>
          </w:tcPr>
          <w:p w:rsidR="00EA1F26" w:rsidRPr="00DB271E" w:rsidRDefault="00EA1F26" w:rsidP="00B129AE">
            <w:pPr>
              <w:rPr>
                <w:rFonts w:ascii="Times New Roman" w:eastAsia="Times New Roman" w:hAnsi="Times New Roman" w:cs="Times New Roman"/>
                <w:sz w:val="24"/>
                <w:szCs w:val="24"/>
              </w:rPr>
            </w:pPr>
            <w:r w:rsidRPr="00DB271E">
              <w:rPr>
                <w:rFonts w:ascii="Times New Roman" w:eastAsia="Times New Roman" w:hAnsi="Times New Roman" w:cs="Times New Roman"/>
                <w:sz w:val="24"/>
                <w:szCs w:val="24"/>
              </w:rPr>
              <w:t>Физическая культура</w:t>
            </w:r>
          </w:p>
        </w:tc>
        <w:tc>
          <w:tcPr>
            <w:tcW w:w="709" w:type="dxa"/>
          </w:tcPr>
          <w:p w:rsidR="00EA1F26" w:rsidRPr="00DB271E" w:rsidRDefault="00542231" w:rsidP="00B129AE">
            <w:pPr>
              <w:jc w:val="center"/>
              <w:rPr>
                <w:rFonts w:ascii="Times New Roman" w:hAnsi="Times New Roman" w:cs="Times New Roman"/>
                <w:b/>
                <w:i/>
                <w:sz w:val="24"/>
                <w:szCs w:val="24"/>
              </w:rPr>
            </w:pPr>
            <m:oMathPara>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2</m:t>
                    </m:r>
                  </m:e>
                  <m:sup>
                    <m:r>
                      <m:rPr>
                        <m:sty m:val="bi"/>
                      </m:rPr>
                      <w:rPr>
                        <w:rFonts w:ascii="Cambria Math" w:hAnsi="Cambria Math" w:cs="Times New Roman"/>
                        <w:sz w:val="24"/>
                        <w:szCs w:val="24"/>
                      </w:rPr>
                      <m:t>*</m:t>
                    </m:r>
                  </m:sup>
                </m:sSup>
              </m:oMath>
            </m:oMathPara>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0"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c>
          <w:tcPr>
            <w:tcW w:w="856" w:type="dxa"/>
            <w:gridSpan w:val="2"/>
          </w:tcPr>
          <w:p w:rsidR="00EA1F26" w:rsidRPr="00DB271E" w:rsidRDefault="00EA1F26" w:rsidP="00B129AE">
            <w:pPr>
              <w:jc w:val="center"/>
              <w:rPr>
                <w:rFonts w:ascii="Times New Roman" w:hAnsi="Times New Roman" w:cs="Times New Roman"/>
                <w:sz w:val="24"/>
                <w:szCs w:val="24"/>
                <w:vertAlign w:val="superscript"/>
              </w:rPr>
            </w:pPr>
            <w:r w:rsidRPr="00DB271E">
              <w:rPr>
                <w:rFonts w:ascii="Times New Roman" w:hAnsi="Times New Roman" w:cs="Times New Roman"/>
                <w:sz w:val="24"/>
                <w:szCs w:val="24"/>
              </w:rPr>
              <w:t>2</w:t>
            </w:r>
            <w:r w:rsidRPr="00DB271E">
              <w:rPr>
                <w:rFonts w:ascii="Times New Roman" w:hAnsi="Times New Roman" w:cs="Times New Roman"/>
                <w:sz w:val="24"/>
                <w:szCs w:val="24"/>
                <w:vertAlign w:val="superscript"/>
              </w:rPr>
              <w:t>*</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13</w:t>
            </w:r>
          </w:p>
        </w:tc>
      </w:tr>
      <w:tr w:rsidR="00EA1F26" w:rsidRPr="00DB271E" w:rsidTr="00E7575E">
        <w:tc>
          <w:tcPr>
            <w:tcW w:w="4962" w:type="dxa"/>
            <w:gridSpan w:val="4"/>
          </w:tcPr>
          <w:p w:rsidR="00EA1F26" w:rsidRPr="00DB271E" w:rsidRDefault="00EA1F26" w:rsidP="00B129AE">
            <w:pPr>
              <w:rPr>
                <w:rFonts w:ascii="Times New Roman" w:eastAsia="Times New Roman" w:hAnsi="Times New Roman" w:cs="Times New Roman"/>
                <w:b/>
                <w:sz w:val="24"/>
                <w:szCs w:val="24"/>
              </w:rPr>
            </w:pPr>
            <w:r w:rsidRPr="00DB271E">
              <w:rPr>
                <w:rFonts w:ascii="Times New Roman" w:eastAsia="Times New Roman" w:hAnsi="Times New Roman" w:cs="Times New Roman"/>
                <w:b/>
                <w:sz w:val="24"/>
                <w:szCs w:val="24"/>
              </w:rPr>
              <w:t>ИТОГО:</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30</w:t>
            </w:r>
          </w:p>
        </w:tc>
        <w:tc>
          <w:tcPr>
            <w:tcW w:w="839" w:type="dxa"/>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32</w:t>
            </w:r>
          </w:p>
        </w:tc>
        <w:tc>
          <w:tcPr>
            <w:tcW w:w="862"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eastAsia="Times New Roman" w:hAnsi="Times New Roman" w:cs="Times New Roman"/>
                <w:b/>
                <w:sz w:val="24"/>
                <w:szCs w:val="24"/>
              </w:rPr>
              <w:t>33</w:t>
            </w:r>
          </w:p>
        </w:tc>
        <w:tc>
          <w:tcPr>
            <w:tcW w:w="850" w:type="dxa"/>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34</w:t>
            </w:r>
          </w:p>
        </w:tc>
        <w:tc>
          <w:tcPr>
            <w:tcW w:w="856" w:type="dxa"/>
            <w:gridSpan w:val="2"/>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34</w:t>
            </w:r>
          </w:p>
        </w:tc>
        <w:tc>
          <w:tcPr>
            <w:tcW w:w="845" w:type="dxa"/>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163</w:t>
            </w:r>
          </w:p>
        </w:tc>
      </w:tr>
      <w:tr w:rsidR="00EA1F26" w:rsidRPr="00DB271E" w:rsidTr="00E7575E">
        <w:trPr>
          <w:trHeight w:val="366"/>
        </w:trPr>
        <w:tc>
          <w:tcPr>
            <w:tcW w:w="9923" w:type="dxa"/>
            <w:gridSpan w:val="13"/>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lastRenderedPageBreak/>
              <w:t>Часть, формируемая участниками образовательных отношений</w:t>
            </w:r>
          </w:p>
        </w:tc>
      </w:tr>
      <w:tr w:rsidR="00EA1F26" w:rsidRPr="00DB271E" w:rsidTr="00E7575E">
        <w:trPr>
          <w:trHeight w:val="420"/>
        </w:trPr>
        <w:tc>
          <w:tcPr>
            <w:tcW w:w="4962" w:type="dxa"/>
            <w:gridSpan w:val="4"/>
          </w:tcPr>
          <w:p w:rsidR="00EA1F26" w:rsidRPr="00DB271E" w:rsidRDefault="00EA1F26" w:rsidP="00B129AE">
            <w:pPr>
              <w:rPr>
                <w:rFonts w:ascii="Times New Roman" w:hAnsi="Times New Roman" w:cs="Times New Roman"/>
                <w:sz w:val="24"/>
                <w:szCs w:val="24"/>
              </w:rPr>
            </w:pPr>
            <w:r w:rsidRPr="00DB271E">
              <w:rPr>
                <w:rFonts w:ascii="Times New Roman" w:hAnsi="Times New Roman" w:cs="Times New Roman"/>
                <w:sz w:val="24"/>
                <w:szCs w:val="24"/>
              </w:rPr>
              <w:t>Геометрия</w:t>
            </w:r>
          </w:p>
        </w:tc>
        <w:tc>
          <w:tcPr>
            <w:tcW w:w="709" w:type="dxa"/>
          </w:tcPr>
          <w:p w:rsidR="00EA1F26" w:rsidRPr="00DB271E" w:rsidRDefault="00EA1F26" w:rsidP="00B129AE">
            <w:pPr>
              <w:jc w:val="center"/>
              <w:rPr>
                <w:rFonts w:ascii="Times New Roman" w:hAnsi="Times New Roman" w:cs="Times New Roman"/>
                <w:sz w:val="24"/>
                <w:szCs w:val="24"/>
              </w:rPr>
            </w:pPr>
          </w:p>
        </w:tc>
        <w:tc>
          <w:tcPr>
            <w:tcW w:w="839" w:type="dxa"/>
          </w:tcPr>
          <w:p w:rsidR="00EA1F26" w:rsidRPr="00DB271E" w:rsidRDefault="00EA1F26" w:rsidP="00B129AE">
            <w:pPr>
              <w:jc w:val="center"/>
              <w:rPr>
                <w:rFonts w:ascii="Times New Roman" w:hAnsi="Times New Roman" w:cs="Times New Roman"/>
                <w:sz w:val="24"/>
                <w:szCs w:val="24"/>
              </w:rPr>
            </w:pPr>
          </w:p>
        </w:tc>
        <w:tc>
          <w:tcPr>
            <w:tcW w:w="851"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95"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22"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EA1F26" w:rsidRPr="00DB271E" w:rsidTr="00E7575E">
        <w:tc>
          <w:tcPr>
            <w:tcW w:w="4962" w:type="dxa"/>
            <w:gridSpan w:val="4"/>
          </w:tcPr>
          <w:p w:rsidR="00EA1F26" w:rsidRPr="00DB271E" w:rsidRDefault="00EA1F26"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Обществознание</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p>
        </w:tc>
        <w:tc>
          <w:tcPr>
            <w:tcW w:w="851" w:type="dxa"/>
            <w:gridSpan w:val="2"/>
          </w:tcPr>
          <w:p w:rsidR="00EA1F26" w:rsidRPr="00DB271E" w:rsidRDefault="00EA1F26" w:rsidP="00B129AE">
            <w:pPr>
              <w:jc w:val="center"/>
              <w:rPr>
                <w:rFonts w:ascii="Times New Roman" w:hAnsi="Times New Roman" w:cs="Times New Roman"/>
                <w:sz w:val="24"/>
                <w:szCs w:val="24"/>
              </w:rPr>
            </w:pPr>
          </w:p>
        </w:tc>
        <w:tc>
          <w:tcPr>
            <w:tcW w:w="895" w:type="dxa"/>
            <w:gridSpan w:val="3"/>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22"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EA1F26" w:rsidRPr="00DB271E" w:rsidTr="00E7575E">
        <w:tc>
          <w:tcPr>
            <w:tcW w:w="4962" w:type="dxa"/>
            <w:gridSpan w:val="4"/>
          </w:tcPr>
          <w:p w:rsidR="00EA1F26" w:rsidRPr="00DB271E" w:rsidRDefault="00EA1F26"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Основы безопасности жизнедеятельности</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1</w:t>
            </w:r>
          </w:p>
        </w:tc>
        <w:tc>
          <w:tcPr>
            <w:tcW w:w="839"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51" w:type="dxa"/>
            <w:gridSpan w:val="2"/>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1</w:t>
            </w:r>
          </w:p>
        </w:tc>
        <w:tc>
          <w:tcPr>
            <w:tcW w:w="895" w:type="dxa"/>
            <w:gridSpan w:val="3"/>
          </w:tcPr>
          <w:p w:rsidR="00EA1F26" w:rsidRPr="00DB271E" w:rsidRDefault="00EA1F26" w:rsidP="00B129AE">
            <w:pPr>
              <w:jc w:val="center"/>
              <w:rPr>
                <w:rFonts w:ascii="Times New Roman" w:hAnsi="Times New Roman" w:cs="Times New Roman"/>
                <w:sz w:val="24"/>
                <w:szCs w:val="24"/>
              </w:rPr>
            </w:pPr>
          </w:p>
        </w:tc>
        <w:tc>
          <w:tcPr>
            <w:tcW w:w="822" w:type="dxa"/>
          </w:tcPr>
          <w:p w:rsidR="00EA1F26" w:rsidRPr="00DB271E" w:rsidRDefault="00EA1F26" w:rsidP="00B129AE">
            <w:pPr>
              <w:jc w:val="center"/>
              <w:rPr>
                <w:rFonts w:ascii="Times New Roman" w:hAnsi="Times New Roman" w:cs="Times New Roman"/>
                <w:sz w:val="24"/>
                <w:szCs w:val="24"/>
              </w:rPr>
            </w:pPr>
          </w:p>
        </w:tc>
        <w:tc>
          <w:tcPr>
            <w:tcW w:w="845" w:type="dxa"/>
          </w:tcPr>
          <w:p w:rsidR="00EA1F26" w:rsidRPr="00DB271E" w:rsidRDefault="00EA1F26" w:rsidP="00B129AE">
            <w:pPr>
              <w:jc w:val="center"/>
              <w:rPr>
                <w:rFonts w:ascii="Times New Roman" w:hAnsi="Times New Roman" w:cs="Times New Roman"/>
                <w:sz w:val="24"/>
                <w:szCs w:val="24"/>
              </w:rPr>
            </w:pPr>
            <w:r w:rsidRPr="00DB271E">
              <w:rPr>
                <w:rFonts w:ascii="Times New Roman" w:hAnsi="Times New Roman" w:cs="Times New Roman"/>
                <w:sz w:val="24"/>
                <w:szCs w:val="24"/>
              </w:rPr>
              <w:t>3</w:t>
            </w:r>
          </w:p>
        </w:tc>
      </w:tr>
      <w:tr w:rsidR="00EA1F26" w:rsidRPr="00DB271E" w:rsidTr="00E7575E">
        <w:tc>
          <w:tcPr>
            <w:tcW w:w="4962" w:type="dxa"/>
            <w:gridSpan w:val="4"/>
          </w:tcPr>
          <w:p w:rsidR="00EA1F26" w:rsidRPr="00DB271E" w:rsidRDefault="00EA1F26" w:rsidP="00B129AE">
            <w:pPr>
              <w:rPr>
                <w:rFonts w:ascii="Times New Roman" w:hAnsi="Times New Roman" w:cs="Times New Roman"/>
                <w:sz w:val="24"/>
                <w:szCs w:val="24"/>
              </w:rPr>
            </w:pPr>
            <w:r w:rsidRPr="00DB271E">
              <w:rPr>
                <w:rFonts w:ascii="Times New Roman" w:eastAsia="Times New Roman" w:hAnsi="Times New Roman" w:cs="Times New Roman"/>
                <w:sz w:val="24"/>
                <w:szCs w:val="24"/>
              </w:rPr>
              <w:t>Предельно допустимая учебная нагрузка (6-дневная учебная неделя)</w:t>
            </w:r>
          </w:p>
        </w:tc>
        <w:tc>
          <w:tcPr>
            <w:tcW w:w="709" w:type="dxa"/>
          </w:tcPr>
          <w:p w:rsidR="00EA1F26" w:rsidRPr="00DB271E" w:rsidRDefault="00EA1F26" w:rsidP="00B129AE">
            <w:pPr>
              <w:jc w:val="center"/>
              <w:rPr>
                <w:rFonts w:ascii="Times New Roman" w:hAnsi="Times New Roman" w:cs="Times New Roman"/>
                <w:b/>
                <w:i/>
                <w:sz w:val="24"/>
                <w:szCs w:val="24"/>
              </w:rPr>
            </w:pPr>
            <w:r w:rsidRPr="00DB271E">
              <w:rPr>
                <w:rFonts w:ascii="Times New Roman" w:hAnsi="Times New Roman" w:cs="Times New Roman"/>
                <w:b/>
                <w:i/>
                <w:sz w:val="24"/>
                <w:szCs w:val="24"/>
              </w:rPr>
              <w:t>32</w:t>
            </w:r>
          </w:p>
        </w:tc>
        <w:tc>
          <w:tcPr>
            <w:tcW w:w="839" w:type="dxa"/>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33</w:t>
            </w:r>
          </w:p>
        </w:tc>
        <w:tc>
          <w:tcPr>
            <w:tcW w:w="851" w:type="dxa"/>
            <w:gridSpan w:val="2"/>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35</w:t>
            </w:r>
          </w:p>
        </w:tc>
        <w:tc>
          <w:tcPr>
            <w:tcW w:w="895" w:type="dxa"/>
            <w:gridSpan w:val="3"/>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36</w:t>
            </w:r>
          </w:p>
        </w:tc>
        <w:tc>
          <w:tcPr>
            <w:tcW w:w="822" w:type="dxa"/>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36</w:t>
            </w:r>
          </w:p>
        </w:tc>
        <w:tc>
          <w:tcPr>
            <w:tcW w:w="845" w:type="dxa"/>
          </w:tcPr>
          <w:p w:rsidR="00EA1F26" w:rsidRPr="00DB271E" w:rsidRDefault="00EA1F26" w:rsidP="00B129AE">
            <w:pPr>
              <w:jc w:val="center"/>
              <w:rPr>
                <w:rFonts w:ascii="Times New Roman" w:hAnsi="Times New Roman" w:cs="Times New Roman"/>
                <w:b/>
                <w:sz w:val="24"/>
                <w:szCs w:val="24"/>
              </w:rPr>
            </w:pPr>
            <w:r w:rsidRPr="00DB271E">
              <w:rPr>
                <w:rFonts w:ascii="Times New Roman" w:hAnsi="Times New Roman" w:cs="Times New Roman"/>
                <w:b/>
                <w:sz w:val="24"/>
                <w:szCs w:val="24"/>
              </w:rPr>
              <w:t>172</w:t>
            </w:r>
          </w:p>
        </w:tc>
      </w:tr>
    </w:tbl>
    <w:p w:rsidR="008F3B5E" w:rsidRPr="00DB271E" w:rsidRDefault="008F3B5E" w:rsidP="008F3B5E">
      <w:pPr>
        <w:spacing w:after="0"/>
        <w:jc w:val="center"/>
        <w:rPr>
          <w:rFonts w:ascii="Times New Roman" w:hAnsi="Times New Roman" w:cs="Times New Roman"/>
          <w:sz w:val="24"/>
          <w:szCs w:val="24"/>
        </w:rPr>
      </w:pPr>
    </w:p>
    <w:p w:rsidR="008F3B5E" w:rsidRPr="00DB271E" w:rsidRDefault="008F3B5E" w:rsidP="008F3B5E">
      <w:pPr>
        <w:spacing w:after="0"/>
        <w:jc w:val="center"/>
        <w:rPr>
          <w:rFonts w:ascii="Times New Roman" w:hAnsi="Times New Roman" w:cs="Times New Roman"/>
          <w:sz w:val="24"/>
          <w:szCs w:val="24"/>
        </w:rPr>
      </w:pPr>
      <w:r w:rsidRPr="00DB271E">
        <w:rPr>
          <w:rFonts w:ascii="Times New Roman" w:hAnsi="Times New Roman" w:cs="Times New Roman"/>
          <w:sz w:val="24"/>
          <w:szCs w:val="24"/>
        </w:rPr>
        <w:t>* - 1 час физической культуры  в  9 классах реализуется через кружковую деятельность.</w:t>
      </w:r>
    </w:p>
    <w:p w:rsidR="00D5706E" w:rsidRPr="00DB271E" w:rsidRDefault="00D5706E" w:rsidP="00D5706E">
      <w:pPr>
        <w:keepNext/>
        <w:keepLines/>
        <w:spacing w:line="360" w:lineRule="auto"/>
        <w:ind w:firstLine="709"/>
        <w:rPr>
          <w:rFonts w:ascii="Times New Roman" w:hAnsi="Times New Roman" w:cs="Times New Roman"/>
          <w:b/>
          <w:sz w:val="24"/>
          <w:szCs w:val="24"/>
        </w:rPr>
      </w:pPr>
    </w:p>
    <w:p w:rsidR="00800EE7" w:rsidRDefault="00B129AE" w:rsidP="00B129AE">
      <w:pPr>
        <w:spacing w:after="0" w:line="240" w:lineRule="auto"/>
        <w:ind w:left="2127"/>
        <w:jc w:val="center"/>
        <w:outlineLvl w:val="2"/>
        <w:rPr>
          <w:rFonts w:ascii="Times New Roman" w:eastAsia="@Arial Unicode MS" w:hAnsi="Times New Roman" w:cs="Times New Roman"/>
          <w:b/>
          <w:bCs/>
          <w:sz w:val="24"/>
          <w:szCs w:val="24"/>
          <w:lang w:val="x-none" w:eastAsia="x-none"/>
        </w:rPr>
      </w:pPr>
      <w:bookmarkStart w:id="234" w:name="_Toc414553284"/>
      <w:r>
        <w:rPr>
          <w:rFonts w:ascii="Times New Roman" w:eastAsia="@Arial Unicode MS" w:hAnsi="Times New Roman" w:cs="Times New Roman"/>
          <w:b/>
          <w:bCs/>
          <w:sz w:val="24"/>
          <w:szCs w:val="24"/>
          <w:lang w:eastAsia="x-none"/>
        </w:rPr>
        <w:t>3.1.1.</w:t>
      </w:r>
      <w:r w:rsidRPr="007A55F1">
        <w:rPr>
          <w:rFonts w:ascii="Times New Roman" w:eastAsia="@Arial Unicode MS" w:hAnsi="Times New Roman" w:cs="Times New Roman"/>
          <w:b/>
          <w:bCs/>
          <w:sz w:val="24"/>
          <w:szCs w:val="24"/>
          <w:lang w:val="x-none" w:eastAsia="x-none"/>
        </w:rPr>
        <w:t>План внеурочной деятельности</w:t>
      </w:r>
      <w:bookmarkEnd w:id="234"/>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b/>
          <w:bCs/>
          <w:sz w:val="24"/>
          <w:szCs w:val="24"/>
        </w:rPr>
        <w:t xml:space="preserve">Внеурочная деятельность </w:t>
      </w:r>
      <w:r w:rsidRPr="007A55F1">
        <w:rPr>
          <w:rFonts w:ascii="Times New Roman" w:eastAsia="Calibri" w:hAnsi="Times New Roman" w:cs="Times New Roman"/>
          <w:sz w:val="24"/>
          <w:szCs w:val="24"/>
        </w:rPr>
        <w:t>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w:t>
      </w:r>
      <w:r>
        <w:rPr>
          <w:rFonts w:ascii="Times New Roman" w:eastAsia="Calibri" w:hAnsi="Times New Roman" w:cs="Times New Roman"/>
          <w:sz w:val="24"/>
          <w:szCs w:val="24"/>
        </w:rPr>
        <w:t>портивно-оздоровительное</w:t>
      </w:r>
      <w:r w:rsidRPr="007A55F1">
        <w:rPr>
          <w:rFonts w:ascii="Times New Roman" w:eastAsia="Calibri" w:hAnsi="Times New Roman" w:cs="Times New Roman"/>
          <w:sz w:val="24"/>
          <w:szCs w:val="24"/>
        </w:rPr>
        <w:t xml:space="preserve">). </w:t>
      </w: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b/>
          <w:bCs/>
          <w:iCs/>
          <w:sz w:val="24"/>
          <w:szCs w:val="24"/>
        </w:rPr>
        <w:t>Цель внеурочной деятельности</w:t>
      </w:r>
      <w:r w:rsidRPr="007A55F1">
        <w:rPr>
          <w:rFonts w:ascii="Times New Roman" w:eastAsia="Calibri" w:hAnsi="Times New Roman" w:cs="Times New Roman"/>
          <w:b/>
          <w:sz w:val="24"/>
          <w:szCs w:val="24"/>
        </w:rPr>
        <w:t>:</w:t>
      </w:r>
      <w:r>
        <w:rPr>
          <w:rFonts w:ascii="Times New Roman" w:eastAsia="Calibri" w:hAnsi="Times New Roman" w:cs="Times New Roman"/>
          <w:sz w:val="24"/>
          <w:szCs w:val="24"/>
        </w:rPr>
        <w:t xml:space="preserve"> с</w:t>
      </w:r>
      <w:r w:rsidRPr="007A55F1">
        <w:rPr>
          <w:rFonts w:ascii="Times New Roman" w:eastAsia="Calibri" w:hAnsi="Times New Roman" w:cs="Times New Roman"/>
          <w:sz w:val="24"/>
          <w:szCs w:val="24"/>
        </w:rPr>
        <w:t>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w:t>
      </w:r>
      <w:r>
        <w:rPr>
          <w:rFonts w:ascii="Times New Roman" w:eastAsia="Calibri" w:hAnsi="Times New Roman" w:cs="Times New Roman"/>
          <w:sz w:val="24"/>
          <w:szCs w:val="24"/>
        </w:rPr>
        <w:t xml:space="preserve"> здоровой,  творчески развивающейся</w:t>
      </w:r>
      <w:r w:rsidRPr="007A55F1">
        <w:rPr>
          <w:rFonts w:ascii="Times New Roman" w:eastAsia="Calibri" w:hAnsi="Times New Roman" w:cs="Times New Roman"/>
          <w:sz w:val="24"/>
          <w:szCs w:val="24"/>
        </w:rPr>
        <w:t xml:space="preserve">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Содержание данных занятий формируется с учетом пожеланий обучающихся и их родителей (законных представителей) и осуществляется </w:t>
      </w:r>
      <w:r w:rsidRPr="007A55F1">
        <w:rPr>
          <w:rFonts w:ascii="Times New Roman" w:eastAsia="Times New Roman" w:hAnsi="Times New Roman" w:cs="Times New Roman"/>
          <w:sz w:val="24"/>
          <w:szCs w:val="24"/>
        </w:rPr>
        <w:t>в формах, отличных от классно-урочной</w:t>
      </w:r>
      <w:r w:rsidRPr="007A55F1">
        <w:rPr>
          <w:rFonts w:ascii="Times New Roman" w:eastAsia="Calibri" w:hAnsi="Times New Roman" w:cs="Times New Roman"/>
          <w:sz w:val="24"/>
          <w:szCs w:val="24"/>
        </w:rPr>
        <w:t xml:space="preserve">,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практические полевые  занятия, учебно-полевые сборы, общественно полезные практики и т. д. и </w:t>
      </w:r>
      <w:r w:rsidRPr="007A55F1">
        <w:rPr>
          <w:rFonts w:ascii="Times New Roman" w:eastAsia="Times New Roman" w:hAnsi="Times New Roman" w:cs="Times New Roman"/>
          <w:sz w:val="24"/>
          <w:szCs w:val="24"/>
        </w:rPr>
        <w:t>направленна на достижение школьниками личностных, метапредметных  и предметных результатов.</w:t>
      </w: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w:t>
      </w:r>
    </w:p>
    <w:p w:rsidR="00CD49BB" w:rsidRPr="007A55F1" w:rsidRDefault="00CD49BB" w:rsidP="00CD49BB">
      <w:pPr>
        <w:spacing w:after="0" w:line="240" w:lineRule="auto"/>
        <w:ind w:firstLine="567"/>
        <w:contextualSpacing/>
        <w:jc w:val="both"/>
        <w:rPr>
          <w:rFonts w:ascii="Times New Roman" w:eastAsia="Calibri" w:hAnsi="Times New Roman" w:cs="Times New Roman"/>
          <w:sz w:val="24"/>
          <w:szCs w:val="24"/>
        </w:rPr>
      </w:pPr>
      <w:r w:rsidRPr="007A55F1">
        <w:rPr>
          <w:rFonts w:ascii="Times New Roman" w:eastAsia="Calibri" w:hAnsi="Times New Roman" w:cs="Times New Roman"/>
          <w:bCs/>
          <w:sz w:val="24"/>
          <w:szCs w:val="24"/>
        </w:rPr>
        <w:t xml:space="preserve">Внеурочная деятельность </w:t>
      </w:r>
      <w:r w:rsidRPr="007A55F1">
        <w:rPr>
          <w:rFonts w:ascii="Times New Roman" w:eastAsia="Calibri" w:hAnsi="Times New Roman" w:cs="Times New Roman"/>
          <w:sz w:val="24"/>
          <w:szCs w:val="24"/>
        </w:rPr>
        <w:t>предполагает создание условий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а также предполагает  разностороннее раскрытие индивидуальных способностей ребенка, которые не всегда удаётся рассмотреть на уроке, развитие у детей интереса к различным видам деятельности, желание активно участвовать в продуктивной, одобряемой обществом деятельности, умение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учащихся в определённом аспекте, что в своей совокупности даёт большой воспитательный эффект.</w:t>
      </w:r>
    </w:p>
    <w:p w:rsidR="00CD49BB" w:rsidRPr="007A55F1" w:rsidRDefault="00CD49BB" w:rsidP="00CD49B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55F1">
        <w:rPr>
          <w:rFonts w:ascii="Times New Roman" w:eastAsia="Times New Roman" w:hAnsi="Times New Roman" w:cs="Times New Roman"/>
          <w:sz w:val="24"/>
          <w:szCs w:val="24"/>
          <w:lang w:eastAsia="ru-RU"/>
        </w:rPr>
        <w:t>В кадетских классах базовое образование сочетается с внеурочной деятельностью (дополнительным образованием), предназначением которого является удовлетворение социально-культурных потребностей детей в рамках модели кадетского образования.</w:t>
      </w:r>
    </w:p>
    <w:p w:rsidR="00CD49BB" w:rsidRPr="007A55F1" w:rsidRDefault="00CD49BB" w:rsidP="00CD49BB">
      <w:pPr>
        <w:spacing w:after="0" w:line="240" w:lineRule="auto"/>
        <w:ind w:firstLine="567"/>
        <w:contextualSpacing/>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Общешкольные дела по программе воспитательной системы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w:t>
      </w:r>
      <w:r w:rsidRPr="007A55F1">
        <w:rPr>
          <w:rFonts w:ascii="Times New Roman" w:eastAsia="Calibri" w:hAnsi="Times New Roman" w:cs="Times New Roman"/>
          <w:sz w:val="24"/>
          <w:szCs w:val="24"/>
        </w:rPr>
        <w:lastRenderedPageBreak/>
        <w:t>уровень  их развития. Участие ребенка в общешкольных делах осуществляется на добровольной основе, в соответствии с интересами и склонностями. </w:t>
      </w:r>
    </w:p>
    <w:p w:rsidR="00CD49BB" w:rsidRPr="007A55F1" w:rsidRDefault="00CD49BB" w:rsidP="00CD49BB">
      <w:pPr>
        <w:spacing w:after="0" w:line="240" w:lineRule="auto"/>
        <w:ind w:firstLine="567"/>
        <w:contextualSpacing/>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К работе в рамках реализации модели внеурочной деятельности привлечены: учителя-предметники, классные руководители, библиотекарь, руководители кружков, офицеры-воспитатели.</w:t>
      </w:r>
    </w:p>
    <w:p w:rsidR="00CD49BB" w:rsidRPr="007A55F1" w:rsidRDefault="00CD49BB" w:rsidP="00CD49BB">
      <w:pPr>
        <w:spacing w:after="0" w:line="240" w:lineRule="auto"/>
        <w:ind w:firstLine="708"/>
        <w:contextualSpacing/>
        <w:jc w:val="both"/>
        <w:rPr>
          <w:rFonts w:ascii="Times New Roman" w:eastAsia="Times New Roman" w:hAnsi="Times New Roman" w:cs="Times New Roman"/>
          <w:spacing w:val="-4"/>
          <w:sz w:val="24"/>
          <w:szCs w:val="24"/>
          <w:lang w:val="x-none" w:eastAsia="x-none"/>
        </w:rPr>
      </w:pPr>
      <w:r w:rsidRPr="007A55F1">
        <w:rPr>
          <w:rFonts w:ascii="Times New Roman" w:eastAsia="Times New Roman" w:hAnsi="Times New Roman" w:cs="Times New Roman"/>
          <w:spacing w:val="2"/>
          <w:sz w:val="24"/>
          <w:szCs w:val="24"/>
          <w:lang w:val="x-none" w:eastAsia="x-none"/>
        </w:rPr>
        <w:t xml:space="preserve">Внеурочная деятельность в школе организуется по </w:t>
      </w:r>
      <w:r w:rsidRPr="007A55F1">
        <w:rPr>
          <w:rFonts w:ascii="Times New Roman" w:eastAsia="Times New Roman" w:hAnsi="Times New Roman" w:cs="Times New Roman"/>
          <w:b/>
          <w:spacing w:val="2"/>
          <w:sz w:val="24"/>
          <w:szCs w:val="24"/>
          <w:lang w:val="x-none" w:eastAsia="x-none"/>
        </w:rPr>
        <w:t xml:space="preserve">направлениям </w:t>
      </w:r>
      <w:r w:rsidRPr="007A55F1">
        <w:rPr>
          <w:rFonts w:ascii="Times New Roman" w:eastAsia="Times New Roman" w:hAnsi="Times New Roman" w:cs="Times New Roman"/>
          <w:b/>
          <w:spacing w:val="-4"/>
          <w:sz w:val="24"/>
          <w:szCs w:val="24"/>
          <w:lang w:val="x-none" w:eastAsia="x-none"/>
        </w:rPr>
        <w:t>развития личности</w:t>
      </w:r>
      <w:r w:rsidRPr="007A55F1">
        <w:rPr>
          <w:rFonts w:ascii="Times New Roman" w:eastAsia="Times New Roman" w:hAnsi="Times New Roman" w:cs="Times New Roman"/>
          <w:spacing w:val="-4"/>
          <w:sz w:val="24"/>
          <w:szCs w:val="24"/>
          <w:lang w:val="x-none" w:eastAsia="x-none"/>
        </w:rPr>
        <w:t>:</w:t>
      </w:r>
    </w:p>
    <w:p w:rsidR="00CD49BB" w:rsidRPr="007A55F1" w:rsidRDefault="00CD49BB" w:rsidP="00890A80">
      <w:pPr>
        <w:numPr>
          <w:ilvl w:val="0"/>
          <w:numId w:val="185"/>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pacing w:val="-4"/>
          <w:sz w:val="24"/>
          <w:szCs w:val="24"/>
          <w:lang w:val="x-none" w:eastAsia="x-none"/>
        </w:rPr>
        <w:t>спортивно­оздоровительное;</w:t>
      </w:r>
    </w:p>
    <w:p w:rsidR="00CD49BB" w:rsidRPr="007A55F1" w:rsidRDefault="00CD49BB" w:rsidP="00890A80">
      <w:pPr>
        <w:numPr>
          <w:ilvl w:val="0"/>
          <w:numId w:val="185"/>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pacing w:val="-4"/>
          <w:sz w:val="24"/>
          <w:szCs w:val="24"/>
          <w:lang w:val="x-none" w:eastAsia="x-none"/>
        </w:rPr>
        <w:t>духовно­нрав</w:t>
      </w:r>
      <w:r w:rsidRPr="007A55F1">
        <w:rPr>
          <w:rFonts w:ascii="Times New Roman" w:eastAsia="Times New Roman" w:hAnsi="Times New Roman" w:cs="Times New Roman"/>
          <w:spacing w:val="2"/>
          <w:sz w:val="24"/>
          <w:szCs w:val="24"/>
          <w:lang w:val="x-none" w:eastAsia="x-none"/>
        </w:rPr>
        <w:t>ственное;</w:t>
      </w:r>
    </w:p>
    <w:p w:rsidR="00CD49BB" w:rsidRPr="007A55F1" w:rsidRDefault="00CD49BB" w:rsidP="00890A80">
      <w:pPr>
        <w:numPr>
          <w:ilvl w:val="0"/>
          <w:numId w:val="185"/>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pacing w:val="2"/>
          <w:sz w:val="24"/>
          <w:szCs w:val="24"/>
          <w:lang w:val="x-none" w:eastAsia="x-none"/>
        </w:rPr>
        <w:t>социальное;</w:t>
      </w:r>
    </w:p>
    <w:p w:rsidR="00CD49BB" w:rsidRPr="007A55F1" w:rsidRDefault="00CD49BB" w:rsidP="00890A80">
      <w:pPr>
        <w:numPr>
          <w:ilvl w:val="0"/>
          <w:numId w:val="185"/>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pacing w:val="2"/>
          <w:sz w:val="24"/>
          <w:szCs w:val="24"/>
          <w:lang w:val="x-none" w:eastAsia="x-none"/>
        </w:rPr>
        <w:t>общеинтеллектуальное,;</w:t>
      </w:r>
    </w:p>
    <w:p w:rsidR="00CD49BB" w:rsidRPr="007A55F1" w:rsidRDefault="00CD49BB" w:rsidP="00890A80">
      <w:pPr>
        <w:numPr>
          <w:ilvl w:val="0"/>
          <w:numId w:val="185"/>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pacing w:val="2"/>
          <w:sz w:val="24"/>
          <w:szCs w:val="24"/>
          <w:lang w:val="x-none" w:eastAsia="x-none"/>
        </w:rPr>
        <w:t>общекультур</w:t>
      </w:r>
      <w:r w:rsidRPr="007A55F1">
        <w:rPr>
          <w:rFonts w:ascii="Times New Roman" w:eastAsia="Times New Roman" w:hAnsi="Times New Roman" w:cs="Times New Roman"/>
          <w:sz w:val="24"/>
          <w:szCs w:val="24"/>
          <w:lang w:val="x-none" w:eastAsia="x-none"/>
        </w:rPr>
        <w:t>ное;</w:t>
      </w:r>
    </w:p>
    <w:p w:rsidR="00CD49BB" w:rsidRPr="007A55F1" w:rsidRDefault="00CD49BB" w:rsidP="00CD49BB">
      <w:p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 xml:space="preserve">через такие </w:t>
      </w:r>
      <w:r w:rsidRPr="007A55F1">
        <w:rPr>
          <w:rFonts w:ascii="Times New Roman" w:eastAsia="Times New Roman" w:hAnsi="Times New Roman" w:cs="Times New Roman"/>
          <w:b/>
          <w:sz w:val="24"/>
          <w:szCs w:val="24"/>
          <w:lang w:val="x-none" w:eastAsia="x-none"/>
        </w:rPr>
        <w:t>формы</w:t>
      </w:r>
      <w:r w:rsidRPr="007A55F1">
        <w:rPr>
          <w:rFonts w:ascii="Times New Roman" w:eastAsia="Times New Roman" w:hAnsi="Times New Roman" w:cs="Times New Roman"/>
          <w:sz w:val="24"/>
          <w:szCs w:val="24"/>
          <w:lang w:val="x-none" w:eastAsia="x-none"/>
        </w:rPr>
        <w:t xml:space="preserve"> как</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экскурсии;</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кружки;</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 xml:space="preserve">секции; </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круглые столы;</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конференции;</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диспуты;</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олимпиады;</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соревнования;</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научные исследования;</w:t>
      </w:r>
    </w:p>
    <w:p w:rsidR="00CD49BB" w:rsidRPr="007A55F1" w:rsidRDefault="00CD49BB" w:rsidP="00890A80">
      <w:pPr>
        <w:numPr>
          <w:ilvl w:val="0"/>
          <w:numId w:val="186"/>
        </w:numPr>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val="x-none" w:eastAsia="x-none"/>
        </w:rPr>
      </w:pPr>
      <w:r w:rsidRPr="007A55F1">
        <w:rPr>
          <w:rFonts w:ascii="Times New Roman" w:eastAsia="Times New Roman" w:hAnsi="Times New Roman" w:cs="Times New Roman"/>
          <w:sz w:val="24"/>
          <w:szCs w:val="24"/>
          <w:lang w:val="x-none" w:eastAsia="x-none"/>
        </w:rPr>
        <w:t xml:space="preserve">общественно полезные практики и др. </w:t>
      </w: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план работы по организации педагогической поддержки обучающихся (проектирование индивидуальных образовательных маршрутов, работа тьюторов, педагога-психолога);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план работы по обеспечению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план воспитательных мероприятий. </w:t>
      </w:r>
    </w:p>
    <w:p w:rsidR="00CD49BB" w:rsidRPr="007A55F1" w:rsidRDefault="00CD49BB" w:rsidP="00CD49BB">
      <w:pPr>
        <w:spacing w:after="0" w:line="240" w:lineRule="auto"/>
        <w:ind w:firstLine="709"/>
        <w:jc w:val="both"/>
        <w:rPr>
          <w:rFonts w:ascii="Times New Roman" w:eastAsia="Calibri" w:hAnsi="Times New Roman" w:cs="Times New Roman"/>
          <w:b/>
          <w:sz w:val="24"/>
          <w:szCs w:val="24"/>
        </w:rPr>
      </w:pPr>
    </w:p>
    <w:p w:rsidR="00CD49BB" w:rsidRPr="007A55F1" w:rsidRDefault="00CD49BB" w:rsidP="00CD49BB">
      <w:pPr>
        <w:spacing w:after="0" w:line="240" w:lineRule="auto"/>
        <w:ind w:firstLine="709"/>
        <w:jc w:val="both"/>
        <w:rPr>
          <w:rFonts w:ascii="Times New Roman" w:eastAsia="Calibri" w:hAnsi="Times New Roman" w:cs="Times New Roman"/>
          <w:b/>
          <w:sz w:val="24"/>
          <w:szCs w:val="24"/>
        </w:rPr>
      </w:pPr>
      <w:r w:rsidRPr="007A55F1">
        <w:rPr>
          <w:rFonts w:ascii="Times New Roman" w:eastAsia="Calibri" w:hAnsi="Times New Roman" w:cs="Times New Roman"/>
          <w:b/>
          <w:bCs/>
          <w:sz w:val="24"/>
          <w:szCs w:val="24"/>
        </w:rPr>
        <w:t xml:space="preserve">Содержание плана внеурочной деятельности. </w:t>
      </w: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lastRenderedPageBreak/>
        <w:t xml:space="preserve">компетенции конструктивного, успешного и ответственного поведения в обществе с учетом правовых норм, установленных российским законодательством;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CD49BB" w:rsidRPr="007A55F1" w:rsidRDefault="00CD49BB" w:rsidP="00890A80">
      <w:pPr>
        <w:numPr>
          <w:ilvl w:val="0"/>
          <w:numId w:val="182"/>
        </w:numPr>
        <w:spacing w:after="0" w:line="240" w:lineRule="auto"/>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 xml:space="preserve">компетенции в сфере общественной самоорганизации, участия в общественно значимой совместной деятельности. </w:t>
      </w: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Для недопущения перегрузки обучающихся образовательная нагрузка переносится на периоды каникул. Внеурочная деятельность в каникулярное время реализовывается в рамках темат</w:t>
      </w:r>
      <w:r>
        <w:rPr>
          <w:rFonts w:ascii="Times New Roman" w:eastAsia="Calibri" w:hAnsi="Times New Roman" w:cs="Times New Roman"/>
          <w:sz w:val="24"/>
          <w:szCs w:val="24"/>
        </w:rPr>
        <w:t>ических программ (в</w:t>
      </w:r>
      <w:r w:rsidRPr="007A55F1">
        <w:rPr>
          <w:rFonts w:ascii="Times New Roman" w:eastAsia="Calibri" w:hAnsi="Times New Roman" w:cs="Times New Roman"/>
          <w:sz w:val="24"/>
          <w:szCs w:val="24"/>
        </w:rPr>
        <w:t xml:space="preserve"> учебно-полевых сборах, в походах, поездках и т. д.).</w:t>
      </w:r>
    </w:p>
    <w:p w:rsidR="00CD49BB" w:rsidRPr="007A55F1" w:rsidRDefault="00CD49BB" w:rsidP="00CD49BB">
      <w:pPr>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sz w:val="24"/>
          <w:szCs w:val="24"/>
        </w:rPr>
        <w:t>Расходы времени на отдельные направления плана внеурочной деятельности отводится на:</w:t>
      </w:r>
    </w:p>
    <w:p w:rsidR="00CD49BB" w:rsidRPr="007A55F1" w:rsidRDefault="00CD49BB" w:rsidP="00890A80">
      <w:pPr>
        <w:numPr>
          <w:ilvl w:val="0"/>
          <w:numId w:val="183"/>
        </w:numPr>
        <w:tabs>
          <w:tab w:val="left" w:pos="993"/>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деятельность ученических сообществ и воспитательные мероприятия, подготовку и проведение коллективных дел;</w:t>
      </w:r>
    </w:p>
    <w:p w:rsidR="00CD49BB" w:rsidRPr="007A55F1" w:rsidRDefault="00CD49BB" w:rsidP="00890A80">
      <w:pPr>
        <w:numPr>
          <w:ilvl w:val="0"/>
          <w:numId w:val="183"/>
        </w:numPr>
        <w:tabs>
          <w:tab w:val="left" w:pos="993"/>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на внеурочную деятельность по учебным предметам;</w:t>
      </w:r>
    </w:p>
    <w:p w:rsidR="00CD49BB" w:rsidRPr="007A55F1" w:rsidRDefault="00CD49BB" w:rsidP="00890A80">
      <w:pPr>
        <w:numPr>
          <w:ilvl w:val="0"/>
          <w:numId w:val="183"/>
        </w:numPr>
        <w:tabs>
          <w:tab w:val="left" w:pos="993"/>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 xml:space="preserve">на организационное обеспечение учебной деятельностью; </w:t>
      </w:r>
    </w:p>
    <w:p w:rsidR="00CD49BB" w:rsidRPr="007A55F1" w:rsidRDefault="00CD49BB" w:rsidP="00890A80">
      <w:pPr>
        <w:numPr>
          <w:ilvl w:val="0"/>
          <w:numId w:val="183"/>
        </w:numPr>
        <w:tabs>
          <w:tab w:val="left" w:pos="993"/>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на осуществление педагогической поддержки социализации обучающихся;</w:t>
      </w:r>
    </w:p>
    <w:p w:rsidR="00CD49BB" w:rsidRPr="007A55F1" w:rsidRDefault="00CD49BB" w:rsidP="00890A80">
      <w:pPr>
        <w:numPr>
          <w:ilvl w:val="0"/>
          <w:numId w:val="183"/>
        </w:numPr>
        <w:tabs>
          <w:tab w:val="left" w:pos="993"/>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 xml:space="preserve">на обеспечение благополучия школьника. </w:t>
      </w:r>
    </w:p>
    <w:p w:rsidR="00CD49BB" w:rsidRPr="007A55F1" w:rsidRDefault="00CD49BB" w:rsidP="00CD49BB">
      <w:pPr>
        <w:tabs>
          <w:tab w:val="num" w:pos="-426"/>
        </w:tabs>
        <w:spacing w:after="0" w:line="240" w:lineRule="auto"/>
        <w:ind w:firstLine="709"/>
        <w:jc w:val="both"/>
        <w:rPr>
          <w:rFonts w:ascii="Times New Roman" w:eastAsia="Calibri" w:hAnsi="Times New Roman" w:cs="Times New Roman"/>
          <w:sz w:val="24"/>
          <w:szCs w:val="24"/>
        </w:rPr>
      </w:pPr>
      <w:r w:rsidRPr="007A55F1">
        <w:rPr>
          <w:rFonts w:ascii="Times New Roman" w:eastAsia="Calibri" w:hAnsi="Times New Roman" w:cs="Times New Roman"/>
          <w:bCs/>
          <w:sz w:val="24"/>
          <w:szCs w:val="24"/>
        </w:rPr>
        <w:t xml:space="preserve">Организация жизни ученических сообществ </w:t>
      </w:r>
      <w:r w:rsidRPr="007A55F1">
        <w:rPr>
          <w:rFonts w:ascii="Times New Roman" w:eastAsia="Calibri" w:hAnsi="Times New Roman" w:cs="Times New Roman"/>
          <w:sz w:val="24"/>
          <w:szCs w:val="24"/>
        </w:rPr>
        <w:t>происходит:</w:t>
      </w:r>
    </w:p>
    <w:p w:rsidR="00CD49BB" w:rsidRPr="007A55F1" w:rsidRDefault="00CD49BB" w:rsidP="00890A80">
      <w:pPr>
        <w:numPr>
          <w:ilvl w:val="0"/>
          <w:numId w:val="184"/>
        </w:numPr>
        <w:tabs>
          <w:tab w:val="left" w:pos="993"/>
          <w:tab w:val="left" w:pos="1134"/>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 xml:space="preserve">в рамках внеурочной деятельности в классе, общешкольной внеурочной деятельности, в сфере школьного ученического самоуправления, участия в детско-юношеских общественных объединениях; </w:t>
      </w:r>
    </w:p>
    <w:p w:rsidR="00CD49BB" w:rsidRPr="007A55F1" w:rsidRDefault="00CD49BB" w:rsidP="00890A80">
      <w:pPr>
        <w:numPr>
          <w:ilvl w:val="0"/>
          <w:numId w:val="184"/>
        </w:numPr>
        <w:tabs>
          <w:tab w:val="left" w:pos="993"/>
          <w:tab w:val="left" w:pos="1134"/>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CD49BB" w:rsidRPr="00B03B22" w:rsidRDefault="00CD49BB" w:rsidP="00890A80">
      <w:pPr>
        <w:numPr>
          <w:ilvl w:val="0"/>
          <w:numId w:val="184"/>
        </w:numPr>
        <w:tabs>
          <w:tab w:val="left" w:pos="993"/>
          <w:tab w:val="left" w:pos="1134"/>
        </w:tabs>
        <w:spacing w:after="0" w:line="240" w:lineRule="auto"/>
        <w:contextualSpacing/>
        <w:jc w:val="both"/>
        <w:rPr>
          <w:rFonts w:ascii="Times New Roman" w:eastAsia="Calibri" w:hAnsi="Times New Roman" w:cs="Times New Roman"/>
          <w:sz w:val="24"/>
          <w:szCs w:val="24"/>
          <w:lang w:val="x-none" w:eastAsia="ru-RU"/>
        </w:rPr>
      </w:pPr>
      <w:r w:rsidRPr="007A55F1">
        <w:rPr>
          <w:rFonts w:ascii="Times New Roman" w:eastAsia="Calibri" w:hAnsi="Times New Roman" w:cs="Times New Roman"/>
          <w:sz w:val="24"/>
          <w:szCs w:val="24"/>
          <w:lang w:val="x-none" w:eastAsia="ru-RU"/>
        </w:rP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B03B22" w:rsidRDefault="00B03B22" w:rsidP="00B03B22">
      <w:pPr>
        <w:tabs>
          <w:tab w:val="left" w:pos="993"/>
          <w:tab w:val="left" w:pos="1134"/>
        </w:tabs>
        <w:spacing w:after="0" w:line="240" w:lineRule="auto"/>
        <w:ind w:left="1996"/>
        <w:contextualSpacing/>
        <w:jc w:val="both"/>
        <w:rPr>
          <w:rFonts w:ascii="Times New Roman" w:eastAsia="Calibri" w:hAnsi="Times New Roman" w:cs="Times New Roman"/>
          <w:sz w:val="24"/>
          <w:szCs w:val="24"/>
          <w:lang w:eastAsia="ru-RU"/>
        </w:rPr>
      </w:pPr>
    </w:p>
    <w:p w:rsidR="00B03B22" w:rsidRPr="00B03B22" w:rsidRDefault="00B03B22" w:rsidP="00B03B22">
      <w:pPr>
        <w:tabs>
          <w:tab w:val="left" w:pos="993"/>
          <w:tab w:val="left" w:pos="1134"/>
        </w:tabs>
        <w:spacing w:after="0" w:line="240" w:lineRule="auto"/>
        <w:ind w:left="1996"/>
        <w:contextualSpacing/>
        <w:jc w:val="center"/>
        <w:rPr>
          <w:rFonts w:ascii="Times New Roman" w:eastAsia="Calibri" w:hAnsi="Times New Roman" w:cs="Times New Roman"/>
          <w:b/>
          <w:sz w:val="24"/>
          <w:szCs w:val="24"/>
          <w:lang w:val="x-none" w:eastAsia="ru-RU"/>
        </w:rPr>
      </w:pPr>
      <w:r w:rsidRPr="00B03B22">
        <w:rPr>
          <w:rFonts w:ascii="Times New Roman" w:eastAsia="Calibri" w:hAnsi="Times New Roman" w:cs="Times New Roman"/>
          <w:b/>
          <w:sz w:val="24"/>
          <w:szCs w:val="24"/>
          <w:lang w:eastAsia="ru-RU"/>
        </w:rPr>
        <w:t>Курсы внеурочной деятельности</w:t>
      </w:r>
    </w:p>
    <w:p w:rsidR="00CD49BB" w:rsidRPr="007A55F1" w:rsidRDefault="00CD49BB" w:rsidP="00CD49BB">
      <w:pPr>
        <w:tabs>
          <w:tab w:val="left" w:pos="993"/>
          <w:tab w:val="left" w:pos="1134"/>
        </w:tabs>
        <w:spacing w:after="0" w:line="240" w:lineRule="auto"/>
        <w:contextualSpacing/>
        <w:jc w:val="both"/>
        <w:rPr>
          <w:rFonts w:ascii="Times New Roman" w:eastAsia="Calibri" w:hAnsi="Times New Roman" w:cs="Times New Roman"/>
          <w:sz w:val="24"/>
          <w:szCs w:val="24"/>
          <w:lang w:eastAsia="ru-RU"/>
        </w:rPr>
      </w:pPr>
    </w:p>
    <w:tbl>
      <w:tblPr>
        <w:tblpPr w:leftFromText="180" w:rightFromText="180" w:vertAnchor="text" w:horzAnchor="margin" w:tblpXSpec="center" w:tblpY="-5"/>
        <w:tblW w:w="9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42"/>
        <w:gridCol w:w="1020"/>
        <w:gridCol w:w="1843"/>
        <w:gridCol w:w="3118"/>
      </w:tblGrid>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p>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 xml:space="preserve">Название курса </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p>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 xml:space="preserve">Классы </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 xml:space="preserve">Количество </w:t>
            </w:r>
          </w:p>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 xml:space="preserve">часов </w:t>
            </w:r>
          </w:p>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в неделю</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p>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Ответственные</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rPr>
                <w:rFonts w:ascii="Times New Roman" w:hAnsi="Times New Roman" w:cs="Times New Roman"/>
                <w:color w:val="000000"/>
                <w:sz w:val="24"/>
                <w:szCs w:val="24"/>
              </w:rPr>
            </w:pPr>
            <w:r w:rsidRPr="0028410D">
              <w:rPr>
                <w:rFonts w:ascii="Times New Roman" w:hAnsi="Times New Roman" w:cs="Times New Roman"/>
                <w:color w:val="000000"/>
                <w:sz w:val="24"/>
                <w:szCs w:val="24"/>
              </w:rPr>
              <w:t>«Занимательная грамматика»</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5-6</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eastAsia="Batang" w:hAnsi="Times New Roman" w:cs="Times New Roman"/>
                <w:color w:val="000000"/>
                <w:sz w:val="24"/>
                <w:szCs w:val="24"/>
              </w:rPr>
            </w:pPr>
            <w:r w:rsidRPr="0028410D">
              <w:rPr>
                <w:rFonts w:ascii="Times New Roman" w:eastAsia="Batang" w:hAnsi="Times New Roman" w:cs="Times New Roman"/>
                <w:color w:val="000000"/>
                <w:sz w:val="24"/>
                <w:szCs w:val="24"/>
              </w:rPr>
              <w:t>Бариева И.В.</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contextualSpacing/>
              <w:rPr>
                <w:rFonts w:ascii="Times New Roman" w:hAnsi="Times New Roman" w:cs="Times New Roman"/>
                <w:sz w:val="24"/>
                <w:szCs w:val="24"/>
              </w:rPr>
            </w:pPr>
            <w:r w:rsidRPr="0028410D">
              <w:rPr>
                <w:rFonts w:ascii="Times New Roman" w:hAnsi="Times New Roman" w:cs="Times New Roman"/>
                <w:sz w:val="24"/>
                <w:szCs w:val="24"/>
              </w:rPr>
              <w:t>«Азбука права»</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 xml:space="preserve">5 </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eastAsia="Batang" w:hAnsi="Times New Roman" w:cs="Times New Roman"/>
                <w:color w:val="000000"/>
                <w:sz w:val="24"/>
                <w:szCs w:val="24"/>
              </w:rPr>
            </w:pPr>
            <w:r w:rsidRPr="0028410D">
              <w:rPr>
                <w:rFonts w:ascii="Times New Roman" w:eastAsia="Batang" w:hAnsi="Times New Roman" w:cs="Times New Roman"/>
                <w:color w:val="000000"/>
                <w:sz w:val="24"/>
                <w:szCs w:val="24"/>
              </w:rPr>
              <w:t>Тихонов С.В.</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contextualSpacing/>
              <w:rPr>
                <w:rFonts w:ascii="Times New Roman" w:hAnsi="Times New Roman" w:cs="Times New Roman"/>
                <w:sz w:val="24"/>
                <w:szCs w:val="24"/>
              </w:rPr>
            </w:pPr>
            <w:r w:rsidRPr="0028410D">
              <w:rPr>
                <w:rFonts w:ascii="Times New Roman" w:hAnsi="Times New Roman" w:cs="Times New Roman"/>
                <w:sz w:val="24"/>
                <w:szCs w:val="24"/>
              </w:rPr>
              <w:t>«География в экспериментах»</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6-7</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eastAsia="Batang" w:hAnsi="Times New Roman" w:cs="Times New Roman"/>
                <w:color w:val="000000"/>
                <w:sz w:val="24"/>
                <w:szCs w:val="24"/>
              </w:rPr>
            </w:pPr>
            <w:r w:rsidRPr="0028410D">
              <w:rPr>
                <w:rFonts w:ascii="Times New Roman" w:eastAsia="Batang" w:hAnsi="Times New Roman" w:cs="Times New Roman"/>
                <w:color w:val="000000"/>
                <w:sz w:val="24"/>
                <w:szCs w:val="24"/>
              </w:rPr>
              <w:t>Ролич И.В.</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contextualSpacing/>
              <w:rPr>
                <w:rFonts w:ascii="Times New Roman" w:hAnsi="Times New Roman" w:cs="Times New Roman"/>
                <w:sz w:val="24"/>
                <w:szCs w:val="24"/>
              </w:rPr>
            </w:pPr>
            <w:r w:rsidRPr="0028410D">
              <w:rPr>
                <w:rFonts w:ascii="Times New Roman" w:hAnsi="Times New Roman" w:cs="Times New Roman"/>
                <w:sz w:val="24"/>
                <w:szCs w:val="24"/>
              </w:rPr>
              <w:t>«Занимательная физика»</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7-8</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B03B22" w:rsidP="0028410D">
            <w:pPr>
              <w:spacing w:after="0"/>
              <w:ind w:right="-1"/>
              <w:contextualSpacing/>
              <w:jc w:val="center"/>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Туманова А.А</w:t>
            </w:r>
            <w:r w:rsidR="0028410D" w:rsidRPr="0028410D">
              <w:rPr>
                <w:rFonts w:ascii="Times New Roman" w:eastAsia="Batang" w:hAnsi="Times New Roman" w:cs="Times New Roman"/>
                <w:color w:val="000000"/>
                <w:sz w:val="24"/>
                <w:szCs w:val="24"/>
              </w:rPr>
              <w:t>.</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contextualSpacing/>
              <w:rPr>
                <w:rFonts w:ascii="Times New Roman" w:hAnsi="Times New Roman" w:cs="Times New Roman"/>
                <w:sz w:val="24"/>
                <w:szCs w:val="24"/>
              </w:rPr>
            </w:pPr>
            <w:r w:rsidRPr="0028410D">
              <w:rPr>
                <w:rFonts w:ascii="Times New Roman" w:hAnsi="Times New Roman" w:cs="Times New Roman"/>
                <w:sz w:val="24"/>
                <w:szCs w:val="24"/>
              </w:rPr>
              <w:t>«Зеленый дом»</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5-8</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eastAsia="Batang" w:hAnsi="Times New Roman" w:cs="Times New Roman"/>
                <w:color w:val="000000"/>
                <w:sz w:val="24"/>
                <w:szCs w:val="24"/>
              </w:rPr>
            </w:pPr>
            <w:r w:rsidRPr="0028410D">
              <w:rPr>
                <w:rFonts w:ascii="Times New Roman" w:eastAsia="Batang" w:hAnsi="Times New Roman" w:cs="Times New Roman"/>
                <w:color w:val="000000"/>
                <w:sz w:val="24"/>
                <w:szCs w:val="24"/>
              </w:rPr>
              <w:t>Хайдарова З.Р.</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contextualSpacing/>
              <w:rPr>
                <w:rFonts w:ascii="Times New Roman" w:hAnsi="Times New Roman" w:cs="Times New Roman"/>
                <w:sz w:val="24"/>
                <w:szCs w:val="24"/>
              </w:rPr>
            </w:pPr>
            <w:r w:rsidRPr="0028410D">
              <w:rPr>
                <w:rFonts w:ascii="Times New Roman" w:hAnsi="Times New Roman" w:cs="Times New Roman"/>
                <w:sz w:val="24"/>
                <w:szCs w:val="24"/>
              </w:rPr>
              <w:t>«Компьютерная азбука»</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7-9</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B03B22" w:rsidP="0028410D">
            <w:pPr>
              <w:spacing w:after="0"/>
              <w:ind w:right="-1"/>
              <w:contextualSpacing/>
              <w:jc w:val="center"/>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Бариева И.В</w:t>
            </w:r>
            <w:r w:rsidR="0028410D" w:rsidRPr="0028410D">
              <w:rPr>
                <w:rFonts w:ascii="Times New Roman" w:eastAsia="Batang" w:hAnsi="Times New Roman" w:cs="Times New Roman"/>
                <w:color w:val="000000"/>
                <w:sz w:val="24"/>
                <w:szCs w:val="24"/>
              </w:rPr>
              <w:t>.</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contextualSpacing/>
              <w:rPr>
                <w:rFonts w:ascii="Times New Roman" w:hAnsi="Times New Roman" w:cs="Times New Roman"/>
                <w:sz w:val="24"/>
                <w:szCs w:val="24"/>
              </w:rPr>
            </w:pPr>
            <w:r w:rsidRPr="0028410D">
              <w:rPr>
                <w:rFonts w:ascii="Times New Roman" w:hAnsi="Times New Roman" w:cs="Times New Roman"/>
                <w:sz w:val="24"/>
                <w:szCs w:val="24"/>
              </w:rPr>
              <w:t>«Край родной»</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6</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B03B22" w:rsidP="0028410D">
            <w:pPr>
              <w:spacing w:after="0"/>
              <w:ind w:right="-1"/>
              <w:contextualSpacing/>
              <w:jc w:val="center"/>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Шайгарданова А.Х</w:t>
            </w:r>
            <w:r w:rsidR="0028410D" w:rsidRPr="0028410D">
              <w:rPr>
                <w:rFonts w:ascii="Times New Roman" w:eastAsia="Batang" w:hAnsi="Times New Roman" w:cs="Times New Roman"/>
                <w:color w:val="000000"/>
                <w:sz w:val="24"/>
                <w:szCs w:val="24"/>
              </w:rPr>
              <w:t>.</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contextualSpacing/>
              <w:rPr>
                <w:rFonts w:ascii="Times New Roman" w:hAnsi="Times New Roman" w:cs="Times New Roman"/>
                <w:sz w:val="24"/>
                <w:szCs w:val="24"/>
              </w:rPr>
            </w:pPr>
            <w:r w:rsidRPr="0028410D">
              <w:rPr>
                <w:rFonts w:ascii="Times New Roman" w:hAnsi="Times New Roman" w:cs="Times New Roman"/>
                <w:sz w:val="24"/>
                <w:szCs w:val="24"/>
              </w:rPr>
              <w:t>«Спортивные игры»</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9</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B03B22" w:rsidP="0028410D">
            <w:pPr>
              <w:spacing w:after="0"/>
              <w:ind w:right="-1"/>
              <w:contextualSpacing/>
              <w:jc w:val="center"/>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Коруняк Е.А</w:t>
            </w:r>
            <w:r w:rsidR="0028410D" w:rsidRPr="0028410D">
              <w:rPr>
                <w:rFonts w:ascii="Times New Roman" w:eastAsia="Batang" w:hAnsi="Times New Roman" w:cs="Times New Roman"/>
                <w:color w:val="000000"/>
                <w:sz w:val="24"/>
                <w:szCs w:val="24"/>
              </w:rPr>
              <w:t>.</w:t>
            </w:r>
          </w:p>
        </w:tc>
      </w:tr>
      <w:tr w:rsidR="0028410D" w:rsidRPr="0028410D" w:rsidTr="00B03B22">
        <w:tc>
          <w:tcPr>
            <w:tcW w:w="3442" w:type="dxa"/>
            <w:tcBorders>
              <w:top w:val="single" w:sz="4" w:space="0" w:color="000000"/>
              <w:left w:val="single" w:sz="4" w:space="0" w:color="000000"/>
              <w:bottom w:val="single" w:sz="4" w:space="0" w:color="000000"/>
              <w:right w:val="single" w:sz="4" w:space="0" w:color="000000"/>
            </w:tcBorders>
          </w:tcPr>
          <w:p w:rsidR="0028410D" w:rsidRPr="0028410D" w:rsidRDefault="00B03B22" w:rsidP="0028410D">
            <w:pPr>
              <w:spacing w:after="0"/>
              <w:contextualSpacing/>
              <w:rPr>
                <w:rFonts w:ascii="Times New Roman" w:hAnsi="Times New Roman" w:cs="Times New Roman"/>
                <w:sz w:val="24"/>
                <w:szCs w:val="24"/>
              </w:rPr>
            </w:pPr>
            <w:r>
              <w:rPr>
                <w:rFonts w:ascii="Times New Roman" w:hAnsi="Times New Roman" w:cs="Times New Roman"/>
                <w:sz w:val="24"/>
                <w:szCs w:val="24"/>
              </w:rPr>
              <w:t>«Я-</w:t>
            </w:r>
            <w:r w:rsidR="0028410D" w:rsidRPr="0028410D">
              <w:rPr>
                <w:rFonts w:ascii="Times New Roman" w:hAnsi="Times New Roman" w:cs="Times New Roman"/>
                <w:sz w:val="24"/>
                <w:szCs w:val="24"/>
              </w:rPr>
              <w:t>гражданин»</w:t>
            </w:r>
          </w:p>
        </w:tc>
        <w:tc>
          <w:tcPr>
            <w:tcW w:w="1020"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7</w:t>
            </w:r>
          </w:p>
        </w:tc>
        <w:tc>
          <w:tcPr>
            <w:tcW w:w="1843"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hAnsi="Times New Roman" w:cs="Times New Roman"/>
                <w:color w:val="000000"/>
                <w:sz w:val="24"/>
                <w:szCs w:val="24"/>
              </w:rPr>
            </w:pPr>
            <w:r w:rsidRPr="0028410D">
              <w:rPr>
                <w:rFonts w:ascii="Times New Roman" w:hAnsi="Times New Roman" w:cs="Times New Roman"/>
                <w:color w:val="000000"/>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28410D" w:rsidRPr="0028410D" w:rsidRDefault="0028410D" w:rsidP="0028410D">
            <w:pPr>
              <w:spacing w:after="0"/>
              <w:ind w:right="-1"/>
              <w:contextualSpacing/>
              <w:jc w:val="center"/>
              <w:rPr>
                <w:rFonts w:ascii="Times New Roman" w:eastAsia="Batang" w:hAnsi="Times New Roman" w:cs="Times New Roman"/>
                <w:color w:val="000000"/>
                <w:sz w:val="24"/>
                <w:szCs w:val="24"/>
              </w:rPr>
            </w:pPr>
            <w:r w:rsidRPr="0028410D">
              <w:rPr>
                <w:rFonts w:ascii="Times New Roman" w:eastAsia="Batang" w:hAnsi="Times New Roman" w:cs="Times New Roman"/>
                <w:color w:val="000000"/>
                <w:sz w:val="24"/>
                <w:szCs w:val="24"/>
              </w:rPr>
              <w:t>Полуянова С.В.</w:t>
            </w:r>
          </w:p>
        </w:tc>
      </w:tr>
    </w:tbl>
    <w:p w:rsidR="00B03B22" w:rsidRPr="00B03B22" w:rsidRDefault="00B03B22" w:rsidP="00B03B22">
      <w:pPr>
        <w:spacing w:after="0"/>
        <w:contextualSpacing/>
        <w:jc w:val="center"/>
        <w:rPr>
          <w:rFonts w:ascii="Times New Roman" w:hAnsi="Times New Roman"/>
          <w:b/>
          <w:sz w:val="24"/>
          <w:szCs w:val="24"/>
        </w:rPr>
      </w:pPr>
      <w:r w:rsidRPr="00B03B22">
        <w:rPr>
          <w:rFonts w:ascii="Times New Roman" w:hAnsi="Times New Roman"/>
          <w:b/>
          <w:sz w:val="24"/>
          <w:szCs w:val="24"/>
        </w:rPr>
        <w:lastRenderedPageBreak/>
        <w:t xml:space="preserve">Информация о часах дополнительного образования </w:t>
      </w:r>
    </w:p>
    <w:tbl>
      <w:tblPr>
        <w:tblpPr w:leftFromText="180" w:rightFromText="180" w:vertAnchor="text" w:horzAnchor="margin" w:tblpY="45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850"/>
        <w:gridCol w:w="709"/>
        <w:gridCol w:w="1843"/>
        <w:gridCol w:w="1701"/>
        <w:gridCol w:w="1417"/>
        <w:gridCol w:w="992"/>
        <w:gridCol w:w="1701"/>
      </w:tblGrid>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 п\п</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Класс</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 xml:space="preserve">Кол-во час. </w:t>
            </w:r>
          </w:p>
          <w:p w:rsidR="00B03B22" w:rsidRDefault="00B03B22" w:rsidP="00B03B22">
            <w:pPr>
              <w:spacing w:after="0" w:line="240" w:lineRule="auto"/>
              <w:jc w:val="center"/>
              <w:rPr>
                <w:rFonts w:ascii="Times New Roman" w:hAnsi="Times New Roman"/>
              </w:rPr>
            </w:pPr>
            <w:r>
              <w:rPr>
                <w:rFonts w:ascii="Times New Roman" w:hAnsi="Times New Roman"/>
              </w:rPr>
              <w:t>в нед.</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Наименование кружка</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ФИО педагога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Основное место работы</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Образование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jc w:val="center"/>
              <w:rPr>
                <w:rFonts w:ascii="Times New Roman" w:hAnsi="Times New Roman"/>
              </w:rPr>
            </w:pPr>
            <w:r>
              <w:rPr>
                <w:rFonts w:ascii="Times New Roman" w:hAnsi="Times New Roman"/>
              </w:rPr>
              <w:t>должность</w:t>
            </w:r>
          </w:p>
        </w:tc>
      </w:tr>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5-6</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Тимуровцы – объединение милосердия</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Хайдарова Зиля Равиловна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Учитель биологии</w:t>
            </w:r>
          </w:p>
        </w:tc>
      </w:tr>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8-9</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Экологическое колесо</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Хайдарова Зиля Равиловна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Учитель биологии</w:t>
            </w:r>
          </w:p>
        </w:tc>
      </w:tr>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8-10</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Отряд профилактики правонарушений (ОППН) «Калкан»</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Полуянова Светлана Валериевна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Учитель истории</w:t>
            </w:r>
          </w:p>
        </w:tc>
      </w:tr>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4</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8-9</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sidRPr="00FB477A">
              <w:rPr>
                <w:rFonts w:ascii="Times New Roman" w:hAnsi="Times New Roman"/>
              </w:rPr>
              <w:t>Антинаркотический республиканс</w:t>
            </w:r>
          </w:p>
          <w:p w:rsidR="00B03B22" w:rsidRPr="00FB477A" w:rsidRDefault="00B03B22" w:rsidP="00B03B22">
            <w:pPr>
              <w:spacing w:after="0" w:line="240" w:lineRule="auto"/>
              <w:rPr>
                <w:rFonts w:ascii="Times New Roman" w:hAnsi="Times New Roman"/>
              </w:rPr>
            </w:pPr>
            <w:r w:rsidRPr="00FB477A">
              <w:rPr>
                <w:rFonts w:ascii="Times New Roman" w:hAnsi="Times New Roman"/>
              </w:rPr>
              <w:t>кий проект «Самостоятель</w:t>
            </w:r>
            <w:r>
              <w:rPr>
                <w:rFonts w:ascii="Times New Roman" w:hAnsi="Times New Roman"/>
              </w:rPr>
              <w:t xml:space="preserve"> </w:t>
            </w:r>
            <w:r w:rsidRPr="00FB477A">
              <w:rPr>
                <w:rFonts w:ascii="Times New Roman" w:hAnsi="Times New Roman"/>
              </w:rPr>
              <w:t>ные дети»</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Хафизова Алия Ниязовна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Учитель англ.языка</w:t>
            </w:r>
          </w:p>
        </w:tc>
      </w:tr>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5</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7</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«Тайны русского слова»</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Ковалевская Гузалия Хуснулловна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rPr>
                <w:rFonts w:ascii="Times New Roman" w:hAnsi="Times New Roman"/>
              </w:rPr>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Учитель русского языка и литературы</w:t>
            </w:r>
          </w:p>
        </w:tc>
      </w:tr>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6</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8-11</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«Школа лидерства»</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Ролич Ирина Васильевна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rPr>
                <w:rFonts w:ascii="Times New Roman" w:hAnsi="Times New Roman"/>
              </w:rPr>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Учитель географии</w:t>
            </w:r>
          </w:p>
        </w:tc>
      </w:tr>
      <w:tr w:rsidR="00B03B22" w:rsidRPr="00EA1F26"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7</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6-7-8-9</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Военно-патриотическое объединение «Патриоты Челнов»</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Уколов Виталий Николаевич</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rPr>
                <w:rFonts w:ascii="Times New Roman" w:hAnsi="Times New Roman"/>
              </w:rPr>
            </w:pPr>
            <w:r>
              <w:rPr>
                <w:rFonts w:ascii="Times New Roman" w:hAnsi="Times New Roman"/>
              </w:rPr>
              <w:t>ГБОУ «Кадетская школа полиции «Калкан»</w:t>
            </w:r>
          </w:p>
          <w:p w:rsidR="00B03B22" w:rsidRDefault="00B03B22" w:rsidP="00B03B22">
            <w:pPr>
              <w:spacing w:after="0"/>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Pr="00EA1F26" w:rsidRDefault="00B03B22" w:rsidP="00B03B22">
            <w:pPr>
              <w:spacing w:after="0" w:line="240" w:lineRule="auto"/>
              <w:rPr>
                <w:rFonts w:ascii="Times New Roman" w:hAnsi="Times New Roman" w:cs="Times New Roman"/>
                <w:sz w:val="24"/>
                <w:szCs w:val="24"/>
              </w:rPr>
            </w:pPr>
            <w:r>
              <w:rPr>
                <w:rFonts w:ascii="Times New Roman" w:hAnsi="Times New Roman"/>
              </w:rPr>
              <w:t>Воспитатель</w:t>
            </w:r>
          </w:p>
        </w:tc>
      </w:tr>
      <w:tr w:rsidR="00B03B22" w:rsidTr="00B03B22">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8</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5-9</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Тхэквондо</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Уколов Виталий Николаевич</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rPr>
                <w:rFonts w:ascii="Times New Roman" w:hAnsi="Times New Roman"/>
              </w:rPr>
            </w:pPr>
            <w:r>
              <w:rPr>
                <w:rFonts w:ascii="Times New Roman" w:hAnsi="Times New Roman"/>
              </w:rPr>
              <w:t>ГБОУ «Кадетская школа полиции «Калкан»</w:t>
            </w:r>
          </w:p>
          <w:p w:rsidR="00B03B22" w:rsidRDefault="00B03B22" w:rsidP="00B03B22">
            <w:pPr>
              <w:spacing w:after="0"/>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B03B22">
            <w:pPr>
              <w:spacing w:after="0" w:line="240" w:lineRule="auto"/>
              <w:rPr>
                <w:rFonts w:ascii="Times New Roman" w:hAnsi="Times New Roman"/>
              </w:rPr>
            </w:pPr>
            <w:r>
              <w:rPr>
                <w:rFonts w:ascii="Times New Roman" w:hAnsi="Times New Roman"/>
              </w:rPr>
              <w:t>Воспитатель</w:t>
            </w:r>
          </w:p>
        </w:tc>
      </w:tr>
    </w:tbl>
    <w:p w:rsidR="00B03B22" w:rsidRPr="00B03B22" w:rsidRDefault="00B03B22" w:rsidP="00B03B22">
      <w:pPr>
        <w:spacing w:after="0"/>
        <w:contextualSpacing/>
        <w:jc w:val="center"/>
        <w:rPr>
          <w:rFonts w:ascii="Times New Roman" w:hAnsi="Times New Roman"/>
          <w:b/>
          <w:sz w:val="24"/>
          <w:szCs w:val="24"/>
        </w:rPr>
      </w:pPr>
      <w:r w:rsidRPr="00B03B22">
        <w:rPr>
          <w:rFonts w:ascii="Times New Roman" w:hAnsi="Times New Roman"/>
          <w:b/>
          <w:sz w:val="24"/>
          <w:szCs w:val="24"/>
        </w:rPr>
        <w:t>на 2022-23 учебный год</w:t>
      </w:r>
    </w:p>
    <w:tbl>
      <w:tblPr>
        <w:tblpPr w:leftFromText="180" w:rightFromText="180" w:vertAnchor="text" w:horzAnchor="margin" w:tblpXSpec="center" w:tblpY="-729"/>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850"/>
        <w:gridCol w:w="709"/>
        <w:gridCol w:w="1843"/>
        <w:gridCol w:w="1701"/>
        <w:gridCol w:w="1417"/>
        <w:gridCol w:w="992"/>
        <w:gridCol w:w="1701"/>
      </w:tblGrid>
      <w:tr w:rsidR="00B03B22" w:rsidTr="008B547C">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lastRenderedPageBreak/>
              <w:t>9</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7-8-9-10- 11</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 xml:space="preserve">Волейбол  </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Барышников Андрей Вениаминович</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rPr>
                <w:rFonts w:ascii="Times New Roman" w:hAnsi="Times New Roman"/>
              </w:rPr>
            </w:pPr>
            <w:r>
              <w:rPr>
                <w:rFonts w:ascii="Times New Roman" w:hAnsi="Times New Roman"/>
              </w:rPr>
              <w:t>ГБОУ «Кадетская школа полиции «Калкан»</w:t>
            </w:r>
          </w:p>
          <w:p w:rsidR="00B03B22" w:rsidRDefault="00B03B22" w:rsidP="008B547C">
            <w:pPr>
              <w:spacing w:after="0"/>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 xml:space="preserve">Воспитатель </w:t>
            </w:r>
          </w:p>
        </w:tc>
      </w:tr>
      <w:tr w:rsidR="00B03B22" w:rsidTr="008B547C">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10</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5</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 xml:space="preserve">Отряд ЮИД </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Шайгарданова Альбина Хависовна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rPr>
                <w:rFonts w:ascii="Times New Roman" w:hAnsi="Times New Roman"/>
              </w:rPr>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Учитель татарского языка</w:t>
            </w:r>
          </w:p>
        </w:tc>
      </w:tr>
      <w:tr w:rsidR="00B03B22" w:rsidTr="008B547C">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11</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5-11</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Баскетбол</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Коруняк Екатерина Александровна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rPr>
                <w:rFonts w:ascii="Times New Roman" w:hAnsi="Times New Roman"/>
              </w:rPr>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Воспитатель</w:t>
            </w:r>
          </w:p>
        </w:tc>
      </w:tr>
      <w:tr w:rsidR="00B03B22" w:rsidTr="008B547C">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12</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7-8</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Семьеведение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Тихонов Станислав Васильевич</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rPr>
                <w:rFonts w:ascii="Times New Roman" w:hAnsi="Times New Roman"/>
              </w:rPr>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Учитель истории</w:t>
            </w:r>
          </w:p>
        </w:tc>
      </w:tr>
      <w:tr w:rsidR="00B03B22" w:rsidTr="008B547C">
        <w:tc>
          <w:tcPr>
            <w:tcW w:w="534"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13</w:t>
            </w:r>
          </w:p>
        </w:tc>
        <w:tc>
          <w:tcPr>
            <w:tcW w:w="850"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5-9</w:t>
            </w:r>
          </w:p>
        </w:tc>
        <w:tc>
          <w:tcPr>
            <w:tcW w:w="709"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Легкая атлетика</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Коруняк Екатерина Александровна</w:t>
            </w:r>
          </w:p>
        </w:tc>
        <w:tc>
          <w:tcPr>
            <w:tcW w:w="1417"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rPr>
                <w:rFonts w:ascii="Times New Roman" w:hAnsi="Times New Roman"/>
              </w:rPr>
            </w:pPr>
            <w:r>
              <w:rPr>
                <w:rFonts w:ascii="Times New Roman" w:hAnsi="Times New Roman"/>
              </w:rPr>
              <w:t>ГБОУ «Кадетская школа полиции «Калкан»</w:t>
            </w:r>
          </w:p>
        </w:tc>
        <w:tc>
          <w:tcPr>
            <w:tcW w:w="992"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высшее</w:t>
            </w:r>
          </w:p>
        </w:tc>
        <w:tc>
          <w:tcPr>
            <w:tcW w:w="1701" w:type="dxa"/>
            <w:tcBorders>
              <w:top w:val="single" w:sz="4" w:space="0" w:color="000000"/>
              <w:left w:val="single" w:sz="4" w:space="0" w:color="000000"/>
              <w:bottom w:val="single" w:sz="4" w:space="0" w:color="000000"/>
              <w:right w:val="single" w:sz="4" w:space="0" w:color="000000"/>
            </w:tcBorders>
          </w:tcPr>
          <w:p w:rsidR="00B03B22" w:rsidRDefault="00B03B22" w:rsidP="008B547C">
            <w:pPr>
              <w:spacing w:after="0" w:line="240" w:lineRule="auto"/>
              <w:rPr>
                <w:rFonts w:ascii="Times New Roman" w:hAnsi="Times New Roman"/>
              </w:rPr>
            </w:pPr>
            <w:r>
              <w:rPr>
                <w:rFonts w:ascii="Times New Roman" w:hAnsi="Times New Roman"/>
              </w:rPr>
              <w:t>Учитель физической культуры</w:t>
            </w:r>
          </w:p>
        </w:tc>
      </w:tr>
    </w:tbl>
    <w:p w:rsidR="00B03B22" w:rsidRPr="00CD49BB" w:rsidRDefault="00B03B22" w:rsidP="00800EE7">
      <w:pPr>
        <w:rPr>
          <w:rFonts w:ascii="Times New Roman" w:eastAsia="@Arial Unicode MS" w:hAnsi="Times New Roman" w:cs="Times New Roman"/>
          <w:sz w:val="24"/>
          <w:szCs w:val="24"/>
          <w:lang w:eastAsia="x-none"/>
        </w:rPr>
      </w:pPr>
    </w:p>
    <w:p w:rsidR="003C4D79" w:rsidRPr="00103269" w:rsidRDefault="003C4D79" w:rsidP="003C4D79">
      <w:pPr>
        <w:pStyle w:val="aff3"/>
        <w:rPr>
          <w:b/>
          <w:sz w:val="24"/>
          <w:szCs w:val="24"/>
        </w:rPr>
      </w:pPr>
      <w:r>
        <w:rPr>
          <w:b/>
          <w:sz w:val="24"/>
          <w:szCs w:val="24"/>
        </w:rPr>
        <w:t>3.1.2.</w:t>
      </w:r>
      <w:r w:rsidRPr="00103269">
        <w:rPr>
          <w:b/>
          <w:sz w:val="24"/>
          <w:szCs w:val="24"/>
        </w:rPr>
        <w:t>Календарный учебный график</w:t>
      </w:r>
    </w:p>
    <w:p w:rsidR="003C4D79" w:rsidRPr="00103269" w:rsidRDefault="003C4D79" w:rsidP="003C4D79">
      <w:pPr>
        <w:pStyle w:val="aff3"/>
        <w:rPr>
          <w:sz w:val="24"/>
          <w:szCs w:val="24"/>
        </w:rPr>
      </w:pPr>
      <w:r w:rsidRPr="00103269">
        <w:rPr>
          <w:sz w:val="24"/>
          <w:szCs w:val="24"/>
        </w:rPr>
        <w:t>Календарный учебный график ГБОУ «Кадетская школа полиции «Калкан»  составлен с учетом мнений участников образовательных отношений, учетом региональных и этнокультурных традиций, с учетом плановых мероприятий.</w:t>
      </w:r>
    </w:p>
    <w:p w:rsidR="003C4D79" w:rsidRPr="00103269" w:rsidRDefault="003C4D79" w:rsidP="00890A80">
      <w:pPr>
        <w:pStyle w:val="aff3"/>
        <w:numPr>
          <w:ilvl w:val="1"/>
          <w:numId w:val="187"/>
        </w:numPr>
        <w:ind w:left="0"/>
        <w:rPr>
          <w:bCs/>
          <w:sz w:val="24"/>
          <w:szCs w:val="24"/>
        </w:rPr>
      </w:pPr>
      <w:r w:rsidRPr="00103269">
        <w:rPr>
          <w:bCs/>
          <w:sz w:val="24"/>
          <w:szCs w:val="24"/>
        </w:rPr>
        <w:t>Продолжительность учебного года</w:t>
      </w:r>
    </w:p>
    <w:p w:rsidR="003C4D79" w:rsidRPr="00103269" w:rsidRDefault="003C4D79" w:rsidP="003C4D79">
      <w:pPr>
        <w:pStyle w:val="aff3"/>
        <w:rPr>
          <w:bCs/>
          <w:sz w:val="24"/>
          <w:szCs w:val="24"/>
        </w:rPr>
      </w:pPr>
      <w:r w:rsidRPr="00103269">
        <w:rPr>
          <w:bCs/>
          <w:sz w:val="24"/>
          <w:szCs w:val="24"/>
        </w:rPr>
        <w:t>Начало</w:t>
      </w:r>
      <w:r>
        <w:rPr>
          <w:bCs/>
          <w:sz w:val="24"/>
          <w:szCs w:val="24"/>
        </w:rPr>
        <w:t xml:space="preserve"> учебного года: 01 сентября 2022</w:t>
      </w:r>
      <w:r w:rsidRPr="00103269">
        <w:rPr>
          <w:bCs/>
          <w:sz w:val="24"/>
          <w:szCs w:val="24"/>
        </w:rPr>
        <w:t xml:space="preserve"> года;</w:t>
      </w:r>
    </w:p>
    <w:p w:rsidR="003C4D79" w:rsidRPr="00103269" w:rsidRDefault="003C4D79" w:rsidP="003C4D79">
      <w:pPr>
        <w:pStyle w:val="aff3"/>
        <w:rPr>
          <w:bCs/>
          <w:sz w:val="24"/>
          <w:szCs w:val="24"/>
        </w:rPr>
      </w:pPr>
      <w:r w:rsidRPr="00103269">
        <w:rPr>
          <w:bCs/>
          <w:sz w:val="24"/>
          <w:szCs w:val="24"/>
        </w:rPr>
        <w:t>окончание учебного год</w:t>
      </w:r>
      <w:r w:rsidR="0029165A">
        <w:rPr>
          <w:bCs/>
          <w:sz w:val="24"/>
          <w:szCs w:val="24"/>
        </w:rPr>
        <w:t>а: в 9, 11 классах – 25 мая 2023</w:t>
      </w:r>
      <w:r w:rsidRPr="00103269">
        <w:rPr>
          <w:bCs/>
          <w:sz w:val="24"/>
          <w:szCs w:val="24"/>
        </w:rPr>
        <w:t xml:space="preserve"> года, в</w:t>
      </w:r>
      <w:r>
        <w:rPr>
          <w:bCs/>
          <w:sz w:val="24"/>
          <w:szCs w:val="24"/>
        </w:rPr>
        <w:t xml:space="preserve"> 5,6,</w:t>
      </w:r>
      <w:r w:rsidR="0029165A">
        <w:rPr>
          <w:bCs/>
          <w:sz w:val="24"/>
          <w:szCs w:val="24"/>
        </w:rPr>
        <w:t>7,8,10 классах – 31 мая 2023</w:t>
      </w:r>
      <w:r w:rsidRPr="00103269">
        <w:rPr>
          <w:bCs/>
          <w:sz w:val="24"/>
          <w:szCs w:val="24"/>
        </w:rPr>
        <w:t xml:space="preserve"> года.</w:t>
      </w:r>
    </w:p>
    <w:p w:rsidR="003C4D79" w:rsidRPr="00103269" w:rsidRDefault="003C4D79" w:rsidP="00890A80">
      <w:pPr>
        <w:pStyle w:val="aff3"/>
        <w:numPr>
          <w:ilvl w:val="1"/>
          <w:numId w:val="187"/>
        </w:numPr>
        <w:ind w:left="0"/>
        <w:rPr>
          <w:bCs/>
          <w:sz w:val="24"/>
          <w:szCs w:val="24"/>
        </w:rPr>
      </w:pPr>
      <w:r w:rsidRPr="00103269">
        <w:rPr>
          <w:bCs/>
          <w:sz w:val="24"/>
          <w:szCs w:val="24"/>
        </w:rPr>
        <w:t>Регламентирование образовательного процесса на учебный год:</w:t>
      </w:r>
    </w:p>
    <w:p w:rsidR="003C4D79" w:rsidRDefault="003C4D79" w:rsidP="003C4D79">
      <w:pPr>
        <w:pStyle w:val="aff3"/>
        <w:rPr>
          <w:bCs/>
          <w:sz w:val="24"/>
          <w:szCs w:val="24"/>
        </w:rPr>
      </w:pPr>
      <w:r>
        <w:rPr>
          <w:bCs/>
          <w:sz w:val="24"/>
          <w:szCs w:val="24"/>
        </w:rPr>
        <w:t>5</w:t>
      </w:r>
      <w:r w:rsidRPr="00103269">
        <w:rPr>
          <w:bCs/>
          <w:sz w:val="24"/>
          <w:szCs w:val="24"/>
        </w:rPr>
        <w:t xml:space="preserve"> классы – 34 учебные недели</w:t>
      </w:r>
    </w:p>
    <w:p w:rsidR="003C4D79" w:rsidRDefault="003C4D79" w:rsidP="003C4D79">
      <w:pPr>
        <w:pStyle w:val="aff3"/>
        <w:rPr>
          <w:bCs/>
          <w:sz w:val="24"/>
          <w:szCs w:val="24"/>
        </w:rPr>
      </w:pPr>
      <w:r>
        <w:rPr>
          <w:bCs/>
          <w:sz w:val="24"/>
          <w:szCs w:val="24"/>
        </w:rPr>
        <w:t>6</w:t>
      </w:r>
      <w:r w:rsidRPr="00103269">
        <w:rPr>
          <w:bCs/>
          <w:sz w:val="24"/>
          <w:szCs w:val="24"/>
        </w:rPr>
        <w:t xml:space="preserve"> классы – 34 учебные недели</w:t>
      </w:r>
    </w:p>
    <w:p w:rsidR="003C4D79" w:rsidRPr="00103269" w:rsidRDefault="003C4D79" w:rsidP="003C4D79">
      <w:pPr>
        <w:pStyle w:val="aff3"/>
        <w:rPr>
          <w:bCs/>
          <w:sz w:val="24"/>
          <w:szCs w:val="24"/>
        </w:rPr>
      </w:pPr>
      <w:r w:rsidRPr="00103269">
        <w:rPr>
          <w:bCs/>
          <w:sz w:val="24"/>
          <w:szCs w:val="24"/>
        </w:rPr>
        <w:t>7 классы – 34 учебные недели</w:t>
      </w:r>
    </w:p>
    <w:p w:rsidR="003C4D79" w:rsidRPr="00103269" w:rsidRDefault="003C4D79" w:rsidP="003C4D79">
      <w:pPr>
        <w:pStyle w:val="aff3"/>
        <w:rPr>
          <w:bCs/>
          <w:sz w:val="24"/>
          <w:szCs w:val="24"/>
        </w:rPr>
      </w:pPr>
      <w:r w:rsidRPr="00103269">
        <w:rPr>
          <w:bCs/>
          <w:sz w:val="24"/>
          <w:szCs w:val="24"/>
        </w:rPr>
        <w:t>8 классы –  34 учебные недели</w:t>
      </w:r>
    </w:p>
    <w:p w:rsidR="003C4D79" w:rsidRPr="00103269" w:rsidRDefault="003C4D79" w:rsidP="003C4D79">
      <w:pPr>
        <w:pStyle w:val="aff3"/>
        <w:rPr>
          <w:bCs/>
          <w:sz w:val="24"/>
          <w:szCs w:val="24"/>
        </w:rPr>
      </w:pPr>
      <w:r w:rsidRPr="00103269">
        <w:rPr>
          <w:bCs/>
          <w:sz w:val="24"/>
          <w:szCs w:val="24"/>
        </w:rPr>
        <w:t>9 классы –  34 учебные недели</w:t>
      </w:r>
    </w:p>
    <w:p w:rsidR="003C4D79" w:rsidRPr="00103269" w:rsidRDefault="003C4D79" w:rsidP="003C4D79">
      <w:pPr>
        <w:pStyle w:val="aff3"/>
        <w:rPr>
          <w:bCs/>
          <w:sz w:val="24"/>
          <w:szCs w:val="24"/>
        </w:rPr>
      </w:pPr>
      <w:r w:rsidRPr="00103269">
        <w:rPr>
          <w:bCs/>
          <w:sz w:val="24"/>
          <w:szCs w:val="24"/>
        </w:rPr>
        <w:t>10 классы –  34 учебные недели</w:t>
      </w:r>
    </w:p>
    <w:p w:rsidR="003C4D79" w:rsidRPr="00103269" w:rsidRDefault="003C4D79" w:rsidP="003C4D79">
      <w:pPr>
        <w:pStyle w:val="aff3"/>
        <w:rPr>
          <w:bCs/>
          <w:sz w:val="24"/>
          <w:szCs w:val="24"/>
        </w:rPr>
      </w:pPr>
      <w:r w:rsidRPr="00103269">
        <w:rPr>
          <w:bCs/>
          <w:sz w:val="24"/>
          <w:szCs w:val="24"/>
        </w:rPr>
        <w:t>11 классы -  34 учебные недели</w:t>
      </w:r>
    </w:p>
    <w:p w:rsidR="003C4D79" w:rsidRPr="00103269" w:rsidRDefault="003C4D79" w:rsidP="00890A80">
      <w:pPr>
        <w:pStyle w:val="aff3"/>
        <w:numPr>
          <w:ilvl w:val="1"/>
          <w:numId w:val="187"/>
        </w:numPr>
        <w:ind w:left="0"/>
        <w:rPr>
          <w:sz w:val="24"/>
          <w:szCs w:val="24"/>
        </w:rPr>
      </w:pPr>
      <w:r w:rsidRPr="00103269">
        <w:rPr>
          <w:bCs/>
          <w:sz w:val="24"/>
          <w:szCs w:val="24"/>
        </w:rPr>
        <w:t>Каникулы для учащихся:</w:t>
      </w:r>
    </w:p>
    <w:p w:rsidR="003C4D79" w:rsidRPr="00103269" w:rsidRDefault="00657AF0" w:rsidP="003C4D79">
      <w:pPr>
        <w:pStyle w:val="aff3"/>
        <w:rPr>
          <w:sz w:val="24"/>
          <w:szCs w:val="24"/>
        </w:rPr>
      </w:pPr>
      <w:r>
        <w:rPr>
          <w:sz w:val="24"/>
          <w:szCs w:val="24"/>
        </w:rPr>
        <w:t>·         осенние -  с 29</w:t>
      </w:r>
      <w:r w:rsidR="003C4D79" w:rsidRPr="00103269">
        <w:rPr>
          <w:sz w:val="24"/>
          <w:szCs w:val="24"/>
        </w:rPr>
        <w:t xml:space="preserve"> </w:t>
      </w:r>
      <w:r w:rsidR="003C4D79">
        <w:rPr>
          <w:sz w:val="24"/>
          <w:szCs w:val="24"/>
        </w:rPr>
        <w:t xml:space="preserve">октября по 06 </w:t>
      </w:r>
      <w:r w:rsidR="008077BA">
        <w:rPr>
          <w:sz w:val="24"/>
          <w:szCs w:val="24"/>
        </w:rPr>
        <w:t xml:space="preserve">ноября </w:t>
      </w:r>
      <w:r>
        <w:rPr>
          <w:sz w:val="24"/>
          <w:szCs w:val="24"/>
        </w:rPr>
        <w:t>2022</w:t>
      </w:r>
      <w:r w:rsidR="003C4D79" w:rsidRPr="00103269">
        <w:rPr>
          <w:sz w:val="24"/>
          <w:szCs w:val="24"/>
        </w:rPr>
        <w:t>г.    (</w:t>
      </w:r>
      <w:r>
        <w:rPr>
          <w:sz w:val="24"/>
          <w:szCs w:val="24"/>
        </w:rPr>
        <w:t>9</w:t>
      </w:r>
      <w:r w:rsidR="003C4D79" w:rsidRPr="00103269">
        <w:rPr>
          <w:sz w:val="24"/>
          <w:szCs w:val="24"/>
        </w:rPr>
        <w:t xml:space="preserve"> дней);</w:t>
      </w:r>
    </w:p>
    <w:p w:rsidR="003C4D79" w:rsidRPr="00103269" w:rsidRDefault="003C4D79" w:rsidP="003C4D79">
      <w:pPr>
        <w:pStyle w:val="aff3"/>
        <w:rPr>
          <w:sz w:val="24"/>
          <w:szCs w:val="24"/>
        </w:rPr>
      </w:pPr>
      <w:r w:rsidRPr="00103269">
        <w:rPr>
          <w:sz w:val="24"/>
          <w:szCs w:val="24"/>
        </w:rPr>
        <w:t>·         зимние</w:t>
      </w:r>
      <w:r w:rsidR="00657AF0">
        <w:rPr>
          <w:sz w:val="24"/>
          <w:szCs w:val="24"/>
        </w:rPr>
        <w:t>  - с 28</w:t>
      </w:r>
      <w:r>
        <w:rPr>
          <w:sz w:val="24"/>
          <w:szCs w:val="24"/>
        </w:rPr>
        <w:t xml:space="preserve"> декабря 2019</w:t>
      </w:r>
      <w:r w:rsidRPr="00103269">
        <w:rPr>
          <w:sz w:val="24"/>
          <w:szCs w:val="24"/>
        </w:rPr>
        <w:t xml:space="preserve">г. по </w:t>
      </w:r>
      <w:r w:rsidR="00657AF0">
        <w:rPr>
          <w:sz w:val="24"/>
          <w:szCs w:val="24"/>
        </w:rPr>
        <w:t>8 января 2022</w:t>
      </w:r>
      <w:r>
        <w:rPr>
          <w:sz w:val="24"/>
          <w:szCs w:val="24"/>
        </w:rPr>
        <w:t>г.  (12</w:t>
      </w:r>
      <w:r w:rsidRPr="00103269">
        <w:rPr>
          <w:sz w:val="24"/>
          <w:szCs w:val="24"/>
        </w:rPr>
        <w:t xml:space="preserve"> дней);</w:t>
      </w:r>
    </w:p>
    <w:p w:rsidR="003C4D79" w:rsidRPr="00103269" w:rsidRDefault="00657AF0" w:rsidP="003C4D79">
      <w:pPr>
        <w:pStyle w:val="aff3"/>
        <w:rPr>
          <w:sz w:val="24"/>
          <w:szCs w:val="24"/>
        </w:rPr>
      </w:pPr>
      <w:r>
        <w:rPr>
          <w:sz w:val="24"/>
          <w:szCs w:val="24"/>
        </w:rPr>
        <w:t>·         весенние -  с 25</w:t>
      </w:r>
      <w:r w:rsidR="003C4D79">
        <w:rPr>
          <w:sz w:val="24"/>
          <w:szCs w:val="24"/>
        </w:rPr>
        <w:t xml:space="preserve"> марта 2020</w:t>
      </w:r>
      <w:r w:rsidR="003C4D79" w:rsidRPr="00103269">
        <w:rPr>
          <w:sz w:val="24"/>
          <w:szCs w:val="24"/>
        </w:rPr>
        <w:t xml:space="preserve">г. по </w:t>
      </w:r>
      <w:r w:rsidR="008077BA">
        <w:rPr>
          <w:sz w:val="24"/>
          <w:szCs w:val="24"/>
        </w:rPr>
        <w:t xml:space="preserve">2 апреля </w:t>
      </w:r>
      <w:r>
        <w:rPr>
          <w:sz w:val="24"/>
          <w:szCs w:val="24"/>
        </w:rPr>
        <w:t>2022</w:t>
      </w:r>
      <w:r w:rsidR="003C4D79" w:rsidRPr="00103269">
        <w:rPr>
          <w:sz w:val="24"/>
          <w:szCs w:val="24"/>
        </w:rPr>
        <w:t>г.   (</w:t>
      </w:r>
      <w:r>
        <w:rPr>
          <w:sz w:val="24"/>
          <w:szCs w:val="24"/>
        </w:rPr>
        <w:t>9</w:t>
      </w:r>
      <w:r w:rsidR="003C4D79" w:rsidRPr="00103269">
        <w:rPr>
          <w:sz w:val="24"/>
          <w:szCs w:val="24"/>
        </w:rPr>
        <w:t xml:space="preserve"> дней).</w:t>
      </w:r>
    </w:p>
    <w:p w:rsidR="003C4D79" w:rsidRPr="00103269" w:rsidRDefault="003C4D79" w:rsidP="003C4D79">
      <w:pPr>
        <w:pStyle w:val="aff3"/>
        <w:rPr>
          <w:sz w:val="24"/>
          <w:szCs w:val="24"/>
        </w:rPr>
      </w:pPr>
    </w:p>
    <w:p w:rsidR="003C4D79" w:rsidRPr="00103269" w:rsidRDefault="003C4D79" w:rsidP="00890A80">
      <w:pPr>
        <w:pStyle w:val="aff3"/>
        <w:numPr>
          <w:ilvl w:val="1"/>
          <w:numId w:val="187"/>
        </w:numPr>
        <w:ind w:left="0"/>
        <w:rPr>
          <w:sz w:val="24"/>
          <w:szCs w:val="24"/>
        </w:rPr>
      </w:pPr>
      <w:r>
        <w:rPr>
          <w:sz w:val="24"/>
          <w:szCs w:val="24"/>
        </w:rPr>
        <w:t>Расписание звонков для 5</w:t>
      </w:r>
      <w:r w:rsidRPr="00103269">
        <w:rPr>
          <w:sz w:val="24"/>
          <w:szCs w:val="24"/>
        </w:rPr>
        <w:t>-11 классов:</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1914"/>
        <w:gridCol w:w="1914"/>
        <w:gridCol w:w="1914"/>
      </w:tblGrid>
      <w:tr w:rsidR="003C4D79" w:rsidRPr="00103269" w:rsidTr="008B547C">
        <w:tc>
          <w:tcPr>
            <w:tcW w:w="938" w:type="dxa"/>
          </w:tcPr>
          <w:p w:rsidR="003C4D79" w:rsidRPr="00103269" w:rsidRDefault="003C4D79" w:rsidP="008B547C">
            <w:pPr>
              <w:pStyle w:val="aff3"/>
              <w:ind w:firstLine="61"/>
              <w:rPr>
                <w:sz w:val="24"/>
                <w:szCs w:val="24"/>
              </w:rPr>
            </w:pPr>
            <w:r w:rsidRPr="00103269">
              <w:rPr>
                <w:sz w:val="24"/>
                <w:szCs w:val="24"/>
              </w:rPr>
              <w:t>№п/п</w:t>
            </w:r>
          </w:p>
        </w:tc>
        <w:tc>
          <w:tcPr>
            <w:tcW w:w="1914" w:type="dxa"/>
          </w:tcPr>
          <w:p w:rsidR="003C4D79" w:rsidRPr="00103269" w:rsidRDefault="003C4D79" w:rsidP="008B547C">
            <w:pPr>
              <w:pStyle w:val="aff3"/>
              <w:ind w:firstLine="61"/>
              <w:rPr>
                <w:sz w:val="24"/>
                <w:szCs w:val="24"/>
              </w:rPr>
            </w:pPr>
            <w:r w:rsidRPr="00103269">
              <w:rPr>
                <w:sz w:val="24"/>
                <w:szCs w:val="24"/>
              </w:rPr>
              <w:t>Начало урока</w:t>
            </w:r>
          </w:p>
        </w:tc>
        <w:tc>
          <w:tcPr>
            <w:tcW w:w="1914" w:type="dxa"/>
          </w:tcPr>
          <w:p w:rsidR="003C4D79" w:rsidRPr="00103269" w:rsidRDefault="003C4D79" w:rsidP="008B547C">
            <w:pPr>
              <w:pStyle w:val="aff3"/>
              <w:ind w:firstLine="61"/>
              <w:rPr>
                <w:sz w:val="24"/>
                <w:szCs w:val="24"/>
              </w:rPr>
            </w:pPr>
            <w:r w:rsidRPr="00103269">
              <w:rPr>
                <w:sz w:val="24"/>
                <w:szCs w:val="24"/>
              </w:rPr>
              <w:t>Конец урока</w:t>
            </w:r>
          </w:p>
        </w:tc>
        <w:tc>
          <w:tcPr>
            <w:tcW w:w="1914" w:type="dxa"/>
          </w:tcPr>
          <w:p w:rsidR="003C4D79" w:rsidRPr="00103269" w:rsidRDefault="003C4D79" w:rsidP="008B547C">
            <w:pPr>
              <w:pStyle w:val="aff3"/>
              <w:ind w:firstLine="61"/>
              <w:rPr>
                <w:sz w:val="24"/>
                <w:szCs w:val="24"/>
              </w:rPr>
            </w:pPr>
            <w:r w:rsidRPr="00103269">
              <w:rPr>
                <w:sz w:val="24"/>
                <w:szCs w:val="24"/>
              </w:rPr>
              <w:t>перемена</w:t>
            </w:r>
          </w:p>
        </w:tc>
      </w:tr>
      <w:tr w:rsidR="003C4D79" w:rsidRPr="00103269" w:rsidTr="008B547C">
        <w:tc>
          <w:tcPr>
            <w:tcW w:w="938" w:type="dxa"/>
          </w:tcPr>
          <w:p w:rsidR="003C4D79" w:rsidRPr="00103269" w:rsidRDefault="003C4D79" w:rsidP="008B547C">
            <w:pPr>
              <w:pStyle w:val="aff3"/>
              <w:ind w:firstLine="61"/>
              <w:jc w:val="center"/>
              <w:rPr>
                <w:sz w:val="24"/>
                <w:szCs w:val="24"/>
              </w:rPr>
            </w:pPr>
            <w:r w:rsidRPr="00103269">
              <w:rPr>
                <w:sz w:val="24"/>
                <w:szCs w:val="24"/>
              </w:rPr>
              <w:t>1</w:t>
            </w:r>
          </w:p>
        </w:tc>
        <w:tc>
          <w:tcPr>
            <w:tcW w:w="1914" w:type="dxa"/>
          </w:tcPr>
          <w:p w:rsidR="003C4D79" w:rsidRPr="00103269" w:rsidRDefault="003C4D79" w:rsidP="008B547C">
            <w:pPr>
              <w:pStyle w:val="aff3"/>
              <w:ind w:firstLine="61"/>
              <w:jc w:val="center"/>
              <w:rPr>
                <w:sz w:val="24"/>
                <w:szCs w:val="24"/>
              </w:rPr>
            </w:pPr>
            <w:r w:rsidRPr="00103269">
              <w:rPr>
                <w:sz w:val="24"/>
                <w:szCs w:val="24"/>
              </w:rPr>
              <w:t>8.00</w:t>
            </w:r>
          </w:p>
        </w:tc>
        <w:tc>
          <w:tcPr>
            <w:tcW w:w="1914" w:type="dxa"/>
          </w:tcPr>
          <w:p w:rsidR="003C4D79" w:rsidRPr="00103269" w:rsidRDefault="003C4D79" w:rsidP="008B547C">
            <w:pPr>
              <w:pStyle w:val="aff3"/>
              <w:ind w:firstLine="61"/>
              <w:jc w:val="center"/>
              <w:rPr>
                <w:sz w:val="24"/>
                <w:szCs w:val="24"/>
              </w:rPr>
            </w:pPr>
            <w:r w:rsidRPr="00103269">
              <w:rPr>
                <w:sz w:val="24"/>
                <w:szCs w:val="24"/>
              </w:rPr>
              <w:t>8.45</w:t>
            </w:r>
          </w:p>
        </w:tc>
        <w:tc>
          <w:tcPr>
            <w:tcW w:w="1914" w:type="dxa"/>
          </w:tcPr>
          <w:p w:rsidR="003C4D79" w:rsidRPr="00103269" w:rsidRDefault="003C4D79" w:rsidP="008B547C">
            <w:pPr>
              <w:pStyle w:val="aff3"/>
              <w:ind w:firstLine="61"/>
              <w:jc w:val="center"/>
              <w:rPr>
                <w:sz w:val="24"/>
                <w:szCs w:val="24"/>
              </w:rPr>
            </w:pPr>
            <w:r w:rsidRPr="00103269">
              <w:rPr>
                <w:sz w:val="24"/>
                <w:szCs w:val="24"/>
              </w:rPr>
              <w:t>15 минут</w:t>
            </w:r>
          </w:p>
        </w:tc>
      </w:tr>
      <w:tr w:rsidR="003C4D79" w:rsidRPr="00103269" w:rsidTr="008B547C">
        <w:tc>
          <w:tcPr>
            <w:tcW w:w="938" w:type="dxa"/>
          </w:tcPr>
          <w:p w:rsidR="003C4D79" w:rsidRPr="00103269" w:rsidRDefault="003C4D79" w:rsidP="008B547C">
            <w:pPr>
              <w:pStyle w:val="aff3"/>
              <w:ind w:firstLine="61"/>
              <w:jc w:val="center"/>
              <w:rPr>
                <w:sz w:val="24"/>
                <w:szCs w:val="24"/>
              </w:rPr>
            </w:pPr>
            <w:r w:rsidRPr="00103269">
              <w:rPr>
                <w:sz w:val="24"/>
                <w:szCs w:val="24"/>
              </w:rPr>
              <w:t>2</w:t>
            </w:r>
          </w:p>
        </w:tc>
        <w:tc>
          <w:tcPr>
            <w:tcW w:w="1914" w:type="dxa"/>
          </w:tcPr>
          <w:p w:rsidR="003C4D79" w:rsidRPr="00103269" w:rsidRDefault="003C4D79" w:rsidP="008B547C">
            <w:pPr>
              <w:pStyle w:val="aff3"/>
              <w:ind w:firstLine="61"/>
              <w:jc w:val="center"/>
              <w:rPr>
                <w:sz w:val="24"/>
                <w:szCs w:val="24"/>
              </w:rPr>
            </w:pPr>
            <w:r w:rsidRPr="00103269">
              <w:rPr>
                <w:sz w:val="24"/>
                <w:szCs w:val="24"/>
              </w:rPr>
              <w:t>9.00</w:t>
            </w:r>
          </w:p>
        </w:tc>
        <w:tc>
          <w:tcPr>
            <w:tcW w:w="1914" w:type="dxa"/>
          </w:tcPr>
          <w:p w:rsidR="003C4D79" w:rsidRPr="00103269" w:rsidRDefault="003C4D79" w:rsidP="008B547C">
            <w:pPr>
              <w:pStyle w:val="aff3"/>
              <w:ind w:firstLine="61"/>
              <w:jc w:val="center"/>
              <w:rPr>
                <w:sz w:val="24"/>
                <w:szCs w:val="24"/>
              </w:rPr>
            </w:pPr>
            <w:r w:rsidRPr="00103269">
              <w:rPr>
                <w:sz w:val="24"/>
                <w:szCs w:val="24"/>
              </w:rPr>
              <w:t>9.45</w:t>
            </w:r>
          </w:p>
        </w:tc>
        <w:tc>
          <w:tcPr>
            <w:tcW w:w="1914" w:type="dxa"/>
          </w:tcPr>
          <w:p w:rsidR="003C4D79" w:rsidRPr="00103269" w:rsidRDefault="003C4D79" w:rsidP="008B547C">
            <w:pPr>
              <w:pStyle w:val="aff3"/>
              <w:ind w:firstLine="61"/>
              <w:jc w:val="center"/>
              <w:rPr>
                <w:sz w:val="24"/>
                <w:szCs w:val="24"/>
              </w:rPr>
            </w:pPr>
            <w:r w:rsidRPr="00103269">
              <w:rPr>
                <w:sz w:val="24"/>
                <w:szCs w:val="24"/>
              </w:rPr>
              <w:t>15 минут</w:t>
            </w:r>
          </w:p>
        </w:tc>
      </w:tr>
      <w:tr w:rsidR="003C4D79" w:rsidRPr="00103269" w:rsidTr="008B547C">
        <w:tc>
          <w:tcPr>
            <w:tcW w:w="938" w:type="dxa"/>
          </w:tcPr>
          <w:p w:rsidR="003C4D79" w:rsidRPr="00103269" w:rsidRDefault="003C4D79" w:rsidP="008B547C">
            <w:pPr>
              <w:pStyle w:val="aff3"/>
              <w:ind w:firstLine="61"/>
              <w:jc w:val="center"/>
              <w:rPr>
                <w:sz w:val="24"/>
                <w:szCs w:val="24"/>
              </w:rPr>
            </w:pPr>
            <w:r w:rsidRPr="00103269">
              <w:rPr>
                <w:sz w:val="24"/>
                <w:szCs w:val="24"/>
              </w:rPr>
              <w:lastRenderedPageBreak/>
              <w:t>3</w:t>
            </w:r>
          </w:p>
        </w:tc>
        <w:tc>
          <w:tcPr>
            <w:tcW w:w="1914" w:type="dxa"/>
          </w:tcPr>
          <w:p w:rsidR="003C4D79" w:rsidRPr="00103269" w:rsidRDefault="003C4D79" w:rsidP="008B547C">
            <w:pPr>
              <w:pStyle w:val="aff3"/>
              <w:ind w:firstLine="61"/>
              <w:jc w:val="center"/>
              <w:rPr>
                <w:sz w:val="24"/>
                <w:szCs w:val="24"/>
              </w:rPr>
            </w:pPr>
            <w:r w:rsidRPr="00103269">
              <w:rPr>
                <w:sz w:val="24"/>
                <w:szCs w:val="24"/>
              </w:rPr>
              <w:t>10.00</w:t>
            </w:r>
          </w:p>
        </w:tc>
        <w:tc>
          <w:tcPr>
            <w:tcW w:w="1914" w:type="dxa"/>
          </w:tcPr>
          <w:p w:rsidR="003C4D79" w:rsidRPr="00103269" w:rsidRDefault="003C4D79" w:rsidP="008B547C">
            <w:pPr>
              <w:pStyle w:val="aff3"/>
              <w:ind w:firstLine="61"/>
              <w:jc w:val="center"/>
              <w:rPr>
                <w:sz w:val="24"/>
                <w:szCs w:val="24"/>
              </w:rPr>
            </w:pPr>
            <w:r w:rsidRPr="00103269">
              <w:rPr>
                <w:sz w:val="24"/>
                <w:szCs w:val="24"/>
              </w:rPr>
              <w:t>10.45</w:t>
            </w:r>
          </w:p>
        </w:tc>
        <w:tc>
          <w:tcPr>
            <w:tcW w:w="1914" w:type="dxa"/>
          </w:tcPr>
          <w:p w:rsidR="003C4D79" w:rsidRPr="00103269" w:rsidRDefault="003C4D79" w:rsidP="008B547C">
            <w:pPr>
              <w:pStyle w:val="aff3"/>
              <w:ind w:firstLine="61"/>
              <w:jc w:val="center"/>
              <w:rPr>
                <w:sz w:val="24"/>
                <w:szCs w:val="24"/>
              </w:rPr>
            </w:pPr>
            <w:r w:rsidRPr="00103269">
              <w:rPr>
                <w:sz w:val="24"/>
                <w:szCs w:val="24"/>
              </w:rPr>
              <w:t>10 минут</w:t>
            </w:r>
          </w:p>
        </w:tc>
      </w:tr>
      <w:tr w:rsidR="003C4D79" w:rsidRPr="00103269" w:rsidTr="008B547C">
        <w:tc>
          <w:tcPr>
            <w:tcW w:w="938" w:type="dxa"/>
          </w:tcPr>
          <w:p w:rsidR="003C4D79" w:rsidRPr="00103269" w:rsidRDefault="003C4D79" w:rsidP="008B547C">
            <w:pPr>
              <w:pStyle w:val="aff3"/>
              <w:ind w:firstLine="61"/>
              <w:jc w:val="center"/>
              <w:rPr>
                <w:sz w:val="24"/>
                <w:szCs w:val="24"/>
              </w:rPr>
            </w:pPr>
            <w:r w:rsidRPr="00103269">
              <w:rPr>
                <w:sz w:val="24"/>
                <w:szCs w:val="24"/>
              </w:rPr>
              <w:t>4</w:t>
            </w:r>
          </w:p>
        </w:tc>
        <w:tc>
          <w:tcPr>
            <w:tcW w:w="1914" w:type="dxa"/>
          </w:tcPr>
          <w:p w:rsidR="003C4D79" w:rsidRPr="00103269" w:rsidRDefault="003C4D79" w:rsidP="008B547C">
            <w:pPr>
              <w:pStyle w:val="aff3"/>
              <w:ind w:firstLine="61"/>
              <w:jc w:val="center"/>
              <w:rPr>
                <w:sz w:val="24"/>
                <w:szCs w:val="24"/>
              </w:rPr>
            </w:pPr>
            <w:r w:rsidRPr="00103269">
              <w:rPr>
                <w:sz w:val="24"/>
                <w:szCs w:val="24"/>
              </w:rPr>
              <w:t>10.55</w:t>
            </w:r>
          </w:p>
        </w:tc>
        <w:tc>
          <w:tcPr>
            <w:tcW w:w="1914" w:type="dxa"/>
          </w:tcPr>
          <w:p w:rsidR="003C4D79" w:rsidRPr="00103269" w:rsidRDefault="003C4D79" w:rsidP="008B547C">
            <w:pPr>
              <w:pStyle w:val="aff3"/>
              <w:ind w:firstLine="61"/>
              <w:jc w:val="center"/>
              <w:rPr>
                <w:sz w:val="24"/>
                <w:szCs w:val="24"/>
              </w:rPr>
            </w:pPr>
            <w:r w:rsidRPr="00103269">
              <w:rPr>
                <w:sz w:val="24"/>
                <w:szCs w:val="24"/>
              </w:rPr>
              <w:t>11.40</w:t>
            </w:r>
          </w:p>
        </w:tc>
        <w:tc>
          <w:tcPr>
            <w:tcW w:w="1914" w:type="dxa"/>
          </w:tcPr>
          <w:p w:rsidR="003C4D79" w:rsidRPr="00103269" w:rsidRDefault="003C4D79" w:rsidP="008B547C">
            <w:pPr>
              <w:pStyle w:val="aff3"/>
              <w:ind w:firstLine="61"/>
              <w:jc w:val="center"/>
              <w:rPr>
                <w:sz w:val="24"/>
                <w:szCs w:val="24"/>
              </w:rPr>
            </w:pPr>
            <w:r w:rsidRPr="00103269">
              <w:rPr>
                <w:sz w:val="24"/>
                <w:szCs w:val="24"/>
              </w:rPr>
              <w:t>20 минут</w:t>
            </w:r>
          </w:p>
        </w:tc>
      </w:tr>
      <w:tr w:rsidR="003C4D79" w:rsidRPr="00103269" w:rsidTr="008B547C">
        <w:tc>
          <w:tcPr>
            <w:tcW w:w="938" w:type="dxa"/>
          </w:tcPr>
          <w:p w:rsidR="003C4D79" w:rsidRPr="00103269" w:rsidRDefault="003C4D79" w:rsidP="008B547C">
            <w:pPr>
              <w:pStyle w:val="aff3"/>
              <w:ind w:firstLine="61"/>
              <w:jc w:val="center"/>
              <w:rPr>
                <w:sz w:val="24"/>
                <w:szCs w:val="24"/>
              </w:rPr>
            </w:pPr>
            <w:r w:rsidRPr="00103269">
              <w:rPr>
                <w:sz w:val="24"/>
                <w:szCs w:val="24"/>
              </w:rPr>
              <w:t>5</w:t>
            </w:r>
          </w:p>
        </w:tc>
        <w:tc>
          <w:tcPr>
            <w:tcW w:w="1914" w:type="dxa"/>
          </w:tcPr>
          <w:p w:rsidR="003C4D79" w:rsidRPr="00103269" w:rsidRDefault="003C4D79" w:rsidP="008B547C">
            <w:pPr>
              <w:pStyle w:val="aff3"/>
              <w:ind w:firstLine="61"/>
              <w:jc w:val="center"/>
              <w:rPr>
                <w:sz w:val="24"/>
                <w:szCs w:val="24"/>
              </w:rPr>
            </w:pPr>
            <w:r w:rsidRPr="00103269">
              <w:rPr>
                <w:sz w:val="24"/>
                <w:szCs w:val="24"/>
              </w:rPr>
              <w:t>12.00</w:t>
            </w:r>
          </w:p>
        </w:tc>
        <w:tc>
          <w:tcPr>
            <w:tcW w:w="1914" w:type="dxa"/>
          </w:tcPr>
          <w:p w:rsidR="003C4D79" w:rsidRPr="00103269" w:rsidRDefault="003C4D79" w:rsidP="008B547C">
            <w:pPr>
              <w:pStyle w:val="aff3"/>
              <w:ind w:firstLine="61"/>
              <w:jc w:val="center"/>
              <w:rPr>
                <w:sz w:val="24"/>
                <w:szCs w:val="24"/>
              </w:rPr>
            </w:pPr>
            <w:r w:rsidRPr="00103269">
              <w:rPr>
                <w:sz w:val="24"/>
                <w:szCs w:val="24"/>
              </w:rPr>
              <w:t>12.45</w:t>
            </w:r>
          </w:p>
        </w:tc>
        <w:tc>
          <w:tcPr>
            <w:tcW w:w="1914" w:type="dxa"/>
          </w:tcPr>
          <w:p w:rsidR="003C4D79" w:rsidRPr="00103269" w:rsidRDefault="003C4D79" w:rsidP="008B547C">
            <w:pPr>
              <w:pStyle w:val="aff3"/>
              <w:ind w:firstLine="61"/>
              <w:jc w:val="center"/>
              <w:rPr>
                <w:sz w:val="24"/>
                <w:szCs w:val="24"/>
              </w:rPr>
            </w:pPr>
            <w:r w:rsidRPr="00103269">
              <w:rPr>
                <w:sz w:val="24"/>
                <w:szCs w:val="24"/>
              </w:rPr>
              <w:t>20 минут</w:t>
            </w:r>
          </w:p>
        </w:tc>
      </w:tr>
      <w:tr w:rsidR="003C4D79" w:rsidRPr="00103269" w:rsidTr="008B547C">
        <w:tc>
          <w:tcPr>
            <w:tcW w:w="938" w:type="dxa"/>
          </w:tcPr>
          <w:p w:rsidR="003C4D79" w:rsidRPr="00103269" w:rsidRDefault="003C4D79" w:rsidP="008B547C">
            <w:pPr>
              <w:pStyle w:val="aff3"/>
              <w:ind w:firstLine="61"/>
              <w:jc w:val="center"/>
              <w:rPr>
                <w:sz w:val="24"/>
                <w:szCs w:val="24"/>
              </w:rPr>
            </w:pPr>
            <w:r w:rsidRPr="00103269">
              <w:rPr>
                <w:sz w:val="24"/>
                <w:szCs w:val="24"/>
              </w:rPr>
              <w:t>6</w:t>
            </w:r>
          </w:p>
        </w:tc>
        <w:tc>
          <w:tcPr>
            <w:tcW w:w="1914" w:type="dxa"/>
          </w:tcPr>
          <w:p w:rsidR="003C4D79" w:rsidRPr="00103269" w:rsidRDefault="003C4D79" w:rsidP="008B547C">
            <w:pPr>
              <w:pStyle w:val="aff3"/>
              <w:ind w:firstLine="61"/>
              <w:jc w:val="center"/>
              <w:rPr>
                <w:sz w:val="24"/>
                <w:szCs w:val="24"/>
              </w:rPr>
            </w:pPr>
            <w:r w:rsidRPr="00103269">
              <w:rPr>
                <w:sz w:val="24"/>
                <w:szCs w:val="24"/>
              </w:rPr>
              <w:t>13.05</w:t>
            </w:r>
          </w:p>
        </w:tc>
        <w:tc>
          <w:tcPr>
            <w:tcW w:w="1914" w:type="dxa"/>
          </w:tcPr>
          <w:p w:rsidR="003C4D79" w:rsidRPr="00103269" w:rsidRDefault="003C4D79" w:rsidP="008B547C">
            <w:pPr>
              <w:pStyle w:val="aff3"/>
              <w:ind w:firstLine="61"/>
              <w:jc w:val="center"/>
              <w:rPr>
                <w:sz w:val="24"/>
                <w:szCs w:val="24"/>
              </w:rPr>
            </w:pPr>
            <w:r w:rsidRPr="00103269">
              <w:rPr>
                <w:sz w:val="24"/>
                <w:szCs w:val="24"/>
              </w:rPr>
              <w:t>13.50</w:t>
            </w:r>
          </w:p>
        </w:tc>
        <w:tc>
          <w:tcPr>
            <w:tcW w:w="1914" w:type="dxa"/>
          </w:tcPr>
          <w:p w:rsidR="003C4D79" w:rsidRPr="00103269" w:rsidRDefault="003C4D79" w:rsidP="008B547C">
            <w:pPr>
              <w:pStyle w:val="aff3"/>
              <w:ind w:firstLine="61"/>
              <w:jc w:val="center"/>
              <w:rPr>
                <w:sz w:val="24"/>
                <w:szCs w:val="24"/>
              </w:rPr>
            </w:pPr>
            <w:r w:rsidRPr="00103269">
              <w:rPr>
                <w:sz w:val="24"/>
                <w:szCs w:val="24"/>
              </w:rPr>
              <w:t>10 минут</w:t>
            </w:r>
          </w:p>
        </w:tc>
      </w:tr>
      <w:tr w:rsidR="003C4D79" w:rsidRPr="00103269" w:rsidTr="008B547C">
        <w:tc>
          <w:tcPr>
            <w:tcW w:w="938" w:type="dxa"/>
          </w:tcPr>
          <w:p w:rsidR="003C4D79" w:rsidRPr="00103269" w:rsidRDefault="003C4D79" w:rsidP="008B547C">
            <w:pPr>
              <w:pStyle w:val="aff3"/>
              <w:ind w:firstLine="61"/>
              <w:jc w:val="center"/>
              <w:rPr>
                <w:sz w:val="24"/>
                <w:szCs w:val="24"/>
              </w:rPr>
            </w:pPr>
            <w:r w:rsidRPr="00103269">
              <w:rPr>
                <w:sz w:val="24"/>
                <w:szCs w:val="24"/>
              </w:rPr>
              <w:t>7</w:t>
            </w:r>
          </w:p>
        </w:tc>
        <w:tc>
          <w:tcPr>
            <w:tcW w:w="1914" w:type="dxa"/>
          </w:tcPr>
          <w:p w:rsidR="003C4D79" w:rsidRPr="00103269" w:rsidRDefault="003C4D79" w:rsidP="008B547C">
            <w:pPr>
              <w:pStyle w:val="aff3"/>
              <w:ind w:firstLine="61"/>
              <w:jc w:val="center"/>
              <w:rPr>
                <w:sz w:val="24"/>
                <w:szCs w:val="24"/>
              </w:rPr>
            </w:pPr>
            <w:r w:rsidRPr="00103269">
              <w:rPr>
                <w:sz w:val="24"/>
                <w:szCs w:val="24"/>
              </w:rPr>
              <w:t>14.00</w:t>
            </w:r>
          </w:p>
        </w:tc>
        <w:tc>
          <w:tcPr>
            <w:tcW w:w="1914" w:type="dxa"/>
          </w:tcPr>
          <w:p w:rsidR="003C4D79" w:rsidRPr="00103269" w:rsidRDefault="003C4D79" w:rsidP="008B547C">
            <w:pPr>
              <w:pStyle w:val="aff3"/>
              <w:ind w:firstLine="61"/>
              <w:jc w:val="center"/>
              <w:rPr>
                <w:sz w:val="24"/>
                <w:szCs w:val="24"/>
              </w:rPr>
            </w:pPr>
            <w:r w:rsidRPr="00103269">
              <w:rPr>
                <w:sz w:val="24"/>
                <w:szCs w:val="24"/>
              </w:rPr>
              <w:t>14.45</w:t>
            </w:r>
          </w:p>
        </w:tc>
        <w:tc>
          <w:tcPr>
            <w:tcW w:w="1914" w:type="dxa"/>
          </w:tcPr>
          <w:p w:rsidR="003C4D79" w:rsidRPr="00103269" w:rsidRDefault="003C4D79" w:rsidP="008B547C">
            <w:pPr>
              <w:pStyle w:val="aff3"/>
              <w:ind w:firstLine="61"/>
              <w:jc w:val="center"/>
              <w:rPr>
                <w:sz w:val="24"/>
                <w:szCs w:val="24"/>
              </w:rPr>
            </w:pPr>
            <w:r w:rsidRPr="00103269">
              <w:rPr>
                <w:sz w:val="24"/>
                <w:szCs w:val="24"/>
              </w:rPr>
              <w:t>10 минут</w:t>
            </w:r>
          </w:p>
        </w:tc>
      </w:tr>
    </w:tbl>
    <w:p w:rsidR="003C4D79" w:rsidRPr="00103269" w:rsidRDefault="003C4D79" w:rsidP="003C4D79">
      <w:pPr>
        <w:pStyle w:val="aff3"/>
        <w:ind w:firstLine="0"/>
        <w:rPr>
          <w:sz w:val="24"/>
          <w:szCs w:val="24"/>
        </w:rPr>
      </w:pPr>
    </w:p>
    <w:p w:rsidR="003C4D79" w:rsidRPr="00103269" w:rsidRDefault="003C4D79" w:rsidP="003C4D79">
      <w:pPr>
        <w:pStyle w:val="aff3"/>
        <w:rPr>
          <w:sz w:val="24"/>
          <w:szCs w:val="24"/>
        </w:rPr>
      </w:pPr>
      <w:r w:rsidRPr="00103269">
        <w:rPr>
          <w:sz w:val="24"/>
          <w:szCs w:val="24"/>
        </w:rPr>
        <w:t xml:space="preserve"> </w:t>
      </w:r>
    </w:p>
    <w:p w:rsidR="003C4D79" w:rsidRPr="00103269" w:rsidRDefault="003C4D79" w:rsidP="00890A80">
      <w:pPr>
        <w:pStyle w:val="aff3"/>
        <w:numPr>
          <w:ilvl w:val="1"/>
          <w:numId w:val="187"/>
        </w:numPr>
        <w:ind w:left="0"/>
        <w:rPr>
          <w:bCs/>
          <w:sz w:val="24"/>
          <w:szCs w:val="24"/>
        </w:rPr>
      </w:pPr>
      <w:r w:rsidRPr="00103269">
        <w:rPr>
          <w:bCs/>
          <w:sz w:val="24"/>
          <w:szCs w:val="24"/>
        </w:rPr>
        <w:t>Сроки промежу</w:t>
      </w:r>
      <w:r>
        <w:rPr>
          <w:bCs/>
          <w:sz w:val="24"/>
          <w:szCs w:val="24"/>
        </w:rPr>
        <w:t>точной аттестации для учащихся 5</w:t>
      </w:r>
      <w:r w:rsidRPr="00103269">
        <w:rPr>
          <w:bCs/>
          <w:sz w:val="24"/>
          <w:szCs w:val="24"/>
        </w:rPr>
        <w:t>-11 классов: 15.05.2018 - 25.05.2018</w:t>
      </w:r>
    </w:p>
    <w:p w:rsidR="003C4D79" w:rsidRPr="00103269" w:rsidRDefault="003C4D79" w:rsidP="00890A80">
      <w:pPr>
        <w:pStyle w:val="aff3"/>
        <w:numPr>
          <w:ilvl w:val="1"/>
          <w:numId w:val="187"/>
        </w:numPr>
        <w:ind w:left="0"/>
        <w:rPr>
          <w:bCs/>
          <w:sz w:val="24"/>
          <w:szCs w:val="24"/>
        </w:rPr>
      </w:pPr>
      <w:r w:rsidRPr="00103269">
        <w:rPr>
          <w:bCs/>
          <w:sz w:val="24"/>
          <w:szCs w:val="24"/>
        </w:rPr>
        <w:t xml:space="preserve">Сроки государственной итоговой аттестации в 9, 11 классах: </w:t>
      </w:r>
    </w:p>
    <w:p w:rsidR="003C4D79" w:rsidRPr="00103269" w:rsidRDefault="003C4D79" w:rsidP="003C4D79">
      <w:pPr>
        <w:pStyle w:val="aff3"/>
        <w:rPr>
          <w:sz w:val="24"/>
          <w:szCs w:val="24"/>
        </w:rPr>
      </w:pPr>
      <w:r w:rsidRPr="00103269">
        <w:rPr>
          <w:sz w:val="24"/>
          <w:szCs w:val="24"/>
        </w:rPr>
        <w:t>Государственная  итоговая аттестация в 9-х и 11-х классах проводится соответственно срокам, установленны</w:t>
      </w:r>
      <w:r>
        <w:rPr>
          <w:sz w:val="24"/>
          <w:szCs w:val="24"/>
        </w:rPr>
        <w:t>м МО и Н РФ  и МО и Н РТ на 2022-2023</w:t>
      </w:r>
      <w:r w:rsidRPr="00103269">
        <w:rPr>
          <w:sz w:val="24"/>
          <w:szCs w:val="24"/>
        </w:rPr>
        <w:t xml:space="preserve"> учебный год.</w:t>
      </w:r>
    </w:p>
    <w:p w:rsidR="003C4D79" w:rsidRPr="002205B3" w:rsidRDefault="003C4D79" w:rsidP="00890A80">
      <w:pPr>
        <w:pStyle w:val="aff3"/>
        <w:numPr>
          <w:ilvl w:val="1"/>
          <w:numId w:val="187"/>
        </w:numPr>
        <w:ind w:left="0"/>
        <w:rPr>
          <w:sz w:val="24"/>
          <w:szCs w:val="24"/>
        </w:rPr>
      </w:pPr>
      <w:r w:rsidRPr="002205B3">
        <w:rPr>
          <w:sz w:val="24"/>
          <w:szCs w:val="24"/>
        </w:rPr>
        <w:t xml:space="preserve">Внеурочная деятельность для учащихся </w:t>
      </w:r>
      <w:r>
        <w:rPr>
          <w:sz w:val="24"/>
          <w:szCs w:val="24"/>
        </w:rPr>
        <w:t>5</w:t>
      </w:r>
      <w:r w:rsidRPr="002205B3">
        <w:rPr>
          <w:sz w:val="24"/>
          <w:szCs w:val="24"/>
        </w:rPr>
        <w:t>-9 классов реализуется по следующим направлениям: духовно-нравственное, общеинтеллектуальное, спортивно-оздоровительное, общекультурное. Внеурочная деятельность реализуется через: дополнительные образовательные программы школы, деятельность классного руководителя</w:t>
      </w:r>
      <w:r>
        <w:rPr>
          <w:sz w:val="24"/>
          <w:szCs w:val="24"/>
        </w:rPr>
        <w:t xml:space="preserve">, </w:t>
      </w:r>
      <w:r w:rsidRPr="002205B3">
        <w:rPr>
          <w:sz w:val="24"/>
          <w:szCs w:val="24"/>
        </w:rPr>
        <w:t>деятельность иных работнико</w:t>
      </w:r>
      <w:r>
        <w:rPr>
          <w:sz w:val="24"/>
          <w:szCs w:val="24"/>
        </w:rPr>
        <w:t>в школы (</w:t>
      </w:r>
      <w:r w:rsidRPr="002205B3">
        <w:rPr>
          <w:sz w:val="24"/>
          <w:szCs w:val="24"/>
        </w:rPr>
        <w:t>офицеров-воспитателей, библиотекаря), дополнительные образовательные программы учреждений дополнительного образования, а также организаций культуры и спорта города.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3C4D79" w:rsidRPr="002205B3" w:rsidRDefault="003C4D79" w:rsidP="00890A80">
      <w:pPr>
        <w:pStyle w:val="aff3"/>
        <w:numPr>
          <w:ilvl w:val="1"/>
          <w:numId w:val="187"/>
        </w:numPr>
        <w:ind w:left="0"/>
        <w:rPr>
          <w:sz w:val="24"/>
          <w:szCs w:val="24"/>
        </w:rPr>
      </w:pPr>
      <w:r w:rsidRPr="002205B3">
        <w:rPr>
          <w:sz w:val="24"/>
          <w:szCs w:val="24"/>
        </w:rPr>
        <w:t>Расписание внеурочной деятельности:</w:t>
      </w:r>
    </w:p>
    <w:p w:rsidR="003C4D79" w:rsidRPr="002205B3" w:rsidRDefault="003C4D79" w:rsidP="003C4D79">
      <w:pPr>
        <w:pStyle w:val="aff3"/>
        <w:rPr>
          <w:sz w:val="24"/>
          <w:szCs w:val="24"/>
        </w:rPr>
      </w:pPr>
      <w:r w:rsidRPr="002205B3">
        <w:rPr>
          <w:sz w:val="24"/>
          <w:szCs w:val="24"/>
        </w:rPr>
        <w:t>классные часы</w:t>
      </w:r>
      <w:r>
        <w:rPr>
          <w:sz w:val="24"/>
          <w:szCs w:val="24"/>
        </w:rPr>
        <w:t xml:space="preserve">, кружковые занятия проводятся </w:t>
      </w:r>
      <w:r w:rsidRPr="002205B3">
        <w:rPr>
          <w:sz w:val="24"/>
          <w:szCs w:val="24"/>
        </w:rPr>
        <w:t xml:space="preserve">по </w:t>
      </w:r>
      <w:r>
        <w:rPr>
          <w:sz w:val="24"/>
          <w:szCs w:val="24"/>
        </w:rPr>
        <w:t xml:space="preserve">отдельному </w:t>
      </w:r>
      <w:r w:rsidRPr="002205B3">
        <w:rPr>
          <w:sz w:val="24"/>
          <w:szCs w:val="24"/>
        </w:rPr>
        <w:t>утвержденному  графику.</w:t>
      </w:r>
    </w:p>
    <w:p w:rsidR="003C4D79" w:rsidRPr="002205B3" w:rsidRDefault="003C4D79" w:rsidP="00890A80">
      <w:pPr>
        <w:pStyle w:val="aff3"/>
        <w:numPr>
          <w:ilvl w:val="1"/>
          <w:numId w:val="187"/>
        </w:numPr>
        <w:ind w:left="0"/>
        <w:rPr>
          <w:sz w:val="24"/>
          <w:szCs w:val="24"/>
        </w:rPr>
      </w:pPr>
      <w:r w:rsidRPr="002205B3">
        <w:rPr>
          <w:sz w:val="24"/>
          <w:szCs w:val="24"/>
        </w:rPr>
        <w:t>Сроки практических полевых занятий (сборов):</w:t>
      </w:r>
    </w:p>
    <w:p w:rsidR="003C4D79" w:rsidRPr="002205B3" w:rsidRDefault="003C4D79" w:rsidP="003C4D79">
      <w:pPr>
        <w:pStyle w:val="aff3"/>
        <w:rPr>
          <w:sz w:val="24"/>
          <w:szCs w:val="24"/>
        </w:rPr>
      </w:pPr>
      <w:r>
        <w:rPr>
          <w:sz w:val="24"/>
          <w:szCs w:val="24"/>
        </w:rPr>
        <w:t>5</w:t>
      </w:r>
      <w:r w:rsidR="0029165A">
        <w:rPr>
          <w:sz w:val="24"/>
          <w:szCs w:val="24"/>
        </w:rPr>
        <w:t>-11 классы: 1.08.2022-14.08.2022</w:t>
      </w:r>
    </w:p>
    <w:p w:rsidR="003C4D79" w:rsidRPr="002205B3" w:rsidRDefault="003C4D79" w:rsidP="003C4D79">
      <w:pPr>
        <w:pStyle w:val="aff3"/>
        <w:rPr>
          <w:sz w:val="24"/>
          <w:szCs w:val="24"/>
        </w:rPr>
      </w:pPr>
      <w:r w:rsidRPr="002205B3">
        <w:rPr>
          <w:sz w:val="24"/>
          <w:szCs w:val="24"/>
        </w:rPr>
        <w:t>При переходе учащихся с уровня осн</w:t>
      </w:r>
      <w:r>
        <w:rPr>
          <w:sz w:val="24"/>
          <w:szCs w:val="24"/>
        </w:rPr>
        <w:t>ов</w:t>
      </w:r>
      <w:r w:rsidRPr="002205B3">
        <w:rPr>
          <w:sz w:val="24"/>
          <w:szCs w:val="24"/>
        </w:rPr>
        <w:t>ного общего образования на уровень среднего общего образования сохраняется преемственность.</w:t>
      </w:r>
    </w:p>
    <w:p w:rsidR="008B547C" w:rsidRDefault="008B547C" w:rsidP="00D41773">
      <w:pPr>
        <w:spacing w:line="240" w:lineRule="auto"/>
        <w:contextualSpacing/>
        <w:jc w:val="both"/>
        <w:rPr>
          <w:rFonts w:ascii="Times New Roman" w:hAnsi="Times New Roman" w:cs="Times New Roman"/>
          <w:b/>
          <w:sz w:val="24"/>
          <w:szCs w:val="24"/>
          <w:lang w:eastAsia="ru-RU"/>
        </w:rPr>
      </w:pPr>
      <w:bookmarkStart w:id="235" w:name="_Toc406059071"/>
      <w:bookmarkStart w:id="236" w:name="_Toc409691735"/>
      <w:bookmarkStart w:id="237" w:name="_Toc410654075"/>
      <w:bookmarkStart w:id="238" w:name="_Toc414553285"/>
    </w:p>
    <w:p w:rsidR="00D41773" w:rsidRPr="007A34FA" w:rsidRDefault="00D41773" w:rsidP="008B547C">
      <w:pPr>
        <w:spacing w:line="240" w:lineRule="auto"/>
        <w:contextualSpacing/>
        <w:jc w:val="center"/>
        <w:rPr>
          <w:rFonts w:ascii="Times New Roman" w:hAnsi="Times New Roman" w:cs="Times New Roman"/>
          <w:b/>
          <w:sz w:val="24"/>
          <w:szCs w:val="24"/>
          <w:lang w:val="x-none" w:eastAsia="ru-RU"/>
        </w:rPr>
      </w:pPr>
      <w:r w:rsidRPr="007A34FA">
        <w:rPr>
          <w:rFonts w:ascii="Times New Roman" w:hAnsi="Times New Roman" w:cs="Times New Roman"/>
          <w:b/>
          <w:sz w:val="24"/>
          <w:szCs w:val="24"/>
          <w:lang w:eastAsia="ru-RU"/>
        </w:rPr>
        <w:t>3.2.</w:t>
      </w:r>
      <w:r w:rsidRPr="007A34FA">
        <w:rPr>
          <w:rFonts w:ascii="Times New Roman" w:hAnsi="Times New Roman" w:cs="Times New Roman"/>
          <w:b/>
          <w:sz w:val="24"/>
          <w:szCs w:val="24"/>
          <w:lang w:val="x-none" w:eastAsia="ru-RU"/>
        </w:rPr>
        <w:t>Система условий</w:t>
      </w:r>
      <w:bookmarkEnd w:id="235"/>
      <w:r w:rsidRPr="007A34FA">
        <w:rPr>
          <w:rFonts w:ascii="Times New Roman" w:hAnsi="Times New Roman" w:cs="Times New Roman"/>
          <w:b/>
          <w:sz w:val="24"/>
          <w:szCs w:val="24"/>
          <w:lang w:val="x-none" w:eastAsia="ru-RU"/>
        </w:rPr>
        <w:t xml:space="preserve"> реализации основной образовательной программы</w:t>
      </w:r>
      <w:bookmarkEnd w:id="236"/>
      <w:bookmarkEnd w:id="237"/>
      <w:bookmarkEnd w:id="238"/>
    </w:p>
    <w:p w:rsidR="00D41773" w:rsidRPr="007A34FA" w:rsidRDefault="00D41773" w:rsidP="00D41773">
      <w:pPr>
        <w:spacing w:line="240" w:lineRule="auto"/>
        <w:contextualSpacing/>
        <w:jc w:val="both"/>
        <w:rPr>
          <w:rFonts w:ascii="Times New Roman" w:hAnsi="Times New Roman" w:cs="Times New Roman"/>
          <w:b/>
          <w:sz w:val="24"/>
          <w:szCs w:val="24"/>
        </w:rPr>
      </w:pPr>
      <w:bookmarkStart w:id="239" w:name="_Toc409691736"/>
    </w:p>
    <w:p w:rsidR="00D41773" w:rsidRPr="007A34FA" w:rsidRDefault="00D41773" w:rsidP="008B547C">
      <w:pPr>
        <w:spacing w:line="240" w:lineRule="auto"/>
        <w:contextualSpacing/>
        <w:jc w:val="center"/>
        <w:rPr>
          <w:rFonts w:ascii="Times New Roman" w:hAnsi="Times New Roman" w:cs="Times New Roman"/>
          <w:b/>
          <w:sz w:val="24"/>
          <w:szCs w:val="24"/>
          <w:lang w:eastAsia="ru-RU"/>
        </w:rPr>
      </w:pPr>
      <w:bookmarkStart w:id="240" w:name="_Toc414553286"/>
      <w:bookmarkEnd w:id="239"/>
      <w:r w:rsidRPr="007A34FA">
        <w:rPr>
          <w:rFonts w:ascii="Times New Roman" w:hAnsi="Times New Roman" w:cs="Times New Roman"/>
          <w:b/>
          <w:sz w:val="24"/>
          <w:szCs w:val="24"/>
          <w:lang w:val="x-none" w:eastAsia="ru-RU"/>
        </w:rPr>
        <w:t>3.2.1. Описание кадровых условий реализации основной образовательной программы основного общего образования</w:t>
      </w:r>
      <w:bookmarkEnd w:id="240"/>
    </w:p>
    <w:p w:rsidR="00D41773" w:rsidRPr="007A34FA" w:rsidRDefault="00D41773" w:rsidP="00D41773">
      <w:pPr>
        <w:spacing w:line="240" w:lineRule="auto"/>
        <w:contextualSpacing/>
        <w:jc w:val="both"/>
        <w:rPr>
          <w:rFonts w:ascii="Times New Roman" w:hAnsi="Times New Roman" w:cs="Times New Roman"/>
          <w:b/>
          <w:sz w:val="24"/>
          <w:szCs w:val="24"/>
          <w:lang w:eastAsia="ru-RU"/>
        </w:rPr>
      </w:pPr>
    </w:p>
    <w:p w:rsidR="00D41773" w:rsidRPr="007A34FA" w:rsidRDefault="00D41773" w:rsidP="008B547C">
      <w:pPr>
        <w:spacing w:line="240" w:lineRule="auto"/>
        <w:ind w:firstLine="284"/>
        <w:contextualSpacing/>
        <w:jc w:val="both"/>
        <w:rPr>
          <w:rFonts w:ascii="Times New Roman" w:hAnsi="Times New Roman" w:cs="Times New Roman"/>
          <w:sz w:val="24"/>
          <w:szCs w:val="24"/>
        </w:rPr>
      </w:pPr>
      <w:r w:rsidRPr="007A34FA">
        <w:rPr>
          <w:rFonts w:ascii="Times New Roman" w:hAnsi="Times New Roman" w:cs="Times New Roman"/>
          <w:sz w:val="24"/>
          <w:szCs w:val="24"/>
        </w:rPr>
        <w:t>Образовательная организация ГБОУ «Кадетская школа полиции «Калкан» полностью укомплектована квалифицированными специалистами,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 Педагоги владеют современными образовательными технологиями.</w:t>
      </w:r>
    </w:p>
    <w:p w:rsidR="00D41773" w:rsidRDefault="00D41773" w:rsidP="00D41773">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    </w:t>
      </w:r>
      <w:r>
        <w:rPr>
          <w:rFonts w:ascii="Times New Roman" w:hAnsi="Times New Roman" w:cs="Times New Roman"/>
          <w:sz w:val="24"/>
          <w:szCs w:val="24"/>
        </w:rPr>
        <w:t>В коллективе работают  19</w:t>
      </w:r>
      <w:r w:rsidRPr="007A34FA">
        <w:rPr>
          <w:rFonts w:ascii="Times New Roman" w:hAnsi="Times New Roman" w:cs="Times New Roman"/>
          <w:sz w:val="24"/>
          <w:szCs w:val="24"/>
        </w:rPr>
        <w:t xml:space="preserve"> педагогических работников. Педагоги учреждения имеют государственные и отраслевые награды, 1 педагог «Почетный работник общего образования», </w:t>
      </w:r>
      <w:r w:rsidR="0029165A" w:rsidRPr="007A34FA">
        <w:rPr>
          <w:rFonts w:ascii="Times New Roman" w:hAnsi="Times New Roman" w:cs="Times New Roman"/>
          <w:sz w:val="24"/>
          <w:szCs w:val="24"/>
        </w:rPr>
        <w:t>4 педа</w:t>
      </w:r>
      <w:r w:rsidR="0029165A">
        <w:rPr>
          <w:rFonts w:ascii="Times New Roman" w:hAnsi="Times New Roman" w:cs="Times New Roman"/>
          <w:sz w:val="24"/>
          <w:szCs w:val="24"/>
        </w:rPr>
        <w:t>гога имеют Нагрудный знак</w:t>
      </w:r>
      <w:r w:rsidR="0029165A" w:rsidRPr="007A34FA">
        <w:rPr>
          <w:rFonts w:ascii="Times New Roman" w:hAnsi="Times New Roman" w:cs="Times New Roman"/>
          <w:sz w:val="24"/>
          <w:szCs w:val="24"/>
        </w:rPr>
        <w:t xml:space="preserve"> </w:t>
      </w:r>
      <w:r w:rsidR="0029165A">
        <w:rPr>
          <w:rFonts w:ascii="Times New Roman" w:hAnsi="Times New Roman" w:cs="Times New Roman"/>
          <w:sz w:val="24"/>
          <w:szCs w:val="24"/>
        </w:rPr>
        <w:t>«За заслуги в образовании»</w:t>
      </w:r>
      <w:r w:rsidR="0029165A" w:rsidRPr="007A34FA">
        <w:rPr>
          <w:rFonts w:ascii="Times New Roman" w:hAnsi="Times New Roman" w:cs="Times New Roman"/>
          <w:sz w:val="24"/>
          <w:szCs w:val="24"/>
        </w:rPr>
        <w:t xml:space="preserve">, </w:t>
      </w:r>
      <w:r w:rsidRPr="007A34FA">
        <w:rPr>
          <w:rFonts w:ascii="Times New Roman" w:hAnsi="Times New Roman" w:cs="Times New Roman"/>
          <w:sz w:val="24"/>
          <w:szCs w:val="24"/>
        </w:rPr>
        <w:t>4 педа</w:t>
      </w:r>
      <w:r w:rsidR="008B547C">
        <w:rPr>
          <w:rFonts w:ascii="Times New Roman" w:hAnsi="Times New Roman" w:cs="Times New Roman"/>
          <w:sz w:val="24"/>
          <w:szCs w:val="24"/>
        </w:rPr>
        <w:t>г</w:t>
      </w:r>
      <w:r w:rsidRPr="007A34FA">
        <w:rPr>
          <w:rFonts w:ascii="Times New Roman" w:hAnsi="Times New Roman" w:cs="Times New Roman"/>
          <w:sz w:val="24"/>
          <w:szCs w:val="24"/>
        </w:rPr>
        <w:t xml:space="preserve">ога имеют Почетную грамоту МОиНРТ, 3 педагога Лауреаты премии Мэра города,  Учитель-мастер 2 педагога, Наш лучший учитель – 1 педагог, «Учитель года» -  </w:t>
      </w:r>
      <w:r>
        <w:rPr>
          <w:rFonts w:ascii="Times New Roman" w:hAnsi="Times New Roman" w:cs="Times New Roman"/>
          <w:sz w:val="24"/>
          <w:szCs w:val="24"/>
        </w:rPr>
        <w:t>2</w:t>
      </w:r>
      <w:r w:rsidRPr="007A34FA">
        <w:rPr>
          <w:rFonts w:ascii="Times New Roman" w:hAnsi="Times New Roman" w:cs="Times New Roman"/>
          <w:sz w:val="24"/>
          <w:szCs w:val="24"/>
        </w:rPr>
        <w:t xml:space="preserve"> педагог</w:t>
      </w:r>
      <w:r w:rsidR="0033424C">
        <w:rPr>
          <w:rFonts w:ascii="Times New Roman" w:hAnsi="Times New Roman" w:cs="Times New Roman"/>
          <w:sz w:val="24"/>
          <w:szCs w:val="24"/>
        </w:rPr>
        <w:t>а</w:t>
      </w:r>
      <w:r w:rsidRPr="007A34FA">
        <w:rPr>
          <w:rFonts w:ascii="Times New Roman" w:hAnsi="Times New Roman" w:cs="Times New Roman"/>
          <w:sz w:val="24"/>
          <w:szCs w:val="24"/>
        </w:rPr>
        <w:t>, победители гранта «Старший учитель» и «Учитель-мастер».</w:t>
      </w:r>
    </w:p>
    <w:p w:rsidR="00076B66" w:rsidRDefault="00076B66" w:rsidP="00D41773">
      <w:pPr>
        <w:spacing w:line="240" w:lineRule="auto"/>
        <w:contextualSpacing/>
        <w:jc w:val="both"/>
        <w:rPr>
          <w:rFonts w:ascii="Times New Roman" w:hAnsi="Times New Roman" w:cs="Times New Roman"/>
          <w:sz w:val="24"/>
          <w:szCs w:val="24"/>
        </w:rPr>
      </w:pPr>
    </w:p>
    <w:p w:rsidR="00076B66" w:rsidRDefault="00076B66" w:rsidP="00D41773">
      <w:pPr>
        <w:spacing w:line="240" w:lineRule="auto"/>
        <w:contextualSpacing/>
        <w:jc w:val="both"/>
        <w:rPr>
          <w:rFonts w:ascii="Times New Roman" w:hAnsi="Times New Roman" w:cs="Times New Roman"/>
          <w:sz w:val="24"/>
          <w:szCs w:val="24"/>
        </w:rPr>
      </w:pPr>
    </w:p>
    <w:p w:rsidR="00076B66" w:rsidRDefault="00076B66" w:rsidP="00D41773">
      <w:pPr>
        <w:spacing w:line="240" w:lineRule="auto"/>
        <w:contextualSpacing/>
        <w:jc w:val="both"/>
        <w:rPr>
          <w:rFonts w:ascii="Times New Roman" w:hAnsi="Times New Roman" w:cs="Times New Roman"/>
          <w:sz w:val="24"/>
          <w:szCs w:val="24"/>
        </w:rPr>
      </w:pPr>
    </w:p>
    <w:p w:rsidR="00076B66" w:rsidRDefault="00076B66" w:rsidP="00D41773">
      <w:pPr>
        <w:spacing w:line="240" w:lineRule="auto"/>
        <w:contextualSpacing/>
        <w:jc w:val="both"/>
        <w:rPr>
          <w:rFonts w:ascii="Times New Roman" w:hAnsi="Times New Roman" w:cs="Times New Roman"/>
          <w:sz w:val="24"/>
          <w:szCs w:val="24"/>
        </w:rPr>
      </w:pPr>
    </w:p>
    <w:p w:rsidR="00076B66" w:rsidRPr="007A34FA" w:rsidRDefault="00076B66" w:rsidP="00D41773">
      <w:pPr>
        <w:spacing w:line="240" w:lineRule="auto"/>
        <w:contextualSpacing/>
        <w:jc w:val="both"/>
        <w:rPr>
          <w:rFonts w:ascii="Times New Roman" w:hAnsi="Times New Roman" w:cs="Times New Roman"/>
          <w:sz w:val="24"/>
          <w:szCs w:val="24"/>
        </w:rPr>
      </w:pPr>
    </w:p>
    <w:p w:rsidR="00D41773" w:rsidRPr="007A34FA" w:rsidRDefault="00D41773" w:rsidP="00D41773">
      <w:pPr>
        <w:spacing w:line="240" w:lineRule="auto"/>
        <w:contextualSpacing/>
        <w:jc w:val="both"/>
        <w:rPr>
          <w:rFonts w:ascii="Times New Roman" w:hAnsi="Times New Roman" w:cs="Times New Roman"/>
          <w:sz w:val="24"/>
          <w:szCs w:val="24"/>
        </w:rPr>
      </w:pPr>
    </w:p>
    <w:p w:rsidR="00D41773" w:rsidRPr="007A34FA" w:rsidRDefault="00D41773" w:rsidP="00D41773">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lastRenderedPageBreak/>
        <w:t>По образованию</w:t>
      </w:r>
    </w:p>
    <w:tbl>
      <w:tblPr>
        <w:tblW w:w="9543" w:type="dxa"/>
        <w:tblInd w:w="40" w:type="dxa"/>
        <w:tblLayout w:type="fixed"/>
        <w:tblCellMar>
          <w:left w:w="40" w:type="dxa"/>
          <w:right w:w="40" w:type="dxa"/>
        </w:tblCellMar>
        <w:tblLook w:val="04A0" w:firstRow="1" w:lastRow="0" w:firstColumn="1" w:lastColumn="0" w:noHBand="0" w:noVBand="1"/>
      </w:tblPr>
      <w:tblGrid>
        <w:gridCol w:w="2132"/>
        <w:gridCol w:w="2084"/>
        <w:gridCol w:w="2093"/>
        <w:gridCol w:w="2093"/>
        <w:gridCol w:w="1141"/>
      </w:tblGrid>
      <w:tr w:rsidR="00D41773" w:rsidRPr="007A34FA" w:rsidTr="008B547C">
        <w:trPr>
          <w:trHeight w:hRule="exact" w:val="904"/>
        </w:trPr>
        <w:tc>
          <w:tcPr>
            <w:tcW w:w="2132"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Всего</w:t>
            </w:r>
          </w:p>
        </w:tc>
        <w:tc>
          <w:tcPr>
            <w:tcW w:w="2084"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Высшее образование</w:t>
            </w:r>
          </w:p>
        </w:tc>
        <w:tc>
          <w:tcPr>
            <w:tcW w:w="2093"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Среднее специальное педагогическое</w:t>
            </w:r>
          </w:p>
        </w:tc>
        <w:tc>
          <w:tcPr>
            <w:tcW w:w="2093"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Среднее специальное</w:t>
            </w:r>
          </w:p>
        </w:tc>
        <w:tc>
          <w:tcPr>
            <w:tcW w:w="1141"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Среднее</w:t>
            </w:r>
          </w:p>
        </w:tc>
      </w:tr>
      <w:tr w:rsidR="00D41773" w:rsidRPr="007A34FA" w:rsidTr="008B547C">
        <w:trPr>
          <w:trHeight w:hRule="exact" w:val="340"/>
        </w:trPr>
        <w:tc>
          <w:tcPr>
            <w:tcW w:w="2132"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2084"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9C4014"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17(90</w:t>
            </w:r>
            <w:r w:rsidR="00D41773" w:rsidRPr="007A34FA">
              <w:rPr>
                <w:rFonts w:ascii="Times New Roman" w:hAnsi="Times New Roman" w:cs="Times New Roman"/>
                <w:sz w:val="24"/>
                <w:szCs w:val="24"/>
                <w:lang w:eastAsia="ru-RU"/>
              </w:rPr>
              <w:t>%)</w:t>
            </w:r>
          </w:p>
        </w:tc>
        <w:tc>
          <w:tcPr>
            <w:tcW w:w="2093"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9C4014"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2(10</w:t>
            </w:r>
            <w:r w:rsidR="00D41773" w:rsidRPr="007A34FA">
              <w:rPr>
                <w:rFonts w:ascii="Times New Roman" w:hAnsi="Times New Roman" w:cs="Times New Roman"/>
                <w:sz w:val="24"/>
                <w:szCs w:val="24"/>
                <w:lang w:eastAsia="ru-RU"/>
              </w:rPr>
              <w:t>%)</w:t>
            </w:r>
          </w:p>
        </w:tc>
        <w:tc>
          <w:tcPr>
            <w:tcW w:w="2093"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0(0%)</w:t>
            </w:r>
          </w:p>
        </w:tc>
        <w:tc>
          <w:tcPr>
            <w:tcW w:w="1141"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0(0%)</w:t>
            </w:r>
          </w:p>
        </w:tc>
      </w:tr>
    </w:tbl>
    <w:p w:rsidR="00D41773" w:rsidRPr="007A34FA" w:rsidRDefault="00D41773" w:rsidP="00D41773">
      <w:pPr>
        <w:spacing w:line="240" w:lineRule="auto"/>
        <w:contextualSpacing/>
        <w:jc w:val="both"/>
        <w:rPr>
          <w:rFonts w:ascii="Times New Roman" w:hAnsi="Times New Roman" w:cs="Times New Roman"/>
          <w:sz w:val="24"/>
          <w:szCs w:val="24"/>
          <w:lang w:eastAsia="ru-RU"/>
        </w:rPr>
      </w:pPr>
    </w:p>
    <w:p w:rsidR="00D41773" w:rsidRPr="007A34FA" w:rsidRDefault="00D41773" w:rsidP="00D41773">
      <w:pPr>
        <w:spacing w:line="240" w:lineRule="auto"/>
        <w:contextualSpacing/>
        <w:jc w:val="both"/>
        <w:rPr>
          <w:rFonts w:ascii="Times New Roman" w:hAnsi="Times New Roman" w:cs="Times New Roman"/>
          <w:sz w:val="24"/>
          <w:szCs w:val="24"/>
        </w:rPr>
      </w:pPr>
    </w:p>
    <w:p w:rsidR="00D41773" w:rsidRPr="007A34FA" w:rsidRDefault="00D41773" w:rsidP="00D41773">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Педагогический коллектив (возрастной состав)</w:t>
      </w:r>
    </w:p>
    <w:p w:rsidR="00D41773" w:rsidRPr="007A34FA" w:rsidRDefault="00D41773" w:rsidP="00D41773">
      <w:pPr>
        <w:spacing w:line="240" w:lineRule="auto"/>
        <w:contextualSpacing/>
        <w:jc w:val="both"/>
        <w:rPr>
          <w:rFonts w:ascii="Times New Roman" w:hAnsi="Times New Roman" w:cs="Times New Roman"/>
          <w:sz w:val="24"/>
          <w:szCs w:val="24"/>
        </w:rPr>
      </w:pPr>
    </w:p>
    <w:tbl>
      <w:tblPr>
        <w:tblW w:w="96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516"/>
        <w:gridCol w:w="1449"/>
        <w:gridCol w:w="1449"/>
        <w:gridCol w:w="1449"/>
        <w:gridCol w:w="2226"/>
      </w:tblGrid>
      <w:tr w:rsidR="00D41773" w:rsidRPr="007A34FA" w:rsidTr="008B547C">
        <w:trPr>
          <w:trHeight w:val="569"/>
        </w:trPr>
        <w:tc>
          <w:tcPr>
            <w:tcW w:w="1578" w:type="dxa"/>
            <w:tcBorders>
              <w:top w:val="single" w:sz="4" w:space="0" w:color="auto"/>
              <w:left w:val="single" w:sz="4" w:space="0" w:color="auto"/>
              <w:bottom w:val="single" w:sz="4" w:space="0" w:color="auto"/>
              <w:right w:val="single" w:sz="4" w:space="0" w:color="auto"/>
            </w:tcBorders>
            <w:vAlign w:val="center"/>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Всего пед. работников</w:t>
            </w:r>
          </w:p>
        </w:tc>
        <w:tc>
          <w:tcPr>
            <w:tcW w:w="1516" w:type="dxa"/>
            <w:tcBorders>
              <w:top w:val="single" w:sz="4" w:space="0" w:color="auto"/>
              <w:left w:val="single" w:sz="4" w:space="0" w:color="auto"/>
              <w:bottom w:val="single" w:sz="4" w:space="0" w:color="auto"/>
              <w:right w:val="single" w:sz="4" w:space="0" w:color="auto"/>
            </w:tcBorders>
            <w:vAlign w:val="center"/>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До 30 лет</w:t>
            </w:r>
          </w:p>
        </w:tc>
        <w:tc>
          <w:tcPr>
            <w:tcW w:w="1449" w:type="dxa"/>
            <w:tcBorders>
              <w:top w:val="single" w:sz="4" w:space="0" w:color="auto"/>
              <w:left w:val="single" w:sz="4" w:space="0" w:color="auto"/>
              <w:bottom w:val="single" w:sz="4" w:space="0" w:color="auto"/>
              <w:right w:val="single" w:sz="4" w:space="0" w:color="auto"/>
            </w:tcBorders>
            <w:vAlign w:val="center"/>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От31 до 40</w:t>
            </w:r>
          </w:p>
        </w:tc>
        <w:tc>
          <w:tcPr>
            <w:tcW w:w="1449" w:type="dxa"/>
            <w:tcBorders>
              <w:top w:val="single" w:sz="4" w:space="0" w:color="auto"/>
              <w:left w:val="single" w:sz="4" w:space="0" w:color="auto"/>
              <w:bottom w:val="single" w:sz="4" w:space="0" w:color="auto"/>
              <w:right w:val="single" w:sz="4" w:space="0" w:color="auto"/>
            </w:tcBorders>
            <w:vAlign w:val="center"/>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От41 до 50</w:t>
            </w:r>
          </w:p>
        </w:tc>
        <w:tc>
          <w:tcPr>
            <w:tcW w:w="1449" w:type="dxa"/>
            <w:tcBorders>
              <w:top w:val="single" w:sz="4" w:space="0" w:color="auto"/>
              <w:left w:val="single" w:sz="4" w:space="0" w:color="auto"/>
              <w:bottom w:val="single" w:sz="4" w:space="0" w:color="auto"/>
              <w:right w:val="single" w:sz="4" w:space="0" w:color="auto"/>
            </w:tcBorders>
            <w:vAlign w:val="center"/>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От50 до 60</w:t>
            </w:r>
          </w:p>
        </w:tc>
        <w:tc>
          <w:tcPr>
            <w:tcW w:w="2226" w:type="dxa"/>
            <w:tcBorders>
              <w:top w:val="single" w:sz="4" w:space="0" w:color="auto"/>
              <w:left w:val="single" w:sz="4" w:space="0" w:color="auto"/>
              <w:bottom w:val="single" w:sz="4" w:space="0" w:color="auto"/>
              <w:right w:val="single" w:sz="4" w:space="0" w:color="auto"/>
            </w:tcBorders>
            <w:vAlign w:val="center"/>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 xml:space="preserve">Средний возраст педагогов </w:t>
            </w:r>
          </w:p>
        </w:tc>
      </w:tr>
      <w:tr w:rsidR="00D41773" w:rsidRPr="007A34FA" w:rsidTr="008B547C">
        <w:trPr>
          <w:trHeight w:val="301"/>
        </w:trPr>
        <w:tc>
          <w:tcPr>
            <w:tcW w:w="1578" w:type="dxa"/>
            <w:tcBorders>
              <w:top w:val="single" w:sz="4" w:space="0" w:color="auto"/>
              <w:left w:val="single" w:sz="4" w:space="0" w:color="auto"/>
              <w:bottom w:val="single" w:sz="4" w:space="0" w:color="auto"/>
              <w:right w:val="single" w:sz="4" w:space="0" w:color="auto"/>
            </w:tcBorders>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1516" w:type="dxa"/>
            <w:tcBorders>
              <w:top w:val="single" w:sz="4" w:space="0" w:color="auto"/>
              <w:left w:val="single" w:sz="4" w:space="0" w:color="auto"/>
              <w:bottom w:val="single" w:sz="4" w:space="0" w:color="auto"/>
              <w:right w:val="single" w:sz="4" w:space="0" w:color="auto"/>
            </w:tcBorders>
            <w:hideMark/>
          </w:tcPr>
          <w:p w:rsidR="00D41773" w:rsidRPr="007A34FA" w:rsidRDefault="004409DD"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449" w:type="dxa"/>
            <w:tcBorders>
              <w:top w:val="single" w:sz="4" w:space="0" w:color="auto"/>
              <w:left w:val="single" w:sz="4" w:space="0" w:color="auto"/>
              <w:bottom w:val="single" w:sz="4" w:space="0" w:color="auto"/>
              <w:right w:val="single" w:sz="4" w:space="0" w:color="auto"/>
            </w:tcBorders>
            <w:hideMark/>
          </w:tcPr>
          <w:p w:rsidR="00D41773" w:rsidRPr="007A34FA" w:rsidRDefault="004409DD"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449" w:type="dxa"/>
            <w:tcBorders>
              <w:top w:val="single" w:sz="4" w:space="0" w:color="auto"/>
              <w:left w:val="single" w:sz="4" w:space="0" w:color="auto"/>
              <w:bottom w:val="single" w:sz="4" w:space="0" w:color="auto"/>
              <w:right w:val="single" w:sz="4" w:space="0" w:color="auto"/>
            </w:tcBorders>
            <w:hideMark/>
          </w:tcPr>
          <w:p w:rsidR="00D41773" w:rsidRPr="007A34FA" w:rsidRDefault="004618BB"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449" w:type="dxa"/>
            <w:tcBorders>
              <w:top w:val="single" w:sz="4" w:space="0" w:color="auto"/>
              <w:left w:val="single" w:sz="4" w:space="0" w:color="auto"/>
              <w:bottom w:val="single" w:sz="4" w:space="0" w:color="auto"/>
              <w:right w:val="single" w:sz="4" w:space="0" w:color="auto"/>
            </w:tcBorders>
            <w:hideMark/>
          </w:tcPr>
          <w:p w:rsidR="00D41773" w:rsidRPr="007A34FA" w:rsidRDefault="004618BB"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2226" w:type="dxa"/>
            <w:tcBorders>
              <w:top w:val="single" w:sz="4" w:space="0" w:color="auto"/>
              <w:left w:val="single" w:sz="4" w:space="0" w:color="auto"/>
              <w:bottom w:val="single" w:sz="4" w:space="0" w:color="auto"/>
              <w:right w:val="single" w:sz="4" w:space="0" w:color="auto"/>
            </w:tcBorders>
            <w:hideMark/>
          </w:tcPr>
          <w:p w:rsidR="00D41773" w:rsidRPr="007A34FA" w:rsidRDefault="004618BB"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44</w:t>
            </w:r>
            <w:r w:rsidR="00D41773" w:rsidRPr="007A34FA">
              <w:rPr>
                <w:rFonts w:ascii="Times New Roman" w:hAnsi="Times New Roman" w:cs="Times New Roman"/>
                <w:sz w:val="24"/>
                <w:szCs w:val="24"/>
                <w:lang w:eastAsia="ru-RU"/>
              </w:rPr>
              <w:t xml:space="preserve"> года</w:t>
            </w:r>
          </w:p>
        </w:tc>
      </w:tr>
    </w:tbl>
    <w:p w:rsidR="00D41773" w:rsidRPr="007A34FA" w:rsidRDefault="00D41773" w:rsidP="00D41773">
      <w:pPr>
        <w:spacing w:line="240" w:lineRule="auto"/>
        <w:contextualSpacing/>
        <w:jc w:val="both"/>
        <w:rPr>
          <w:rFonts w:ascii="Times New Roman" w:hAnsi="Times New Roman" w:cs="Times New Roman"/>
          <w:sz w:val="24"/>
          <w:szCs w:val="24"/>
        </w:rPr>
      </w:pPr>
    </w:p>
    <w:p w:rsidR="00D41773" w:rsidRPr="007A34FA" w:rsidRDefault="00D41773" w:rsidP="00D41773">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Стаж работы педагогического коллектива</w:t>
      </w:r>
    </w:p>
    <w:p w:rsidR="00D41773" w:rsidRPr="007A34FA" w:rsidRDefault="00D41773" w:rsidP="00D41773">
      <w:pPr>
        <w:spacing w:line="240" w:lineRule="auto"/>
        <w:contextualSpacing/>
        <w:jc w:val="both"/>
        <w:rPr>
          <w:rFonts w:ascii="Times New Roman" w:hAnsi="Times New Roman" w:cs="Times New Roman"/>
          <w:sz w:val="24"/>
          <w:szCs w:val="24"/>
        </w:rPr>
      </w:pPr>
    </w:p>
    <w:p w:rsidR="00D41773" w:rsidRPr="007A34FA" w:rsidRDefault="00D41773" w:rsidP="00D41773">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    </w:t>
      </w:r>
    </w:p>
    <w:tbl>
      <w:tblPr>
        <w:tblW w:w="9608" w:type="dxa"/>
        <w:tblInd w:w="40" w:type="dxa"/>
        <w:tblLayout w:type="fixed"/>
        <w:tblCellMar>
          <w:left w:w="40" w:type="dxa"/>
          <w:right w:w="40" w:type="dxa"/>
        </w:tblCellMar>
        <w:tblLook w:val="04A0" w:firstRow="1" w:lastRow="0" w:firstColumn="1" w:lastColumn="0" w:noHBand="0" w:noVBand="1"/>
      </w:tblPr>
      <w:tblGrid>
        <w:gridCol w:w="844"/>
        <w:gridCol w:w="135"/>
        <w:gridCol w:w="1211"/>
        <w:gridCol w:w="562"/>
        <w:gridCol w:w="1569"/>
        <w:gridCol w:w="1569"/>
        <w:gridCol w:w="1148"/>
        <w:gridCol w:w="430"/>
        <w:gridCol w:w="2140"/>
      </w:tblGrid>
      <w:tr w:rsidR="00D41773" w:rsidRPr="007A34FA" w:rsidTr="008B547C">
        <w:trPr>
          <w:trHeight w:hRule="exact" w:val="553"/>
        </w:trPr>
        <w:tc>
          <w:tcPr>
            <w:tcW w:w="844" w:type="dxa"/>
            <w:tcBorders>
              <w:top w:val="single" w:sz="6" w:space="0" w:color="auto"/>
              <w:left w:val="single" w:sz="6" w:space="0" w:color="auto"/>
              <w:bottom w:val="single" w:sz="6" w:space="0" w:color="auto"/>
              <w:right w:val="nil"/>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Всего</w:t>
            </w:r>
          </w:p>
        </w:tc>
        <w:tc>
          <w:tcPr>
            <w:tcW w:w="135" w:type="dxa"/>
            <w:tcBorders>
              <w:top w:val="single" w:sz="6" w:space="0" w:color="auto"/>
              <w:left w:val="nil"/>
              <w:bottom w:val="single" w:sz="6" w:space="0" w:color="auto"/>
              <w:right w:val="single" w:sz="6" w:space="0" w:color="auto"/>
            </w:tcBorders>
            <w:shd w:val="clear" w:color="auto" w:fill="FFFFFF"/>
          </w:tcPr>
          <w:p w:rsidR="00D41773" w:rsidRPr="007A34FA" w:rsidRDefault="00D41773" w:rsidP="008B547C">
            <w:pPr>
              <w:spacing w:line="240" w:lineRule="auto"/>
              <w:contextualSpacing/>
              <w:jc w:val="both"/>
              <w:rPr>
                <w:rFonts w:ascii="Times New Roman" w:hAnsi="Times New Roman" w:cs="Times New Roman"/>
                <w:sz w:val="24"/>
                <w:szCs w:val="24"/>
                <w:lang w:eastAsia="ru-RU"/>
              </w:rPr>
            </w:pPr>
          </w:p>
        </w:tc>
        <w:tc>
          <w:tcPr>
            <w:tcW w:w="1211" w:type="dxa"/>
            <w:tcBorders>
              <w:top w:val="single" w:sz="6" w:space="0" w:color="auto"/>
              <w:left w:val="single" w:sz="6" w:space="0" w:color="auto"/>
              <w:bottom w:val="single" w:sz="6" w:space="0" w:color="auto"/>
              <w:right w:val="nil"/>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 xml:space="preserve">    до</w:t>
            </w:r>
          </w:p>
        </w:tc>
        <w:tc>
          <w:tcPr>
            <w:tcW w:w="562" w:type="dxa"/>
            <w:tcBorders>
              <w:top w:val="single" w:sz="6" w:space="0" w:color="auto"/>
              <w:left w:val="nil"/>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3 лет</w:t>
            </w:r>
          </w:p>
        </w:tc>
        <w:tc>
          <w:tcPr>
            <w:tcW w:w="1569"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761F56"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от 3</w:t>
            </w:r>
          </w:p>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до 5 лет</w:t>
            </w:r>
          </w:p>
        </w:tc>
        <w:tc>
          <w:tcPr>
            <w:tcW w:w="1569"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от 5 до 10 лет</w:t>
            </w:r>
          </w:p>
        </w:tc>
        <w:tc>
          <w:tcPr>
            <w:tcW w:w="1148" w:type="dxa"/>
            <w:tcBorders>
              <w:top w:val="single" w:sz="6" w:space="0" w:color="auto"/>
              <w:left w:val="single" w:sz="6" w:space="0" w:color="auto"/>
              <w:bottom w:val="single" w:sz="6" w:space="0" w:color="auto"/>
              <w:right w:val="nil"/>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от 10 до  20 лет</w:t>
            </w:r>
          </w:p>
        </w:tc>
        <w:tc>
          <w:tcPr>
            <w:tcW w:w="430" w:type="dxa"/>
            <w:tcBorders>
              <w:top w:val="single" w:sz="6" w:space="0" w:color="auto"/>
              <w:left w:val="nil"/>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2</w:t>
            </w:r>
          </w:p>
        </w:tc>
        <w:tc>
          <w:tcPr>
            <w:tcW w:w="2140"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sidRPr="007A34FA">
              <w:rPr>
                <w:rFonts w:ascii="Times New Roman" w:hAnsi="Times New Roman" w:cs="Times New Roman"/>
                <w:sz w:val="24"/>
                <w:szCs w:val="24"/>
                <w:lang w:eastAsia="ru-RU"/>
              </w:rPr>
              <w:t>более 20 лет</w:t>
            </w:r>
          </w:p>
        </w:tc>
      </w:tr>
      <w:tr w:rsidR="00D41773" w:rsidRPr="007A34FA" w:rsidTr="008B547C">
        <w:trPr>
          <w:trHeight w:hRule="exact" w:val="676"/>
        </w:trPr>
        <w:tc>
          <w:tcPr>
            <w:tcW w:w="844" w:type="dxa"/>
            <w:tcBorders>
              <w:top w:val="single" w:sz="6" w:space="0" w:color="auto"/>
              <w:left w:val="single" w:sz="6" w:space="0" w:color="auto"/>
              <w:bottom w:val="single" w:sz="6" w:space="0" w:color="auto"/>
              <w:right w:val="nil"/>
            </w:tcBorders>
            <w:shd w:val="clear" w:color="auto" w:fill="FFFFFF"/>
            <w:hideMark/>
          </w:tcPr>
          <w:p w:rsidR="00D41773" w:rsidRPr="007A34FA" w:rsidRDefault="00D41773"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135" w:type="dxa"/>
            <w:tcBorders>
              <w:top w:val="single" w:sz="6" w:space="0" w:color="auto"/>
              <w:left w:val="nil"/>
              <w:bottom w:val="single" w:sz="6" w:space="0" w:color="auto"/>
              <w:right w:val="single" w:sz="6" w:space="0" w:color="auto"/>
            </w:tcBorders>
            <w:shd w:val="clear" w:color="auto" w:fill="FFFFFF"/>
          </w:tcPr>
          <w:p w:rsidR="00D41773" w:rsidRPr="007A34FA" w:rsidRDefault="00D41773" w:rsidP="008B547C">
            <w:pPr>
              <w:spacing w:line="240" w:lineRule="auto"/>
              <w:contextualSpacing/>
              <w:jc w:val="both"/>
              <w:rPr>
                <w:rFonts w:ascii="Times New Roman" w:hAnsi="Times New Roman" w:cs="Times New Roman"/>
                <w:sz w:val="24"/>
                <w:szCs w:val="24"/>
                <w:lang w:eastAsia="ru-RU"/>
              </w:rPr>
            </w:pPr>
          </w:p>
        </w:tc>
        <w:tc>
          <w:tcPr>
            <w:tcW w:w="1211" w:type="dxa"/>
            <w:tcBorders>
              <w:top w:val="single" w:sz="6" w:space="0" w:color="auto"/>
              <w:left w:val="single" w:sz="6" w:space="0" w:color="auto"/>
              <w:bottom w:val="single" w:sz="6" w:space="0" w:color="auto"/>
              <w:right w:val="nil"/>
            </w:tcBorders>
            <w:shd w:val="clear" w:color="auto" w:fill="FFFFFF"/>
            <w:hideMark/>
          </w:tcPr>
          <w:p w:rsidR="00D41773" w:rsidRPr="007A34FA" w:rsidRDefault="00761F56"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9C4014">
              <w:rPr>
                <w:rFonts w:ascii="Times New Roman" w:hAnsi="Times New Roman" w:cs="Times New Roman"/>
                <w:sz w:val="24"/>
                <w:szCs w:val="24"/>
                <w:lang w:eastAsia="ru-RU"/>
              </w:rPr>
              <w:t>(10</w:t>
            </w:r>
            <w:r w:rsidR="00D41773" w:rsidRPr="007A34FA">
              <w:rPr>
                <w:rFonts w:ascii="Times New Roman" w:hAnsi="Times New Roman" w:cs="Times New Roman"/>
                <w:sz w:val="24"/>
                <w:szCs w:val="24"/>
                <w:lang w:eastAsia="ru-RU"/>
              </w:rPr>
              <w:t>% )</w:t>
            </w:r>
          </w:p>
        </w:tc>
        <w:tc>
          <w:tcPr>
            <w:tcW w:w="562" w:type="dxa"/>
            <w:tcBorders>
              <w:top w:val="single" w:sz="6" w:space="0" w:color="auto"/>
              <w:left w:val="nil"/>
              <w:bottom w:val="single" w:sz="6" w:space="0" w:color="auto"/>
              <w:right w:val="single" w:sz="6" w:space="0" w:color="auto"/>
            </w:tcBorders>
            <w:shd w:val="clear" w:color="auto" w:fill="FFFFFF"/>
          </w:tcPr>
          <w:p w:rsidR="00D41773" w:rsidRPr="007A34FA" w:rsidRDefault="00D41773" w:rsidP="008B547C">
            <w:pPr>
              <w:spacing w:line="240" w:lineRule="auto"/>
              <w:contextualSpacing/>
              <w:jc w:val="both"/>
              <w:rPr>
                <w:rFonts w:ascii="Times New Roman" w:hAnsi="Times New Roman" w:cs="Times New Roman"/>
                <w:sz w:val="24"/>
                <w:szCs w:val="24"/>
                <w:lang w:eastAsia="ru-RU"/>
              </w:rPr>
            </w:pPr>
          </w:p>
        </w:tc>
        <w:tc>
          <w:tcPr>
            <w:tcW w:w="1569"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5615D6"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9C4014">
              <w:rPr>
                <w:rFonts w:ascii="Times New Roman" w:hAnsi="Times New Roman" w:cs="Times New Roman"/>
                <w:sz w:val="24"/>
                <w:szCs w:val="24"/>
                <w:lang w:eastAsia="ru-RU"/>
              </w:rPr>
              <w:t>(10</w:t>
            </w:r>
            <w:r w:rsidR="00D41773" w:rsidRPr="007A34FA">
              <w:rPr>
                <w:rFonts w:ascii="Times New Roman" w:hAnsi="Times New Roman" w:cs="Times New Roman"/>
                <w:sz w:val="24"/>
                <w:szCs w:val="24"/>
                <w:lang w:eastAsia="ru-RU"/>
              </w:rPr>
              <w:t>%)</w:t>
            </w:r>
          </w:p>
        </w:tc>
        <w:tc>
          <w:tcPr>
            <w:tcW w:w="1569"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5615D6"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148" w:type="dxa"/>
            <w:tcBorders>
              <w:top w:val="single" w:sz="6" w:space="0" w:color="auto"/>
              <w:left w:val="single" w:sz="6" w:space="0" w:color="auto"/>
              <w:bottom w:val="single" w:sz="6" w:space="0" w:color="auto"/>
              <w:right w:val="nil"/>
            </w:tcBorders>
            <w:shd w:val="clear" w:color="auto" w:fill="FFFFFF"/>
            <w:hideMark/>
          </w:tcPr>
          <w:p w:rsidR="00D41773" w:rsidRPr="007A34FA" w:rsidRDefault="005615D6"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9C4014">
              <w:rPr>
                <w:rFonts w:ascii="Times New Roman" w:hAnsi="Times New Roman" w:cs="Times New Roman"/>
                <w:sz w:val="24"/>
                <w:szCs w:val="24"/>
                <w:lang w:eastAsia="ru-RU"/>
              </w:rPr>
              <w:t>(37</w:t>
            </w:r>
            <w:r w:rsidR="00D41773" w:rsidRPr="007A34FA">
              <w:rPr>
                <w:rFonts w:ascii="Times New Roman" w:hAnsi="Times New Roman" w:cs="Times New Roman"/>
                <w:sz w:val="24"/>
                <w:szCs w:val="24"/>
                <w:lang w:eastAsia="ru-RU"/>
              </w:rPr>
              <w:t>%)</w:t>
            </w:r>
          </w:p>
        </w:tc>
        <w:tc>
          <w:tcPr>
            <w:tcW w:w="430" w:type="dxa"/>
            <w:tcBorders>
              <w:top w:val="single" w:sz="6" w:space="0" w:color="auto"/>
              <w:left w:val="nil"/>
              <w:bottom w:val="single" w:sz="6" w:space="0" w:color="auto"/>
              <w:right w:val="single" w:sz="6" w:space="0" w:color="auto"/>
            </w:tcBorders>
            <w:shd w:val="clear" w:color="auto" w:fill="FFFFFF"/>
          </w:tcPr>
          <w:p w:rsidR="00D41773" w:rsidRPr="007A34FA" w:rsidRDefault="00D41773" w:rsidP="008B547C">
            <w:pPr>
              <w:spacing w:line="240" w:lineRule="auto"/>
              <w:contextualSpacing/>
              <w:jc w:val="both"/>
              <w:rPr>
                <w:rFonts w:ascii="Times New Roman" w:hAnsi="Times New Roman" w:cs="Times New Roman"/>
                <w:sz w:val="24"/>
                <w:szCs w:val="24"/>
                <w:lang w:eastAsia="ru-RU"/>
              </w:rPr>
            </w:pPr>
          </w:p>
        </w:tc>
        <w:tc>
          <w:tcPr>
            <w:tcW w:w="2140" w:type="dxa"/>
            <w:tcBorders>
              <w:top w:val="single" w:sz="6" w:space="0" w:color="auto"/>
              <w:left w:val="single" w:sz="6" w:space="0" w:color="auto"/>
              <w:bottom w:val="single" w:sz="6" w:space="0" w:color="auto"/>
              <w:right w:val="single" w:sz="6" w:space="0" w:color="auto"/>
            </w:tcBorders>
            <w:shd w:val="clear" w:color="auto" w:fill="FFFFFF"/>
            <w:hideMark/>
          </w:tcPr>
          <w:p w:rsidR="00D41773" w:rsidRPr="007A34FA" w:rsidRDefault="005615D6" w:rsidP="008B547C">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9C4014">
              <w:rPr>
                <w:rFonts w:ascii="Times New Roman" w:hAnsi="Times New Roman" w:cs="Times New Roman"/>
                <w:sz w:val="24"/>
                <w:szCs w:val="24"/>
                <w:lang w:eastAsia="ru-RU"/>
              </w:rPr>
              <w:t>(43</w:t>
            </w:r>
            <w:r w:rsidR="00D41773" w:rsidRPr="007A34FA">
              <w:rPr>
                <w:rFonts w:ascii="Times New Roman" w:hAnsi="Times New Roman" w:cs="Times New Roman"/>
                <w:sz w:val="24"/>
                <w:szCs w:val="24"/>
                <w:lang w:eastAsia="ru-RU"/>
              </w:rPr>
              <w:t>%)</w:t>
            </w:r>
          </w:p>
        </w:tc>
      </w:tr>
    </w:tbl>
    <w:p w:rsidR="00D41773" w:rsidRPr="007A34FA" w:rsidRDefault="00D41773" w:rsidP="00D41773">
      <w:pPr>
        <w:spacing w:line="240" w:lineRule="auto"/>
        <w:contextualSpacing/>
        <w:jc w:val="both"/>
        <w:rPr>
          <w:rFonts w:ascii="Times New Roman" w:hAnsi="Times New Roman" w:cs="Times New Roman"/>
          <w:sz w:val="24"/>
          <w:szCs w:val="24"/>
        </w:rPr>
      </w:pPr>
    </w:p>
    <w:p w:rsidR="00D41773" w:rsidRPr="007A34FA" w:rsidRDefault="00D41773" w:rsidP="008B547C">
      <w:pPr>
        <w:spacing w:line="240" w:lineRule="auto"/>
        <w:ind w:firstLine="426"/>
        <w:contextualSpacing/>
        <w:jc w:val="both"/>
        <w:rPr>
          <w:rFonts w:ascii="Times New Roman" w:hAnsi="Times New Roman" w:cs="Times New Roman"/>
          <w:sz w:val="24"/>
          <w:szCs w:val="24"/>
        </w:rPr>
      </w:pPr>
      <w:r w:rsidRPr="007A34FA">
        <w:rPr>
          <w:rFonts w:ascii="Times New Roman" w:hAnsi="Times New Roman" w:cs="Times New Roman"/>
          <w:sz w:val="24"/>
          <w:szCs w:val="24"/>
        </w:rPr>
        <w:t>ГБОУ «Кадетская школа полиции «Калкан» имеет необходимое количество вспомогательного персонала. В школе работают педагоги дополнительного образования:4  офицера-воспитателя, есть медицинский работник.</w:t>
      </w:r>
    </w:p>
    <w:p w:rsidR="00D41773" w:rsidRPr="007A34FA" w:rsidRDefault="00D41773" w:rsidP="008B547C">
      <w:pPr>
        <w:spacing w:line="240" w:lineRule="auto"/>
        <w:ind w:firstLine="426"/>
        <w:contextualSpacing/>
        <w:jc w:val="both"/>
        <w:rPr>
          <w:rFonts w:ascii="Times New Roman" w:hAnsi="Times New Roman" w:cs="Times New Roman"/>
          <w:sz w:val="24"/>
          <w:szCs w:val="24"/>
        </w:rPr>
      </w:pPr>
      <w:r w:rsidRPr="007A34FA">
        <w:rPr>
          <w:rFonts w:ascii="Times New Roman" w:hAnsi="Times New Roman" w:cs="Times New Roman"/>
          <w:sz w:val="24"/>
          <w:szCs w:val="24"/>
        </w:rPr>
        <w:t>Должностные инструкции ГБОУ «Кадетская школа полиции «Калкан» были разработаны в соответствии с  Единым квалификационным справочником должностей руководителей, специалистов и служащих (ЕКС).</w:t>
      </w:r>
    </w:p>
    <w:p w:rsidR="00D41773" w:rsidRPr="007A34FA" w:rsidRDefault="00D41773" w:rsidP="008B547C">
      <w:pPr>
        <w:spacing w:line="240" w:lineRule="auto"/>
        <w:ind w:firstLine="426"/>
        <w:contextualSpacing/>
        <w:jc w:val="both"/>
        <w:rPr>
          <w:rFonts w:ascii="Times New Roman" w:hAnsi="Times New Roman" w:cs="Times New Roman"/>
          <w:sz w:val="24"/>
          <w:szCs w:val="24"/>
        </w:rPr>
      </w:pPr>
      <w:r w:rsidRPr="007A34FA">
        <w:rPr>
          <w:rFonts w:ascii="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D41773" w:rsidRPr="007A34FA" w:rsidRDefault="00D41773" w:rsidP="008B547C">
      <w:pPr>
        <w:spacing w:line="240" w:lineRule="auto"/>
        <w:ind w:firstLine="426"/>
        <w:contextualSpacing/>
        <w:jc w:val="both"/>
        <w:rPr>
          <w:rFonts w:ascii="Times New Roman" w:hAnsi="Times New Roman" w:cs="Times New Roman"/>
          <w:sz w:val="24"/>
          <w:szCs w:val="24"/>
        </w:rPr>
      </w:pPr>
      <w:r w:rsidRPr="007A34FA">
        <w:rPr>
          <w:rFonts w:ascii="Times New Roman" w:hAnsi="Times New Roman" w:cs="Times New Roman"/>
          <w:sz w:val="24"/>
          <w:szCs w:val="24"/>
        </w:rPr>
        <w:t>Аттестация педагогических работников ГБОУ «Кадетская школа полиции «Калкан» проводится в соответствии с Федеральным законом «Об образовании в Российской</w:t>
      </w:r>
      <w:r w:rsidRPr="007A34FA">
        <w:rPr>
          <w:rFonts w:ascii="Times New Roman" w:hAnsi="Times New Roman" w:cs="Times New Roman"/>
          <w:sz w:val="24"/>
          <w:szCs w:val="24"/>
        </w:rPr>
        <w:tab/>
        <w:t xml:space="preserve"> Федерации»  (ст. 49)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D41773" w:rsidRPr="007A34FA" w:rsidRDefault="00D41773" w:rsidP="008B547C">
      <w:pPr>
        <w:spacing w:line="240" w:lineRule="auto"/>
        <w:ind w:firstLine="426"/>
        <w:contextualSpacing/>
        <w:jc w:val="both"/>
        <w:rPr>
          <w:rFonts w:ascii="Times New Roman" w:hAnsi="Times New Roman" w:cs="Times New Roman"/>
          <w:sz w:val="24"/>
          <w:szCs w:val="24"/>
        </w:rPr>
      </w:pPr>
      <w:r w:rsidRPr="007A34FA">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w:t>
      </w:r>
      <w:r w:rsidR="008B547C">
        <w:rPr>
          <w:rFonts w:ascii="Times New Roman" w:hAnsi="Times New Roman" w:cs="Times New Roman"/>
          <w:sz w:val="24"/>
          <w:szCs w:val="24"/>
        </w:rPr>
        <w:t>одятся. Высшую категорию имеют 5 педагогов, первую</w:t>
      </w:r>
      <w:r w:rsidRPr="007A34FA">
        <w:rPr>
          <w:rFonts w:ascii="Times New Roman" w:hAnsi="Times New Roman" w:cs="Times New Roman"/>
          <w:sz w:val="24"/>
          <w:szCs w:val="24"/>
        </w:rPr>
        <w:t xml:space="preserve"> категорию </w:t>
      </w:r>
      <w:r w:rsidR="008B547C">
        <w:rPr>
          <w:rFonts w:ascii="Times New Roman" w:hAnsi="Times New Roman" w:cs="Times New Roman"/>
          <w:sz w:val="24"/>
          <w:szCs w:val="24"/>
        </w:rPr>
        <w:t xml:space="preserve">- </w:t>
      </w:r>
      <w:r w:rsidR="003502B5">
        <w:rPr>
          <w:rFonts w:ascii="Times New Roman" w:hAnsi="Times New Roman" w:cs="Times New Roman"/>
          <w:sz w:val="24"/>
          <w:szCs w:val="24"/>
        </w:rPr>
        <w:t>6</w:t>
      </w:r>
      <w:r w:rsidRPr="007A34FA">
        <w:rPr>
          <w:rFonts w:ascii="Times New Roman" w:hAnsi="Times New Roman" w:cs="Times New Roman"/>
          <w:sz w:val="24"/>
          <w:szCs w:val="24"/>
        </w:rPr>
        <w:t xml:space="preserve"> </w:t>
      </w:r>
      <w:r>
        <w:rPr>
          <w:rFonts w:ascii="Times New Roman" w:hAnsi="Times New Roman" w:cs="Times New Roman"/>
          <w:sz w:val="24"/>
          <w:szCs w:val="24"/>
        </w:rPr>
        <w:t xml:space="preserve">педагогов. </w:t>
      </w:r>
    </w:p>
    <w:p w:rsidR="00D41773" w:rsidRDefault="00D41773" w:rsidP="00D41773">
      <w:pPr>
        <w:spacing w:line="240" w:lineRule="auto"/>
        <w:contextualSpacing/>
        <w:jc w:val="both"/>
        <w:rPr>
          <w:rFonts w:ascii="Times New Roman" w:hAnsi="Times New Roman" w:cs="Times New Roman"/>
          <w:sz w:val="24"/>
          <w:szCs w:val="24"/>
        </w:rPr>
      </w:pPr>
    </w:p>
    <w:p w:rsidR="00076B66" w:rsidRDefault="00076B66" w:rsidP="00D41773">
      <w:pPr>
        <w:spacing w:line="240" w:lineRule="auto"/>
        <w:contextualSpacing/>
        <w:jc w:val="both"/>
        <w:rPr>
          <w:rFonts w:ascii="Times New Roman" w:hAnsi="Times New Roman" w:cs="Times New Roman"/>
          <w:sz w:val="24"/>
          <w:szCs w:val="24"/>
        </w:rPr>
      </w:pPr>
    </w:p>
    <w:p w:rsidR="00076B66" w:rsidRDefault="00076B66" w:rsidP="00D41773">
      <w:pPr>
        <w:spacing w:line="240" w:lineRule="auto"/>
        <w:contextualSpacing/>
        <w:jc w:val="both"/>
        <w:rPr>
          <w:rFonts w:ascii="Times New Roman" w:hAnsi="Times New Roman" w:cs="Times New Roman"/>
          <w:sz w:val="24"/>
          <w:szCs w:val="24"/>
        </w:rPr>
      </w:pPr>
    </w:p>
    <w:p w:rsidR="00076B66" w:rsidRDefault="00076B66" w:rsidP="00D41773">
      <w:pPr>
        <w:spacing w:line="240" w:lineRule="auto"/>
        <w:contextualSpacing/>
        <w:jc w:val="both"/>
        <w:rPr>
          <w:rFonts w:ascii="Times New Roman" w:hAnsi="Times New Roman" w:cs="Times New Roman"/>
          <w:sz w:val="24"/>
          <w:szCs w:val="24"/>
        </w:rPr>
      </w:pPr>
    </w:p>
    <w:p w:rsidR="00076B66" w:rsidRPr="007A34FA" w:rsidRDefault="00076B66" w:rsidP="00D41773">
      <w:pPr>
        <w:spacing w:line="240" w:lineRule="auto"/>
        <w:contextualSpacing/>
        <w:jc w:val="both"/>
        <w:rPr>
          <w:rFonts w:ascii="Times New Roman" w:hAnsi="Times New Roman" w:cs="Times New Roman"/>
          <w:sz w:val="24"/>
          <w:szCs w:val="24"/>
        </w:rPr>
      </w:pPr>
    </w:p>
    <w:p w:rsidR="00D41773" w:rsidRPr="007A34FA" w:rsidRDefault="00D41773" w:rsidP="00D41773">
      <w:pPr>
        <w:spacing w:line="240" w:lineRule="auto"/>
        <w:contextualSpacing/>
        <w:jc w:val="center"/>
        <w:rPr>
          <w:rFonts w:ascii="Times New Roman" w:hAnsi="Times New Roman" w:cs="Times New Roman"/>
          <w:b/>
          <w:sz w:val="24"/>
          <w:szCs w:val="24"/>
        </w:rPr>
      </w:pPr>
      <w:r w:rsidRPr="007A34FA">
        <w:rPr>
          <w:rFonts w:ascii="Times New Roman" w:hAnsi="Times New Roman" w:cs="Times New Roman"/>
          <w:b/>
          <w:sz w:val="24"/>
          <w:szCs w:val="24"/>
        </w:rPr>
        <w:lastRenderedPageBreak/>
        <w:t>Кадровое обеспечение реализации основной образовательной</w:t>
      </w:r>
    </w:p>
    <w:p w:rsidR="00D41773" w:rsidRPr="007A34FA" w:rsidRDefault="00D41773" w:rsidP="00D41773">
      <w:pPr>
        <w:spacing w:line="240" w:lineRule="auto"/>
        <w:contextualSpacing/>
        <w:jc w:val="center"/>
        <w:rPr>
          <w:rFonts w:ascii="Times New Roman" w:hAnsi="Times New Roman" w:cs="Times New Roman"/>
          <w:b/>
          <w:sz w:val="24"/>
          <w:szCs w:val="24"/>
        </w:rPr>
      </w:pPr>
      <w:r w:rsidRPr="007A34FA">
        <w:rPr>
          <w:rFonts w:ascii="Times New Roman" w:hAnsi="Times New Roman" w:cs="Times New Roman"/>
          <w:b/>
          <w:sz w:val="24"/>
          <w:szCs w:val="24"/>
        </w:rPr>
        <w:t>программы основного общего образования</w:t>
      </w:r>
    </w:p>
    <w:p w:rsidR="00D41773" w:rsidRPr="007A34FA" w:rsidRDefault="00D41773" w:rsidP="00D41773">
      <w:pPr>
        <w:spacing w:line="240" w:lineRule="auto"/>
        <w:contextualSpacing/>
        <w:jc w:val="both"/>
        <w:rPr>
          <w:rFonts w:ascii="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127"/>
        <w:gridCol w:w="992"/>
        <w:gridCol w:w="4536"/>
      </w:tblGrid>
      <w:tr w:rsidR="00D41773" w:rsidRPr="007A34FA" w:rsidTr="00076B66">
        <w:tc>
          <w:tcPr>
            <w:tcW w:w="1701"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Должность</w:t>
            </w:r>
          </w:p>
        </w:tc>
        <w:tc>
          <w:tcPr>
            <w:tcW w:w="2127"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Должностные </w:t>
            </w:r>
          </w:p>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обязанности</w:t>
            </w:r>
          </w:p>
        </w:tc>
        <w:tc>
          <w:tcPr>
            <w:tcW w:w="992" w:type="dxa"/>
          </w:tcPr>
          <w:p w:rsidR="00D41773" w:rsidRDefault="00076B66" w:rsidP="008B547C">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Факт.</w:t>
            </w:r>
          </w:p>
          <w:p w:rsidR="00076B66" w:rsidRPr="007A34FA" w:rsidRDefault="00076B66" w:rsidP="008B547C">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кол-во</w:t>
            </w:r>
          </w:p>
        </w:tc>
        <w:tc>
          <w:tcPr>
            <w:tcW w:w="4536"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Требования к уровню квалификации</w:t>
            </w:r>
          </w:p>
        </w:tc>
      </w:tr>
      <w:tr w:rsidR="00D41773" w:rsidRPr="007A34FA" w:rsidTr="00076B66">
        <w:tc>
          <w:tcPr>
            <w:tcW w:w="1701"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Руководители </w:t>
            </w:r>
          </w:p>
        </w:tc>
        <w:tc>
          <w:tcPr>
            <w:tcW w:w="2127"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образовательного учреждения.</w:t>
            </w:r>
          </w:p>
          <w:p w:rsidR="00D41773" w:rsidRPr="007A34FA" w:rsidRDefault="00D41773" w:rsidP="008B547C">
            <w:pPr>
              <w:spacing w:line="240" w:lineRule="auto"/>
              <w:contextualSpacing/>
              <w:jc w:val="both"/>
              <w:rPr>
                <w:rFonts w:ascii="Times New Roman" w:hAnsi="Times New Roman" w:cs="Times New Roman"/>
                <w:sz w:val="24"/>
                <w:szCs w:val="24"/>
              </w:rPr>
            </w:pPr>
          </w:p>
        </w:tc>
        <w:tc>
          <w:tcPr>
            <w:tcW w:w="992"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1</w:t>
            </w:r>
          </w:p>
        </w:tc>
        <w:tc>
          <w:tcPr>
            <w:tcW w:w="4536"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D41773" w:rsidRPr="007A34FA" w:rsidTr="00076B66">
        <w:tc>
          <w:tcPr>
            <w:tcW w:w="1701"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Заместители</w:t>
            </w:r>
          </w:p>
        </w:tc>
        <w:tc>
          <w:tcPr>
            <w:tcW w:w="2127"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992" w:type="dxa"/>
          </w:tcPr>
          <w:p w:rsidR="00D41773" w:rsidRPr="007A34FA" w:rsidRDefault="00D41773" w:rsidP="008B547C">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3 лет.</w:t>
            </w:r>
          </w:p>
        </w:tc>
      </w:tr>
      <w:tr w:rsidR="00D41773" w:rsidRPr="007A34FA" w:rsidTr="00076B66">
        <w:tc>
          <w:tcPr>
            <w:tcW w:w="1701"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Учителя</w:t>
            </w:r>
          </w:p>
        </w:tc>
        <w:tc>
          <w:tcPr>
            <w:tcW w:w="2127"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w:t>
            </w:r>
            <w:r w:rsidRPr="007A34FA">
              <w:rPr>
                <w:rFonts w:ascii="Times New Roman" w:hAnsi="Times New Roman" w:cs="Times New Roman"/>
                <w:sz w:val="24"/>
                <w:szCs w:val="24"/>
              </w:rPr>
              <w:lastRenderedPageBreak/>
              <w:t>программ.</w:t>
            </w:r>
          </w:p>
          <w:p w:rsidR="00D41773" w:rsidRPr="007A34FA" w:rsidRDefault="00D41773" w:rsidP="008B547C">
            <w:pPr>
              <w:spacing w:line="240" w:lineRule="auto"/>
              <w:contextualSpacing/>
              <w:jc w:val="both"/>
              <w:rPr>
                <w:rFonts w:ascii="Times New Roman" w:hAnsi="Times New Roman" w:cs="Times New Roman"/>
                <w:sz w:val="24"/>
                <w:szCs w:val="24"/>
              </w:rPr>
            </w:pPr>
          </w:p>
        </w:tc>
        <w:tc>
          <w:tcPr>
            <w:tcW w:w="992" w:type="dxa"/>
          </w:tcPr>
          <w:p w:rsidR="00D41773" w:rsidRPr="007A34FA" w:rsidRDefault="0033424C" w:rsidP="008B547C">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4536"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w:t>
            </w:r>
            <w:r w:rsidRPr="007A34FA">
              <w:rPr>
                <w:rFonts w:ascii="Times New Roman" w:hAnsi="Times New Roman" w:cs="Times New Roman"/>
                <w:sz w:val="24"/>
                <w:szCs w:val="24"/>
              </w:rPr>
              <w:lastRenderedPageBreak/>
              <w:t>учреждении без предъявления требований к стажу работы.</w:t>
            </w:r>
          </w:p>
        </w:tc>
      </w:tr>
      <w:tr w:rsidR="00D41773" w:rsidRPr="007A34FA" w:rsidTr="00076B66">
        <w:tc>
          <w:tcPr>
            <w:tcW w:w="1701" w:type="dxa"/>
            <w:vAlign w:val="center"/>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lastRenderedPageBreak/>
              <w:t>Библиотекарь</w:t>
            </w:r>
          </w:p>
        </w:tc>
        <w:tc>
          <w:tcPr>
            <w:tcW w:w="2127"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992"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1</w:t>
            </w:r>
          </w:p>
        </w:tc>
        <w:tc>
          <w:tcPr>
            <w:tcW w:w="4536"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высшее или среднее профессиональное образование по специальности «Библиотечно-информационная деятельность».</w:t>
            </w:r>
          </w:p>
        </w:tc>
      </w:tr>
      <w:tr w:rsidR="00D41773" w:rsidRPr="007A34FA" w:rsidTr="00076B66">
        <w:tc>
          <w:tcPr>
            <w:tcW w:w="1701"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Бухгалтер</w:t>
            </w:r>
          </w:p>
        </w:tc>
        <w:tc>
          <w:tcPr>
            <w:tcW w:w="2127"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Выполняет работу по ведению бухгалтерского учёта имущества, обязательств и хозяйственных операций.</w:t>
            </w:r>
          </w:p>
        </w:tc>
        <w:tc>
          <w:tcPr>
            <w:tcW w:w="992"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1</w:t>
            </w:r>
          </w:p>
        </w:tc>
        <w:tc>
          <w:tcPr>
            <w:tcW w:w="4536"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Бухгалтер II категории: 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w:t>
            </w:r>
          </w:p>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tc>
      </w:tr>
      <w:tr w:rsidR="00D41773" w:rsidRPr="007A34FA" w:rsidTr="00076B66">
        <w:tc>
          <w:tcPr>
            <w:tcW w:w="1701"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Воспитатель</w:t>
            </w:r>
          </w:p>
        </w:tc>
        <w:tc>
          <w:tcPr>
            <w:tcW w:w="2127"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 xml:space="preserve">Осуществляет деятельность по воспитанию детей, содействует </w:t>
            </w:r>
            <w:r w:rsidR="008B547C">
              <w:rPr>
                <w:rFonts w:ascii="Times New Roman" w:hAnsi="Times New Roman" w:cs="Times New Roman"/>
                <w:sz w:val="24"/>
                <w:szCs w:val="24"/>
              </w:rPr>
              <w:t xml:space="preserve">созданию благоприятных условий </w:t>
            </w:r>
            <w:r w:rsidRPr="007A34FA">
              <w:rPr>
                <w:rFonts w:ascii="Times New Roman" w:hAnsi="Times New Roman" w:cs="Times New Roman"/>
                <w:sz w:val="24"/>
                <w:szCs w:val="24"/>
              </w:rPr>
              <w:t>для индивидуального развития и нравственного  формирования личности обучающегося.</w:t>
            </w:r>
          </w:p>
        </w:tc>
        <w:tc>
          <w:tcPr>
            <w:tcW w:w="992" w:type="dxa"/>
          </w:tcPr>
          <w:p w:rsidR="00D41773" w:rsidRPr="007A34FA" w:rsidRDefault="0033424C" w:rsidP="008B547C">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D41773" w:rsidRPr="007A34FA" w:rsidRDefault="00D41773" w:rsidP="008B547C">
            <w:pPr>
              <w:spacing w:line="240" w:lineRule="auto"/>
              <w:contextualSpacing/>
              <w:jc w:val="both"/>
              <w:rPr>
                <w:rFonts w:ascii="Times New Roman" w:hAnsi="Times New Roman" w:cs="Times New Roman"/>
                <w:sz w:val="24"/>
                <w:szCs w:val="24"/>
              </w:rPr>
            </w:pPr>
            <w:r w:rsidRPr="007A34FA">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r>
    </w:tbl>
    <w:p w:rsidR="00D41773" w:rsidRPr="007A34FA" w:rsidRDefault="00D41773" w:rsidP="00D41773">
      <w:pPr>
        <w:spacing w:line="240" w:lineRule="auto"/>
        <w:contextualSpacing/>
        <w:jc w:val="both"/>
        <w:rPr>
          <w:rFonts w:ascii="Times New Roman" w:hAnsi="Times New Roman" w:cs="Times New Roman"/>
          <w:sz w:val="24"/>
          <w:szCs w:val="24"/>
        </w:rPr>
      </w:pPr>
    </w:p>
    <w:p w:rsidR="00D41773" w:rsidRPr="007A34FA" w:rsidRDefault="00D41773" w:rsidP="008B547C">
      <w:pPr>
        <w:spacing w:line="240" w:lineRule="auto"/>
        <w:ind w:firstLine="426"/>
        <w:contextualSpacing/>
        <w:jc w:val="both"/>
        <w:rPr>
          <w:rFonts w:ascii="Times New Roman" w:hAnsi="Times New Roman" w:cs="Times New Roman"/>
          <w:sz w:val="24"/>
          <w:szCs w:val="24"/>
        </w:rPr>
      </w:pPr>
      <w:r w:rsidRPr="007A34FA">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ГБОУ «Кадетская школа полиции «Калкан»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800EE7" w:rsidRDefault="00800EE7" w:rsidP="00800EE7">
      <w:pPr>
        <w:rPr>
          <w:rFonts w:ascii="Times New Roman" w:hAnsi="Times New Roman"/>
          <w:b/>
          <w:sz w:val="28"/>
        </w:rPr>
      </w:pPr>
    </w:p>
    <w:p w:rsidR="00076B66" w:rsidRDefault="00076B66" w:rsidP="00CE20A2">
      <w:pPr>
        <w:spacing w:after="0" w:line="240" w:lineRule="auto"/>
        <w:jc w:val="right"/>
        <w:rPr>
          <w:rFonts w:ascii="Times New Roman" w:eastAsia="Times New Roman" w:hAnsi="Times New Roman"/>
          <w:bCs/>
          <w:sz w:val="24"/>
          <w:szCs w:val="24"/>
          <w:lang w:eastAsia="ru-RU"/>
        </w:rPr>
      </w:pPr>
    </w:p>
    <w:tbl>
      <w:tblPr>
        <w:tblpPr w:leftFromText="180" w:rightFromText="180" w:bottomFromText="200" w:vertAnchor="page" w:horzAnchor="margin" w:tblpY="931"/>
        <w:tblW w:w="9606" w:type="dxa"/>
        <w:tblLook w:val="01E0" w:firstRow="1" w:lastRow="1" w:firstColumn="1" w:lastColumn="1" w:noHBand="0" w:noVBand="0"/>
      </w:tblPr>
      <w:tblGrid>
        <w:gridCol w:w="5211"/>
        <w:gridCol w:w="4395"/>
      </w:tblGrid>
      <w:tr w:rsidR="00076B66" w:rsidTr="00AA12DE">
        <w:tc>
          <w:tcPr>
            <w:tcW w:w="5211" w:type="dxa"/>
          </w:tcPr>
          <w:p w:rsidR="00076B66" w:rsidRDefault="00076B66" w:rsidP="00AA12DE">
            <w:pPr>
              <w:spacing w:after="0"/>
              <w:rPr>
                <w:rFonts w:ascii="Times New Roman" w:eastAsiaTheme="minorEastAsia" w:hAnsi="Times New Roman" w:cs="Times New Roman"/>
                <w:sz w:val="24"/>
                <w:szCs w:val="24"/>
              </w:rPr>
            </w:pPr>
          </w:p>
          <w:p w:rsidR="00076B66" w:rsidRDefault="00076B66" w:rsidP="00AA12DE">
            <w:pPr>
              <w:spacing w:after="0"/>
              <w:rPr>
                <w:rFonts w:ascii="Times New Roman" w:eastAsiaTheme="minorEastAsia" w:hAnsi="Times New Roman" w:cs="Times New Roman"/>
                <w:sz w:val="28"/>
                <w:szCs w:val="28"/>
              </w:rPr>
            </w:pPr>
          </w:p>
        </w:tc>
        <w:tc>
          <w:tcPr>
            <w:tcW w:w="4395" w:type="dxa"/>
          </w:tcPr>
          <w:p w:rsidR="00076B66" w:rsidRPr="00906E32" w:rsidRDefault="00076B66" w:rsidP="00076B66">
            <w:pPr>
              <w:spacing w:after="0" w:line="240" w:lineRule="auto"/>
              <w:jc w:val="both"/>
              <w:rPr>
                <w:rFonts w:ascii="Times New Roman" w:eastAsia="Times New Roman" w:hAnsi="Times New Roman"/>
                <w:bCs/>
                <w:sz w:val="24"/>
                <w:szCs w:val="24"/>
                <w:lang w:eastAsia="ru-RU"/>
              </w:rPr>
            </w:pPr>
            <w:r>
              <w:rPr>
                <w:rFonts w:ascii="Times New Roman" w:hAnsi="Times New Roman" w:cs="Times New Roman"/>
                <w:sz w:val="24"/>
                <w:szCs w:val="24"/>
              </w:rPr>
              <w:t xml:space="preserve"> </w:t>
            </w:r>
            <w:r w:rsidRPr="00906E32">
              <w:rPr>
                <w:rFonts w:ascii="Times New Roman" w:eastAsia="Times New Roman" w:hAnsi="Times New Roman"/>
                <w:bCs/>
                <w:sz w:val="24"/>
                <w:szCs w:val="24"/>
                <w:lang w:eastAsia="ru-RU"/>
              </w:rPr>
              <w:t>УТВЕРЖДАЮ»</w:t>
            </w:r>
          </w:p>
          <w:p w:rsidR="00076B66" w:rsidRPr="00906E32" w:rsidRDefault="00076B66" w:rsidP="00076B66">
            <w:pPr>
              <w:keepNext/>
              <w:spacing w:after="0" w:line="240" w:lineRule="auto"/>
              <w:jc w:val="both"/>
              <w:outlineLvl w:val="2"/>
              <w:rPr>
                <w:rFonts w:ascii="Times New Roman" w:eastAsia="Times New Roman" w:hAnsi="Times New Roman"/>
                <w:bCs/>
                <w:sz w:val="24"/>
                <w:szCs w:val="24"/>
                <w:lang w:eastAsia="ru-RU"/>
              </w:rPr>
            </w:pPr>
            <w:r w:rsidRPr="00906E32">
              <w:rPr>
                <w:rFonts w:ascii="Times New Roman" w:eastAsia="Times New Roman" w:hAnsi="Times New Roman"/>
                <w:bCs/>
                <w:sz w:val="24"/>
                <w:szCs w:val="24"/>
                <w:lang w:eastAsia="ru-RU"/>
              </w:rPr>
              <w:t xml:space="preserve">Директор кадетской школы </w:t>
            </w:r>
          </w:p>
          <w:p w:rsidR="00076B66" w:rsidRPr="00906E32" w:rsidRDefault="00076B66" w:rsidP="00076B66">
            <w:pPr>
              <w:keepNext/>
              <w:spacing w:after="0" w:line="240" w:lineRule="auto"/>
              <w:jc w:val="both"/>
              <w:outlineLvl w:val="2"/>
              <w:rPr>
                <w:rFonts w:ascii="Times New Roman" w:eastAsia="Times New Roman" w:hAnsi="Times New Roman"/>
                <w:bCs/>
                <w:sz w:val="24"/>
                <w:szCs w:val="24"/>
                <w:lang w:eastAsia="ru-RU"/>
              </w:rPr>
            </w:pPr>
            <w:r w:rsidRPr="00906E32">
              <w:rPr>
                <w:rFonts w:ascii="Times New Roman" w:eastAsia="Times New Roman" w:hAnsi="Times New Roman"/>
                <w:bCs/>
                <w:sz w:val="24"/>
                <w:szCs w:val="24"/>
                <w:lang w:eastAsia="ru-RU"/>
              </w:rPr>
              <w:t>полиции «Калкан»</w:t>
            </w:r>
          </w:p>
          <w:p w:rsidR="00076B66" w:rsidRPr="00906E32" w:rsidRDefault="00076B66" w:rsidP="00076B66">
            <w:pPr>
              <w:spacing w:after="0" w:line="240" w:lineRule="auto"/>
              <w:jc w:val="both"/>
              <w:rPr>
                <w:rFonts w:ascii="Times New Roman" w:eastAsia="Times New Roman" w:hAnsi="Times New Roman"/>
                <w:bCs/>
                <w:sz w:val="24"/>
                <w:szCs w:val="24"/>
                <w:lang w:eastAsia="ru-RU"/>
              </w:rPr>
            </w:pPr>
            <w:r w:rsidRPr="00906E32">
              <w:rPr>
                <w:rFonts w:ascii="Times New Roman" w:eastAsia="Times New Roman" w:hAnsi="Times New Roman"/>
                <w:bCs/>
                <w:sz w:val="24"/>
                <w:szCs w:val="24"/>
                <w:lang w:eastAsia="ru-RU"/>
              </w:rPr>
              <w:t>____________ А.А. Майоров</w:t>
            </w:r>
          </w:p>
          <w:p w:rsidR="00076B66" w:rsidRPr="00906E32" w:rsidRDefault="00076B66" w:rsidP="00076B66">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«____»__________2022</w:t>
            </w:r>
            <w:r w:rsidRPr="00906E32">
              <w:rPr>
                <w:rFonts w:ascii="Times New Roman" w:eastAsia="Times New Roman" w:hAnsi="Times New Roman"/>
                <w:bCs/>
                <w:sz w:val="24"/>
                <w:szCs w:val="24"/>
                <w:lang w:eastAsia="ru-RU"/>
              </w:rPr>
              <w:t xml:space="preserve"> г. </w:t>
            </w:r>
          </w:p>
          <w:p w:rsidR="00076B66" w:rsidRDefault="00076B66" w:rsidP="00076B66">
            <w:pPr>
              <w:tabs>
                <w:tab w:val="left" w:pos="3142"/>
              </w:tabs>
              <w:spacing w:after="0" w:line="240" w:lineRule="auto"/>
              <w:rPr>
                <w:rFonts w:ascii="Times New Roman" w:eastAsiaTheme="minorEastAsia" w:hAnsi="Times New Roman" w:cs="Times New Roman"/>
                <w:sz w:val="24"/>
                <w:szCs w:val="24"/>
              </w:rPr>
            </w:pPr>
          </w:p>
        </w:tc>
      </w:tr>
    </w:tbl>
    <w:p w:rsidR="00CE20A2" w:rsidRPr="00076B66" w:rsidRDefault="00CE20A2" w:rsidP="00CE20A2">
      <w:pPr>
        <w:spacing w:after="0" w:line="240" w:lineRule="auto"/>
        <w:jc w:val="center"/>
        <w:rPr>
          <w:rFonts w:ascii="Times New Roman" w:eastAsia="Times New Roman" w:hAnsi="Times New Roman"/>
          <w:b/>
          <w:sz w:val="24"/>
          <w:szCs w:val="24"/>
          <w:lang w:eastAsia="tt-RU"/>
        </w:rPr>
      </w:pPr>
      <w:r w:rsidRPr="00076B66">
        <w:rPr>
          <w:rFonts w:ascii="Times New Roman" w:eastAsia="Times New Roman" w:hAnsi="Times New Roman"/>
          <w:b/>
          <w:sz w:val="24"/>
          <w:szCs w:val="24"/>
          <w:lang w:eastAsia="tt-RU"/>
        </w:rPr>
        <w:t xml:space="preserve">Перспективный план аттестации кадров и прохождения курсов                                </w:t>
      </w:r>
      <w:r w:rsidR="00F772CF" w:rsidRPr="00076B66">
        <w:rPr>
          <w:rFonts w:ascii="Times New Roman" w:eastAsia="Times New Roman" w:hAnsi="Times New Roman"/>
          <w:b/>
          <w:sz w:val="24"/>
          <w:szCs w:val="24"/>
          <w:lang w:eastAsia="tt-RU"/>
        </w:rPr>
        <w:t xml:space="preserve">            </w:t>
      </w:r>
      <w:r w:rsidRPr="00076B66">
        <w:rPr>
          <w:rFonts w:ascii="Times New Roman" w:eastAsia="Times New Roman" w:hAnsi="Times New Roman"/>
          <w:b/>
          <w:sz w:val="24"/>
          <w:szCs w:val="24"/>
          <w:lang w:eastAsia="tt-RU"/>
        </w:rPr>
        <w:t xml:space="preserve"> по ГБОУ «Кадетская школа полиции «Калкан»</w:t>
      </w:r>
    </w:p>
    <w:p w:rsidR="00CE20A2" w:rsidRPr="00906E32" w:rsidRDefault="00CE20A2" w:rsidP="00CE20A2">
      <w:pPr>
        <w:spacing w:after="0" w:line="240" w:lineRule="auto"/>
        <w:jc w:val="center"/>
        <w:rPr>
          <w:rFonts w:ascii="Times New Roman" w:eastAsia="Times New Roman" w:hAnsi="Times New Roman"/>
          <w:sz w:val="26"/>
          <w:szCs w:val="26"/>
          <w:lang w:eastAsia="tt-RU"/>
        </w:rPr>
      </w:pPr>
    </w:p>
    <w:p w:rsidR="00CE20A2" w:rsidRPr="00906E32" w:rsidRDefault="00CE20A2" w:rsidP="00CE20A2">
      <w:pPr>
        <w:spacing w:after="0" w:line="240" w:lineRule="auto"/>
        <w:jc w:val="center"/>
        <w:rPr>
          <w:rFonts w:ascii="Times New Roman" w:eastAsia="Times New Roman" w:hAnsi="Times New Roman"/>
          <w:sz w:val="24"/>
          <w:szCs w:val="24"/>
          <w:lang w:eastAsia="tt-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096"/>
        <w:gridCol w:w="1832"/>
        <w:gridCol w:w="1275"/>
        <w:gridCol w:w="850"/>
        <w:gridCol w:w="709"/>
        <w:gridCol w:w="745"/>
        <w:gridCol w:w="702"/>
        <w:gridCol w:w="863"/>
      </w:tblGrid>
      <w:tr w:rsidR="00CE20A2" w:rsidRPr="00F14966" w:rsidTr="00AB6194">
        <w:trPr>
          <w:trHeight w:val="70"/>
        </w:trPr>
        <w:tc>
          <w:tcPr>
            <w:tcW w:w="568"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2096"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ФИО учителя</w:t>
            </w:r>
          </w:p>
        </w:tc>
        <w:tc>
          <w:tcPr>
            <w:tcW w:w="1832"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Предмет</w:t>
            </w:r>
          </w:p>
        </w:tc>
        <w:tc>
          <w:tcPr>
            <w:tcW w:w="1275"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Год прохож. аттес.</w:t>
            </w:r>
          </w:p>
        </w:tc>
        <w:tc>
          <w:tcPr>
            <w:tcW w:w="3869" w:type="dxa"/>
            <w:gridSpan w:val="5"/>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План аттестации</w:t>
            </w:r>
          </w:p>
        </w:tc>
      </w:tr>
      <w:tr w:rsidR="00CE20A2" w:rsidRPr="00F14966" w:rsidTr="00AB6194">
        <w:trPr>
          <w:trHeight w:val="318"/>
        </w:trPr>
        <w:tc>
          <w:tcPr>
            <w:tcW w:w="56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2096"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275"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850" w:type="dxa"/>
            <w:vMerge w:val="restart"/>
            <w:shd w:val="clear" w:color="auto" w:fill="auto"/>
          </w:tcPr>
          <w:p w:rsidR="00CE20A2" w:rsidRPr="00F14966" w:rsidRDefault="00CE20A2" w:rsidP="00CC3309">
            <w:pPr>
              <w:spacing w:after="0" w:line="240" w:lineRule="auto"/>
              <w:jc w:val="center"/>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2021-2022</w:t>
            </w:r>
          </w:p>
        </w:tc>
        <w:tc>
          <w:tcPr>
            <w:tcW w:w="709" w:type="dxa"/>
            <w:vMerge w:val="restart"/>
            <w:shd w:val="clear" w:color="auto" w:fill="auto"/>
          </w:tcPr>
          <w:p w:rsidR="00CE20A2" w:rsidRPr="00F14966" w:rsidRDefault="00CE20A2" w:rsidP="00CC3309">
            <w:pPr>
              <w:spacing w:after="0" w:line="240" w:lineRule="auto"/>
              <w:jc w:val="center"/>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2022-2023</w:t>
            </w:r>
          </w:p>
        </w:tc>
        <w:tc>
          <w:tcPr>
            <w:tcW w:w="745" w:type="dxa"/>
            <w:vMerge w:val="restart"/>
            <w:shd w:val="clear" w:color="auto" w:fill="auto"/>
          </w:tcPr>
          <w:p w:rsidR="00CE20A2" w:rsidRPr="00F14966" w:rsidRDefault="00CE20A2" w:rsidP="00CC3309">
            <w:pPr>
              <w:spacing w:after="0" w:line="240" w:lineRule="auto"/>
              <w:jc w:val="center"/>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2023-2024</w:t>
            </w:r>
          </w:p>
        </w:tc>
        <w:tc>
          <w:tcPr>
            <w:tcW w:w="702" w:type="dxa"/>
            <w:vMerge w:val="restart"/>
            <w:shd w:val="clear" w:color="auto" w:fill="auto"/>
          </w:tcPr>
          <w:p w:rsidR="00CE20A2" w:rsidRPr="00F14966" w:rsidRDefault="00CE20A2" w:rsidP="00CC3309">
            <w:pPr>
              <w:spacing w:after="0" w:line="240" w:lineRule="auto"/>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2024-2025</w:t>
            </w:r>
          </w:p>
        </w:tc>
        <w:tc>
          <w:tcPr>
            <w:tcW w:w="863" w:type="dxa"/>
            <w:vMerge w:val="restart"/>
            <w:shd w:val="clear" w:color="auto" w:fill="auto"/>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r w:rsidRPr="00F14966">
              <w:rPr>
                <w:rFonts w:ascii="Times New Roman" w:eastAsia="Times New Roman" w:hAnsi="Times New Roman"/>
                <w:i/>
                <w:color w:val="000000" w:themeColor="text1"/>
                <w:sz w:val="20"/>
                <w:szCs w:val="20"/>
                <w:lang w:val="tt-RU" w:eastAsia="tt-RU"/>
              </w:rPr>
              <w:t>2025-2026</w:t>
            </w:r>
          </w:p>
        </w:tc>
      </w:tr>
      <w:tr w:rsidR="00CE20A2" w:rsidRPr="00F14966" w:rsidTr="00AB6194">
        <w:trPr>
          <w:trHeight w:val="1049"/>
        </w:trPr>
        <w:tc>
          <w:tcPr>
            <w:tcW w:w="56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2096"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275"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850"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9"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45"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2"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863" w:type="dxa"/>
            <w:vMerge/>
            <w:shd w:val="clear" w:color="auto" w:fill="auto"/>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r>
      <w:tr w:rsidR="00CE20A2" w:rsidRPr="00F14966" w:rsidTr="00AB6194">
        <w:trPr>
          <w:trHeight w:val="253"/>
        </w:trPr>
        <w:tc>
          <w:tcPr>
            <w:tcW w:w="56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2096"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275"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850"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9"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45"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2"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863" w:type="dxa"/>
            <w:vMerge/>
            <w:shd w:val="clear" w:color="auto" w:fill="auto"/>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r>
      <w:tr w:rsidR="00CE20A2" w:rsidRPr="00F14966" w:rsidTr="00AB6194">
        <w:trPr>
          <w:trHeight w:val="284"/>
        </w:trPr>
        <w:tc>
          <w:tcPr>
            <w:tcW w:w="568" w:type="dxa"/>
            <w:vMerge w:val="restart"/>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w:t>
            </w:r>
          </w:p>
        </w:tc>
        <w:tc>
          <w:tcPr>
            <w:tcW w:w="2096"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Майоров Алексей Анатольевич</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директор</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50"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CE20A2" w:rsidRPr="00F14966" w:rsidTr="00AB6194">
        <w:trPr>
          <w:trHeight w:val="218"/>
        </w:trPr>
        <w:tc>
          <w:tcPr>
            <w:tcW w:w="568" w:type="dxa"/>
            <w:vMerge/>
            <w:shd w:val="clear" w:color="auto" w:fill="auto"/>
            <w:vAlign w:val="center"/>
            <w:hideMark/>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096"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Преподаватель ОБЖ</w:t>
            </w:r>
          </w:p>
        </w:tc>
        <w:tc>
          <w:tcPr>
            <w:tcW w:w="1275"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2017</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29.12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Высшая</w:t>
            </w:r>
          </w:p>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50"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CE20A2" w:rsidRPr="00F14966" w:rsidTr="00AB6194">
        <w:trPr>
          <w:trHeight w:val="402"/>
        </w:trPr>
        <w:tc>
          <w:tcPr>
            <w:tcW w:w="568" w:type="dxa"/>
            <w:vMerge w:val="restart"/>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w:t>
            </w:r>
          </w:p>
        </w:tc>
        <w:tc>
          <w:tcPr>
            <w:tcW w:w="2096"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Ковалевская  Гузалия Хуснулловна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Заместитель директора по УР</w:t>
            </w:r>
          </w:p>
        </w:tc>
        <w:tc>
          <w:tcPr>
            <w:tcW w:w="1275"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высшая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869"/>
        </w:trPr>
        <w:tc>
          <w:tcPr>
            <w:tcW w:w="568" w:type="dxa"/>
            <w:vMerge/>
            <w:shd w:val="clear" w:color="auto" w:fill="auto"/>
            <w:vAlign w:val="center"/>
            <w:hideMark/>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096"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русского языка и литературы</w:t>
            </w:r>
          </w:p>
        </w:tc>
        <w:tc>
          <w:tcPr>
            <w:tcW w:w="1275"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2019</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27.12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высшая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760"/>
        </w:trPr>
        <w:tc>
          <w:tcPr>
            <w:tcW w:w="568" w:type="dxa"/>
            <w:vMerge w:val="restart"/>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3</w:t>
            </w:r>
          </w:p>
        </w:tc>
        <w:tc>
          <w:tcPr>
            <w:tcW w:w="2096"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Ролич Ирина Васильевна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 xml:space="preserve">Заместитель директора по ВР </w:t>
            </w:r>
          </w:p>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б</w:t>
            </w:r>
            <w:r w:rsidRPr="00F14966">
              <w:rPr>
                <w:rFonts w:ascii="Times New Roman" w:hAnsi="Times New Roman"/>
                <w:color w:val="000000" w:themeColor="text1"/>
                <w:lang w:val="tt-RU" w:eastAsia="tt-RU"/>
              </w:rPr>
              <w:t>/к</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201"/>
        </w:trPr>
        <w:tc>
          <w:tcPr>
            <w:tcW w:w="568" w:type="dxa"/>
            <w:vMerge/>
            <w:shd w:val="clear" w:color="auto" w:fill="auto"/>
            <w:vAlign w:val="center"/>
            <w:hideMark/>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096"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географии</w:t>
            </w:r>
          </w:p>
        </w:tc>
        <w:tc>
          <w:tcPr>
            <w:tcW w:w="1275"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первая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201"/>
        </w:trPr>
        <w:tc>
          <w:tcPr>
            <w:tcW w:w="568" w:type="dxa"/>
            <w:vMerge w:val="restart"/>
            <w:shd w:val="clear" w:color="auto" w:fill="auto"/>
            <w:vAlign w:val="center"/>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r w:rsidRPr="00F14966">
              <w:rPr>
                <w:rFonts w:ascii="Times New Roman" w:eastAsia="Times New Roman" w:hAnsi="Times New Roman"/>
                <w:color w:val="000000" w:themeColor="text1"/>
                <w:lang w:val="tt-RU" w:eastAsia="tt-RU"/>
              </w:rPr>
              <w:t>4</w:t>
            </w:r>
          </w:p>
        </w:tc>
        <w:tc>
          <w:tcPr>
            <w:tcW w:w="2096" w:type="dxa"/>
            <w:vMerge w:val="restart"/>
            <w:shd w:val="clear" w:color="auto" w:fill="auto"/>
            <w:vAlign w:val="center"/>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r w:rsidRPr="00F14966">
              <w:rPr>
                <w:rFonts w:ascii="Times New Roman" w:hAnsi="Times New Roman"/>
                <w:color w:val="000000" w:themeColor="text1"/>
                <w:lang w:val="tt-RU" w:eastAsia="tt-RU"/>
              </w:rPr>
              <w:t>Фахриева Ирина Ильдусовна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Заместитель диреткора по МР</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б/к</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773"/>
        </w:trPr>
        <w:tc>
          <w:tcPr>
            <w:tcW w:w="568" w:type="dxa"/>
            <w:vMerge/>
            <w:shd w:val="clear" w:color="auto" w:fill="auto"/>
            <w:vAlign w:val="center"/>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096" w:type="dxa"/>
            <w:vMerge/>
            <w:shd w:val="clear" w:color="auto" w:fill="auto"/>
            <w:vAlign w:val="center"/>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английского языка и музыки</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б/к</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5</w:t>
            </w:r>
          </w:p>
        </w:tc>
        <w:tc>
          <w:tcPr>
            <w:tcW w:w="2096"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Юлдашева</w:t>
            </w:r>
            <w:r>
              <w:rPr>
                <w:rFonts w:ascii="Times New Roman" w:hAnsi="Times New Roman"/>
                <w:color w:val="000000" w:themeColor="text1"/>
                <w:lang w:val="tt-RU" w:eastAsia="tt-RU"/>
              </w:rPr>
              <w:t xml:space="preserve"> </w:t>
            </w:r>
            <w:r w:rsidRPr="00F14966">
              <w:rPr>
                <w:rFonts w:ascii="Times New Roman" w:hAnsi="Times New Roman"/>
                <w:color w:val="000000" w:themeColor="text1"/>
                <w:lang w:val="tt-RU" w:eastAsia="tt-RU"/>
              </w:rPr>
              <w:t>Элеонора Хуснулловна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русского языка и литературы</w:t>
            </w:r>
          </w:p>
        </w:tc>
        <w:tc>
          <w:tcPr>
            <w:tcW w:w="1275"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1.04.</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высшая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6</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Полуянова Светлана Валериевна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истории</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2018</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27.12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высшая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283"/>
        </w:trPr>
        <w:tc>
          <w:tcPr>
            <w:tcW w:w="568" w:type="dxa"/>
            <w:shd w:val="clear" w:color="auto" w:fill="auto"/>
          </w:tcPr>
          <w:p w:rsidR="00CE20A2" w:rsidRPr="00F14966" w:rsidRDefault="00CE20A2" w:rsidP="00CC3309">
            <w:pPr>
              <w:spacing w:after="0" w:line="240" w:lineRule="auto"/>
              <w:contextualSpacing/>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7</w:t>
            </w:r>
          </w:p>
        </w:tc>
        <w:tc>
          <w:tcPr>
            <w:tcW w:w="2096"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Хайдарова Зиля Равилевна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 xml:space="preserve">Учитель биологии, </w:t>
            </w:r>
          </w:p>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химии и технологии</w:t>
            </w:r>
          </w:p>
        </w:tc>
        <w:tc>
          <w:tcPr>
            <w:tcW w:w="1275"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2017</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29.12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высшая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283"/>
        </w:trPr>
        <w:tc>
          <w:tcPr>
            <w:tcW w:w="568" w:type="dxa"/>
            <w:shd w:val="clear" w:color="auto" w:fill="auto"/>
          </w:tcPr>
          <w:p w:rsidR="00CE20A2" w:rsidRPr="00F14966" w:rsidRDefault="00CE20A2" w:rsidP="00CC3309">
            <w:pPr>
              <w:spacing w:after="0" w:line="240" w:lineRule="auto"/>
              <w:contextualSpacing/>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lastRenderedPageBreak/>
              <w:t>8</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Шайгарданова Альбина Хавизовна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родного (татарского языка) и литературы</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30.12.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первая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283"/>
        </w:trPr>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9</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Щеняцкая Елена Анатольевна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русского языка и литературы</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2017</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11.12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первая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10</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Бариева Ирина Валентиновна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математики</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30.12.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первая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012"/>
        </w:trPr>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11</w:t>
            </w:r>
          </w:p>
        </w:tc>
        <w:tc>
          <w:tcPr>
            <w:tcW w:w="2096"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Тихонов Станислав Васильевич</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право</w:t>
            </w:r>
          </w:p>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1275"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2017</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11.12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первая</w:t>
            </w:r>
          </w:p>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CE20A2" w:rsidRPr="00F14966" w:rsidTr="00AB6194">
        <w:trPr>
          <w:trHeight w:val="1012"/>
        </w:trPr>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12</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Капленко Светлана Фирдинантовна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математики</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б/к</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791C1D" w:rsidRPr="00F14966" w:rsidTr="00AB6194">
        <w:trPr>
          <w:trHeight w:val="1012"/>
        </w:trPr>
        <w:tc>
          <w:tcPr>
            <w:tcW w:w="56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13</w:t>
            </w:r>
          </w:p>
        </w:tc>
        <w:tc>
          <w:tcPr>
            <w:tcW w:w="2096"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Коруняк Екатерина Александровна</w:t>
            </w:r>
          </w:p>
        </w:tc>
        <w:tc>
          <w:tcPr>
            <w:tcW w:w="183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Учитель физической культуры</w:t>
            </w:r>
          </w:p>
        </w:tc>
        <w:tc>
          <w:tcPr>
            <w:tcW w:w="1275"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б/к</w:t>
            </w:r>
          </w:p>
        </w:tc>
        <w:tc>
          <w:tcPr>
            <w:tcW w:w="850"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791C1D"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791C1D" w:rsidRPr="00F14966" w:rsidRDefault="00791C1D" w:rsidP="00CC3309">
            <w:pPr>
              <w:spacing w:after="0" w:line="240" w:lineRule="auto"/>
              <w:rPr>
                <w:rFonts w:ascii="Times New Roman" w:hAnsi="Times New Roman"/>
                <w:color w:val="000000" w:themeColor="text1"/>
                <w:lang w:val="tt-RU" w:eastAsia="tt-RU"/>
              </w:rPr>
            </w:pPr>
          </w:p>
        </w:tc>
      </w:tr>
      <w:tr w:rsidR="00CE20A2" w:rsidRPr="00F14966" w:rsidTr="00AB6194">
        <w:trPr>
          <w:trHeight w:val="569"/>
        </w:trPr>
        <w:tc>
          <w:tcPr>
            <w:tcW w:w="568" w:type="dxa"/>
            <w:shd w:val="clear" w:color="auto" w:fill="auto"/>
          </w:tcPr>
          <w:p w:rsidR="00CE20A2"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14</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Хафизова Алия Ниязовна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английского языка</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б/к</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(ст-ка)</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569"/>
        </w:trPr>
        <w:tc>
          <w:tcPr>
            <w:tcW w:w="568" w:type="dxa"/>
            <w:shd w:val="clear" w:color="auto" w:fill="auto"/>
          </w:tcPr>
          <w:p w:rsidR="00CE20A2"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15</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Туманова Анжелика Александровна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Учитель физики и астрономии</w:t>
            </w:r>
          </w:p>
        </w:tc>
        <w:tc>
          <w:tcPr>
            <w:tcW w:w="1275" w:type="dxa"/>
            <w:shd w:val="clear" w:color="auto" w:fill="auto"/>
          </w:tcPr>
          <w:p w:rsidR="00CE20A2" w:rsidRPr="00F14966" w:rsidRDefault="00CE20A2" w:rsidP="00CE20A2">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б/к</w:t>
            </w:r>
          </w:p>
          <w:p w:rsidR="00CE20A2" w:rsidRPr="00F14966" w:rsidRDefault="00CE20A2" w:rsidP="00CE20A2">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(ст-ка)</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95"/>
        </w:trPr>
        <w:tc>
          <w:tcPr>
            <w:tcW w:w="568" w:type="dxa"/>
            <w:shd w:val="clear" w:color="auto" w:fill="auto"/>
          </w:tcPr>
          <w:p w:rsidR="00CE20A2"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16</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Барышников Андрей Вениаминович</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воспитатель</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2018</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28.12</w:t>
            </w: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первая</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95"/>
        </w:trPr>
        <w:tc>
          <w:tcPr>
            <w:tcW w:w="568" w:type="dxa"/>
            <w:shd w:val="clear" w:color="auto" w:fill="auto"/>
          </w:tcPr>
          <w:p w:rsidR="00CE20A2"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17</w:t>
            </w:r>
          </w:p>
        </w:tc>
        <w:tc>
          <w:tcPr>
            <w:tcW w:w="2096"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Уколов Виталий Николаевич</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воспитатель</w:t>
            </w:r>
          </w:p>
        </w:tc>
        <w:tc>
          <w:tcPr>
            <w:tcW w:w="1275" w:type="dxa"/>
            <w:shd w:val="clear" w:color="auto" w:fill="auto"/>
          </w:tcPr>
          <w:p w:rsidR="00CE20A2" w:rsidRPr="00F14966" w:rsidRDefault="00CE20A2" w:rsidP="00CC3309">
            <w:pPr>
              <w:spacing w:after="0" w:line="240" w:lineRule="auto"/>
              <w:jc w:val="center"/>
              <w:rPr>
                <w:rFonts w:ascii="Times New Roman" w:hAnsi="Times New Roman" w:cs="Times New Roman"/>
                <w:color w:val="000000" w:themeColor="text1"/>
                <w:sz w:val="24"/>
                <w:szCs w:val="24"/>
                <w:lang w:val="tt-RU" w:eastAsia="tt-RU"/>
              </w:rPr>
            </w:pPr>
            <w:r w:rsidRPr="00F14966">
              <w:rPr>
                <w:rFonts w:ascii="Times New Roman" w:hAnsi="Times New Roman" w:cs="Times New Roman"/>
                <w:color w:val="000000" w:themeColor="text1"/>
                <w:sz w:val="24"/>
                <w:szCs w:val="24"/>
                <w:lang w:val="tt-RU" w:eastAsia="tt-RU"/>
              </w:rPr>
              <w:t>б/к</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bl>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p w:rsidR="00CE20A2" w:rsidRDefault="00CE20A2" w:rsidP="00CE20A2">
      <w:pPr>
        <w:jc w:val="both"/>
        <w:rPr>
          <w:rFonts w:ascii="Times New Roman" w:hAnsi="Times New Roman" w:cs="Times New Roman"/>
          <w:b/>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38"/>
        <w:gridCol w:w="1832"/>
        <w:gridCol w:w="1275"/>
        <w:gridCol w:w="850"/>
        <w:gridCol w:w="709"/>
        <w:gridCol w:w="745"/>
        <w:gridCol w:w="702"/>
        <w:gridCol w:w="863"/>
      </w:tblGrid>
      <w:tr w:rsidR="00CE20A2" w:rsidRPr="00F14966" w:rsidTr="00AB6194">
        <w:trPr>
          <w:trHeight w:val="70"/>
        </w:trPr>
        <w:tc>
          <w:tcPr>
            <w:tcW w:w="568"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lastRenderedPageBreak/>
              <w:t>№</w:t>
            </w:r>
          </w:p>
        </w:tc>
        <w:tc>
          <w:tcPr>
            <w:tcW w:w="2238"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ФИО учителя</w:t>
            </w:r>
          </w:p>
        </w:tc>
        <w:tc>
          <w:tcPr>
            <w:tcW w:w="1832"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Предмет</w:t>
            </w:r>
          </w:p>
        </w:tc>
        <w:tc>
          <w:tcPr>
            <w:tcW w:w="1275"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Год прохож.</w:t>
            </w:r>
            <w:r>
              <w:rPr>
                <w:rFonts w:ascii="Times New Roman" w:hAnsi="Times New Roman"/>
                <w:color w:val="000000" w:themeColor="text1"/>
                <w:lang w:val="tt-RU" w:eastAsia="tt-RU"/>
              </w:rPr>
              <w:t xml:space="preserve"> курсов</w:t>
            </w:r>
          </w:p>
        </w:tc>
        <w:tc>
          <w:tcPr>
            <w:tcW w:w="3869" w:type="dxa"/>
            <w:gridSpan w:val="5"/>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План прохождения курсов</w:t>
            </w:r>
          </w:p>
        </w:tc>
      </w:tr>
      <w:tr w:rsidR="00CE20A2" w:rsidRPr="00F14966" w:rsidTr="00AB6194">
        <w:trPr>
          <w:trHeight w:val="318"/>
        </w:trPr>
        <w:tc>
          <w:tcPr>
            <w:tcW w:w="56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223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275"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850" w:type="dxa"/>
            <w:vMerge w:val="restart"/>
            <w:shd w:val="clear" w:color="auto" w:fill="auto"/>
          </w:tcPr>
          <w:p w:rsidR="00CE20A2" w:rsidRPr="00F14966" w:rsidRDefault="00CE20A2" w:rsidP="00CC3309">
            <w:pPr>
              <w:spacing w:after="0" w:line="240" w:lineRule="auto"/>
              <w:jc w:val="center"/>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2021-2022</w:t>
            </w:r>
          </w:p>
        </w:tc>
        <w:tc>
          <w:tcPr>
            <w:tcW w:w="709" w:type="dxa"/>
            <w:vMerge w:val="restart"/>
            <w:shd w:val="clear" w:color="auto" w:fill="auto"/>
          </w:tcPr>
          <w:p w:rsidR="00CE20A2" w:rsidRPr="00F14966" w:rsidRDefault="00CE20A2" w:rsidP="00CC3309">
            <w:pPr>
              <w:spacing w:after="0" w:line="240" w:lineRule="auto"/>
              <w:jc w:val="center"/>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2022-2023</w:t>
            </w:r>
          </w:p>
        </w:tc>
        <w:tc>
          <w:tcPr>
            <w:tcW w:w="745" w:type="dxa"/>
            <w:vMerge w:val="restart"/>
            <w:shd w:val="clear" w:color="auto" w:fill="auto"/>
          </w:tcPr>
          <w:p w:rsidR="00CE20A2" w:rsidRPr="00F14966" w:rsidRDefault="00CE20A2" w:rsidP="00CC3309">
            <w:pPr>
              <w:spacing w:after="0" w:line="240" w:lineRule="auto"/>
              <w:jc w:val="center"/>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2023-2024</w:t>
            </w:r>
          </w:p>
        </w:tc>
        <w:tc>
          <w:tcPr>
            <w:tcW w:w="702" w:type="dxa"/>
            <w:vMerge w:val="restart"/>
            <w:shd w:val="clear" w:color="auto" w:fill="auto"/>
          </w:tcPr>
          <w:p w:rsidR="00CE20A2" w:rsidRPr="00F14966" w:rsidRDefault="00CE20A2" w:rsidP="00CC3309">
            <w:pPr>
              <w:spacing w:after="0" w:line="240" w:lineRule="auto"/>
              <w:rPr>
                <w:rFonts w:ascii="Times New Roman" w:hAnsi="Times New Roman"/>
                <w:i/>
                <w:color w:val="000000" w:themeColor="text1"/>
                <w:sz w:val="20"/>
                <w:szCs w:val="20"/>
                <w:lang w:val="tt-RU" w:eastAsia="tt-RU"/>
              </w:rPr>
            </w:pPr>
            <w:r w:rsidRPr="00F14966">
              <w:rPr>
                <w:rFonts w:ascii="Times New Roman" w:hAnsi="Times New Roman"/>
                <w:i/>
                <w:color w:val="000000" w:themeColor="text1"/>
                <w:sz w:val="20"/>
                <w:szCs w:val="20"/>
                <w:lang w:val="tt-RU" w:eastAsia="tt-RU"/>
              </w:rPr>
              <w:t>2024-2025</w:t>
            </w:r>
          </w:p>
        </w:tc>
        <w:tc>
          <w:tcPr>
            <w:tcW w:w="863" w:type="dxa"/>
            <w:vMerge w:val="restart"/>
            <w:shd w:val="clear" w:color="auto" w:fill="auto"/>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r w:rsidRPr="00F14966">
              <w:rPr>
                <w:rFonts w:ascii="Times New Roman" w:eastAsia="Times New Roman" w:hAnsi="Times New Roman"/>
                <w:i/>
                <w:color w:val="000000" w:themeColor="text1"/>
                <w:sz w:val="20"/>
                <w:szCs w:val="20"/>
                <w:lang w:val="tt-RU" w:eastAsia="tt-RU"/>
              </w:rPr>
              <w:t>2025-2026</w:t>
            </w:r>
          </w:p>
        </w:tc>
      </w:tr>
      <w:tr w:rsidR="00CE20A2" w:rsidRPr="00F14966" w:rsidTr="00AB6194">
        <w:trPr>
          <w:trHeight w:val="1049"/>
        </w:trPr>
        <w:tc>
          <w:tcPr>
            <w:tcW w:w="56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223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275"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850"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9"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45"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2"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863" w:type="dxa"/>
            <w:vMerge/>
            <w:shd w:val="clear" w:color="auto" w:fill="auto"/>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r>
      <w:tr w:rsidR="00CE20A2" w:rsidRPr="00F14966" w:rsidTr="00AB6194">
        <w:trPr>
          <w:trHeight w:val="253"/>
        </w:trPr>
        <w:tc>
          <w:tcPr>
            <w:tcW w:w="56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223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275"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850"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9"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45"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702" w:type="dxa"/>
            <w:vMerge/>
            <w:shd w:val="clear" w:color="auto" w:fill="auto"/>
            <w:vAlign w:val="center"/>
          </w:tcPr>
          <w:p w:rsidR="00CE20A2" w:rsidRPr="00F14966" w:rsidRDefault="00CE20A2" w:rsidP="00CC3309">
            <w:pPr>
              <w:spacing w:after="0" w:line="240" w:lineRule="auto"/>
              <w:rPr>
                <w:rFonts w:ascii="Times New Roman" w:eastAsia="Times New Roman" w:hAnsi="Times New Roman"/>
                <w:i/>
                <w:color w:val="000000" w:themeColor="text1"/>
                <w:sz w:val="20"/>
                <w:szCs w:val="20"/>
                <w:lang w:val="tt-RU" w:eastAsia="tt-RU"/>
              </w:rPr>
            </w:pPr>
          </w:p>
        </w:tc>
        <w:tc>
          <w:tcPr>
            <w:tcW w:w="863" w:type="dxa"/>
            <w:vMerge/>
            <w:shd w:val="clear" w:color="auto" w:fill="auto"/>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r>
      <w:tr w:rsidR="00CE20A2" w:rsidRPr="00F14966" w:rsidTr="00AB6194">
        <w:trPr>
          <w:trHeight w:val="284"/>
        </w:trPr>
        <w:tc>
          <w:tcPr>
            <w:tcW w:w="568" w:type="dxa"/>
            <w:vMerge w:val="restart"/>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w:t>
            </w:r>
          </w:p>
        </w:tc>
        <w:tc>
          <w:tcPr>
            <w:tcW w:w="2238"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Майоров Алексей Анатольевич</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директор</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(108 ч)</w:t>
            </w:r>
          </w:p>
        </w:tc>
        <w:tc>
          <w:tcPr>
            <w:tcW w:w="850"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CE20A2" w:rsidRPr="00F14966" w:rsidTr="00AB6194">
        <w:trPr>
          <w:trHeight w:val="218"/>
        </w:trPr>
        <w:tc>
          <w:tcPr>
            <w:tcW w:w="568" w:type="dxa"/>
            <w:vMerge/>
            <w:shd w:val="clear" w:color="auto" w:fill="auto"/>
            <w:vAlign w:val="center"/>
            <w:hideMark/>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23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Преподаватель ОБЖ</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CE20A2" w:rsidRPr="00F14966" w:rsidTr="00AB6194">
        <w:trPr>
          <w:trHeight w:val="402"/>
        </w:trPr>
        <w:tc>
          <w:tcPr>
            <w:tcW w:w="568" w:type="dxa"/>
            <w:vMerge w:val="restart"/>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2</w:t>
            </w:r>
          </w:p>
        </w:tc>
        <w:tc>
          <w:tcPr>
            <w:tcW w:w="2238"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Ковалевская  Гузалия Хуснулловна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Заместитель директора по УР</w:t>
            </w:r>
          </w:p>
        </w:tc>
        <w:tc>
          <w:tcPr>
            <w:tcW w:w="1275" w:type="dxa"/>
            <w:shd w:val="clear" w:color="auto" w:fill="auto"/>
          </w:tcPr>
          <w:p w:rsidR="00CE20A2"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2020</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591174"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869"/>
        </w:trPr>
        <w:tc>
          <w:tcPr>
            <w:tcW w:w="568" w:type="dxa"/>
            <w:vMerge/>
            <w:shd w:val="clear" w:color="auto" w:fill="auto"/>
            <w:vAlign w:val="center"/>
            <w:hideMark/>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23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русского языка и литературы</w:t>
            </w:r>
          </w:p>
        </w:tc>
        <w:tc>
          <w:tcPr>
            <w:tcW w:w="1275" w:type="dxa"/>
            <w:shd w:val="clear" w:color="auto" w:fill="auto"/>
          </w:tcPr>
          <w:p w:rsidR="00CE20A2" w:rsidRDefault="00591174"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591174" w:rsidRPr="00F14966" w:rsidRDefault="00591174"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r>
      <w:tr w:rsidR="00CE20A2" w:rsidRPr="00F14966" w:rsidTr="00AB6194">
        <w:trPr>
          <w:trHeight w:val="760"/>
        </w:trPr>
        <w:tc>
          <w:tcPr>
            <w:tcW w:w="568" w:type="dxa"/>
            <w:vMerge w:val="restart"/>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3</w:t>
            </w:r>
          </w:p>
        </w:tc>
        <w:tc>
          <w:tcPr>
            <w:tcW w:w="2238" w:type="dxa"/>
            <w:vMerge w:val="restart"/>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Ролич Ирина Васильевна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 xml:space="preserve">Заместитель директора по ВР </w:t>
            </w:r>
          </w:p>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(108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201"/>
        </w:trPr>
        <w:tc>
          <w:tcPr>
            <w:tcW w:w="568" w:type="dxa"/>
            <w:vMerge/>
            <w:shd w:val="clear" w:color="auto" w:fill="auto"/>
            <w:vAlign w:val="center"/>
            <w:hideMark/>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238" w:type="dxa"/>
            <w:vMerge/>
            <w:shd w:val="clear" w:color="auto" w:fill="auto"/>
            <w:vAlign w:val="center"/>
            <w:hideMark/>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географии</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201"/>
        </w:trPr>
        <w:tc>
          <w:tcPr>
            <w:tcW w:w="568" w:type="dxa"/>
            <w:vMerge w:val="restart"/>
            <w:shd w:val="clear" w:color="auto" w:fill="auto"/>
            <w:vAlign w:val="center"/>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r w:rsidRPr="00F14966">
              <w:rPr>
                <w:rFonts w:ascii="Times New Roman" w:eastAsia="Times New Roman" w:hAnsi="Times New Roman"/>
                <w:color w:val="000000" w:themeColor="text1"/>
                <w:lang w:val="tt-RU" w:eastAsia="tt-RU"/>
              </w:rPr>
              <w:t>4</w:t>
            </w:r>
          </w:p>
        </w:tc>
        <w:tc>
          <w:tcPr>
            <w:tcW w:w="2238" w:type="dxa"/>
            <w:vMerge w:val="restart"/>
            <w:shd w:val="clear" w:color="auto" w:fill="auto"/>
            <w:vAlign w:val="center"/>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r w:rsidRPr="00F14966">
              <w:rPr>
                <w:rFonts w:ascii="Times New Roman" w:hAnsi="Times New Roman"/>
                <w:color w:val="000000" w:themeColor="text1"/>
                <w:lang w:val="tt-RU" w:eastAsia="tt-RU"/>
              </w:rPr>
              <w:t>Фахриева Ирина Ильдусовна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Заместитель диреткора по МР</w:t>
            </w:r>
          </w:p>
        </w:tc>
        <w:tc>
          <w:tcPr>
            <w:tcW w:w="127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773"/>
        </w:trPr>
        <w:tc>
          <w:tcPr>
            <w:tcW w:w="568" w:type="dxa"/>
            <w:vMerge/>
            <w:shd w:val="clear" w:color="auto" w:fill="auto"/>
            <w:vAlign w:val="center"/>
          </w:tcPr>
          <w:p w:rsidR="00CE20A2" w:rsidRPr="00F14966" w:rsidRDefault="00CE20A2" w:rsidP="00CC3309">
            <w:pPr>
              <w:spacing w:after="0" w:line="240" w:lineRule="auto"/>
              <w:jc w:val="center"/>
              <w:rPr>
                <w:rFonts w:ascii="Times New Roman" w:eastAsia="Times New Roman" w:hAnsi="Times New Roman"/>
                <w:color w:val="000000" w:themeColor="text1"/>
                <w:lang w:val="tt-RU" w:eastAsia="tt-RU"/>
              </w:rPr>
            </w:pPr>
          </w:p>
        </w:tc>
        <w:tc>
          <w:tcPr>
            <w:tcW w:w="2238" w:type="dxa"/>
            <w:vMerge/>
            <w:shd w:val="clear" w:color="auto" w:fill="auto"/>
            <w:vAlign w:val="center"/>
          </w:tcPr>
          <w:p w:rsidR="00CE20A2" w:rsidRPr="00F14966" w:rsidRDefault="00CE20A2" w:rsidP="00CC3309">
            <w:pPr>
              <w:spacing w:after="0" w:line="240" w:lineRule="auto"/>
              <w:rPr>
                <w:rFonts w:ascii="Times New Roman" w:eastAsia="Times New Roman" w:hAnsi="Times New Roman"/>
                <w:color w:val="000000" w:themeColor="text1"/>
                <w:lang w:val="tt-RU" w:eastAsia="tt-RU"/>
              </w:rPr>
            </w:pP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английского языка и музыки</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5</w:t>
            </w:r>
          </w:p>
        </w:tc>
        <w:tc>
          <w:tcPr>
            <w:tcW w:w="2238"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Юлдашева</w:t>
            </w:r>
            <w:r>
              <w:rPr>
                <w:rFonts w:ascii="Times New Roman" w:hAnsi="Times New Roman"/>
                <w:color w:val="000000" w:themeColor="text1"/>
                <w:lang w:val="tt-RU" w:eastAsia="tt-RU"/>
              </w:rPr>
              <w:t xml:space="preserve"> </w:t>
            </w:r>
            <w:r w:rsidRPr="00F14966">
              <w:rPr>
                <w:rFonts w:ascii="Times New Roman" w:hAnsi="Times New Roman"/>
                <w:color w:val="000000" w:themeColor="text1"/>
                <w:lang w:val="tt-RU" w:eastAsia="tt-RU"/>
              </w:rPr>
              <w:t>Элеонора Хуснулловна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русского языка и литературы</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6</w:t>
            </w:r>
          </w:p>
        </w:tc>
        <w:tc>
          <w:tcPr>
            <w:tcW w:w="223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Полуянова Светлана Валериевна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истории</w:t>
            </w:r>
            <w:r>
              <w:rPr>
                <w:rFonts w:ascii="Times New Roman" w:hAnsi="Times New Roman"/>
                <w:color w:val="000000" w:themeColor="text1"/>
                <w:lang w:val="tt-RU" w:eastAsia="tt-RU"/>
              </w:rPr>
              <w:t xml:space="preserve"> и обществознания</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283"/>
        </w:trPr>
        <w:tc>
          <w:tcPr>
            <w:tcW w:w="568" w:type="dxa"/>
            <w:shd w:val="clear" w:color="auto" w:fill="auto"/>
          </w:tcPr>
          <w:p w:rsidR="00CE20A2" w:rsidRPr="00F14966" w:rsidRDefault="00CE20A2" w:rsidP="00CC3309">
            <w:pPr>
              <w:spacing w:after="0" w:line="240" w:lineRule="auto"/>
              <w:contextualSpacing/>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7</w:t>
            </w:r>
          </w:p>
        </w:tc>
        <w:tc>
          <w:tcPr>
            <w:tcW w:w="2238"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Хайдарова Зиля Равилевна</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 xml:space="preserve">Учитель биологии, </w:t>
            </w:r>
          </w:p>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химии и технологии</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283"/>
        </w:trPr>
        <w:tc>
          <w:tcPr>
            <w:tcW w:w="568" w:type="dxa"/>
            <w:shd w:val="clear" w:color="auto" w:fill="auto"/>
          </w:tcPr>
          <w:p w:rsidR="00CE20A2" w:rsidRPr="00F14966" w:rsidRDefault="00CE20A2" w:rsidP="00CC3309">
            <w:pPr>
              <w:spacing w:after="0" w:line="240" w:lineRule="auto"/>
              <w:contextualSpacing/>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8</w:t>
            </w:r>
          </w:p>
        </w:tc>
        <w:tc>
          <w:tcPr>
            <w:tcW w:w="223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Шайгарданова Альбина Хавизовна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родного (татарского языка) и литературы</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r>
      <w:tr w:rsidR="00CE20A2" w:rsidRPr="00F14966" w:rsidTr="00AB6194">
        <w:trPr>
          <w:trHeight w:val="1283"/>
        </w:trPr>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9</w:t>
            </w:r>
          </w:p>
        </w:tc>
        <w:tc>
          <w:tcPr>
            <w:tcW w:w="223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Щеняцкая Елена Анатольевна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русского языка и литературы</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r>
      <w:tr w:rsidR="00CE20A2" w:rsidRPr="00F14966" w:rsidTr="00AB6194">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10</w:t>
            </w:r>
          </w:p>
        </w:tc>
        <w:tc>
          <w:tcPr>
            <w:tcW w:w="223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Бариева Ирина Валентиновна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математики</w:t>
            </w: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2020</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(112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591174" w:rsidP="00591174">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r>
      <w:tr w:rsidR="00CE20A2" w:rsidRPr="00F14966" w:rsidTr="00AB6194">
        <w:trPr>
          <w:trHeight w:val="1012"/>
        </w:trPr>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11</w:t>
            </w:r>
          </w:p>
        </w:tc>
        <w:tc>
          <w:tcPr>
            <w:tcW w:w="2238"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Тихонов Станислав Васильевич</w:t>
            </w:r>
          </w:p>
        </w:tc>
        <w:tc>
          <w:tcPr>
            <w:tcW w:w="1832" w:type="dxa"/>
            <w:shd w:val="clear" w:color="auto" w:fill="auto"/>
            <w:hideMark/>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право</w:t>
            </w:r>
          </w:p>
          <w:p w:rsidR="00CE20A2" w:rsidRPr="00F14966" w:rsidRDefault="00CE20A2" w:rsidP="00CC3309">
            <w:pPr>
              <w:spacing w:after="0" w:line="240" w:lineRule="auto"/>
              <w:jc w:val="center"/>
              <w:rPr>
                <w:rFonts w:ascii="Times New Roman" w:hAnsi="Times New Roman"/>
                <w:color w:val="000000" w:themeColor="text1"/>
                <w:lang w:val="tt-RU" w:eastAsia="tt-RU"/>
              </w:rPr>
            </w:pPr>
          </w:p>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1275" w:type="dxa"/>
            <w:shd w:val="clear" w:color="auto" w:fill="auto"/>
          </w:tcPr>
          <w:p w:rsidR="00CE20A2"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CE20A2" w:rsidRPr="00F14966" w:rsidTr="00AB6194">
        <w:trPr>
          <w:trHeight w:val="1012"/>
        </w:trPr>
        <w:tc>
          <w:tcPr>
            <w:tcW w:w="56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lastRenderedPageBreak/>
              <w:t>12</w:t>
            </w:r>
          </w:p>
        </w:tc>
        <w:tc>
          <w:tcPr>
            <w:tcW w:w="2238"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Капленко Светлана Фирдинантовна</w:t>
            </w:r>
          </w:p>
        </w:tc>
        <w:tc>
          <w:tcPr>
            <w:tcW w:w="183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математики</w:t>
            </w:r>
          </w:p>
        </w:tc>
        <w:tc>
          <w:tcPr>
            <w:tcW w:w="1275" w:type="dxa"/>
            <w:shd w:val="clear" w:color="auto" w:fill="auto"/>
          </w:tcPr>
          <w:p w:rsidR="00CE20A2"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2020</w:t>
            </w:r>
          </w:p>
        </w:tc>
        <w:tc>
          <w:tcPr>
            <w:tcW w:w="850"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CE20A2" w:rsidRPr="00F14966" w:rsidRDefault="00591174"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2" w:type="dxa"/>
            <w:shd w:val="clear" w:color="auto" w:fill="auto"/>
          </w:tcPr>
          <w:p w:rsidR="00CE20A2" w:rsidRPr="00F14966" w:rsidRDefault="00CE20A2"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CE20A2" w:rsidRPr="00F14966" w:rsidRDefault="00CE20A2" w:rsidP="00CC3309">
            <w:pPr>
              <w:spacing w:after="0" w:line="240" w:lineRule="auto"/>
              <w:rPr>
                <w:rFonts w:ascii="Times New Roman" w:hAnsi="Times New Roman"/>
                <w:color w:val="000000" w:themeColor="text1"/>
                <w:lang w:val="tt-RU" w:eastAsia="tt-RU"/>
              </w:rPr>
            </w:pPr>
          </w:p>
        </w:tc>
      </w:tr>
      <w:tr w:rsidR="00791C1D" w:rsidRPr="00F14966" w:rsidTr="00AB6194">
        <w:trPr>
          <w:trHeight w:val="1012"/>
        </w:trPr>
        <w:tc>
          <w:tcPr>
            <w:tcW w:w="56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13</w:t>
            </w:r>
          </w:p>
        </w:tc>
        <w:tc>
          <w:tcPr>
            <w:tcW w:w="223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Коруняк Екатерина Александровна</w:t>
            </w:r>
          </w:p>
        </w:tc>
        <w:tc>
          <w:tcPr>
            <w:tcW w:w="183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Учитель физической культуры</w:t>
            </w:r>
          </w:p>
        </w:tc>
        <w:tc>
          <w:tcPr>
            <w:tcW w:w="1275" w:type="dxa"/>
            <w:shd w:val="clear" w:color="auto" w:fill="auto"/>
          </w:tcPr>
          <w:p w:rsidR="00791C1D"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2021</w:t>
            </w:r>
          </w:p>
          <w:p w:rsidR="00CE77BA"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(96 ч)</w:t>
            </w:r>
          </w:p>
        </w:tc>
        <w:tc>
          <w:tcPr>
            <w:tcW w:w="850" w:type="dxa"/>
            <w:shd w:val="clear" w:color="auto" w:fill="auto"/>
          </w:tcPr>
          <w:p w:rsidR="00791C1D" w:rsidRPr="00F14966" w:rsidRDefault="00CE77BA"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791C1D" w:rsidRPr="00F14966" w:rsidRDefault="00591174"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791C1D" w:rsidRPr="00F14966" w:rsidRDefault="00791C1D" w:rsidP="00CC3309">
            <w:pPr>
              <w:spacing w:after="0" w:line="240" w:lineRule="auto"/>
              <w:rPr>
                <w:rFonts w:ascii="Times New Roman" w:hAnsi="Times New Roman"/>
                <w:color w:val="000000" w:themeColor="text1"/>
                <w:lang w:val="tt-RU" w:eastAsia="tt-RU"/>
              </w:rPr>
            </w:pPr>
          </w:p>
        </w:tc>
      </w:tr>
      <w:tr w:rsidR="00791C1D" w:rsidRPr="00F14966" w:rsidTr="00AB6194">
        <w:trPr>
          <w:trHeight w:val="569"/>
        </w:trPr>
        <w:tc>
          <w:tcPr>
            <w:tcW w:w="56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14</w:t>
            </w:r>
          </w:p>
        </w:tc>
        <w:tc>
          <w:tcPr>
            <w:tcW w:w="223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Хафизова Алия Ниязовна</w:t>
            </w:r>
          </w:p>
        </w:tc>
        <w:tc>
          <w:tcPr>
            <w:tcW w:w="1832" w:type="dxa"/>
            <w:shd w:val="clear" w:color="auto" w:fill="auto"/>
          </w:tcPr>
          <w:p w:rsidR="00791C1D" w:rsidRDefault="00791C1D"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Учитель английского языка</w:t>
            </w:r>
          </w:p>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(ст-ка)</w:t>
            </w:r>
          </w:p>
        </w:tc>
        <w:tc>
          <w:tcPr>
            <w:tcW w:w="1275"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50"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r>
      <w:tr w:rsidR="00791C1D" w:rsidRPr="00F14966" w:rsidTr="00AB6194">
        <w:trPr>
          <w:trHeight w:val="569"/>
        </w:trPr>
        <w:tc>
          <w:tcPr>
            <w:tcW w:w="56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15</w:t>
            </w:r>
          </w:p>
        </w:tc>
        <w:tc>
          <w:tcPr>
            <w:tcW w:w="223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Туманова Анжелика Александровна</w:t>
            </w:r>
          </w:p>
        </w:tc>
        <w:tc>
          <w:tcPr>
            <w:tcW w:w="1832" w:type="dxa"/>
            <w:shd w:val="clear" w:color="auto" w:fill="auto"/>
          </w:tcPr>
          <w:p w:rsidR="00791C1D"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Учитель физики и астрономии</w:t>
            </w:r>
          </w:p>
          <w:p w:rsidR="00591174" w:rsidRPr="00F14966" w:rsidRDefault="00591174"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(ст-ка)</w:t>
            </w:r>
          </w:p>
        </w:tc>
        <w:tc>
          <w:tcPr>
            <w:tcW w:w="1275" w:type="dxa"/>
            <w:shd w:val="clear" w:color="auto" w:fill="auto"/>
          </w:tcPr>
          <w:p w:rsidR="00791C1D" w:rsidRDefault="00791C1D" w:rsidP="00CC3309">
            <w:pPr>
              <w:spacing w:after="0" w:line="240" w:lineRule="auto"/>
              <w:jc w:val="center"/>
              <w:rPr>
                <w:rFonts w:ascii="Times New Roman" w:hAnsi="Times New Roman"/>
                <w:color w:val="000000" w:themeColor="text1"/>
                <w:lang w:val="tt-RU" w:eastAsia="tt-RU"/>
              </w:rPr>
            </w:pPr>
          </w:p>
        </w:tc>
        <w:tc>
          <w:tcPr>
            <w:tcW w:w="850"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9"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863"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r>
      <w:tr w:rsidR="00791C1D" w:rsidRPr="00F14966" w:rsidTr="00AB6194">
        <w:trPr>
          <w:trHeight w:val="195"/>
        </w:trPr>
        <w:tc>
          <w:tcPr>
            <w:tcW w:w="56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16</w:t>
            </w:r>
          </w:p>
        </w:tc>
        <w:tc>
          <w:tcPr>
            <w:tcW w:w="223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Барышников Андрей Вениаминович</w:t>
            </w:r>
          </w:p>
        </w:tc>
        <w:tc>
          <w:tcPr>
            <w:tcW w:w="183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воспитатель</w:t>
            </w:r>
          </w:p>
        </w:tc>
        <w:tc>
          <w:tcPr>
            <w:tcW w:w="1275" w:type="dxa"/>
            <w:shd w:val="clear" w:color="auto" w:fill="auto"/>
          </w:tcPr>
          <w:p w:rsidR="00791C1D"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2022</w:t>
            </w:r>
          </w:p>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(72 ч)</w:t>
            </w:r>
          </w:p>
        </w:tc>
        <w:tc>
          <w:tcPr>
            <w:tcW w:w="850"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r>
      <w:tr w:rsidR="00791C1D" w:rsidRPr="00F14966" w:rsidTr="00AB6194">
        <w:trPr>
          <w:trHeight w:val="195"/>
        </w:trPr>
        <w:tc>
          <w:tcPr>
            <w:tcW w:w="56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17</w:t>
            </w:r>
          </w:p>
        </w:tc>
        <w:tc>
          <w:tcPr>
            <w:tcW w:w="2238"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Уколов Виталий Николаевич</w:t>
            </w:r>
          </w:p>
        </w:tc>
        <w:tc>
          <w:tcPr>
            <w:tcW w:w="183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sidRPr="00F14966">
              <w:rPr>
                <w:rFonts w:ascii="Times New Roman" w:hAnsi="Times New Roman"/>
                <w:color w:val="000000" w:themeColor="text1"/>
                <w:lang w:val="tt-RU" w:eastAsia="tt-RU"/>
              </w:rPr>
              <w:t>воспитатель</w:t>
            </w:r>
          </w:p>
        </w:tc>
        <w:tc>
          <w:tcPr>
            <w:tcW w:w="1275" w:type="dxa"/>
            <w:shd w:val="clear" w:color="auto" w:fill="auto"/>
          </w:tcPr>
          <w:p w:rsidR="00791C1D" w:rsidRDefault="00791C1D" w:rsidP="00CC3309">
            <w:pPr>
              <w:spacing w:after="0" w:line="240" w:lineRule="auto"/>
              <w:jc w:val="center"/>
              <w:rPr>
                <w:rFonts w:ascii="Times New Roman" w:hAnsi="Times New Roman" w:cs="Times New Roman"/>
                <w:color w:val="000000" w:themeColor="text1"/>
                <w:sz w:val="24"/>
                <w:szCs w:val="24"/>
                <w:lang w:val="tt-RU" w:eastAsia="tt-RU"/>
              </w:rPr>
            </w:pPr>
            <w:r>
              <w:rPr>
                <w:rFonts w:ascii="Times New Roman" w:hAnsi="Times New Roman" w:cs="Times New Roman"/>
                <w:color w:val="000000" w:themeColor="text1"/>
                <w:sz w:val="24"/>
                <w:szCs w:val="24"/>
                <w:lang w:val="tt-RU" w:eastAsia="tt-RU"/>
              </w:rPr>
              <w:t>2022</w:t>
            </w:r>
          </w:p>
          <w:p w:rsidR="00791C1D" w:rsidRPr="00F14966" w:rsidRDefault="00791C1D" w:rsidP="00CC3309">
            <w:pPr>
              <w:spacing w:after="0" w:line="240" w:lineRule="auto"/>
              <w:jc w:val="center"/>
              <w:rPr>
                <w:rFonts w:ascii="Times New Roman" w:hAnsi="Times New Roman" w:cs="Times New Roman"/>
                <w:color w:val="000000" w:themeColor="text1"/>
                <w:sz w:val="24"/>
                <w:szCs w:val="24"/>
                <w:lang w:val="tt-RU" w:eastAsia="tt-RU"/>
              </w:rPr>
            </w:pPr>
            <w:r>
              <w:rPr>
                <w:rFonts w:ascii="Times New Roman" w:hAnsi="Times New Roman" w:cs="Times New Roman"/>
                <w:color w:val="000000" w:themeColor="text1"/>
                <w:sz w:val="24"/>
                <w:szCs w:val="24"/>
                <w:lang w:val="tt-RU" w:eastAsia="tt-RU"/>
              </w:rPr>
              <w:t>(72 ч)</w:t>
            </w:r>
          </w:p>
        </w:tc>
        <w:tc>
          <w:tcPr>
            <w:tcW w:w="850"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709"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45"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c>
          <w:tcPr>
            <w:tcW w:w="702"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r>
              <w:rPr>
                <w:rFonts w:ascii="Times New Roman" w:hAnsi="Times New Roman"/>
                <w:color w:val="000000" w:themeColor="text1"/>
                <w:lang w:val="tt-RU" w:eastAsia="tt-RU"/>
              </w:rPr>
              <w:t>+</w:t>
            </w:r>
          </w:p>
        </w:tc>
        <w:tc>
          <w:tcPr>
            <w:tcW w:w="863" w:type="dxa"/>
            <w:shd w:val="clear" w:color="auto" w:fill="auto"/>
          </w:tcPr>
          <w:p w:rsidR="00791C1D" w:rsidRPr="00F14966" w:rsidRDefault="00791C1D" w:rsidP="00CC3309">
            <w:pPr>
              <w:spacing w:after="0" w:line="240" w:lineRule="auto"/>
              <w:jc w:val="center"/>
              <w:rPr>
                <w:rFonts w:ascii="Times New Roman" w:hAnsi="Times New Roman"/>
                <w:color w:val="000000" w:themeColor="text1"/>
                <w:lang w:val="tt-RU" w:eastAsia="tt-RU"/>
              </w:rPr>
            </w:pPr>
          </w:p>
        </w:tc>
      </w:tr>
    </w:tbl>
    <w:p w:rsidR="00CE20A2" w:rsidRDefault="00CE20A2" w:rsidP="00CE20A2">
      <w:pPr>
        <w:jc w:val="both"/>
        <w:rPr>
          <w:rFonts w:ascii="Times New Roman" w:hAnsi="Times New Roman" w:cs="Times New Roman"/>
          <w:b/>
          <w:sz w:val="24"/>
          <w:szCs w:val="24"/>
        </w:rPr>
      </w:pP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 xml:space="preserve">   Формами повышения квалификации в школе являются: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 xml:space="preserve">     Ожидаемый результат повышения квалификации — профессиональная готовность работников образования к реализации ФГОС:</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 обеспечение оптимального вхождения работников образования в систему ценностей современного образования;</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 овладение учебно-методическими и информационно-методическими ресурсами, необходимыми для успешного решения задач ФГОС.</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E20A2" w:rsidRPr="00906E32" w:rsidRDefault="00CE20A2" w:rsidP="00CE20A2">
      <w:pPr>
        <w:spacing w:line="240" w:lineRule="auto"/>
        <w:contextualSpacing/>
        <w:jc w:val="both"/>
        <w:rPr>
          <w:rFonts w:ascii="Times New Roman" w:hAnsi="Times New Roman"/>
          <w:sz w:val="24"/>
          <w:szCs w:val="24"/>
        </w:rPr>
      </w:pP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Организация методической работы</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Мероприятия:</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1. Семинары, посвящённые содержанию и ключевым особенностям ФГОС.</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3. Заседания методических объединений учителей, воспитателей по проблемам введения ФГОС.</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lastRenderedPageBreak/>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образовательного учреждения.</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6. Участие педагогов в разработке и апробации оценки эффективности работы в условиях внедрения ФГОС и Новой системы оплаты труда.</w:t>
      </w:r>
    </w:p>
    <w:p w:rsidR="00CE20A2" w:rsidRPr="00906E32" w:rsidRDefault="00CE20A2" w:rsidP="00CE20A2">
      <w:pPr>
        <w:spacing w:line="240" w:lineRule="auto"/>
        <w:contextualSpacing/>
        <w:jc w:val="both"/>
        <w:rPr>
          <w:rFonts w:ascii="Times New Roman" w:hAnsi="Times New Roman"/>
          <w:sz w:val="24"/>
          <w:szCs w:val="24"/>
        </w:rPr>
      </w:pPr>
      <w:r w:rsidRPr="00906E32">
        <w:rPr>
          <w:rFonts w:ascii="Times New Roman" w:hAnsi="Times New Roman"/>
          <w:sz w:val="24"/>
          <w:szCs w:val="24"/>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CE20A2" w:rsidRPr="00906E32" w:rsidRDefault="00CE20A2" w:rsidP="00CE20A2">
      <w:pPr>
        <w:spacing w:line="240" w:lineRule="auto"/>
        <w:contextualSpacing/>
        <w:jc w:val="both"/>
        <w:rPr>
          <w:rFonts w:ascii="Times New Roman" w:hAnsi="Times New Roman"/>
          <w:sz w:val="24"/>
          <w:szCs w:val="24"/>
          <w:lang w:eastAsia="ru-RU"/>
        </w:rPr>
      </w:pPr>
      <w:r w:rsidRPr="00906E32">
        <w:rPr>
          <w:rFonts w:ascii="Times New Roman" w:hAnsi="Times New Roman"/>
          <w:sz w:val="24"/>
          <w:szCs w:val="24"/>
          <w:lang w:eastAsia="ru-RU"/>
        </w:rPr>
        <w:t>Подведение итогов и обсуждение результатов мероприятий осуществляется в разных формах: совещаниях при директоре, заседаниях педагогического и методического советов, решениях педагогического совета, презентациях, приказах, инструкциях, рекомендациях, резолюциях  и т. д.</w:t>
      </w:r>
    </w:p>
    <w:p w:rsidR="003F040C" w:rsidRPr="003F040C" w:rsidRDefault="003F040C" w:rsidP="003F040C">
      <w:pPr>
        <w:spacing w:before="100" w:beforeAutospacing="1" w:after="100" w:afterAutospacing="1" w:line="240" w:lineRule="auto"/>
        <w:ind w:left="1134"/>
        <w:jc w:val="center"/>
        <w:outlineLvl w:val="2"/>
        <w:rPr>
          <w:rFonts w:ascii="Times New Roman" w:eastAsia="Times New Roman" w:hAnsi="Times New Roman" w:cs="Times New Roman"/>
          <w:b/>
          <w:bCs/>
          <w:sz w:val="24"/>
          <w:szCs w:val="24"/>
          <w:lang w:eastAsia="ru-RU"/>
        </w:rPr>
      </w:pPr>
      <w:bookmarkStart w:id="241" w:name="_Toc410654077"/>
      <w:bookmarkStart w:id="242" w:name="_Toc409691737"/>
      <w:bookmarkStart w:id="243" w:name="_Toc31893501"/>
      <w:bookmarkStart w:id="244" w:name="_Toc31898658"/>
      <w:r w:rsidRPr="003F040C">
        <w:rPr>
          <w:rFonts w:ascii="Times New Roman" w:eastAsia="Times New Roman" w:hAnsi="Times New Roman" w:cs="Times New Roman"/>
          <w:b/>
          <w:bCs/>
          <w:sz w:val="24"/>
          <w:szCs w:val="24"/>
          <w:lang w:eastAsia="ru-RU"/>
        </w:rPr>
        <w:t>3.2.2. Психолого-педагогические условия реализации основной</w:t>
      </w:r>
      <w:bookmarkStart w:id="245" w:name="_Toc410654078"/>
      <w:bookmarkEnd w:id="241"/>
      <w:r w:rsidRPr="003F040C">
        <w:rPr>
          <w:rFonts w:ascii="Times New Roman" w:eastAsia="Times New Roman" w:hAnsi="Times New Roman" w:cs="Times New Roman"/>
          <w:b/>
          <w:bCs/>
          <w:sz w:val="24"/>
          <w:szCs w:val="24"/>
          <w:lang w:eastAsia="ru-RU"/>
        </w:rPr>
        <w:t xml:space="preserve"> образовательной программы основного общего образования</w:t>
      </w:r>
      <w:bookmarkEnd w:id="242"/>
      <w:bookmarkEnd w:id="243"/>
      <w:bookmarkEnd w:id="244"/>
      <w:bookmarkEnd w:id="245"/>
    </w:p>
    <w:p w:rsidR="003F040C" w:rsidRPr="003F040C" w:rsidRDefault="003F040C" w:rsidP="003F040C">
      <w:pPr>
        <w:spacing w:after="0" w:line="240" w:lineRule="auto"/>
        <w:ind w:firstLine="709"/>
        <w:jc w:val="both"/>
        <w:rPr>
          <w:rFonts w:ascii="Times New Roman" w:eastAsia="Calibri" w:hAnsi="Times New Roman" w:cs="Times New Roman"/>
          <w:sz w:val="24"/>
          <w:szCs w:val="24"/>
        </w:rPr>
      </w:pPr>
      <w:r w:rsidRPr="003F040C">
        <w:rPr>
          <w:rFonts w:ascii="Times New Roman" w:eastAsia="Calibri" w:hAnsi="Times New Roman" w:cs="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3F040C" w:rsidRPr="003F040C" w:rsidRDefault="003F040C" w:rsidP="00890A80">
      <w:pPr>
        <w:numPr>
          <w:ilvl w:val="0"/>
          <w:numId w:val="188"/>
        </w:numPr>
        <w:tabs>
          <w:tab w:val="left" w:pos="426"/>
        </w:tabs>
        <w:spacing w:after="0" w:line="240" w:lineRule="auto"/>
        <w:ind w:left="426" w:hanging="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F040C" w:rsidRPr="003F040C" w:rsidRDefault="003F040C" w:rsidP="00890A80">
      <w:pPr>
        <w:numPr>
          <w:ilvl w:val="0"/>
          <w:numId w:val="188"/>
        </w:numPr>
        <w:tabs>
          <w:tab w:val="left" w:pos="426"/>
        </w:tabs>
        <w:spacing w:after="0" w:line="240" w:lineRule="auto"/>
        <w:ind w:left="426" w:hanging="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F040C" w:rsidRPr="003F040C" w:rsidRDefault="003F040C" w:rsidP="00890A80">
      <w:pPr>
        <w:numPr>
          <w:ilvl w:val="0"/>
          <w:numId w:val="188"/>
        </w:numPr>
        <w:tabs>
          <w:tab w:val="left" w:pos="426"/>
        </w:tabs>
        <w:spacing w:after="0" w:line="240" w:lineRule="auto"/>
        <w:ind w:left="426" w:hanging="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формирование и развитие психолого-педагогической компетентности участников образовательного процесса.</w:t>
      </w:r>
    </w:p>
    <w:p w:rsidR="003F040C" w:rsidRPr="003F040C" w:rsidRDefault="003F040C" w:rsidP="003F040C">
      <w:pPr>
        <w:spacing w:after="0" w:line="240" w:lineRule="auto"/>
        <w:ind w:firstLine="709"/>
        <w:jc w:val="both"/>
        <w:rPr>
          <w:rFonts w:ascii="Times New Roman" w:eastAsia="Calibri" w:hAnsi="Times New Roman" w:cs="Times New Roman"/>
          <w:sz w:val="24"/>
          <w:szCs w:val="24"/>
        </w:rPr>
      </w:pPr>
      <w:r w:rsidRPr="003F040C">
        <w:rPr>
          <w:rFonts w:ascii="Times New Roman" w:eastAsia="Calibri" w:hAnsi="Times New Roman" w:cs="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3F040C" w:rsidRPr="003F040C" w:rsidRDefault="003F040C" w:rsidP="003F040C">
      <w:pPr>
        <w:spacing w:after="0" w:line="240" w:lineRule="auto"/>
        <w:ind w:firstLine="709"/>
        <w:jc w:val="both"/>
        <w:rPr>
          <w:rFonts w:ascii="Times New Roman" w:eastAsia="Calibri" w:hAnsi="Times New Roman" w:cs="Times New Roman"/>
          <w:sz w:val="24"/>
          <w:szCs w:val="24"/>
        </w:rPr>
      </w:pPr>
      <w:r w:rsidRPr="003F040C">
        <w:rPr>
          <w:rFonts w:ascii="Times New Roman" w:eastAsia="Calibri" w:hAnsi="Times New Roman" w:cs="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3F040C" w:rsidRPr="003F040C" w:rsidRDefault="003F040C" w:rsidP="003F040C">
      <w:pPr>
        <w:spacing w:after="0" w:line="240" w:lineRule="auto"/>
        <w:ind w:firstLine="709"/>
        <w:jc w:val="both"/>
        <w:rPr>
          <w:rFonts w:ascii="Times New Roman" w:eastAsia="Calibri" w:hAnsi="Times New Roman" w:cs="Times New Roman"/>
          <w:sz w:val="24"/>
          <w:szCs w:val="24"/>
        </w:rPr>
      </w:pPr>
      <w:r w:rsidRPr="003F040C">
        <w:rPr>
          <w:rFonts w:ascii="Times New Roman" w:eastAsia="Calibri" w:hAnsi="Times New Roman" w:cs="Times New Roman"/>
          <w:sz w:val="24"/>
          <w:szCs w:val="24"/>
        </w:rPr>
        <w:t>Основными формами психолого-педагогического сопровождения могут выступать:</w:t>
      </w:r>
    </w:p>
    <w:p w:rsidR="003F040C" w:rsidRPr="00434CC7" w:rsidRDefault="003F040C" w:rsidP="00890A80">
      <w:pPr>
        <w:pStyle w:val="a7"/>
        <w:numPr>
          <w:ilvl w:val="0"/>
          <w:numId w:val="188"/>
        </w:numPr>
        <w:tabs>
          <w:tab w:val="left" w:pos="993"/>
        </w:tabs>
        <w:ind w:left="426"/>
        <w:contextualSpacing/>
        <w:rPr>
          <w:rFonts w:eastAsia="Calibri"/>
          <w:sz w:val="24"/>
          <w:szCs w:val="24"/>
          <w:lang w:eastAsia="ru-RU"/>
        </w:rPr>
      </w:pPr>
      <w:r w:rsidRPr="00434CC7">
        <w:rPr>
          <w:rFonts w:eastAsia="Calibri"/>
          <w:sz w:val="24"/>
          <w:szCs w:val="24"/>
          <w:lang w:eastAsia="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3F040C" w:rsidRPr="00434CC7" w:rsidRDefault="003F040C" w:rsidP="00890A80">
      <w:pPr>
        <w:pStyle w:val="a7"/>
        <w:numPr>
          <w:ilvl w:val="0"/>
          <w:numId w:val="188"/>
        </w:numPr>
        <w:tabs>
          <w:tab w:val="left" w:pos="993"/>
        </w:tabs>
        <w:ind w:left="426"/>
        <w:contextualSpacing/>
        <w:rPr>
          <w:rFonts w:eastAsia="Calibri"/>
          <w:sz w:val="24"/>
          <w:szCs w:val="24"/>
          <w:lang w:eastAsia="ru-RU"/>
        </w:rPr>
      </w:pPr>
      <w:r w:rsidRPr="00434CC7">
        <w:rPr>
          <w:rFonts w:eastAsia="Calibri"/>
          <w:sz w:val="24"/>
          <w:szCs w:val="24"/>
          <w:lang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3F040C" w:rsidRPr="00434CC7" w:rsidRDefault="003F040C" w:rsidP="00890A80">
      <w:pPr>
        <w:pStyle w:val="a7"/>
        <w:numPr>
          <w:ilvl w:val="0"/>
          <w:numId w:val="188"/>
        </w:numPr>
        <w:tabs>
          <w:tab w:val="left" w:pos="993"/>
        </w:tabs>
        <w:ind w:left="426"/>
        <w:contextualSpacing/>
        <w:rPr>
          <w:rFonts w:eastAsia="Calibri"/>
          <w:sz w:val="24"/>
          <w:szCs w:val="24"/>
          <w:lang w:eastAsia="ru-RU"/>
        </w:rPr>
      </w:pPr>
      <w:r w:rsidRPr="00434CC7">
        <w:rPr>
          <w:rFonts w:eastAsia="Calibri"/>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3F040C" w:rsidRPr="003F040C" w:rsidRDefault="003F040C" w:rsidP="003F040C">
      <w:pPr>
        <w:spacing w:after="0" w:line="240" w:lineRule="auto"/>
        <w:ind w:firstLine="709"/>
        <w:jc w:val="both"/>
        <w:rPr>
          <w:rFonts w:ascii="Times New Roman" w:eastAsia="Calibri" w:hAnsi="Times New Roman" w:cs="Times New Roman"/>
          <w:sz w:val="24"/>
          <w:szCs w:val="24"/>
        </w:rPr>
      </w:pPr>
      <w:r w:rsidRPr="003F040C">
        <w:rPr>
          <w:rFonts w:ascii="Times New Roman" w:eastAsia="Calibri" w:hAnsi="Times New Roman" w:cs="Times New Roman"/>
          <w:sz w:val="24"/>
          <w:szCs w:val="24"/>
        </w:rPr>
        <w:t>К основным направлениям психолого-педагогического сопровождения можно отнести:</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сохранение и укрепление психологического здоровья;</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lastRenderedPageBreak/>
        <w:t>мониторинг возможностей и способностей обучающихся;</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психолого-педагогическую поддержку участников олимпиадного движения;</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формирование у обучающихся понимания ценности здоровья и безопасного образа жизни;</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развитие экологической культуры;</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выявление и поддержку детей с особыми образовательными потребностями и особыми возможностями здоровья;</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формирование коммуникативных навыков в разновозрастной среде и среде сверстников;</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поддержку детских объединений и ученического самоуправления;</w:t>
      </w:r>
    </w:p>
    <w:p w:rsidR="003F040C" w:rsidRPr="003F040C" w:rsidRDefault="003F040C" w:rsidP="00890A80">
      <w:pPr>
        <w:numPr>
          <w:ilvl w:val="0"/>
          <w:numId w:val="188"/>
        </w:numPr>
        <w:tabs>
          <w:tab w:val="left" w:pos="993"/>
        </w:tabs>
        <w:spacing w:after="0" w:line="240" w:lineRule="auto"/>
        <w:ind w:left="0" w:firstLine="426"/>
        <w:contextualSpacing/>
        <w:jc w:val="both"/>
        <w:rPr>
          <w:rFonts w:ascii="Times New Roman" w:eastAsia="Calibri" w:hAnsi="Times New Roman" w:cs="Times New Roman"/>
          <w:sz w:val="24"/>
          <w:szCs w:val="24"/>
          <w:lang w:eastAsia="ru-RU"/>
        </w:rPr>
      </w:pPr>
      <w:r w:rsidRPr="003F040C">
        <w:rPr>
          <w:rFonts w:ascii="Times New Roman" w:eastAsia="Calibri" w:hAnsi="Times New Roman" w:cs="Times New Roman"/>
          <w:sz w:val="24"/>
          <w:szCs w:val="24"/>
          <w:lang w:eastAsia="ru-RU"/>
        </w:rPr>
        <w:t xml:space="preserve">выявление и поддержку </w:t>
      </w:r>
      <w:r w:rsidRPr="003F040C">
        <w:rPr>
          <w:rFonts w:ascii="Times New Roman" w:eastAsia="@Arial Unicode MS" w:hAnsi="Times New Roman" w:cs="Times New Roman"/>
          <w:sz w:val="24"/>
          <w:szCs w:val="24"/>
          <w:lang w:eastAsia="ru-RU"/>
        </w:rPr>
        <w:t>детей, проявивших выдающиеся способности</w:t>
      </w:r>
      <w:r w:rsidRPr="003F040C">
        <w:rPr>
          <w:rFonts w:ascii="Times New Roman" w:eastAsia="Calibri" w:hAnsi="Times New Roman" w:cs="Times New Roman"/>
          <w:sz w:val="24"/>
          <w:szCs w:val="24"/>
          <w:lang w:eastAsia="ru-RU"/>
        </w:rPr>
        <w:t>.</w:t>
      </w:r>
    </w:p>
    <w:p w:rsidR="003F040C" w:rsidRPr="003F040C" w:rsidRDefault="003F040C" w:rsidP="003F040C">
      <w:pPr>
        <w:spacing w:after="0" w:line="240" w:lineRule="auto"/>
        <w:ind w:firstLine="709"/>
        <w:jc w:val="both"/>
        <w:rPr>
          <w:rFonts w:ascii="Times New Roman" w:eastAsia="Calibri" w:hAnsi="Times New Roman" w:cs="Times New Roman"/>
          <w:sz w:val="24"/>
          <w:szCs w:val="24"/>
        </w:rPr>
      </w:pPr>
      <w:r w:rsidRPr="003F040C">
        <w:rPr>
          <w:rFonts w:ascii="Times New Roman" w:eastAsia="Calibri" w:hAnsi="Times New Roman" w:cs="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F772CF" w:rsidRPr="00FD7458" w:rsidRDefault="00F772CF" w:rsidP="00F772CF">
      <w:pPr>
        <w:spacing w:after="0" w:line="240" w:lineRule="auto"/>
        <w:outlineLvl w:val="2"/>
        <w:rPr>
          <w:rFonts w:ascii="Times New Roman" w:eastAsia="Times New Roman" w:hAnsi="Times New Roman" w:cs="Times New Roman"/>
          <w:b/>
          <w:bCs/>
          <w:sz w:val="24"/>
          <w:szCs w:val="24"/>
          <w:lang w:val="x-none" w:eastAsia="x-none"/>
        </w:rPr>
      </w:pPr>
      <w:bookmarkStart w:id="246" w:name="_Toc410654079"/>
      <w:bookmarkStart w:id="247" w:name="_Toc409691738"/>
      <w:bookmarkStart w:id="248" w:name="_Toc414553288"/>
      <w:bookmarkStart w:id="249" w:name="_Toc410654081"/>
      <w:bookmarkStart w:id="250" w:name="_Toc409691739"/>
      <w:bookmarkStart w:id="251" w:name="_Toc414553289"/>
      <w:r w:rsidRPr="00FD7458">
        <w:rPr>
          <w:rFonts w:ascii="Times New Roman" w:eastAsia="Times New Roman" w:hAnsi="Times New Roman" w:cs="Times New Roman"/>
          <w:b/>
          <w:bCs/>
          <w:sz w:val="24"/>
          <w:szCs w:val="24"/>
          <w:lang w:val="x-none" w:eastAsia="x-none"/>
        </w:rPr>
        <w:t>3.2.3. Финансово-экономические условия реализации образовательной</w:t>
      </w:r>
      <w:bookmarkStart w:id="252" w:name="_Toc410654080"/>
      <w:bookmarkEnd w:id="246"/>
      <w:r w:rsidRPr="00FD7458">
        <w:rPr>
          <w:rFonts w:ascii="Times New Roman" w:eastAsia="Times New Roman" w:hAnsi="Times New Roman" w:cs="Times New Roman"/>
          <w:b/>
          <w:bCs/>
          <w:sz w:val="24"/>
          <w:szCs w:val="24"/>
          <w:lang w:val="x-none" w:eastAsia="x-none"/>
        </w:rPr>
        <w:t xml:space="preserve"> программы основного общего образования</w:t>
      </w:r>
      <w:bookmarkEnd w:id="247"/>
      <w:bookmarkEnd w:id="248"/>
      <w:bookmarkEnd w:id="252"/>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Финансовое обеспечение реализации образовательной программы основного общего образования школы осуществляется исходя из расходных обязательств на основе государственного задания по оказанию государственных образовательных услуг, казенного учреждения – на основании бюджетной сметы.</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F772CF" w:rsidRPr="00FD7458" w:rsidRDefault="00F772CF" w:rsidP="00890A80">
      <w:pPr>
        <w:numPr>
          <w:ilvl w:val="0"/>
          <w:numId w:val="192"/>
        </w:numPr>
        <w:tabs>
          <w:tab w:val="left" w:pos="993"/>
        </w:tabs>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расходы на оплату труда работников, реализующих образовательную программу основного общего образования;</w:t>
      </w:r>
    </w:p>
    <w:p w:rsidR="00F772CF" w:rsidRPr="00FD7458" w:rsidRDefault="00F772CF" w:rsidP="00890A80">
      <w:pPr>
        <w:numPr>
          <w:ilvl w:val="0"/>
          <w:numId w:val="192"/>
        </w:numPr>
        <w:tabs>
          <w:tab w:val="left" w:pos="993"/>
        </w:tabs>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расходы на приобретение учебников и учебных пособий, средств обучения, игр, игрушек;</w:t>
      </w:r>
    </w:p>
    <w:p w:rsidR="00F772CF" w:rsidRPr="00FD7458" w:rsidRDefault="00F772CF" w:rsidP="00890A80">
      <w:pPr>
        <w:numPr>
          <w:ilvl w:val="0"/>
          <w:numId w:val="192"/>
        </w:numPr>
        <w:tabs>
          <w:tab w:val="left" w:pos="993"/>
        </w:tabs>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прочие расходы (за исключением расходов на содержание зданий и оплату коммунальных услуг).</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w:t>
      </w:r>
      <w:r w:rsidRPr="00FD7458">
        <w:rPr>
          <w:rFonts w:ascii="Times New Roman" w:eastAsia="Calibri" w:hAnsi="Times New Roman" w:cs="Times New Roman"/>
          <w:sz w:val="24"/>
          <w:szCs w:val="24"/>
        </w:rPr>
        <w:lastRenderedPageBreak/>
        <w:t>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Реализация подхода нормативного финансирования в расчете на одного обучающегося осуществляется на следующих уровнях:</w:t>
      </w:r>
    </w:p>
    <w:p w:rsidR="00F772CF" w:rsidRPr="00FD7458" w:rsidRDefault="00F772CF" w:rsidP="00890A80">
      <w:pPr>
        <w:numPr>
          <w:ilvl w:val="0"/>
          <w:numId w:val="191"/>
        </w:numPr>
        <w:tabs>
          <w:tab w:val="left" w:pos="1134"/>
        </w:tabs>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внутрибюджетные отношения (бюджет субъекта Российской Федерации – муниципальная общеобразовательная организация);</w:t>
      </w:r>
    </w:p>
    <w:p w:rsidR="00F772CF" w:rsidRPr="00FD7458" w:rsidRDefault="00F772CF" w:rsidP="00890A80">
      <w:pPr>
        <w:numPr>
          <w:ilvl w:val="0"/>
          <w:numId w:val="191"/>
        </w:numPr>
        <w:tabs>
          <w:tab w:val="left" w:pos="1134"/>
        </w:tabs>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xml:space="preserve"> общеобразовательная организация.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положения:</w:t>
      </w:r>
    </w:p>
    <w:p w:rsidR="00F772CF" w:rsidRPr="00FD7458" w:rsidRDefault="00F772CF" w:rsidP="00890A80">
      <w:pPr>
        <w:numPr>
          <w:ilvl w:val="0"/>
          <w:numId w:val="193"/>
        </w:numPr>
        <w:tabs>
          <w:tab w:val="left" w:pos="1134"/>
        </w:tabs>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ГБОУ «Кадетская школа полиции «Калкан»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государственных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В связи с требованиями ФГОС ООО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F772CF" w:rsidRPr="00FD7458" w:rsidRDefault="00F772CF" w:rsidP="00890A80">
      <w:pPr>
        <w:numPr>
          <w:ilvl w:val="0"/>
          <w:numId w:val="194"/>
        </w:numPr>
        <w:tabs>
          <w:tab w:val="left" w:pos="709"/>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F772CF" w:rsidRPr="00FD7458" w:rsidRDefault="00F772CF" w:rsidP="00890A80">
      <w:pPr>
        <w:numPr>
          <w:ilvl w:val="0"/>
          <w:numId w:val="194"/>
        </w:numPr>
        <w:tabs>
          <w:tab w:val="left" w:pos="709"/>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xml:space="preserve">базовая часть фонда оплаты труда обеспечивает гарантированную заработную плату работников; </w:t>
      </w:r>
    </w:p>
    <w:p w:rsidR="00F772CF" w:rsidRPr="00FD7458" w:rsidRDefault="00F772CF" w:rsidP="00890A80">
      <w:pPr>
        <w:numPr>
          <w:ilvl w:val="0"/>
          <w:numId w:val="194"/>
        </w:numPr>
        <w:tabs>
          <w:tab w:val="left" w:pos="709"/>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F772CF" w:rsidRPr="00FD7458" w:rsidRDefault="00F772CF" w:rsidP="00890A80">
      <w:pPr>
        <w:numPr>
          <w:ilvl w:val="0"/>
          <w:numId w:val="194"/>
        </w:numPr>
        <w:tabs>
          <w:tab w:val="left" w:pos="709"/>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F772CF" w:rsidRPr="00FD7458" w:rsidRDefault="00F772CF" w:rsidP="00890A80">
      <w:pPr>
        <w:numPr>
          <w:ilvl w:val="0"/>
          <w:numId w:val="194"/>
        </w:numPr>
        <w:tabs>
          <w:tab w:val="left" w:pos="709"/>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общая часть фонда оплаты труда обеспечивает гарантированную оплату труда педагогического работника.</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Образовательная организация самостоятельно определяет:</w:t>
      </w:r>
    </w:p>
    <w:p w:rsidR="00F772CF" w:rsidRPr="00FD7458" w:rsidRDefault="00F772CF" w:rsidP="00890A80">
      <w:pPr>
        <w:numPr>
          <w:ilvl w:val="0"/>
          <w:numId w:val="195"/>
        </w:numPr>
        <w:tabs>
          <w:tab w:val="left" w:pos="709"/>
          <w:tab w:val="left" w:pos="1134"/>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соотношение базовой и стимулирующей части фонда оплаты труда;</w:t>
      </w:r>
    </w:p>
    <w:p w:rsidR="00F772CF" w:rsidRPr="00FD7458" w:rsidRDefault="00F772CF" w:rsidP="00890A80">
      <w:pPr>
        <w:numPr>
          <w:ilvl w:val="0"/>
          <w:numId w:val="195"/>
        </w:numPr>
        <w:tabs>
          <w:tab w:val="left" w:pos="709"/>
          <w:tab w:val="left" w:pos="1134"/>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F772CF" w:rsidRPr="00FD7458" w:rsidRDefault="00F772CF" w:rsidP="00890A80">
      <w:pPr>
        <w:numPr>
          <w:ilvl w:val="0"/>
          <w:numId w:val="195"/>
        </w:numPr>
        <w:tabs>
          <w:tab w:val="left" w:pos="709"/>
          <w:tab w:val="left" w:pos="1134"/>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соотношение общей и специальной частей внутри базовой части фонда оплаты труда;</w:t>
      </w:r>
    </w:p>
    <w:p w:rsidR="00F772CF" w:rsidRPr="00FD7458" w:rsidRDefault="00F772CF" w:rsidP="00890A80">
      <w:pPr>
        <w:numPr>
          <w:ilvl w:val="0"/>
          <w:numId w:val="195"/>
        </w:numPr>
        <w:tabs>
          <w:tab w:val="left" w:pos="709"/>
          <w:tab w:val="left" w:pos="1134"/>
        </w:tabs>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порядок распределения стимулирующей части фонда оплаты труда в соответствии с региональными  нормативными правовыми актами.</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1) проводит экономический расчет стоимости обеспечения требований ФГОС;</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F772CF" w:rsidRPr="00FD7458" w:rsidRDefault="00F772CF" w:rsidP="00890A80">
      <w:pPr>
        <w:numPr>
          <w:ilvl w:val="0"/>
          <w:numId w:val="189"/>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w:t>
      </w:r>
      <w:r w:rsidRPr="00FD7458">
        <w:rPr>
          <w:rFonts w:ascii="Times New Roman" w:eastAsia="Calibri" w:hAnsi="Times New Roman" w:cs="Times New Roman"/>
          <w:sz w:val="24"/>
          <w:szCs w:val="24"/>
          <w:lang w:val="x-none" w:eastAsia="ru-RU"/>
        </w:rPr>
        <w:lastRenderedPageBreak/>
        <w:t>внеурочной деятельности на базе образовательной организации (организации дополнительного образования, клуба, спортивного комплекса и др.);</w:t>
      </w:r>
    </w:p>
    <w:p w:rsidR="00F772CF" w:rsidRPr="00FD7458" w:rsidRDefault="00F772CF" w:rsidP="00890A80">
      <w:pPr>
        <w:widowControl w:val="0"/>
        <w:numPr>
          <w:ilvl w:val="0"/>
          <w:numId w:val="189"/>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772CF" w:rsidRPr="00FD7458" w:rsidRDefault="00F772CF" w:rsidP="00F772CF">
      <w:pPr>
        <w:widowControl w:val="0"/>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F772CF" w:rsidRPr="00FD7458" w:rsidRDefault="00F772CF" w:rsidP="00F772CF">
      <w:pPr>
        <w:widowControl w:val="0"/>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F772CF" w:rsidRPr="00FD7458" w:rsidRDefault="00F772CF" w:rsidP="00F772CF">
      <w:pPr>
        <w:shd w:val="clear" w:color="auto" w:fill="FFFFFF"/>
        <w:tabs>
          <w:tab w:val="left" w:pos="1238"/>
        </w:tabs>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F772CF" w:rsidRPr="00FD7458" w:rsidRDefault="00F772CF" w:rsidP="00F772CF">
      <w:pPr>
        <w:shd w:val="clear" w:color="auto" w:fill="FFFFFF"/>
        <w:tabs>
          <w:tab w:val="left" w:pos="1238"/>
        </w:tabs>
        <w:spacing w:after="0" w:line="240" w:lineRule="auto"/>
        <w:ind w:firstLine="709"/>
        <w:jc w:val="both"/>
        <w:rPr>
          <w:rFonts w:ascii="Times New Roman" w:eastAsia="Calibri" w:hAnsi="Times New Roman" w:cs="Times New Roman"/>
          <w:sz w:val="24"/>
          <w:szCs w:val="24"/>
        </w:rPr>
      </w:pPr>
    </w:p>
    <w:p w:rsidR="00F772CF" w:rsidRPr="00FD7458" w:rsidRDefault="00F772CF" w:rsidP="00AB6194">
      <w:pPr>
        <w:spacing w:after="0" w:line="240" w:lineRule="auto"/>
        <w:ind w:left="709"/>
        <w:jc w:val="center"/>
        <w:outlineLvl w:val="2"/>
        <w:rPr>
          <w:rFonts w:ascii="Times New Roman" w:eastAsia="Times New Roman" w:hAnsi="Times New Roman" w:cs="Times New Roman"/>
          <w:b/>
          <w:bCs/>
          <w:sz w:val="24"/>
          <w:szCs w:val="24"/>
          <w:lang w:val="x-none" w:eastAsia="x-none"/>
        </w:rPr>
      </w:pPr>
      <w:r>
        <w:rPr>
          <w:rFonts w:ascii="Times New Roman" w:eastAsia="Times New Roman" w:hAnsi="Times New Roman" w:cs="Times New Roman"/>
          <w:b/>
          <w:bCs/>
          <w:sz w:val="24"/>
          <w:szCs w:val="24"/>
          <w:lang w:eastAsia="x-none"/>
        </w:rPr>
        <w:t xml:space="preserve">3.2.4. </w:t>
      </w:r>
      <w:r w:rsidRPr="00FD7458">
        <w:rPr>
          <w:rFonts w:ascii="Times New Roman" w:eastAsia="Times New Roman" w:hAnsi="Times New Roman" w:cs="Times New Roman"/>
          <w:b/>
          <w:bCs/>
          <w:sz w:val="24"/>
          <w:szCs w:val="24"/>
          <w:lang w:val="x-none" w:eastAsia="x-none"/>
        </w:rPr>
        <w:t>Материально-технические условия реализации основной</w:t>
      </w:r>
      <w:bookmarkStart w:id="253" w:name="_Toc410654082"/>
      <w:bookmarkEnd w:id="249"/>
      <w:r w:rsidRPr="00FD7458">
        <w:rPr>
          <w:rFonts w:ascii="Times New Roman" w:eastAsia="Times New Roman" w:hAnsi="Times New Roman" w:cs="Times New Roman"/>
          <w:b/>
          <w:bCs/>
          <w:sz w:val="24"/>
          <w:szCs w:val="24"/>
          <w:lang w:val="x-none" w:eastAsia="x-none"/>
        </w:rPr>
        <w:t xml:space="preserve"> образовательной программы</w:t>
      </w:r>
      <w:bookmarkEnd w:id="250"/>
      <w:bookmarkEnd w:id="251"/>
      <w:bookmarkEnd w:id="253"/>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F772CF" w:rsidRPr="00FD7458" w:rsidRDefault="00F772CF" w:rsidP="00F772CF">
      <w:pPr>
        <w:spacing w:after="0" w:line="240" w:lineRule="auto"/>
        <w:ind w:firstLine="454"/>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Материально-техническая база ГБОУ  «Кадетская школа полиции «Калкан» приведена в соответствие с задачами по обеспечению реализации основной образовательной программы основного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F772CF" w:rsidRPr="00FD7458" w:rsidRDefault="00F772CF" w:rsidP="00F772CF">
      <w:pPr>
        <w:spacing w:after="0" w:line="240" w:lineRule="auto"/>
        <w:ind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xml:space="preserve">Для образовательных целей в ГБОУ «Кадетская школа полиции «Калкан»» имеются 22 учебных кабинета, 2 спортивных зала (большой и малый). Библиотека школы является информационно- библиотечным центром, который обеспечивают сохранность книжного фонда, медиатеки. Для вспомогательного процесса в школе имеются следующие помещения: библиотека, медицинский кабинет, административные кабинеты. Столовая школы оборудована современной техникой, обеспечивающей возможность организации качественного горячего питания. Территория школы разделена на зоны: для проведения уроков по физической культуре, для проведения внеурочных занятий кадет по военной подготовке, а также для реализации практической части по биологии и географии. </w:t>
      </w:r>
    </w:p>
    <w:p w:rsidR="00F772CF" w:rsidRPr="00FD7458" w:rsidRDefault="00F772CF" w:rsidP="00F772CF">
      <w:pPr>
        <w:spacing w:after="0" w:line="240" w:lineRule="auto"/>
        <w:ind w:firstLine="426"/>
        <w:jc w:val="both"/>
        <w:rPr>
          <w:rFonts w:ascii="Times New Roman" w:eastAsia="Times New Roman" w:hAnsi="Times New Roman" w:cs="Times New Roman"/>
          <w:sz w:val="24"/>
          <w:szCs w:val="24"/>
        </w:rPr>
      </w:pPr>
      <w:r w:rsidRPr="00FD7458">
        <w:rPr>
          <w:rFonts w:ascii="Times New Roman" w:eastAsia="Calibri" w:hAnsi="Times New Roman" w:cs="Times New Roman"/>
          <w:sz w:val="24"/>
          <w:szCs w:val="24"/>
        </w:rPr>
        <w:t xml:space="preserve">Все кабинеты оснащены мебелью для учащихся, количество рабочих мест  соответствует наполняемости классов. </w:t>
      </w:r>
      <w:r w:rsidRPr="00FD7458">
        <w:rPr>
          <w:rFonts w:ascii="Times New Roman" w:eastAsia="Times New Roman" w:hAnsi="Times New Roman" w:cs="Times New Roman"/>
          <w:sz w:val="24"/>
          <w:szCs w:val="24"/>
        </w:rPr>
        <w:t xml:space="preserve">Оборудование для выполнения практической части на уроках биологии, химии, физики, ОБЖ соответствует современным требованиям в полном объёме. </w:t>
      </w:r>
    </w:p>
    <w:p w:rsidR="00F772CF" w:rsidRPr="00FD7458" w:rsidRDefault="00F772CF" w:rsidP="00F772CF">
      <w:pPr>
        <w:spacing w:after="0" w:line="240" w:lineRule="auto"/>
        <w:ind w:firstLine="426"/>
        <w:jc w:val="both"/>
        <w:rPr>
          <w:rFonts w:ascii="Times New Roman" w:eastAsia="Calibri" w:hAnsi="Times New Roman" w:cs="Times New Roman"/>
          <w:sz w:val="24"/>
          <w:szCs w:val="24"/>
        </w:rPr>
      </w:pPr>
      <w:r w:rsidRPr="00FD7458">
        <w:rPr>
          <w:rFonts w:ascii="Times New Roman" w:eastAsia="Times New Roman" w:hAnsi="Times New Roman" w:cs="Times New Roman"/>
          <w:sz w:val="24"/>
          <w:szCs w:val="24"/>
        </w:rPr>
        <w:t xml:space="preserve">6 предметных кабинетов оснащены интерактивными комплексами, 11 кабинетов оснащены экранами и видеопроекторами. </w:t>
      </w:r>
      <w:r w:rsidRPr="00FD7458">
        <w:rPr>
          <w:rFonts w:ascii="Times New Roman" w:eastAsia="Calibri" w:hAnsi="Times New Roman" w:cs="Times New Roman"/>
          <w:sz w:val="24"/>
          <w:szCs w:val="24"/>
        </w:rPr>
        <w:t>Школьная библиотека пополняется ежегодно учебниками, учебными пособиями, справочными изданиями, энциклопедиями, художественной литературой.</w:t>
      </w:r>
    </w:p>
    <w:p w:rsidR="00F772CF" w:rsidRPr="00FD7458" w:rsidRDefault="00F772CF" w:rsidP="00F772CF">
      <w:pPr>
        <w:tabs>
          <w:tab w:val="left" w:pos="720"/>
        </w:tabs>
        <w:spacing w:after="0" w:line="240" w:lineRule="auto"/>
        <w:ind w:firstLine="709"/>
        <w:jc w:val="both"/>
        <w:rPr>
          <w:rFonts w:ascii="Times New Roman" w:eastAsia="Times New Roman" w:hAnsi="Times New Roman" w:cs="Times New Roman"/>
          <w:sz w:val="24"/>
          <w:szCs w:val="24"/>
          <w:lang w:eastAsia="ru-RU"/>
        </w:rPr>
      </w:pPr>
    </w:p>
    <w:p w:rsidR="00F772CF" w:rsidRPr="00FD7458" w:rsidRDefault="00F772CF" w:rsidP="00F772CF">
      <w:pPr>
        <w:spacing w:after="0" w:line="240" w:lineRule="auto"/>
        <w:ind w:firstLine="454"/>
        <w:jc w:val="center"/>
        <w:rPr>
          <w:rFonts w:ascii="Times New Roman" w:eastAsia="Calibri" w:hAnsi="Times New Roman" w:cs="Times New Roman"/>
          <w:b/>
          <w:sz w:val="24"/>
          <w:szCs w:val="24"/>
        </w:rPr>
      </w:pPr>
      <w:r w:rsidRPr="00FD7458">
        <w:rPr>
          <w:rFonts w:ascii="Times New Roman" w:eastAsia="Calibri" w:hAnsi="Times New Roman" w:cs="Times New Roman"/>
          <w:b/>
          <w:sz w:val="24"/>
          <w:szCs w:val="24"/>
        </w:rPr>
        <w:t>Оценка материально-технических условий реализации основной образовательной программы</w:t>
      </w:r>
    </w:p>
    <w:p w:rsidR="00F772CF" w:rsidRPr="00FD7458" w:rsidRDefault="00F772CF" w:rsidP="00F772CF">
      <w:pPr>
        <w:spacing w:after="0" w:line="240" w:lineRule="auto"/>
        <w:ind w:firstLine="454"/>
        <w:jc w:val="both"/>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6199"/>
        <w:gridCol w:w="2658"/>
      </w:tblGrid>
      <w:tr w:rsidR="00F772CF" w:rsidRPr="00FD7458" w:rsidTr="00CC3309">
        <w:tc>
          <w:tcPr>
            <w:tcW w:w="0" w:type="auto"/>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 п/п</w:t>
            </w:r>
          </w:p>
        </w:tc>
        <w:tc>
          <w:tcPr>
            <w:tcW w:w="6199"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Требования ФГОС, нормативных и локальных актов</w:t>
            </w:r>
          </w:p>
        </w:tc>
        <w:tc>
          <w:tcPr>
            <w:tcW w:w="2658"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Необходимо/ имеются в наличии</w:t>
            </w:r>
          </w:p>
        </w:tc>
      </w:tr>
      <w:tr w:rsidR="00F772CF" w:rsidRPr="00FD7458" w:rsidTr="00CC3309">
        <w:tc>
          <w:tcPr>
            <w:tcW w:w="0" w:type="auto"/>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1</w:t>
            </w:r>
          </w:p>
        </w:tc>
        <w:tc>
          <w:tcPr>
            <w:tcW w:w="6199"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lang w:eastAsia="ru-RU"/>
              </w:rPr>
            </w:pPr>
            <w:r w:rsidRPr="00FD7458">
              <w:rPr>
                <w:rFonts w:ascii="Times New Roman" w:eastAsia="Calibri"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w:t>
            </w:r>
          </w:p>
        </w:tc>
        <w:tc>
          <w:tcPr>
            <w:tcW w:w="2658"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Необходимо/ имеются в наличии</w:t>
            </w:r>
          </w:p>
        </w:tc>
      </w:tr>
      <w:tr w:rsidR="00F772CF" w:rsidRPr="00FD7458" w:rsidTr="00CC3309">
        <w:tc>
          <w:tcPr>
            <w:tcW w:w="0" w:type="auto"/>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2</w:t>
            </w:r>
          </w:p>
        </w:tc>
        <w:tc>
          <w:tcPr>
            <w:tcW w:w="6199"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Times New Roman" w:hAnsi="Times New Roman" w:cs="Times New Roman"/>
                <w:sz w:val="24"/>
                <w:szCs w:val="24"/>
                <w:lang w:eastAsia="ru-RU"/>
              </w:rPr>
            </w:pPr>
            <w:r w:rsidRPr="00FD7458">
              <w:rPr>
                <w:rFonts w:ascii="Times New Roman" w:eastAsia="Calibri" w:hAnsi="Times New Roman" w:cs="Times New Roman"/>
                <w:sz w:val="24"/>
                <w:szCs w:val="24"/>
                <w:lang w:eastAsia="ru-RU"/>
              </w:rPr>
              <w:t>Необходимые для реализации учебной и внеурочной деятельности лаборатории и мастерские</w:t>
            </w:r>
          </w:p>
        </w:tc>
        <w:tc>
          <w:tcPr>
            <w:tcW w:w="2658"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Необходимо</w:t>
            </w:r>
          </w:p>
        </w:tc>
      </w:tr>
    </w:tbl>
    <w:p w:rsidR="00F772CF" w:rsidRPr="00FD7458" w:rsidRDefault="00F772CF" w:rsidP="00F772CF">
      <w:pPr>
        <w:spacing w:after="0" w:line="240" w:lineRule="auto"/>
        <w:jc w:val="both"/>
        <w:rPr>
          <w:rFonts w:ascii="Times New Roman" w:eastAsia="Calibri" w:hAnsi="Times New Roman" w:cs="Times New Roman"/>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4613"/>
        <w:gridCol w:w="2091"/>
      </w:tblGrid>
      <w:tr w:rsidR="00F772CF" w:rsidRPr="00FD7458" w:rsidTr="00CC3309">
        <w:tc>
          <w:tcPr>
            <w:tcW w:w="0" w:type="auto"/>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Компоненты оснащения</w:t>
            </w:r>
          </w:p>
        </w:tc>
        <w:tc>
          <w:tcPr>
            <w:tcW w:w="4613"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Необходимое оборудование и оснащение</w:t>
            </w:r>
          </w:p>
        </w:tc>
        <w:tc>
          <w:tcPr>
            <w:tcW w:w="2091"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Необходимо/</w:t>
            </w:r>
          </w:p>
          <w:p w:rsidR="00F772CF" w:rsidRPr="00FD7458" w:rsidRDefault="00F772CF" w:rsidP="00CC3309">
            <w:pPr>
              <w:spacing w:after="0" w:line="240" w:lineRule="auto"/>
              <w:jc w:val="center"/>
              <w:rPr>
                <w:rFonts w:ascii="Times New Roman" w:eastAsia="Calibri" w:hAnsi="Times New Roman" w:cs="Times New Roman"/>
                <w:sz w:val="24"/>
                <w:szCs w:val="24"/>
              </w:rPr>
            </w:pPr>
            <w:r w:rsidRPr="00FD7458">
              <w:rPr>
                <w:rFonts w:ascii="Times New Roman" w:eastAsia="Calibri" w:hAnsi="Times New Roman" w:cs="Times New Roman"/>
                <w:sz w:val="24"/>
                <w:szCs w:val="24"/>
              </w:rPr>
              <w:t>имеется в наличии</w:t>
            </w:r>
          </w:p>
        </w:tc>
      </w:tr>
      <w:tr w:rsidR="00F772CF" w:rsidRPr="00FD7458" w:rsidTr="00CC3309">
        <w:tc>
          <w:tcPr>
            <w:tcW w:w="0" w:type="auto"/>
            <w:vMerge w:val="restart"/>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 Компоненты оснащения учебного (предметного)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1.1. Нормативные документы, программно-методическое обеспечение, локальные акты</w:t>
            </w:r>
          </w:p>
        </w:tc>
        <w:tc>
          <w:tcPr>
            <w:tcW w:w="2091"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имеются в наличии</w:t>
            </w:r>
          </w:p>
        </w:tc>
      </w:tr>
      <w:tr w:rsidR="00F772CF" w:rsidRPr="00FD7458" w:rsidTr="00CC3309">
        <w:tc>
          <w:tcPr>
            <w:tcW w:w="0" w:type="auto"/>
            <w:vMerge/>
            <w:tcBorders>
              <w:top w:val="single" w:sz="4" w:space="0" w:color="auto"/>
              <w:left w:val="single" w:sz="4" w:space="0" w:color="auto"/>
              <w:bottom w:val="single" w:sz="4" w:space="0" w:color="auto"/>
              <w:right w:val="single" w:sz="4" w:space="0" w:color="auto"/>
            </w:tcBorders>
            <w:vAlign w:val="center"/>
          </w:tcPr>
          <w:p w:rsidR="00F772CF" w:rsidRPr="00FD7458" w:rsidRDefault="00F772CF" w:rsidP="00CC3309">
            <w:pPr>
              <w:spacing w:after="0" w:line="240" w:lineRule="auto"/>
              <w:rPr>
                <w:rFonts w:ascii="Times New Roman" w:eastAsia="Calibri" w:hAnsi="Times New Roman" w:cs="Times New Roman"/>
                <w:sz w:val="24"/>
                <w:szCs w:val="24"/>
              </w:rPr>
            </w:pPr>
          </w:p>
        </w:tc>
        <w:tc>
          <w:tcPr>
            <w:tcW w:w="4613"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1.2. Учебно-методические материалы:</w:t>
            </w:r>
          </w:p>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1.2.1. УМК по предметам учебного плана</w:t>
            </w:r>
          </w:p>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1.2.2. Дидактические и раздаточные материалы по предметам учебного плана</w:t>
            </w:r>
          </w:p>
        </w:tc>
        <w:tc>
          <w:tcPr>
            <w:tcW w:w="2091"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имеются в наличии</w:t>
            </w:r>
          </w:p>
        </w:tc>
      </w:tr>
      <w:tr w:rsidR="00F772CF" w:rsidRPr="00FD7458" w:rsidTr="00CC3309">
        <w:tc>
          <w:tcPr>
            <w:tcW w:w="0" w:type="auto"/>
            <w:vMerge/>
            <w:tcBorders>
              <w:top w:val="single" w:sz="4" w:space="0" w:color="auto"/>
              <w:left w:val="single" w:sz="4" w:space="0" w:color="auto"/>
              <w:bottom w:val="single" w:sz="4" w:space="0" w:color="auto"/>
              <w:right w:val="single" w:sz="4" w:space="0" w:color="auto"/>
            </w:tcBorders>
            <w:vAlign w:val="center"/>
          </w:tcPr>
          <w:p w:rsidR="00F772CF" w:rsidRPr="00FD7458" w:rsidRDefault="00F772CF" w:rsidP="00CC3309">
            <w:pPr>
              <w:spacing w:after="0" w:line="240" w:lineRule="auto"/>
              <w:rPr>
                <w:rFonts w:ascii="Times New Roman" w:eastAsia="Calibri" w:hAnsi="Times New Roman" w:cs="Times New Roman"/>
                <w:sz w:val="24"/>
                <w:szCs w:val="24"/>
              </w:rPr>
            </w:pPr>
          </w:p>
        </w:tc>
        <w:tc>
          <w:tcPr>
            <w:tcW w:w="4613"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1.2.3. Аудиозаписи, слайды по содержанию учебного предмета.</w:t>
            </w:r>
          </w:p>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1.2.4. ТСО, компьютерные, информационно-коммуникационные средства</w:t>
            </w:r>
          </w:p>
        </w:tc>
        <w:tc>
          <w:tcPr>
            <w:tcW w:w="2091"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имеются в наличии</w:t>
            </w:r>
          </w:p>
        </w:tc>
      </w:tr>
      <w:tr w:rsidR="00F772CF" w:rsidRPr="00FD7458" w:rsidTr="00CC3309">
        <w:tc>
          <w:tcPr>
            <w:tcW w:w="0" w:type="auto"/>
            <w:vMerge/>
            <w:tcBorders>
              <w:top w:val="single" w:sz="4" w:space="0" w:color="auto"/>
              <w:left w:val="single" w:sz="4" w:space="0" w:color="auto"/>
              <w:bottom w:val="single" w:sz="4" w:space="0" w:color="auto"/>
              <w:right w:val="single" w:sz="4" w:space="0" w:color="auto"/>
            </w:tcBorders>
            <w:vAlign w:val="center"/>
          </w:tcPr>
          <w:p w:rsidR="00F772CF" w:rsidRPr="00FD7458" w:rsidRDefault="00F772CF" w:rsidP="00CC3309">
            <w:pPr>
              <w:spacing w:after="0" w:line="240" w:lineRule="auto"/>
              <w:rPr>
                <w:rFonts w:ascii="Times New Roman" w:eastAsia="Calibri" w:hAnsi="Times New Roman" w:cs="Times New Roman"/>
                <w:sz w:val="24"/>
                <w:szCs w:val="24"/>
              </w:rPr>
            </w:pPr>
          </w:p>
        </w:tc>
        <w:tc>
          <w:tcPr>
            <w:tcW w:w="4613"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1.2.5. Учебно-практическое оборудование</w:t>
            </w:r>
          </w:p>
        </w:tc>
        <w:tc>
          <w:tcPr>
            <w:tcW w:w="2091"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имеются в наличии</w:t>
            </w:r>
          </w:p>
        </w:tc>
      </w:tr>
      <w:tr w:rsidR="00F772CF" w:rsidRPr="00FD7458" w:rsidTr="00CC3309">
        <w:tc>
          <w:tcPr>
            <w:tcW w:w="0" w:type="auto"/>
            <w:vMerge/>
            <w:tcBorders>
              <w:top w:val="single" w:sz="4" w:space="0" w:color="auto"/>
              <w:left w:val="single" w:sz="4" w:space="0" w:color="auto"/>
              <w:bottom w:val="single" w:sz="4" w:space="0" w:color="auto"/>
              <w:right w:val="single" w:sz="4" w:space="0" w:color="auto"/>
            </w:tcBorders>
            <w:vAlign w:val="center"/>
          </w:tcPr>
          <w:p w:rsidR="00F772CF" w:rsidRPr="00FD7458" w:rsidRDefault="00F772CF" w:rsidP="00CC3309">
            <w:pPr>
              <w:spacing w:after="0" w:line="240" w:lineRule="auto"/>
              <w:rPr>
                <w:rFonts w:ascii="Times New Roman" w:eastAsia="Calibri" w:hAnsi="Times New Roman" w:cs="Times New Roman"/>
                <w:sz w:val="24"/>
                <w:szCs w:val="24"/>
              </w:rPr>
            </w:pPr>
          </w:p>
        </w:tc>
        <w:tc>
          <w:tcPr>
            <w:tcW w:w="4613"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1.2.6. Оборудование (мебель)</w:t>
            </w:r>
          </w:p>
        </w:tc>
        <w:tc>
          <w:tcPr>
            <w:tcW w:w="2091" w:type="dxa"/>
            <w:tcBorders>
              <w:top w:val="single" w:sz="4" w:space="0" w:color="auto"/>
              <w:left w:val="single" w:sz="4" w:space="0" w:color="auto"/>
              <w:bottom w:val="single" w:sz="4" w:space="0" w:color="auto"/>
              <w:right w:val="single" w:sz="4" w:space="0" w:color="auto"/>
            </w:tcBorders>
          </w:tcPr>
          <w:p w:rsidR="00F772CF" w:rsidRPr="00FD7458" w:rsidRDefault="00F772CF" w:rsidP="00CC3309">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имеются в наличии</w:t>
            </w:r>
          </w:p>
        </w:tc>
      </w:tr>
    </w:tbl>
    <w:p w:rsidR="00F772CF" w:rsidRPr="00FD7458" w:rsidRDefault="00F772CF" w:rsidP="00F772CF">
      <w:pPr>
        <w:spacing w:after="0" w:line="240" w:lineRule="auto"/>
        <w:jc w:val="both"/>
        <w:rPr>
          <w:rFonts w:ascii="Times New Roman" w:eastAsia="Calibri" w:hAnsi="Times New Roman" w:cs="Times New Roman"/>
          <w:vanish/>
          <w:sz w:val="24"/>
          <w:szCs w:val="24"/>
        </w:rPr>
      </w:pP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p>
    <w:p w:rsidR="00F772CF" w:rsidRPr="00FD7458" w:rsidRDefault="00F772CF" w:rsidP="00F772CF">
      <w:pPr>
        <w:spacing w:after="0" w:line="240" w:lineRule="auto"/>
        <w:ind w:left="709"/>
        <w:jc w:val="both"/>
        <w:outlineLvl w:val="2"/>
        <w:rPr>
          <w:rFonts w:ascii="Times New Roman" w:eastAsia="Times New Roman" w:hAnsi="Times New Roman" w:cs="Times New Roman"/>
          <w:b/>
          <w:bCs/>
          <w:sz w:val="24"/>
          <w:szCs w:val="24"/>
          <w:lang w:val="x-none" w:eastAsia="x-none"/>
        </w:rPr>
      </w:pPr>
      <w:bookmarkStart w:id="254" w:name="_Toc410654083"/>
      <w:bookmarkStart w:id="255" w:name="_Toc409691740"/>
      <w:bookmarkStart w:id="256" w:name="_Toc414553290"/>
      <w:r>
        <w:rPr>
          <w:rFonts w:ascii="Times New Roman" w:eastAsia="Times New Roman" w:hAnsi="Times New Roman" w:cs="Times New Roman"/>
          <w:b/>
          <w:bCs/>
          <w:sz w:val="24"/>
          <w:szCs w:val="24"/>
          <w:lang w:eastAsia="x-none"/>
        </w:rPr>
        <w:t>3.2.5.</w:t>
      </w:r>
      <w:r w:rsidRPr="00FD7458">
        <w:rPr>
          <w:rFonts w:ascii="Times New Roman" w:eastAsia="Times New Roman" w:hAnsi="Times New Roman" w:cs="Times New Roman"/>
          <w:b/>
          <w:bCs/>
          <w:sz w:val="24"/>
          <w:szCs w:val="24"/>
          <w:lang w:val="x-none" w:eastAsia="x-none"/>
        </w:rPr>
        <w:t>Информационно-методические условия реализации основной</w:t>
      </w:r>
      <w:bookmarkStart w:id="257" w:name="_Toc410654084"/>
      <w:bookmarkEnd w:id="254"/>
      <w:r w:rsidRPr="00FD7458">
        <w:rPr>
          <w:rFonts w:ascii="Times New Roman" w:eastAsia="Times New Roman" w:hAnsi="Times New Roman" w:cs="Times New Roman"/>
          <w:b/>
          <w:bCs/>
          <w:sz w:val="24"/>
          <w:szCs w:val="24"/>
          <w:lang w:val="x-none" w:eastAsia="x-none"/>
        </w:rPr>
        <w:t xml:space="preserve"> образовательной программы основного общего образования</w:t>
      </w:r>
      <w:bookmarkEnd w:id="255"/>
      <w:bookmarkEnd w:id="256"/>
      <w:bookmarkEnd w:id="257"/>
    </w:p>
    <w:p w:rsidR="00F772CF" w:rsidRPr="00FD7458" w:rsidRDefault="00F772CF" w:rsidP="00F772CF">
      <w:pPr>
        <w:spacing w:after="0" w:line="240" w:lineRule="auto"/>
        <w:rPr>
          <w:rFonts w:ascii="Times New Roman" w:eastAsia="Calibri" w:hAnsi="Times New Roman" w:cs="Times New Roman"/>
          <w:sz w:val="24"/>
          <w:szCs w:val="24"/>
          <w:lang w:eastAsia="ru-RU"/>
        </w:rPr>
      </w:pP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Для эффективного информационного обеспечения реализации ООП ООО в школе сформирована информационная среда (ИС).</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FD7458">
        <w:rPr>
          <w:rFonts w:ascii="Times New Roman" w:eastAsia="Calibri" w:hAnsi="Times New Roman" w:cs="Times New Roman"/>
          <w:sz w:val="24"/>
          <w:szCs w:val="24"/>
        </w:rPr>
        <w:lastRenderedPageBreak/>
        <w:t xml:space="preserve">коммуникационных технологий (ИКТ), а также наличие служб поддержки применения ИКТ. </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Информационная среда обеспечивает эффективную деятельность обучающихся по освоению основной образовательной программы основного общего образования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планирования образовательного процесса и его ресурсного обеспечения;</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 xml:space="preserve">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сетевого взаимодействия</w:t>
      </w:r>
      <w:r w:rsidRPr="00FD7458">
        <w:rPr>
          <w:rFonts w:ascii="Times New Roman" w:eastAsia="Calibri" w:hAnsi="Times New Roman" w:cs="Times New Roman"/>
          <w:color w:val="000000"/>
          <w:sz w:val="24"/>
          <w:szCs w:val="24"/>
          <w:lang w:val="x-none" w:eastAsia="ru-RU"/>
        </w:rPr>
        <w:t xml:space="preserve"> с </w:t>
      </w:r>
      <w:r w:rsidRPr="00FD7458">
        <w:rPr>
          <w:rFonts w:ascii="Times New Roman" w:eastAsia="Calibri" w:hAnsi="Times New Roman" w:cs="Times New Roman"/>
          <w:sz w:val="24"/>
          <w:szCs w:val="24"/>
          <w:lang w:val="x-none" w:eastAsia="ru-RU"/>
        </w:rPr>
        <w:t>образовательными учреждениями дополнительного образования</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ограничения доступа к информации, несовместимой с задачами духовно-нравственного развития и воспитания обучающихся;</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kern w:val="2"/>
          <w:sz w:val="24"/>
          <w:szCs w:val="24"/>
          <w:lang w:val="x-none" w:eastAsia="ru-RU"/>
        </w:rPr>
      </w:pPr>
      <w:r w:rsidRPr="00FD7458">
        <w:rPr>
          <w:rFonts w:ascii="Times New Roman" w:eastAsia="Calibri" w:hAnsi="Times New Roman" w:cs="Times New Roman"/>
          <w:sz w:val="24"/>
          <w:szCs w:val="24"/>
          <w:lang w:val="x-none" w:eastAsia="ru-RU"/>
        </w:rPr>
        <w:t>учета контингента обучающихся, педагогических работников, родителей обучающихся, бухгалтерского учета в школе;</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kern w:val="2"/>
          <w:sz w:val="24"/>
          <w:szCs w:val="24"/>
          <w:lang w:val="x-none" w:eastAsia="ru-RU"/>
        </w:rPr>
      </w:pPr>
      <w:r w:rsidRPr="00FD7458">
        <w:rPr>
          <w:rFonts w:ascii="Times New Roman" w:eastAsia="Calibri" w:hAnsi="Times New Roman" w:cs="Times New Roman"/>
          <w:sz w:val="24"/>
          <w:szCs w:val="24"/>
          <w:lang w:val="x-none" w:eastAsia="ru-RU"/>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w:t>
      </w:r>
      <w:r w:rsidRPr="00FD7458">
        <w:rPr>
          <w:rFonts w:ascii="Times New Roman" w:eastAsia="Calibri" w:hAnsi="Times New Roman" w:cs="Times New Roman"/>
          <w:kern w:val="2"/>
          <w:sz w:val="24"/>
          <w:szCs w:val="24"/>
          <w:lang w:val="x-none" w:eastAsia="ru-RU"/>
        </w:rPr>
        <w:t xml:space="preserve"> электронным информационно-образовательным ресурсам, размещенным в федеральных и региональных базах данных;</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организации работы в режиме как индивидуального, так и коллективного доступа к информационно-образовательным ресурсам;</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организации дистанционного образования;</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color w:val="000000"/>
          <w:sz w:val="24"/>
          <w:szCs w:val="24"/>
          <w:lang w:val="x-none" w:eastAsia="ru-RU"/>
        </w:rPr>
      </w:pPr>
      <w:r w:rsidRPr="00FD7458">
        <w:rPr>
          <w:rFonts w:ascii="Times New Roman" w:eastAsia="Calibri" w:hAnsi="Times New Roman" w:cs="Times New Roman"/>
          <w:sz w:val="24"/>
          <w:szCs w:val="24"/>
          <w:lang w:val="x-none" w:eastAsia="ru-RU"/>
        </w:rPr>
        <w:t xml:space="preserve">взаимодействия школы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w:t>
      </w:r>
      <w:r w:rsidRPr="00FD7458">
        <w:rPr>
          <w:rFonts w:ascii="Times New Roman" w:eastAsia="Calibri" w:hAnsi="Times New Roman" w:cs="Times New Roman"/>
          <w:color w:val="000000"/>
          <w:sz w:val="24"/>
          <w:szCs w:val="24"/>
          <w:lang w:val="x-none" w:eastAsia="ru-RU"/>
        </w:rPr>
        <w:t>обеспечения безопасности жизнедеятельности;</w:t>
      </w:r>
    </w:p>
    <w:p w:rsidR="00F772CF" w:rsidRPr="00FD7458" w:rsidRDefault="00F772CF" w:rsidP="00890A80">
      <w:pPr>
        <w:numPr>
          <w:ilvl w:val="0"/>
          <w:numId w:val="197"/>
        </w:numPr>
        <w:tabs>
          <w:tab w:val="left" w:pos="709"/>
          <w:tab w:val="left" w:pos="1134"/>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F772CF" w:rsidRPr="00FD7458" w:rsidRDefault="00F772CF" w:rsidP="00F772C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bCs/>
          <w:iCs/>
          <w:sz w:val="24"/>
          <w:szCs w:val="24"/>
        </w:rPr>
        <w:t xml:space="preserve">Основой информационной среды являются общешкольные средства ИКТ, </w:t>
      </w:r>
      <w:r w:rsidRPr="00FD7458">
        <w:rPr>
          <w:rFonts w:ascii="Times New Roman" w:eastAsia="Calibri" w:hAnsi="Times New Roman" w:cs="Times New Roman"/>
          <w:sz w:val="24"/>
          <w:szCs w:val="24"/>
        </w:rPr>
        <w:t xml:space="preserve">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w:t>
      </w:r>
      <w:r w:rsidRPr="00FD7458">
        <w:rPr>
          <w:rFonts w:ascii="Times New Roman" w:eastAsia="Calibri" w:hAnsi="Times New Roman" w:cs="Times New Roman"/>
          <w:sz w:val="24"/>
          <w:szCs w:val="24"/>
        </w:rPr>
        <w:lastRenderedPageBreak/>
        <w:t>(сканер), фото-аудио-видео фиксацию хода образовательного процесса. Необходимые расходные материалы приобретаются как за счёт внебюджетных средств школы.</w:t>
      </w:r>
    </w:p>
    <w:p w:rsidR="00F772CF" w:rsidRPr="00FD7458" w:rsidRDefault="00F772CF" w:rsidP="00F772C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x-none" w:eastAsia="ru-RU"/>
        </w:rPr>
      </w:pPr>
      <w:r w:rsidRPr="00FD7458">
        <w:rPr>
          <w:rFonts w:ascii="Times New Roman" w:eastAsia="Times New Roman" w:hAnsi="Times New Roman" w:cs="Times New Roman"/>
          <w:sz w:val="24"/>
          <w:szCs w:val="24"/>
          <w:lang w:val="x-none" w:eastAsia="ru-RU"/>
        </w:rPr>
        <w:t xml:space="preserve">Также в образовательном процессе школы используются специализированное оборудование, в том числе – цифровые измерительные приборы и цифровые микроскопы для естественно-научных дисциплин. </w:t>
      </w:r>
    </w:p>
    <w:p w:rsidR="00F772CF" w:rsidRPr="00FD7458" w:rsidRDefault="00F772CF" w:rsidP="00F772C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x-none" w:eastAsia="ru-RU"/>
        </w:rPr>
      </w:pPr>
      <w:r w:rsidRPr="00FD7458">
        <w:rPr>
          <w:rFonts w:ascii="Times New Roman" w:eastAsia="Times New Roman" w:hAnsi="Times New Roman" w:cs="Times New Roman"/>
          <w:sz w:val="24"/>
          <w:szCs w:val="24"/>
          <w:lang w:val="x-none" w:eastAsia="ru-RU"/>
        </w:rPr>
        <w:t xml:space="preserve">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 среды для построения семейных деревьев – для истории, редакторы фото-аудио-видео-информации, музыкальные редакторы, инструменты создания и обработки графики). Все это оснащение эффективно используется для достижения целей предметной ИКТ-компетентности учащихся и в повышении квалификации учителей. Кабинеты информатики оснащен </w:t>
      </w:r>
      <w:r w:rsidRPr="00FD7458">
        <w:rPr>
          <w:rFonts w:ascii="Times New Roman" w:eastAsia="Times New Roman" w:hAnsi="Times New Roman" w:cs="Times New Roman"/>
          <w:sz w:val="24"/>
          <w:szCs w:val="24"/>
          <w:lang w:eastAsia="ru-RU"/>
        </w:rPr>
        <w:t>14</w:t>
      </w:r>
      <w:r w:rsidRPr="00FD7458">
        <w:rPr>
          <w:rFonts w:ascii="Times New Roman" w:eastAsia="Times New Roman" w:hAnsi="Times New Roman" w:cs="Times New Roman"/>
          <w:sz w:val="24"/>
          <w:szCs w:val="24"/>
          <w:lang w:val="x-none" w:eastAsia="ru-RU"/>
        </w:rPr>
        <w:t xml:space="preserve"> компьютерными местами учащихся. </w:t>
      </w:r>
    </w:p>
    <w:p w:rsidR="00F772CF" w:rsidRPr="00FD7458" w:rsidRDefault="00F772CF" w:rsidP="00F772C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Специализированное оснащение для изучения информатики включает:</w:t>
      </w:r>
    </w:p>
    <w:p w:rsidR="00F772CF" w:rsidRPr="00FD7458" w:rsidRDefault="00F772CF" w:rsidP="00890A80">
      <w:pPr>
        <w:widowControl w:val="0"/>
        <w:numPr>
          <w:ilvl w:val="0"/>
          <w:numId w:val="196"/>
        </w:numPr>
        <w:shd w:val="clear" w:color="auto" w:fill="FFFFFF"/>
        <w:tabs>
          <w:tab w:val="clear" w:pos="720"/>
          <w:tab w:val="num" w:pos="0"/>
          <w:tab w:val="left" w:pos="709"/>
        </w:tabs>
        <w:autoSpaceDE w:val="0"/>
        <w:autoSpaceDN w:val="0"/>
        <w:adjustRightInd w:val="0"/>
        <w:spacing w:after="0" w:line="240" w:lineRule="auto"/>
        <w:ind w:left="0" w:firstLine="426"/>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учебные среды (виртуальные лаборатории) алгоритмики и программирования.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Все программные средства, установленные на компьютерах лицензированы, в том числе операционная система (</w:t>
      </w:r>
      <w:r w:rsidRPr="00FD7458">
        <w:rPr>
          <w:rFonts w:ascii="Times New Roman" w:eastAsia="Calibri" w:hAnsi="Times New Roman" w:cs="Times New Roman"/>
          <w:sz w:val="24"/>
          <w:szCs w:val="24"/>
          <w:lang w:val="en-US"/>
        </w:rPr>
        <w:t>Windows</w:t>
      </w:r>
      <w:r w:rsidRPr="00FD7458">
        <w:rPr>
          <w:rFonts w:ascii="Times New Roman" w:eastAsia="Calibri" w:hAnsi="Times New Roman" w:cs="Times New Roman"/>
          <w:sz w:val="24"/>
          <w:szCs w:val="24"/>
        </w:rPr>
        <w:t xml:space="preserve">); имеются файловые менеджеры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программа разработки презентаций, динамические (электронные) таблицы, система управления базами данных; мультимедиа проигрыватель. Для управления доступом к ресурсам Интернет и оптимизации трафика используются специальные программные средства, установлена программа интерактивного общения, простой редактор </w:t>
      </w:r>
      <w:r w:rsidRPr="00FD7458">
        <w:rPr>
          <w:rFonts w:ascii="Times New Roman" w:eastAsia="Calibri" w:hAnsi="Times New Roman" w:cs="Times New Roman"/>
          <w:sz w:val="24"/>
          <w:szCs w:val="24"/>
          <w:lang w:val="en-US"/>
        </w:rPr>
        <w:t>w</w:t>
      </w:r>
      <w:r w:rsidRPr="00FD7458">
        <w:rPr>
          <w:rFonts w:ascii="Times New Roman" w:eastAsia="Calibri" w:hAnsi="Times New Roman" w:cs="Times New Roman"/>
          <w:sz w:val="24"/>
          <w:szCs w:val="24"/>
        </w:rPr>
        <w:t>eb-страниц.</w:t>
      </w:r>
    </w:p>
    <w:p w:rsidR="00F772CF" w:rsidRPr="00FD7458" w:rsidRDefault="00F772CF" w:rsidP="00F772CF">
      <w:pPr>
        <w:spacing w:after="0" w:line="240" w:lineRule="auto"/>
        <w:ind w:firstLine="709"/>
        <w:jc w:val="both"/>
        <w:rPr>
          <w:rFonts w:ascii="Times New Roman" w:eastAsia="Calibri" w:hAnsi="Times New Roman" w:cs="Times New Roman"/>
          <w:bCs/>
          <w:iCs/>
          <w:sz w:val="24"/>
          <w:szCs w:val="24"/>
        </w:rPr>
      </w:pPr>
      <w:r w:rsidRPr="00FD7458">
        <w:rPr>
          <w:rFonts w:ascii="Times New Roman" w:eastAsia="Calibri" w:hAnsi="Times New Roman" w:cs="Times New Roman"/>
          <w:sz w:val="24"/>
          <w:szCs w:val="24"/>
        </w:rPr>
        <w:t>Фонд библиотеки и цифровых образовательных ресурсов</w:t>
      </w:r>
      <w:r w:rsidRPr="00FD7458">
        <w:rPr>
          <w:rFonts w:ascii="Times New Roman" w:eastAsia="Calibri" w:hAnsi="Times New Roman" w:cs="Times New Roman"/>
          <w:bCs/>
          <w:iCs/>
          <w:sz w:val="24"/>
          <w:szCs w:val="24"/>
        </w:rPr>
        <w:t xml:space="preserve"> кабинета информатики удовлетворяет общим требованиям к кабинету информатики, то есть включают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Все наглядные пособия представлены в цифровом виде. </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bCs/>
          <w:iCs/>
          <w:sz w:val="24"/>
          <w:szCs w:val="24"/>
        </w:rPr>
        <w:t>Необходимое для использования ИКТ оборудование</w:t>
      </w:r>
      <w:r w:rsidRPr="00FD7458">
        <w:rPr>
          <w:rFonts w:ascii="Times New Roman" w:eastAsia="Calibri" w:hAnsi="Times New Roman" w:cs="Times New Roman"/>
          <w:sz w:val="24"/>
          <w:szCs w:val="24"/>
        </w:rPr>
        <w:t>  отвечает современным требованиям и обеспечивает использование ИКТ:</w:t>
      </w:r>
    </w:p>
    <w:p w:rsidR="00F772CF" w:rsidRPr="00FD7458" w:rsidRDefault="00F772CF" w:rsidP="00890A80">
      <w:pPr>
        <w:numPr>
          <w:ilvl w:val="0"/>
          <w:numId w:val="19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 учебной деятельности;</w:t>
      </w:r>
    </w:p>
    <w:p w:rsidR="00F772CF" w:rsidRPr="00FD7458" w:rsidRDefault="00F772CF" w:rsidP="00890A80">
      <w:pPr>
        <w:numPr>
          <w:ilvl w:val="0"/>
          <w:numId w:val="19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во внеурочной деятельности;</w:t>
      </w:r>
    </w:p>
    <w:p w:rsidR="00F772CF" w:rsidRPr="00FD7458" w:rsidRDefault="00F772CF" w:rsidP="00890A80">
      <w:pPr>
        <w:numPr>
          <w:ilvl w:val="0"/>
          <w:numId w:val="19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 исследовательской и проектной деятельности;</w:t>
      </w:r>
    </w:p>
    <w:p w:rsidR="00F772CF" w:rsidRPr="00FD7458" w:rsidRDefault="00F772CF" w:rsidP="00890A80">
      <w:pPr>
        <w:numPr>
          <w:ilvl w:val="0"/>
          <w:numId w:val="19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при измерении, контроле и оценке результатов образования;</w:t>
      </w:r>
    </w:p>
    <w:p w:rsidR="00F772CF" w:rsidRPr="00FD7458" w:rsidRDefault="00F772CF" w:rsidP="00F772CF">
      <w:pPr>
        <w:spacing w:after="0" w:line="240" w:lineRule="auto"/>
        <w:jc w:val="both"/>
        <w:rPr>
          <w:rFonts w:ascii="Times New Roman" w:eastAsia="Calibri" w:hAnsi="Times New Roman" w:cs="Times New Roman"/>
          <w:sz w:val="24"/>
          <w:szCs w:val="24"/>
        </w:rPr>
      </w:pPr>
      <w:r w:rsidRPr="00FD7458">
        <w:rPr>
          <w:rFonts w:ascii="Times New Roman" w:eastAsia="Calibri" w:hAnsi="Times New Roman" w:cs="Times New Roman"/>
          <w:sz w:val="24"/>
          <w:szCs w:val="24"/>
          <w:lang w:eastAsia="ru-RU"/>
        </w:rPr>
        <w:t xml:space="preserve">  </w:t>
      </w:r>
      <w:r w:rsidRPr="00FD7458">
        <w:rPr>
          <w:rFonts w:ascii="Times New Roman" w:eastAsia="Calibri" w:hAnsi="Times New Roman" w:cs="Times New Roman"/>
          <w:bCs/>
          <w:iCs/>
          <w:sz w:val="24"/>
          <w:szCs w:val="24"/>
        </w:rPr>
        <w:t>Учебно-методическое и информационное оснащение образовательного процесса</w:t>
      </w:r>
      <w:r w:rsidRPr="00FD7458">
        <w:rPr>
          <w:rFonts w:ascii="Times New Roman" w:eastAsia="Calibri" w:hAnsi="Times New Roman" w:cs="Times New Roman"/>
          <w:sz w:val="24"/>
          <w:szCs w:val="24"/>
        </w:rPr>
        <w:t xml:space="preserve"> обеспечивает возможность:</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реализации индивидуальных образовательных планов обучающихся, осуществления их самостоятельной образовательной деятельности;</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w:t>
      </w:r>
      <w:r w:rsidRPr="00FD7458">
        <w:rPr>
          <w:rFonts w:ascii="Times New Roman" w:eastAsia="Calibri" w:hAnsi="Times New Roman" w:cs="Times New Roman"/>
          <w:sz w:val="24"/>
          <w:szCs w:val="24"/>
          <w:lang w:val="x-none" w:eastAsia="ru-RU"/>
        </w:rPr>
        <w:lastRenderedPageBreak/>
        <w:t>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выступления с аудио-, видео- и графическим экранным сопровождением;</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вывода информации на бумагу и т. п. и в трехмерную материальную среду (печать);</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поиска и получения информации;</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использования источников информации на бумажных и цифровых носителях (в том числе в справочниках, словарях, поисковых системах);</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вещания (подкастинга), использования носимых аудио-, видеоустройств для учебной деятельности на уроке и вне урока;</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общения в Интернете, взаимодействия в социальных группах и сетях, участия в форумах, групповой работы над сообщениями (вики);</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создания, заполнения и анализа баз данных, в том числе определителей; их наглядного представления;</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занятий по изучению правил дорожного движения с использованием игр, оборудования, а также компьютерных тренажеров;</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w:t>
      </w:r>
      <w:r w:rsidRPr="00FD7458">
        <w:rPr>
          <w:rFonts w:ascii="Times New Roman" w:eastAsia="Calibri" w:hAnsi="Times New Roman" w:cs="Times New Roman"/>
          <w:sz w:val="24"/>
          <w:szCs w:val="24"/>
          <w:lang w:val="x-none" w:eastAsia="ru-RU"/>
        </w:rPr>
        <w:lastRenderedPageBreak/>
        <w:t>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F772CF" w:rsidRPr="00FD7458" w:rsidRDefault="00F772CF" w:rsidP="00890A80">
      <w:pPr>
        <w:numPr>
          <w:ilvl w:val="0"/>
          <w:numId w:val="190"/>
        </w:numPr>
        <w:tabs>
          <w:tab w:val="left" w:pos="567"/>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выпуска школьных печатных изданий, работы школьного телевидения.</w:t>
      </w:r>
    </w:p>
    <w:p w:rsidR="00F772CF" w:rsidRPr="00FD7458" w:rsidRDefault="00F772CF" w:rsidP="00F772CF">
      <w:pPr>
        <w:spacing w:after="0" w:line="240" w:lineRule="auto"/>
        <w:ind w:firstLine="709"/>
        <w:jc w:val="center"/>
        <w:rPr>
          <w:rFonts w:ascii="Times New Roman" w:eastAsia="Calibri" w:hAnsi="Times New Roman" w:cs="Times New Roman"/>
          <w:bCs/>
          <w:color w:val="FF0000"/>
          <w:sz w:val="24"/>
          <w:szCs w:val="24"/>
        </w:rPr>
      </w:pPr>
    </w:p>
    <w:p w:rsidR="00F772CF" w:rsidRPr="00FD7458" w:rsidRDefault="00F772CF" w:rsidP="00F772CF">
      <w:pPr>
        <w:tabs>
          <w:tab w:val="left" w:pos="720"/>
        </w:tabs>
        <w:spacing w:after="0" w:line="240" w:lineRule="auto"/>
        <w:ind w:firstLine="709"/>
        <w:jc w:val="center"/>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Создание в образовательном учреждении информационно-образовательной среды, соответствующей требованиям Стандарта.</w:t>
      </w:r>
    </w:p>
    <w:p w:rsidR="00F772CF" w:rsidRPr="00FD7458" w:rsidRDefault="00F772CF" w:rsidP="00F772CF">
      <w:pPr>
        <w:tabs>
          <w:tab w:val="left" w:pos="720"/>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976"/>
        <w:gridCol w:w="2562"/>
        <w:gridCol w:w="2362"/>
      </w:tblGrid>
      <w:tr w:rsidR="00F772CF" w:rsidRPr="00FD7458" w:rsidTr="00CC3309">
        <w:tc>
          <w:tcPr>
            <w:tcW w:w="670" w:type="dxa"/>
          </w:tcPr>
          <w:p w:rsidR="00F772CF" w:rsidRPr="00FD7458" w:rsidRDefault="00F772CF" w:rsidP="00CC3309">
            <w:pPr>
              <w:tabs>
                <w:tab w:val="left" w:pos="720"/>
              </w:tabs>
              <w:spacing w:after="0" w:line="240" w:lineRule="auto"/>
              <w:jc w:val="center"/>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 п/п</w:t>
            </w:r>
          </w:p>
        </w:tc>
        <w:tc>
          <w:tcPr>
            <w:tcW w:w="3977" w:type="dxa"/>
          </w:tcPr>
          <w:p w:rsidR="00F772CF" w:rsidRPr="00FD7458" w:rsidRDefault="00F772CF" w:rsidP="00CC3309">
            <w:pPr>
              <w:tabs>
                <w:tab w:val="left" w:pos="720"/>
              </w:tabs>
              <w:spacing w:after="0" w:line="240" w:lineRule="auto"/>
              <w:jc w:val="center"/>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Необходимые средства</w:t>
            </w:r>
          </w:p>
        </w:tc>
        <w:tc>
          <w:tcPr>
            <w:tcW w:w="2562" w:type="dxa"/>
          </w:tcPr>
          <w:p w:rsidR="00F772CF" w:rsidRPr="00FD7458" w:rsidRDefault="00F772CF" w:rsidP="00CC3309">
            <w:pPr>
              <w:tabs>
                <w:tab w:val="left" w:pos="720"/>
              </w:tabs>
              <w:spacing w:after="0" w:line="240" w:lineRule="auto"/>
              <w:jc w:val="center"/>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Необходимое количество средств,/</w:t>
            </w:r>
          </w:p>
          <w:p w:rsidR="00F772CF" w:rsidRPr="00FD7458" w:rsidRDefault="00F772CF" w:rsidP="00CC3309">
            <w:pPr>
              <w:tabs>
                <w:tab w:val="left" w:pos="720"/>
              </w:tabs>
              <w:spacing w:after="0" w:line="240" w:lineRule="auto"/>
              <w:jc w:val="center"/>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 xml:space="preserve">имеющееся </w:t>
            </w:r>
          </w:p>
          <w:p w:rsidR="00F772CF" w:rsidRPr="00FD7458" w:rsidRDefault="00F772CF" w:rsidP="00CC3309">
            <w:pPr>
              <w:tabs>
                <w:tab w:val="left" w:pos="720"/>
              </w:tabs>
              <w:spacing w:after="0" w:line="240" w:lineRule="auto"/>
              <w:jc w:val="center"/>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в наличии</w:t>
            </w:r>
          </w:p>
        </w:tc>
        <w:tc>
          <w:tcPr>
            <w:tcW w:w="2362" w:type="dxa"/>
          </w:tcPr>
          <w:p w:rsidR="00F772CF" w:rsidRPr="00FD7458" w:rsidRDefault="00F772CF" w:rsidP="00CC3309">
            <w:pPr>
              <w:tabs>
                <w:tab w:val="left" w:pos="720"/>
              </w:tabs>
              <w:spacing w:after="0" w:line="240" w:lineRule="auto"/>
              <w:jc w:val="center"/>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Меры по приведению условий в соответствие с требованиями Стандарта и сроки их реализации</w:t>
            </w:r>
          </w:p>
        </w:tc>
      </w:tr>
      <w:tr w:rsidR="00F772CF" w:rsidRPr="00FD7458" w:rsidTr="00CC3309">
        <w:tc>
          <w:tcPr>
            <w:tcW w:w="9571" w:type="dxa"/>
            <w:gridSpan w:val="4"/>
          </w:tcPr>
          <w:p w:rsidR="00F772CF" w:rsidRPr="00FD7458" w:rsidRDefault="00F772CF" w:rsidP="00890A80">
            <w:pPr>
              <w:numPr>
                <w:ilvl w:val="0"/>
                <w:numId w:val="198"/>
              </w:num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Технические средства</w:t>
            </w: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1</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Мультимидийный проектор и экран</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2</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Принтер монохромный</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3</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Принтер цветной</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4</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фотопринтер</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 xml:space="preserve">Планируется </w:t>
            </w:r>
          </w:p>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приобрести</w:t>
            </w: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5</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Цифровая видеокамера</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6</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сканер</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7</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микрофон</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8</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Оборудование компьютерной сети</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9</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Цифровые датчики с интерфейсом</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9571" w:type="dxa"/>
            <w:gridSpan w:val="4"/>
          </w:tcPr>
          <w:p w:rsidR="00F772CF" w:rsidRPr="00FD7458" w:rsidRDefault="00F772CF" w:rsidP="00890A80">
            <w:pPr>
              <w:numPr>
                <w:ilvl w:val="0"/>
                <w:numId w:val="198"/>
              </w:num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Программные инструменты</w:t>
            </w: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1</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Операционные системы и служебные инструменты</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2</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Клавиатурный тренажер для русского и иностранного языков</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3</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Текстовый редактор для работы с русскими и иноязычными текстами</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4</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Графический редактор для обработки растровых изображений</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5</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Виртуальные лаборатории по учебным предметам</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c>
          <w:tcPr>
            <w:tcW w:w="2362" w:type="dxa"/>
          </w:tcPr>
          <w:p w:rsidR="00F772CF" w:rsidRPr="00FD7458" w:rsidRDefault="00F772CF" w:rsidP="00CC3309">
            <w:pPr>
              <w:spacing w:after="0" w:line="240" w:lineRule="auto"/>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 xml:space="preserve">Планируется </w:t>
            </w:r>
          </w:p>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приобрести</w:t>
            </w:r>
          </w:p>
        </w:tc>
      </w:tr>
      <w:tr w:rsidR="00F772CF" w:rsidRPr="00FD7458" w:rsidTr="00CC3309">
        <w:tc>
          <w:tcPr>
            <w:tcW w:w="9571" w:type="dxa"/>
            <w:gridSpan w:val="4"/>
          </w:tcPr>
          <w:p w:rsidR="00F772CF" w:rsidRPr="00FD7458" w:rsidRDefault="00F772CF" w:rsidP="00890A80">
            <w:pPr>
              <w:numPr>
                <w:ilvl w:val="0"/>
                <w:numId w:val="198"/>
              </w:num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Обеспечение технической, методической и организационной поддержки:</w:t>
            </w: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1</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Разработка планов, дорожных карт</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2</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Заключение договоров</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3</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Подготовка распределительных документов учреждения</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4</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Подготовка локальных актов образовательного учреждения</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Имеется в наличии</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9571" w:type="dxa"/>
            <w:gridSpan w:val="4"/>
          </w:tcPr>
          <w:p w:rsidR="00F772CF" w:rsidRPr="00FD7458" w:rsidRDefault="00F772CF" w:rsidP="00890A80">
            <w:pPr>
              <w:numPr>
                <w:ilvl w:val="0"/>
                <w:numId w:val="198"/>
              </w:num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Отображение образовательного процесса в информационной среде</w:t>
            </w: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1</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 xml:space="preserve">Размещаются домашние задания (текстовый формулировки, </w:t>
            </w:r>
            <w:r w:rsidRPr="00FD7458">
              <w:rPr>
                <w:rFonts w:ascii="Times New Roman" w:eastAsia="Times New Roman" w:hAnsi="Times New Roman" w:cs="Times New Roman"/>
                <w:sz w:val="24"/>
                <w:szCs w:val="24"/>
                <w:lang w:eastAsia="ru-RU"/>
              </w:rPr>
              <w:lastRenderedPageBreak/>
              <w:t>видеофильм для анализа, географическая карта)</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lastRenderedPageBreak/>
              <w:t xml:space="preserve">Используются возможности ИС </w:t>
            </w:r>
            <w:r w:rsidRPr="00FD7458">
              <w:rPr>
                <w:rFonts w:ascii="Times New Roman" w:eastAsia="Times New Roman" w:hAnsi="Times New Roman" w:cs="Times New Roman"/>
                <w:sz w:val="24"/>
                <w:szCs w:val="24"/>
                <w:lang w:eastAsia="ru-RU"/>
              </w:rPr>
              <w:lastRenderedPageBreak/>
              <w:t>«Электронное образование»</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lastRenderedPageBreak/>
              <w:t>2</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Размещаются результаты выполнения аттестационных работ обучающихся</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Используются возможности ИС «Электронное образование»</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3</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Размещаются творческие работы учителей и обучающихся</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Используются возможности ИС «Электронное образование»</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4</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Осуществляется связь учителей, администрации, родителей, органов управления</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Используются возможности ИС «Электронное образование»</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5</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 xml:space="preserve"> Осуществляется методическая поддержка учителей ( интернет – ИПК, мультимедиа коллекция)</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В локальной сети школы созданы папки по всем предметам. Папки содержат  материалы по организации учебного процесса, материалы для подготовки к урокам, фото-, видео-, аудиоинформацию; материалы для подготовки  к предметным олимпиадам; материалы для организации внеурочной работы с учащимися и т.д.</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9571" w:type="dxa"/>
            <w:gridSpan w:val="4"/>
          </w:tcPr>
          <w:p w:rsidR="00F772CF" w:rsidRPr="00FD7458" w:rsidRDefault="00F772CF" w:rsidP="00890A80">
            <w:pPr>
              <w:numPr>
                <w:ilvl w:val="0"/>
                <w:numId w:val="198"/>
              </w:num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Компоненты на бумажных носителях</w:t>
            </w: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1</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Учебники</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В соответствии с УМК</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2</w:t>
            </w:r>
          </w:p>
        </w:tc>
        <w:tc>
          <w:tcPr>
            <w:tcW w:w="3977" w:type="dxa"/>
          </w:tcPr>
          <w:p w:rsidR="00F772CF" w:rsidRPr="00FD7458" w:rsidRDefault="00AB6194" w:rsidP="00CC3309">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Рабочие тетради (</w:t>
            </w:r>
            <w:r w:rsidR="00F772CF" w:rsidRPr="00FD7458">
              <w:rPr>
                <w:rFonts w:ascii="Times New Roman" w:eastAsia="Times New Roman" w:hAnsi="Times New Roman" w:cs="Times New Roman"/>
                <w:sz w:val="24"/>
                <w:szCs w:val="24"/>
                <w:lang w:eastAsia="ru-RU"/>
              </w:rPr>
              <w:t>тетради – тренажеры)</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В соответствии с УМК</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9571" w:type="dxa"/>
            <w:gridSpan w:val="4"/>
          </w:tcPr>
          <w:p w:rsidR="00F772CF" w:rsidRPr="00FD7458" w:rsidRDefault="00F772CF" w:rsidP="00890A80">
            <w:pPr>
              <w:numPr>
                <w:ilvl w:val="0"/>
                <w:numId w:val="198"/>
              </w:num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 xml:space="preserve">Компоненты  на </w:t>
            </w:r>
            <w:r w:rsidRPr="00FD7458">
              <w:rPr>
                <w:rFonts w:ascii="Times New Roman" w:eastAsia="Times New Roman" w:hAnsi="Times New Roman" w:cs="Times New Roman"/>
                <w:sz w:val="24"/>
                <w:szCs w:val="24"/>
                <w:lang w:val="en-US" w:eastAsia="ru-RU"/>
              </w:rPr>
              <w:t>CD</w:t>
            </w:r>
            <w:r w:rsidRPr="00FD7458">
              <w:rPr>
                <w:rFonts w:ascii="Times New Roman" w:eastAsia="Times New Roman" w:hAnsi="Times New Roman" w:cs="Times New Roman"/>
                <w:sz w:val="24"/>
                <w:szCs w:val="24"/>
                <w:lang w:eastAsia="ru-RU"/>
              </w:rPr>
              <w:t xml:space="preserve"> и </w:t>
            </w:r>
            <w:r w:rsidRPr="00FD7458">
              <w:rPr>
                <w:rFonts w:ascii="Times New Roman" w:eastAsia="Times New Roman" w:hAnsi="Times New Roman" w:cs="Times New Roman"/>
                <w:sz w:val="24"/>
                <w:szCs w:val="24"/>
                <w:lang w:val="en-US" w:eastAsia="ru-RU"/>
              </w:rPr>
              <w:t>DVD</w:t>
            </w: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1</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Электронные приложения к учебникам</w:t>
            </w:r>
          </w:p>
        </w:tc>
        <w:tc>
          <w:tcPr>
            <w:tcW w:w="25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В соответствии с УМК</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2</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Электронное наглядное пособие</w:t>
            </w:r>
          </w:p>
        </w:tc>
        <w:tc>
          <w:tcPr>
            <w:tcW w:w="2562" w:type="dxa"/>
            <w:vMerge w:val="restart"/>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В соответствии с Программами по предметам</w:t>
            </w: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3</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Электронные тренажеры</w:t>
            </w:r>
          </w:p>
        </w:tc>
        <w:tc>
          <w:tcPr>
            <w:tcW w:w="2562" w:type="dxa"/>
            <w:vMerge/>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r w:rsidR="00F772CF" w:rsidRPr="00FD7458" w:rsidTr="00CC3309">
        <w:tc>
          <w:tcPr>
            <w:tcW w:w="670"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4</w:t>
            </w:r>
          </w:p>
        </w:tc>
        <w:tc>
          <w:tcPr>
            <w:tcW w:w="3977"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r w:rsidRPr="00FD7458">
              <w:rPr>
                <w:rFonts w:ascii="Times New Roman" w:eastAsia="Times New Roman" w:hAnsi="Times New Roman" w:cs="Times New Roman"/>
                <w:sz w:val="24"/>
                <w:szCs w:val="24"/>
                <w:lang w:eastAsia="ru-RU"/>
              </w:rPr>
              <w:t>Электронные практикумы</w:t>
            </w:r>
          </w:p>
        </w:tc>
        <w:tc>
          <w:tcPr>
            <w:tcW w:w="2562" w:type="dxa"/>
            <w:vMerge/>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c>
          <w:tcPr>
            <w:tcW w:w="2362" w:type="dxa"/>
          </w:tcPr>
          <w:p w:rsidR="00F772CF" w:rsidRPr="00FD7458" w:rsidRDefault="00F772CF" w:rsidP="00CC3309">
            <w:pPr>
              <w:tabs>
                <w:tab w:val="left" w:pos="720"/>
              </w:tabs>
              <w:spacing w:after="0" w:line="240" w:lineRule="auto"/>
              <w:jc w:val="both"/>
              <w:rPr>
                <w:rFonts w:ascii="Times New Roman" w:eastAsia="Times New Roman" w:hAnsi="Times New Roman" w:cs="Times New Roman"/>
                <w:sz w:val="24"/>
                <w:szCs w:val="24"/>
                <w:lang w:eastAsia="ru-RU"/>
              </w:rPr>
            </w:pPr>
          </w:p>
        </w:tc>
      </w:tr>
    </w:tbl>
    <w:p w:rsidR="00F772CF" w:rsidRPr="00FD7458" w:rsidRDefault="00F772CF" w:rsidP="00F772CF">
      <w:pPr>
        <w:spacing w:after="0" w:line="240" w:lineRule="auto"/>
        <w:ind w:firstLine="709"/>
        <w:jc w:val="both"/>
        <w:rPr>
          <w:rFonts w:ascii="Times New Roman" w:eastAsia="Calibri" w:hAnsi="Times New Roman" w:cs="Times New Roman"/>
          <w:b/>
          <w:bCs/>
          <w:sz w:val="24"/>
          <w:szCs w:val="24"/>
        </w:rPr>
      </w:pP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p>
    <w:p w:rsidR="00F772CF" w:rsidRPr="00FD7458" w:rsidRDefault="00F772CF" w:rsidP="00F772CF">
      <w:pPr>
        <w:spacing w:after="0" w:line="240" w:lineRule="auto"/>
        <w:ind w:firstLine="709"/>
        <w:jc w:val="center"/>
        <w:outlineLvl w:val="2"/>
        <w:rPr>
          <w:rFonts w:ascii="Times New Roman" w:eastAsia="Times New Roman" w:hAnsi="Times New Roman" w:cs="Times New Roman"/>
          <w:b/>
          <w:bCs/>
          <w:sz w:val="24"/>
          <w:szCs w:val="24"/>
          <w:lang w:val="x-none" w:eastAsia="x-none"/>
        </w:rPr>
      </w:pPr>
      <w:bookmarkStart w:id="258" w:name="_Toc406059072"/>
      <w:bookmarkStart w:id="259" w:name="_Toc409691741"/>
      <w:bookmarkStart w:id="260" w:name="_Toc410654085"/>
    </w:p>
    <w:p w:rsidR="00AB6194" w:rsidRDefault="00AB6194" w:rsidP="00BC4EB0">
      <w:pPr>
        <w:spacing w:after="0" w:line="240" w:lineRule="auto"/>
        <w:outlineLvl w:val="2"/>
        <w:rPr>
          <w:rFonts w:ascii="Times New Roman" w:eastAsia="Times New Roman" w:hAnsi="Times New Roman" w:cs="Times New Roman"/>
          <w:b/>
          <w:bCs/>
          <w:sz w:val="24"/>
          <w:szCs w:val="24"/>
          <w:lang w:eastAsia="x-none"/>
        </w:rPr>
      </w:pPr>
      <w:bookmarkStart w:id="261" w:name="_Toc414553291"/>
    </w:p>
    <w:p w:rsidR="00F772CF" w:rsidRPr="00FD7458" w:rsidRDefault="00F772CF" w:rsidP="00AB6194">
      <w:pPr>
        <w:spacing w:after="0"/>
        <w:ind w:left="709"/>
        <w:outlineLvl w:val="2"/>
        <w:rPr>
          <w:rFonts w:ascii="Times New Roman" w:eastAsia="Times New Roman" w:hAnsi="Times New Roman" w:cs="Times New Roman"/>
          <w:b/>
          <w:bCs/>
          <w:sz w:val="24"/>
          <w:szCs w:val="24"/>
          <w:lang w:val="x-none" w:eastAsia="x-none"/>
        </w:rPr>
      </w:pPr>
      <w:r>
        <w:rPr>
          <w:rFonts w:ascii="Times New Roman" w:eastAsia="Times New Roman" w:hAnsi="Times New Roman" w:cs="Times New Roman"/>
          <w:b/>
          <w:bCs/>
          <w:sz w:val="24"/>
          <w:szCs w:val="24"/>
          <w:lang w:eastAsia="x-none"/>
        </w:rPr>
        <w:lastRenderedPageBreak/>
        <w:t>3.2.6.</w:t>
      </w:r>
      <w:r w:rsidRPr="00FD7458">
        <w:rPr>
          <w:rFonts w:ascii="Times New Roman" w:eastAsia="Times New Roman" w:hAnsi="Times New Roman" w:cs="Times New Roman"/>
          <w:b/>
          <w:bCs/>
          <w:sz w:val="24"/>
          <w:szCs w:val="24"/>
          <w:lang w:val="x-none" w:eastAsia="x-none"/>
        </w:rPr>
        <w:t>Механизмы достижения целевых ориентиров в системе условий</w:t>
      </w:r>
      <w:bookmarkEnd w:id="258"/>
      <w:bookmarkEnd w:id="259"/>
      <w:bookmarkEnd w:id="260"/>
      <w:bookmarkEnd w:id="261"/>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соответствуют требованиям ФГОС ООО;</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учитывают особенности образовательной организации, ее организационную структуру, запросы участников образовательного процесса;</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обоснование необходимых изменений в имеющихся условиях в соответствии с целями и приоритетами ООП ООО образовательной организации;</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механизмы достижения целевых ориентиров в системе условий;</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сетевой график (дорожную карту) по формированию необходимой системы условий;</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систему оценки условий.</w:t>
      </w:r>
    </w:p>
    <w:p w:rsidR="00F772CF" w:rsidRPr="00FD7458" w:rsidRDefault="00F772CF" w:rsidP="00F772CF">
      <w:pPr>
        <w:spacing w:after="0" w:line="240" w:lineRule="auto"/>
        <w:ind w:firstLine="709"/>
        <w:jc w:val="both"/>
        <w:rPr>
          <w:rFonts w:ascii="Times New Roman" w:eastAsia="Calibri" w:hAnsi="Times New Roman" w:cs="Times New Roman"/>
          <w:sz w:val="24"/>
          <w:szCs w:val="24"/>
        </w:rPr>
      </w:pPr>
      <w:r w:rsidRPr="00FD7458">
        <w:rPr>
          <w:rFonts w:ascii="Times New Roman" w:eastAsia="Calibri"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772CF" w:rsidRPr="00FD7458"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разработку сетевого графика (дорожной карты) создания необходимой системы условий;</w:t>
      </w:r>
    </w:p>
    <w:p w:rsidR="00F772CF" w:rsidRPr="00BC4EB0" w:rsidRDefault="00F772CF" w:rsidP="00890A80">
      <w:pPr>
        <w:numPr>
          <w:ilvl w:val="0"/>
          <w:numId w:val="200"/>
        </w:numPr>
        <w:tabs>
          <w:tab w:val="left" w:pos="709"/>
        </w:tabs>
        <w:spacing w:after="0" w:line="240" w:lineRule="auto"/>
        <w:ind w:left="0" w:firstLine="426"/>
        <w:contextualSpacing/>
        <w:jc w:val="both"/>
        <w:rPr>
          <w:rFonts w:ascii="Times New Roman" w:eastAsia="Calibri" w:hAnsi="Times New Roman" w:cs="Times New Roman"/>
          <w:sz w:val="24"/>
          <w:szCs w:val="24"/>
          <w:lang w:val="x-none" w:eastAsia="ru-RU"/>
        </w:rPr>
      </w:pPr>
      <w:r w:rsidRPr="00FD7458">
        <w:rPr>
          <w:rFonts w:ascii="Times New Roman" w:eastAsia="Calibri" w:hAnsi="Times New Roman" w:cs="Times New Roman"/>
          <w:sz w:val="24"/>
          <w:szCs w:val="24"/>
          <w:lang w:val="x-none" w:eastAsia="ru-RU"/>
        </w:rPr>
        <w:t>разработку механизмов мониторинга, оценки и коррекции реализации промежуточных этапов разработ</w:t>
      </w:r>
      <w:r>
        <w:rPr>
          <w:rFonts w:ascii="Times New Roman" w:eastAsia="Calibri" w:hAnsi="Times New Roman" w:cs="Times New Roman"/>
          <w:sz w:val="24"/>
          <w:szCs w:val="24"/>
          <w:lang w:val="x-none" w:eastAsia="ru-RU"/>
        </w:rPr>
        <w:t>анного графика (дорожной карты)</w:t>
      </w:r>
    </w:p>
    <w:p w:rsidR="00BC4EB0" w:rsidRDefault="00BC4EB0" w:rsidP="00BC4EB0">
      <w:pPr>
        <w:tabs>
          <w:tab w:val="left" w:pos="709"/>
        </w:tabs>
        <w:spacing w:after="0" w:line="240" w:lineRule="auto"/>
        <w:contextualSpacing/>
        <w:jc w:val="both"/>
        <w:rPr>
          <w:rFonts w:ascii="Times New Roman" w:eastAsia="Calibri" w:hAnsi="Times New Roman" w:cs="Times New Roman"/>
          <w:sz w:val="24"/>
          <w:szCs w:val="24"/>
          <w:lang w:eastAsia="ru-RU"/>
        </w:rPr>
      </w:pPr>
    </w:p>
    <w:p w:rsidR="00BC4EB0" w:rsidRDefault="00BC4EB0" w:rsidP="00BC4EB0">
      <w:pPr>
        <w:tabs>
          <w:tab w:val="left" w:pos="709"/>
        </w:tabs>
        <w:spacing w:after="0" w:line="240" w:lineRule="auto"/>
        <w:contextualSpacing/>
        <w:jc w:val="both"/>
        <w:rPr>
          <w:rFonts w:ascii="Times New Roman" w:eastAsia="Calibri" w:hAnsi="Times New Roman" w:cs="Times New Roman"/>
          <w:sz w:val="24"/>
          <w:szCs w:val="24"/>
          <w:lang w:eastAsia="ru-RU"/>
        </w:rPr>
      </w:pPr>
    </w:p>
    <w:p w:rsidR="00BC4EB0" w:rsidRDefault="00BC4EB0" w:rsidP="00BC4EB0">
      <w:pPr>
        <w:tabs>
          <w:tab w:val="left" w:pos="709"/>
        </w:tabs>
        <w:spacing w:after="0" w:line="240" w:lineRule="auto"/>
        <w:contextualSpacing/>
        <w:jc w:val="both"/>
        <w:rPr>
          <w:rFonts w:ascii="Times New Roman" w:eastAsia="Calibri" w:hAnsi="Times New Roman" w:cs="Times New Roman"/>
          <w:sz w:val="24"/>
          <w:szCs w:val="24"/>
          <w:lang w:eastAsia="ru-RU"/>
        </w:rPr>
      </w:pPr>
    </w:p>
    <w:p w:rsidR="00BC4EB0" w:rsidRDefault="00BC4EB0" w:rsidP="00BC4EB0">
      <w:pPr>
        <w:tabs>
          <w:tab w:val="left" w:pos="709"/>
        </w:tabs>
        <w:spacing w:after="0" w:line="240" w:lineRule="auto"/>
        <w:contextualSpacing/>
        <w:jc w:val="both"/>
        <w:rPr>
          <w:rFonts w:ascii="Times New Roman" w:eastAsia="Calibri" w:hAnsi="Times New Roman" w:cs="Times New Roman"/>
          <w:sz w:val="24"/>
          <w:szCs w:val="24"/>
          <w:lang w:eastAsia="ru-RU"/>
        </w:rPr>
      </w:pPr>
    </w:p>
    <w:p w:rsidR="00BC4EB0" w:rsidRDefault="00BC4EB0" w:rsidP="00BC4EB0">
      <w:pPr>
        <w:tabs>
          <w:tab w:val="left" w:pos="709"/>
        </w:tabs>
        <w:spacing w:after="0" w:line="240" w:lineRule="auto"/>
        <w:contextualSpacing/>
        <w:jc w:val="both"/>
        <w:rPr>
          <w:rFonts w:ascii="Times New Roman" w:eastAsia="Calibri" w:hAnsi="Times New Roman" w:cs="Times New Roman"/>
          <w:sz w:val="24"/>
          <w:szCs w:val="24"/>
          <w:lang w:eastAsia="ru-RU"/>
        </w:rPr>
      </w:pPr>
    </w:p>
    <w:p w:rsidR="00BC4EB0" w:rsidRDefault="00BC4EB0" w:rsidP="00BC4EB0">
      <w:pPr>
        <w:tabs>
          <w:tab w:val="left" w:pos="709"/>
        </w:tabs>
        <w:spacing w:after="0" w:line="240" w:lineRule="auto"/>
        <w:contextualSpacing/>
        <w:jc w:val="both"/>
        <w:rPr>
          <w:rFonts w:ascii="Times New Roman" w:eastAsia="Calibri" w:hAnsi="Times New Roman" w:cs="Times New Roman"/>
          <w:sz w:val="24"/>
          <w:szCs w:val="24"/>
          <w:lang w:eastAsia="ru-RU"/>
        </w:rPr>
      </w:pPr>
    </w:p>
    <w:p w:rsidR="00BC4EB0" w:rsidRDefault="00BC4EB0" w:rsidP="00BC4EB0">
      <w:pPr>
        <w:tabs>
          <w:tab w:val="left" w:pos="709"/>
        </w:tabs>
        <w:spacing w:after="0" w:line="240" w:lineRule="auto"/>
        <w:contextualSpacing/>
        <w:jc w:val="both"/>
        <w:rPr>
          <w:rFonts w:ascii="Times New Roman" w:eastAsia="Calibri" w:hAnsi="Times New Roman" w:cs="Times New Roman"/>
          <w:sz w:val="24"/>
          <w:szCs w:val="24"/>
          <w:lang w:eastAsia="ru-RU"/>
        </w:rPr>
      </w:pPr>
    </w:p>
    <w:p w:rsidR="00BC4EB0" w:rsidRPr="00FD7458" w:rsidRDefault="00BC4EB0" w:rsidP="00BC4EB0">
      <w:pPr>
        <w:tabs>
          <w:tab w:val="left" w:pos="709"/>
        </w:tabs>
        <w:spacing w:after="0" w:line="240" w:lineRule="auto"/>
        <w:contextualSpacing/>
        <w:jc w:val="both"/>
        <w:rPr>
          <w:rFonts w:ascii="Times New Roman" w:eastAsia="Calibri" w:hAnsi="Times New Roman" w:cs="Times New Roman"/>
          <w:sz w:val="24"/>
          <w:szCs w:val="24"/>
          <w:lang w:val="x-none" w:eastAsia="ru-RU"/>
        </w:rPr>
      </w:pPr>
    </w:p>
    <w:p w:rsidR="00F772CF" w:rsidRPr="00FD7458" w:rsidRDefault="00F772CF" w:rsidP="00F772CF">
      <w:pPr>
        <w:spacing w:after="0" w:line="240" w:lineRule="auto"/>
        <w:ind w:firstLine="709"/>
        <w:jc w:val="center"/>
        <w:outlineLvl w:val="2"/>
        <w:rPr>
          <w:rFonts w:ascii="Times New Roman" w:eastAsia="Times New Roman" w:hAnsi="Times New Roman" w:cs="Times New Roman"/>
          <w:b/>
          <w:bCs/>
          <w:sz w:val="24"/>
          <w:szCs w:val="24"/>
          <w:lang w:val="x-none" w:eastAsia="x-none"/>
        </w:rPr>
      </w:pPr>
      <w:bookmarkStart w:id="262" w:name="_Toc410654086"/>
      <w:bookmarkStart w:id="263" w:name="_Toc406059073"/>
      <w:bookmarkStart w:id="264" w:name="_Toc409691742"/>
    </w:p>
    <w:p w:rsidR="00F772CF" w:rsidRPr="007A2E7F" w:rsidRDefault="00F772CF" w:rsidP="00BC4EB0">
      <w:pPr>
        <w:pStyle w:val="a7"/>
        <w:widowControl/>
        <w:numPr>
          <w:ilvl w:val="2"/>
          <w:numId w:val="199"/>
        </w:numPr>
        <w:autoSpaceDE/>
        <w:autoSpaceDN/>
        <w:contextualSpacing/>
        <w:jc w:val="center"/>
        <w:outlineLvl w:val="2"/>
        <w:rPr>
          <w:b/>
          <w:bCs/>
          <w:sz w:val="24"/>
          <w:szCs w:val="24"/>
          <w:lang w:val="x-none" w:eastAsia="x-none"/>
        </w:rPr>
      </w:pPr>
      <w:bookmarkStart w:id="265" w:name="_Toc414553292"/>
      <w:r w:rsidRPr="007A2E7F">
        <w:rPr>
          <w:b/>
          <w:bCs/>
          <w:sz w:val="24"/>
          <w:szCs w:val="24"/>
          <w:lang w:val="x-none" w:eastAsia="x-none"/>
        </w:rPr>
        <w:lastRenderedPageBreak/>
        <w:t>Сетевой график (дорожная карта) по формированию</w:t>
      </w:r>
      <w:r w:rsidR="00BC4EB0">
        <w:rPr>
          <w:b/>
          <w:bCs/>
          <w:sz w:val="24"/>
          <w:szCs w:val="24"/>
          <w:lang w:eastAsia="x-none"/>
        </w:rPr>
        <w:t xml:space="preserve">    </w:t>
      </w:r>
      <w:r w:rsidRPr="007A2E7F">
        <w:rPr>
          <w:b/>
          <w:bCs/>
          <w:sz w:val="24"/>
          <w:szCs w:val="24"/>
          <w:lang w:val="x-none" w:eastAsia="x-none"/>
        </w:rPr>
        <w:t xml:space="preserve"> необходимой</w:t>
      </w:r>
      <w:bookmarkStart w:id="266" w:name="_Toc410654087"/>
      <w:bookmarkEnd w:id="262"/>
      <w:r w:rsidRPr="007A2E7F">
        <w:rPr>
          <w:b/>
          <w:bCs/>
          <w:sz w:val="24"/>
          <w:szCs w:val="24"/>
          <w:lang w:val="x-none" w:eastAsia="x-none"/>
        </w:rPr>
        <w:t xml:space="preserve"> системы условий</w:t>
      </w:r>
      <w:bookmarkEnd w:id="263"/>
      <w:bookmarkEnd w:id="264"/>
      <w:bookmarkEnd w:id="265"/>
      <w:bookmarkEnd w:id="266"/>
    </w:p>
    <w:p w:rsidR="001E3933" w:rsidRDefault="001E3933" w:rsidP="001E3933">
      <w:pPr>
        <w:spacing w:after="0" w:line="240" w:lineRule="auto"/>
        <w:ind w:firstLine="709"/>
        <w:jc w:val="both"/>
        <w:rPr>
          <w:rFonts w:ascii="Times New Roman" w:eastAsia="Calibri" w:hAnsi="Times New Roman" w:cs="Times New Roman"/>
          <w:sz w:val="24"/>
          <w:szCs w:val="24"/>
        </w:rPr>
      </w:pPr>
    </w:p>
    <w:p w:rsidR="00180F46" w:rsidRPr="007808C0" w:rsidRDefault="00180F46" w:rsidP="00180F46">
      <w:pPr>
        <w:spacing w:after="0" w:line="240" w:lineRule="auto"/>
        <w:jc w:val="center"/>
        <w:rPr>
          <w:rFonts w:ascii="Times New Roman" w:eastAsia="Times New Roman" w:hAnsi="Times New Roman" w:cs="Times New Roman"/>
          <w:b/>
          <w:bCs/>
          <w:sz w:val="24"/>
          <w:szCs w:val="24"/>
          <w:lang w:eastAsia="ru-RU"/>
        </w:rPr>
      </w:pPr>
      <w:r w:rsidRPr="007808C0">
        <w:rPr>
          <w:rFonts w:ascii="Times New Roman" w:eastAsia="Times New Roman" w:hAnsi="Times New Roman" w:cs="Times New Roman"/>
          <w:b/>
          <w:bCs/>
          <w:sz w:val="24"/>
          <w:szCs w:val="24"/>
          <w:lang w:eastAsia="ru-RU"/>
        </w:rPr>
        <w:t xml:space="preserve">Дорожная карта мероприятий по обеспечению перехода на новые ФГОС ООО </w:t>
      </w:r>
    </w:p>
    <w:p w:rsidR="00180F46" w:rsidRDefault="00180F46" w:rsidP="00180F46">
      <w:pPr>
        <w:spacing w:after="0" w:line="240" w:lineRule="auto"/>
        <w:jc w:val="center"/>
        <w:rPr>
          <w:rFonts w:ascii="Times New Roman" w:eastAsia="Times New Roman" w:hAnsi="Times New Roman" w:cs="Times New Roman"/>
          <w:bCs/>
          <w:sz w:val="24"/>
          <w:szCs w:val="24"/>
          <w:lang w:eastAsia="ru-RU"/>
        </w:rPr>
      </w:pPr>
      <w:r w:rsidRPr="007808C0">
        <w:rPr>
          <w:rFonts w:ascii="Times New Roman" w:eastAsia="Times New Roman" w:hAnsi="Times New Roman" w:cs="Times New Roman"/>
          <w:b/>
          <w:bCs/>
          <w:sz w:val="24"/>
          <w:szCs w:val="24"/>
          <w:lang w:eastAsia="ru-RU"/>
        </w:rPr>
        <w:t>на 2022–2027 годы</w:t>
      </w:r>
    </w:p>
    <w:p w:rsidR="00180F46" w:rsidRDefault="00180F46" w:rsidP="00180F46">
      <w:pPr>
        <w:spacing w:after="0" w:line="240" w:lineRule="auto"/>
        <w:jc w:val="center"/>
        <w:rPr>
          <w:rFonts w:ascii="Times New Roman" w:eastAsia="Times New Roman" w:hAnsi="Times New Roman" w:cs="Times New Roman"/>
          <w:sz w:val="24"/>
          <w:szCs w:val="24"/>
          <w:lang w:eastAsia="ru-RU"/>
        </w:rPr>
      </w:pPr>
    </w:p>
    <w:p w:rsidR="00180F46" w:rsidRPr="007808C0" w:rsidRDefault="00180F46" w:rsidP="00180F46">
      <w:pPr>
        <w:spacing w:after="0" w:line="240" w:lineRule="auto"/>
        <w:jc w:val="center"/>
        <w:rPr>
          <w:rFonts w:ascii="Times New Roman" w:eastAsia="Times New Roman" w:hAnsi="Times New Roman" w:cs="Times New Roman"/>
          <w:sz w:val="24"/>
          <w:szCs w:val="24"/>
          <w:lang w:eastAsia="ru-RU"/>
        </w:rPr>
      </w:pP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
        <w:gridCol w:w="3013"/>
        <w:gridCol w:w="1585"/>
        <w:gridCol w:w="4473"/>
      </w:tblGrid>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t>№ п/п</w:t>
            </w:r>
          </w:p>
        </w:tc>
        <w:tc>
          <w:tcPr>
            <w:tcW w:w="1633"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t>Мероприятия</w:t>
            </w:r>
          </w:p>
        </w:tc>
        <w:tc>
          <w:tcPr>
            <w:tcW w:w="808"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t>Сроки исполнения</w:t>
            </w:r>
          </w:p>
        </w:tc>
        <w:tc>
          <w:tcPr>
            <w:tcW w:w="2300"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t>Результат</w:t>
            </w:r>
          </w:p>
        </w:tc>
      </w:tr>
      <w:tr w:rsidR="00180F46" w:rsidRPr="00820143" w:rsidTr="0013176B">
        <w:trPr>
          <w:tblCellSpacing w:w="15" w:type="dxa"/>
          <w:jc w:val="center"/>
        </w:trPr>
        <w:tc>
          <w:tcPr>
            <w:tcW w:w="0" w:type="auto"/>
            <w:gridSpan w:val="4"/>
            <w:hideMark/>
          </w:tcPr>
          <w:p w:rsidR="00180F46" w:rsidRPr="00820143" w:rsidRDefault="00180F46" w:rsidP="00180F46">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t>1. Организационное обеспечение постепенного перехода на обучение по новым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1</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Создание рабочей группы по обеспечению перехода на новые ФГОС ООО</w:t>
            </w:r>
          </w:p>
        </w:tc>
        <w:tc>
          <w:tcPr>
            <w:tcW w:w="808"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2022 г.</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Приказ о создании рабочих групп по обеспечению перехода на ФГОС ООО</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Рабочая группа по обеспечению перехода на ФГОС ООО</w:t>
            </w:r>
            <w:r>
              <w:rPr>
                <w:rFonts w:ascii="Times New Roman" w:eastAsia="Times New Roman" w:hAnsi="Times New Roman" w:cs="Times New Roman"/>
                <w:sz w:val="24"/>
                <w:szCs w:val="24"/>
                <w:lang w:eastAsia="ru-RU"/>
              </w:rPr>
              <w:t>, разработка ООП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2</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Проведение общешкольного родительского собрания, посвященного постепенному переходу на новые ФГОС ООО за период 2022–2027 годов</w:t>
            </w:r>
          </w:p>
        </w:tc>
        <w:tc>
          <w:tcPr>
            <w:tcW w:w="808"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 2022 г.</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Протокол общешкольного родительского собрания, посвященного постепенному переходу на новые ФГОС ООО за период 2022–2027 годов</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Проведение классных родительских собраний в 5-х классах, посвященных переходу на новые ФГОС ООО</w:t>
            </w:r>
          </w:p>
        </w:tc>
        <w:tc>
          <w:tcPr>
            <w:tcW w:w="808"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Май, ежегодно, 2022–2024 годы</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Протоколы классных родительских собраний в 5-х классах, посвященных переходу на новые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Ежегодно, в течение учебного года в соответствии с графиком</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Аналитические отчеты замдиректора по УВР и ВР о проведенных просветительских мероприятиях</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Пакет информационно-методических материалов</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Разделы на сайте 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Анализ имеющихся в образовательной организации условий и ресурсного обеспечения реализации образовательных программ ООО в соответствии с требованиями новых ФГОС ООО</w:t>
            </w:r>
          </w:p>
        </w:tc>
        <w:tc>
          <w:tcPr>
            <w:tcW w:w="808"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2022 г.</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Аналитическая записка об оценке условий образовательной организации с учетом требований новых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Анализ соответствия материально-технической базы образовательной </w:t>
            </w:r>
            <w:r w:rsidRPr="00820143">
              <w:rPr>
                <w:rFonts w:ascii="Times New Roman" w:eastAsia="Times New Roman" w:hAnsi="Times New Roman" w:cs="Times New Roman"/>
                <w:sz w:val="24"/>
                <w:szCs w:val="24"/>
                <w:lang w:eastAsia="ru-RU"/>
              </w:rPr>
              <w:lastRenderedPageBreak/>
              <w:t>организации для реализации ООП ООО действующим санитарным и противопожарным нормам, нормам охраны труда</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Июнь 2022 г.</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Аналитическая записка об оценке материально-технической базы реализации ООП ООО, приведение ее в </w:t>
            </w:r>
            <w:r w:rsidRPr="00820143">
              <w:rPr>
                <w:rFonts w:ascii="Times New Roman" w:eastAsia="Times New Roman" w:hAnsi="Times New Roman" w:cs="Times New Roman"/>
                <w:sz w:val="24"/>
                <w:szCs w:val="24"/>
                <w:lang w:eastAsia="ru-RU"/>
              </w:rPr>
              <w:lastRenderedPageBreak/>
              <w:t>соответствие с требованиями новых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Комплектование библиотеки УМК по всем предметам учебных планов для реализации новых ФГОС ООО в соответствии с Федеральным перечнем учебников</w:t>
            </w:r>
          </w:p>
        </w:tc>
        <w:tc>
          <w:tcPr>
            <w:tcW w:w="808"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Ежегодно до 1 сентября с 2022 по 2027 год</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Наличие утвержденного и обоснованного списка учебников для реализации новых ФГОС ООО.</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Формирование ежегодной заявки на обеспечение образовательной организации учебниками в соответствии с Федеральным перечнем учебников</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633" w:type="pct"/>
            <w:hideMark/>
          </w:tcPr>
          <w:p w:rsidR="00180F46" w:rsidRPr="007E467E" w:rsidRDefault="00180F46" w:rsidP="0013176B">
            <w:pPr>
              <w:spacing w:after="0" w:line="240" w:lineRule="auto"/>
              <w:rPr>
                <w:rFonts w:ascii="Times New Roman" w:eastAsia="Times New Roman" w:hAnsi="Times New Roman" w:cs="Times New Roman"/>
                <w:sz w:val="24"/>
                <w:szCs w:val="24"/>
                <w:lang w:eastAsia="ru-RU"/>
              </w:rPr>
            </w:pPr>
            <w:r w:rsidRPr="007E467E">
              <w:rPr>
                <w:rFonts w:ascii="Times New Roman" w:eastAsia="Times New Roman" w:hAnsi="Times New Roman" w:cs="Times New Roman"/>
                <w:sz w:val="24"/>
                <w:szCs w:val="24"/>
                <w:lang w:eastAsia="ru-RU"/>
              </w:rPr>
              <w:t>Мониторинг образовательных потребностей (запросов) обучающихся и родителей (законных представителей) для проектирования учебных планов ООО в части, формируемой участниками образовательных отношений, и планов внеурочной деятельности ООО</w:t>
            </w:r>
          </w:p>
        </w:tc>
        <w:tc>
          <w:tcPr>
            <w:tcW w:w="808" w:type="pct"/>
            <w:hideMark/>
          </w:tcPr>
          <w:p w:rsidR="00180F46" w:rsidRPr="007E467E" w:rsidRDefault="00180F46" w:rsidP="0013176B">
            <w:pPr>
              <w:spacing w:after="0" w:line="240" w:lineRule="auto"/>
              <w:rPr>
                <w:rFonts w:ascii="Times New Roman" w:eastAsia="Times New Roman" w:hAnsi="Times New Roman" w:cs="Times New Roman"/>
                <w:sz w:val="24"/>
                <w:szCs w:val="24"/>
                <w:lang w:eastAsia="ru-RU"/>
              </w:rPr>
            </w:pPr>
            <w:r w:rsidRPr="007E467E">
              <w:rPr>
                <w:rFonts w:ascii="Times New Roman" w:eastAsia="Times New Roman" w:hAnsi="Times New Roman" w:cs="Times New Roman"/>
                <w:sz w:val="24"/>
                <w:szCs w:val="24"/>
                <w:lang w:eastAsia="ru-RU"/>
              </w:rPr>
              <w:t>В течение всего периода</w:t>
            </w:r>
          </w:p>
        </w:tc>
        <w:tc>
          <w:tcPr>
            <w:tcW w:w="2300" w:type="pct"/>
            <w:hideMark/>
          </w:tcPr>
          <w:p w:rsidR="00180F46" w:rsidRPr="007E467E"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7E467E">
              <w:rPr>
                <w:rFonts w:ascii="Times New Roman" w:eastAsia="Times New Roman" w:hAnsi="Times New Roman" w:cs="Times New Roman"/>
                <w:sz w:val="24"/>
                <w:szCs w:val="24"/>
                <w:lang w:eastAsia="ru-RU"/>
              </w:rPr>
              <w:t>Аналитическая справка замдиректора по УВР.</w:t>
            </w:r>
          </w:p>
          <w:p w:rsidR="00180F46" w:rsidRPr="007E467E"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7E467E">
              <w:rPr>
                <w:rFonts w:ascii="Times New Roman" w:eastAsia="Times New Roman" w:hAnsi="Times New Roman" w:cs="Times New Roman"/>
                <w:sz w:val="24"/>
                <w:szCs w:val="24"/>
                <w:lang w:eastAsia="ru-RU"/>
              </w:rPr>
              <w:t>Аналитическая справка замдиректора по ВР</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Разработка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ООО в рамках перехода на новые ФГОС ООО</w:t>
            </w:r>
          </w:p>
        </w:tc>
        <w:tc>
          <w:tcPr>
            <w:tcW w:w="808"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2022 г. </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Модели сетевого взаимодействия</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633" w:type="pct"/>
            <w:hideMark/>
          </w:tcPr>
          <w:p w:rsidR="00180F46" w:rsidRPr="00C6357A" w:rsidRDefault="00180F46" w:rsidP="0013176B">
            <w:pPr>
              <w:spacing w:after="0" w:line="240" w:lineRule="auto"/>
              <w:rPr>
                <w:rFonts w:ascii="Times New Roman" w:eastAsia="Times New Roman" w:hAnsi="Times New Roman" w:cs="Times New Roman"/>
                <w:sz w:val="24"/>
                <w:szCs w:val="24"/>
                <w:lang w:eastAsia="ru-RU"/>
              </w:rPr>
            </w:pPr>
            <w:r w:rsidRPr="00C6357A">
              <w:rPr>
                <w:rFonts w:ascii="Times New Roman" w:eastAsia="Times New Roman" w:hAnsi="Times New Roman" w:cs="Times New Roman"/>
                <w:sz w:val="24"/>
                <w:szCs w:val="24"/>
                <w:lang w:eastAsia="ru-RU"/>
              </w:rPr>
              <w:t>Реализация сетевого взаимодействия и обеспечение координации сетевого взаимодействия участников образовательных отношений по реализации ООП ООО в рамках перехода на новые ФГОС ООО</w:t>
            </w:r>
          </w:p>
        </w:tc>
        <w:tc>
          <w:tcPr>
            <w:tcW w:w="808" w:type="pct"/>
            <w:hideMark/>
          </w:tcPr>
          <w:p w:rsidR="00180F46" w:rsidRPr="00C6357A" w:rsidRDefault="00180F46" w:rsidP="0013176B">
            <w:pPr>
              <w:spacing w:after="0" w:line="240" w:lineRule="auto"/>
              <w:rPr>
                <w:rFonts w:ascii="Times New Roman" w:eastAsia="Times New Roman" w:hAnsi="Times New Roman" w:cs="Times New Roman"/>
                <w:sz w:val="24"/>
                <w:szCs w:val="24"/>
                <w:lang w:eastAsia="ru-RU"/>
              </w:rPr>
            </w:pPr>
            <w:r w:rsidRPr="00C6357A">
              <w:rPr>
                <w:rFonts w:ascii="Times New Roman" w:eastAsia="Times New Roman" w:hAnsi="Times New Roman" w:cs="Times New Roman"/>
                <w:sz w:val="24"/>
                <w:szCs w:val="24"/>
                <w:lang w:eastAsia="ru-RU"/>
              </w:rPr>
              <w:t>В течение всего периода с 2022 по 2027 год</w:t>
            </w:r>
          </w:p>
        </w:tc>
        <w:tc>
          <w:tcPr>
            <w:tcW w:w="2300" w:type="pct"/>
            <w:hideMark/>
          </w:tcPr>
          <w:p w:rsidR="00180F46" w:rsidRPr="00C6357A"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C6357A">
              <w:rPr>
                <w:rFonts w:ascii="Times New Roman" w:eastAsia="Times New Roman" w:hAnsi="Times New Roman" w:cs="Times New Roman"/>
                <w:sz w:val="24"/>
                <w:szCs w:val="24"/>
                <w:lang w:eastAsia="ru-RU"/>
              </w:rPr>
              <w:t>Договоры о сетевом взаимодействии.</w:t>
            </w:r>
          </w:p>
          <w:p w:rsidR="00180F46" w:rsidRPr="00C6357A"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C6357A">
              <w:rPr>
                <w:rFonts w:ascii="Times New Roman" w:eastAsia="Times New Roman" w:hAnsi="Times New Roman" w:cs="Times New Roman"/>
                <w:sz w:val="24"/>
                <w:szCs w:val="24"/>
                <w:lang w:eastAsia="ru-RU"/>
              </w:rPr>
              <w:t>Пакет документов по сетевому взаимодействию</w:t>
            </w:r>
          </w:p>
        </w:tc>
      </w:tr>
      <w:tr w:rsidR="00180F46" w:rsidRPr="00820143" w:rsidTr="0013176B">
        <w:trPr>
          <w:tblCellSpacing w:w="15" w:type="dxa"/>
          <w:jc w:val="center"/>
        </w:trPr>
        <w:tc>
          <w:tcPr>
            <w:tcW w:w="0" w:type="auto"/>
            <w:gridSpan w:val="4"/>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lastRenderedPageBreak/>
              <w:t>   2. Нормативное обеспечение постепенного перехода на обучение по новым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 течение всего периода</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Банк данных нормативно-правовых документов федерального, регионального, муниципального уровней, обеспечивающих реализацию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2</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Изучение документов федерального, регионального уровня, регламентирующих введение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 течение всего периода</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Листы ознакомления с документами федерального, регионального уровня, регламентирующими введение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Внесение изменений в программу развития образовательной организации</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Сентябрь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года</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Приказ о внесении изменений в программу развития образовательной организации</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4</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Внесение изменений и дополнений в Устав образовательной организации (при необходимости)</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1 сентября 2022 года</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Устав образовательной организации</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5</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Разработка приказов, локальных актов, регламентирующих введение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Март-август 2022 г. </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Приказы, локальные акты, регламентирующие переход на новые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p>
        </w:tc>
        <w:tc>
          <w:tcPr>
            <w:tcW w:w="1633" w:type="pct"/>
            <w:vAlign w:val="center"/>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Приведение в соответствие с требованиями новых ФГОС ООО должностных инструкций работников образовательной организации</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1 сентября 2022 года</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Должностные</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инструкции</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w:t>
            </w:r>
            <w:r w:rsidRPr="00820143">
              <w:rPr>
                <w:rFonts w:ascii="Times New Roman" w:eastAsia="Times New Roman" w:hAnsi="Times New Roman" w:cs="Times New Roman"/>
                <w:sz w:val="24"/>
                <w:szCs w:val="24"/>
                <w:lang w:eastAsia="ru-RU"/>
              </w:rPr>
              <w:lastRenderedPageBreak/>
              <w:t>требованиями новых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lastRenderedPageBreak/>
              <w:t>До 30 июня 2022 года</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Протоколы заседаний рабочей группы по разработке основной образовательной программы</w:t>
            </w:r>
            <w:r w:rsidRPr="00820143">
              <w:rPr>
                <w:rFonts w:ascii="Times New Roman" w:eastAsia="Times New Roman" w:hAnsi="Times New Roman" w:cs="Times New Roman"/>
                <w:b/>
                <w:bCs/>
                <w:sz w:val="24"/>
                <w:szCs w:val="24"/>
                <w:lang w:eastAsia="ru-RU"/>
              </w:rPr>
              <w:t xml:space="preserve"> </w:t>
            </w:r>
            <w:r w:rsidRPr="00820143">
              <w:rPr>
                <w:rFonts w:ascii="Times New Roman" w:eastAsia="Times New Roman" w:hAnsi="Times New Roman" w:cs="Times New Roman"/>
                <w:sz w:val="24"/>
                <w:szCs w:val="24"/>
                <w:lang w:eastAsia="ru-RU"/>
              </w:rPr>
              <w:t>ООО.</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Основная образовательная программа ООО, в том числе рабочая программа воспитания, календарный план воспитательной работы, программа формирования УУД, программа коррекционной работы</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Утверждение основных образовательных программ ООО, в том числе рабочей программы воспитания, календарных планов воспитательной работы, программ формирования УУД, прог</w:t>
            </w:r>
            <w:r>
              <w:rPr>
                <w:rFonts w:ascii="Times New Roman" w:eastAsia="Times New Roman" w:hAnsi="Times New Roman" w:cs="Times New Roman"/>
                <w:sz w:val="24"/>
                <w:szCs w:val="24"/>
                <w:lang w:eastAsia="ru-RU"/>
              </w:rPr>
              <w:t xml:space="preserve">раммы коррекционной работы ООО </w:t>
            </w:r>
            <w:r w:rsidRPr="00820143">
              <w:rPr>
                <w:rFonts w:ascii="Times New Roman" w:eastAsia="Times New Roman" w:hAnsi="Times New Roman" w:cs="Times New Roman"/>
                <w:sz w:val="24"/>
                <w:szCs w:val="24"/>
                <w:lang w:eastAsia="ru-RU"/>
              </w:rPr>
              <w:t>на заседании педагогического совета</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31 августа 2022 года</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Протокол заседания педагогического совета.</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Приказ об утверждении образовательных программ ООО, в том числе рабочей программы воспитания, календарных планов воспитательной работы, программ формирования УУД, программы коррекционной работы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33" w:type="pct"/>
            <w:hideMark/>
          </w:tcPr>
          <w:p w:rsidR="00180F46" w:rsidRPr="00EB1288" w:rsidRDefault="00180F46" w:rsidP="0013176B">
            <w:pPr>
              <w:spacing w:after="0" w:line="240" w:lineRule="auto"/>
              <w:rPr>
                <w:rFonts w:ascii="Times New Roman" w:eastAsia="Times New Roman" w:hAnsi="Times New Roman" w:cs="Times New Roman"/>
                <w:sz w:val="24"/>
                <w:szCs w:val="24"/>
                <w:lang w:eastAsia="ru-RU"/>
              </w:rPr>
            </w:pPr>
            <w:r w:rsidRPr="00EB1288">
              <w:rPr>
                <w:rFonts w:ascii="Times New Roman" w:eastAsia="Times New Roman" w:hAnsi="Times New Roman" w:cs="Times New Roman"/>
                <w:sz w:val="24"/>
                <w:szCs w:val="24"/>
                <w:lang w:eastAsia="ru-RU"/>
              </w:rPr>
              <w:t>Разработка и утверждение учебных планов, планов внеурочной деятельности для уровней ООО с учетом новых ФГОС ООО</w:t>
            </w:r>
          </w:p>
        </w:tc>
        <w:tc>
          <w:tcPr>
            <w:tcW w:w="808" w:type="pct"/>
            <w:hideMark/>
          </w:tcPr>
          <w:p w:rsidR="00180F46" w:rsidRPr="00EB1288" w:rsidRDefault="00180F46" w:rsidP="0013176B">
            <w:pPr>
              <w:spacing w:after="0" w:line="240" w:lineRule="auto"/>
              <w:rPr>
                <w:rFonts w:ascii="Times New Roman" w:eastAsia="Times New Roman" w:hAnsi="Times New Roman" w:cs="Times New Roman"/>
                <w:sz w:val="24"/>
                <w:szCs w:val="24"/>
                <w:lang w:eastAsia="ru-RU"/>
              </w:rPr>
            </w:pPr>
            <w:r w:rsidRPr="00EB1288">
              <w:rPr>
                <w:rFonts w:ascii="Times New Roman" w:eastAsia="Times New Roman" w:hAnsi="Times New Roman" w:cs="Times New Roman"/>
                <w:sz w:val="24"/>
                <w:szCs w:val="24"/>
                <w:lang w:eastAsia="ru-RU"/>
              </w:rPr>
              <w:t>До 31 августа ежегодно с 2022 по 2026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Учебный план ООО.</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 внеурочной деятельности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уровней ООО в соответствии с требованиями новых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31 августа 2022 года</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Рабочие программы педагогов по учебным предметам, учебным курсам (в том числе и внеурочной деятельности) и учебным мо</w:t>
            </w:r>
            <w:r>
              <w:rPr>
                <w:rFonts w:ascii="Times New Roman" w:eastAsia="Times New Roman" w:hAnsi="Times New Roman" w:cs="Times New Roman"/>
                <w:sz w:val="24"/>
                <w:szCs w:val="24"/>
                <w:lang w:eastAsia="ru-RU"/>
              </w:rPr>
              <w:t>дулям учебного плана для уровня</w:t>
            </w:r>
            <w:r w:rsidRPr="00820143">
              <w:rPr>
                <w:rFonts w:ascii="Times New Roman" w:eastAsia="Times New Roman" w:hAnsi="Times New Roman" w:cs="Times New Roman"/>
                <w:sz w:val="24"/>
                <w:szCs w:val="24"/>
                <w:lang w:eastAsia="ru-RU"/>
              </w:rPr>
              <w:t xml:space="preserve"> и ООО по новым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Ут</w:t>
            </w:r>
            <w:r>
              <w:rPr>
                <w:rFonts w:ascii="Times New Roman" w:eastAsia="Times New Roman" w:hAnsi="Times New Roman" w:cs="Times New Roman"/>
                <w:sz w:val="24"/>
                <w:szCs w:val="24"/>
                <w:lang w:eastAsia="ru-RU"/>
              </w:rPr>
              <w:t>верждение списка УМК для уровня</w:t>
            </w:r>
            <w:r w:rsidRPr="00820143">
              <w:rPr>
                <w:rFonts w:ascii="Times New Roman" w:eastAsia="Times New Roman" w:hAnsi="Times New Roman" w:cs="Times New Roman"/>
                <w:sz w:val="24"/>
                <w:szCs w:val="24"/>
                <w:lang w:eastAsia="ru-RU"/>
              </w:rPr>
              <w:t xml:space="preserve">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Ежегодно</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Приказ об утверждении </w:t>
            </w:r>
            <w:r>
              <w:rPr>
                <w:rFonts w:ascii="Times New Roman" w:eastAsia="Times New Roman" w:hAnsi="Times New Roman" w:cs="Times New Roman"/>
                <w:sz w:val="24"/>
                <w:szCs w:val="24"/>
                <w:lang w:eastAsia="ru-RU"/>
              </w:rPr>
              <w:t xml:space="preserve">списка УМК для уровня </w:t>
            </w:r>
            <w:r w:rsidRPr="00820143">
              <w:rPr>
                <w:rFonts w:ascii="Times New Roman" w:eastAsia="Times New Roman" w:hAnsi="Times New Roman" w:cs="Times New Roman"/>
                <w:sz w:val="24"/>
                <w:szCs w:val="24"/>
                <w:lang w:eastAsia="ru-RU"/>
              </w:rPr>
              <w:t>ООО с приложением данного списка</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1 сентября 2022 года</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Положение о формах, периодичности, порядке текущего контроля успеваемости и промежуточной аттестации обучающихся.</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Протокол педсовета </w:t>
            </w:r>
            <w:r>
              <w:rPr>
                <w:rFonts w:ascii="Times New Roman" w:eastAsia="Times New Roman" w:hAnsi="Times New Roman" w:cs="Times New Roman"/>
                <w:sz w:val="24"/>
                <w:szCs w:val="24"/>
                <w:lang w:eastAsia="ru-RU"/>
              </w:rPr>
              <w:t>о внесении</w:t>
            </w:r>
            <w:r w:rsidRPr="00820143">
              <w:rPr>
                <w:rFonts w:ascii="Times New Roman" w:eastAsia="Times New Roman" w:hAnsi="Times New Roman" w:cs="Times New Roman"/>
                <w:sz w:val="24"/>
                <w:szCs w:val="24"/>
                <w:lang w:eastAsia="ru-RU"/>
              </w:rPr>
              <w:t xml:space="preserve">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ООО.</w:t>
            </w:r>
          </w:p>
          <w:p w:rsidR="00180F46"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w:t>
            </w:r>
            <w:r w:rsidRPr="00820143">
              <w:rPr>
                <w:rFonts w:ascii="Times New Roman" w:eastAsia="Times New Roman" w:hAnsi="Times New Roman" w:cs="Times New Roman"/>
                <w:sz w:val="24"/>
                <w:szCs w:val="24"/>
                <w:lang w:eastAsia="ru-RU"/>
              </w:rPr>
              <w:lastRenderedPageBreak/>
              <w:t>комплексного подхода к оценке результатов образования: предметных, метапредметных, личностных в соответствии с новыми ФГОС ООО</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p>
        </w:tc>
      </w:tr>
      <w:tr w:rsidR="00180F46" w:rsidRPr="00820143" w:rsidTr="0013176B">
        <w:trPr>
          <w:tblCellSpacing w:w="15" w:type="dxa"/>
          <w:jc w:val="center"/>
        </w:trPr>
        <w:tc>
          <w:tcPr>
            <w:tcW w:w="0" w:type="auto"/>
            <w:gridSpan w:val="4"/>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lastRenderedPageBreak/>
              <w:t>3. Методическое обеспечение постепенного перехода на обучение по новым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820143">
              <w:rPr>
                <w:rFonts w:ascii="Times New Roman" w:eastAsia="Times New Roman" w:hAnsi="Times New Roman" w:cs="Times New Roman"/>
                <w:sz w:val="24"/>
                <w:szCs w:val="24"/>
                <w:lang w:eastAsia="ru-RU"/>
              </w:rPr>
              <w:t> </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Разработка плана методической работы, обеспечивающей сопровождение постепенного перехода на обучение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1 сентября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года</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 методической работы.</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Приказ об утверждении плана методической работы</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Июнь, ежегодно с 2022 по 2026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 методических семинаров внутришкольного повышения квалификации педагогических работников образовательной организации</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633"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Изучение нормативных документов по переходу на новые ФГОС ООО педагогическим коллективом</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 течение учебного года в соответствии с планами ШМО,</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ежегодно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Планы работы ШМО.</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Протоколы заседаний ШМО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633"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Обеспечение консультационной методической поддержки педагогов по вопросам реализации ООП ООО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 течение всего периода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 работы методического совета образовательной организации.</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Планы работы ШМО.</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Аналитическая справка замдиректора по УВР</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Организация работы по психолого-педагогическому сопровождению постепенного перехода на обучение по новым ФГОС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 течение всего периода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 работы педагога-психолога.</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Аналитическая справка замдиректора по УВР</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Формирование пакета методических материалов по теме реализации ООП ООО по новому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В течение всего периода с 202</w:t>
            </w:r>
            <w:r>
              <w:rPr>
                <w:rFonts w:ascii="Times New Roman" w:eastAsia="Times New Roman" w:hAnsi="Times New Roman" w:cs="Times New Roman"/>
                <w:sz w:val="24"/>
                <w:szCs w:val="24"/>
                <w:lang w:eastAsia="ru-RU"/>
              </w:rPr>
              <w:t xml:space="preserve">2 </w:t>
            </w:r>
            <w:r w:rsidRPr="00820143">
              <w:rPr>
                <w:rFonts w:ascii="Times New Roman" w:eastAsia="Times New Roman" w:hAnsi="Times New Roman" w:cs="Times New Roman"/>
                <w:sz w:val="24"/>
                <w:szCs w:val="24"/>
                <w:lang w:eastAsia="ru-RU"/>
              </w:rPr>
              <w:t>по 2027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Пакет методических материалов по теме реализации ООП ООО по новому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29</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Формирование плана функционирования ВСОКО в условиях постепенного перехода на новые ФГОС ООО и реализации ООП ООО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1 сентября ежегодно с 2022 по 2026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 функционирования ВСОКО на учебный год.</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Аналитические справки по результатам ВСОКО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Формирование плана ВШК в условиях постепенного перехода на новые ФГОС ООО и реализации ООП ООО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1 сентября ежегодно с 2022 по 2026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План ВШК на учебный год.</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Аналитические справки по итогам ВШК</w:t>
            </w:r>
          </w:p>
        </w:tc>
      </w:tr>
      <w:tr w:rsidR="00180F46" w:rsidRPr="00820143" w:rsidTr="0013176B">
        <w:trPr>
          <w:tblCellSpacing w:w="15" w:type="dxa"/>
          <w:jc w:val="center"/>
        </w:trPr>
        <w:tc>
          <w:tcPr>
            <w:tcW w:w="0" w:type="auto"/>
            <w:gridSpan w:val="4"/>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t>4. Кадровое обеспечение постепенного перехода</w:t>
            </w:r>
            <w:r>
              <w:rPr>
                <w:rFonts w:ascii="Times New Roman" w:eastAsia="Times New Roman" w:hAnsi="Times New Roman" w:cs="Times New Roman"/>
                <w:b/>
                <w:bCs/>
                <w:sz w:val="24"/>
                <w:szCs w:val="24"/>
                <w:lang w:eastAsia="ru-RU"/>
              </w:rPr>
              <w:t xml:space="preserve"> на обучение по новым</w:t>
            </w:r>
            <w:r w:rsidRPr="00820143">
              <w:rPr>
                <w:rFonts w:ascii="Times New Roman" w:eastAsia="Times New Roman" w:hAnsi="Times New Roman" w:cs="Times New Roman"/>
                <w:b/>
                <w:bCs/>
                <w:sz w:val="24"/>
                <w:szCs w:val="24"/>
                <w:lang w:eastAsia="ru-RU"/>
              </w:rPr>
              <w:t xml:space="preserve">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Анализ кадрового обеспечения постепенного перехода на обучение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Апрель </w:t>
            </w:r>
            <w:r w:rsidRPr="0082014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года</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Аналитическая справка замдиректора по УВР</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ООО</w:t>
            </w:r>
          </w:p>
        </w:tc>
        <w:tc>
          <w:tcPr>
            <w:tcW w:w="808"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Ежегодно в период с 2022 по 2027 год</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Аналитическая справка замдиректора по УВР</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3</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Поэтапная подготовка педагогических и управленческих кадров к постепенному переходу на обучение по новым ФГОС ООО: разработка и реализация ежегодного плана-графика курсовой подготовки педагогических работников, реализующих ООП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Ежегодно в течение всего периода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План курсовой подготовки с </w:t>
            </w:r>
            <w:r>
              <w:rPr>
                <w:rFonts w:ascii="Times New Roman" w:eastAsia="Times New Roman" w:hAnsi="Times New Roman" w:cs="Times New Roman"/>
                <w:sz w:val="24"/>
                <w:szCs w:val="24"/>
                <w:lang w:eastAsia="ru-RU"/>
              </w:rPr>
              <w:t>100% охватом</w:t>
            </w:r>
            <w:r w:rsidRPr="00820143">
              <w:rPr>
                <w:rFonts w:ascii="Times New Roman" w:eastAsia="Times New Roman" w:hAnsi="Times New Roman" w:cs="Times New Roman"/>
                <w:sz w:val="24"/>
                <w:szCs w:val="24"/>
                <w:lang w:eastAsia="ru-RU"/>
              </w:rPr>
              <w:t xml:space="preserve"> педагогических работников, реализующих ООП ООО.</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Аналитическая справка замдиректора по УВР</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Распределение учебной нагрузки педагогов на учебный год</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До 25 августа ежегодно в период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2026 год</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Приказ об утверждении учебной нагрузки на учебный год</w:t>
            </w:r>
          </w:p>
        </w:tc>
      </w:tr>
      <w:tr w:rsidR="00180F46" w:rsidRPr="00820143" w:rsidTr="0013176B">
        <w:trPr>
          <w:tblCellSpacing w:w="15" w:type="dxa"/>
          <w:jc w:val="center"/>
        </w:trPr>
        <w:tc>
          <w:tcPr>
            <w:tcW w:w="0" w:type="auto"/>
            <w:gridSpan w:val="4"/>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sidRPr="00820143">
              <w:rPr>
                <w:rFonts w:ascii="Times New Roman" w:eastAsia="Times New Roman" w:hAnsi="Times New Roman" w:cs="Times New Roman"/>
                <w:b/>
                <w:bCs/>
                <w:sz w:val="24"/>
                <w:szCs w:val="24"/>
                <w:lang w:eastAsia="ru-RU"/>
              </w:rPr>
              <w:t>5. Информационное обеспечение постепенного перехода на обучение по новым ФГОС ООО</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 xml:space="preserve">Размещение на сайте образовательной организации информационных материалов о постепенном </w:t>
            </w:r>
            <w:r w:rsidRPr="00820143">
              <w:rPr>
                <w:rFonts w:ascii="Times New Roman" w:eastAsia="Times New Roman" w:hAnsi="Times New Roman" w:cs="Times New Roman"/>
                <w:sz w:val="24"/>
                <w:szCs w:val="24"/>
                <w:lang w:eastAsia="ru-RU"/>
              </w:rPr>
              <w:lastRenderedPageBreak/>
              <w:t>переходе на обучение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lastRenderedPageBreak/>
              <w:t>В течение всего периода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Сайт образовательной организации</w:t>
            </w:r>
          </w:p>
          <w:p w:rsidR="00180F46" w:rsidRPr="00820143" w:rsidRDefault="00180F46" w:rsidP="0013176B">
            <w:pPr>
              <w:spacing w:before="100" w:beforeAutospacing="1" w:after="100" w:afterAutospacing="1"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Пакет информационно-методических материалов</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36</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Информирование родительской общественности о постепенном переходе на обучение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Ежеквартально в течение всего периода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Сайт образовательной организации, страницы школы в социальных сетях, информационный стенд в холле образовательной организации</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Изучение и формирование мнения родителей о постепенном переходе на обучение по новым ФГОС ООО, представление результатов</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Ежеквартально в течение всего периода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Сайт образовательной организации, страницы школы в социальных сетях, информационный стенд в холле образовательной организации.</w:t>
            </w:r>
          </w:p>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Аналитические справки заместителей директора по УВР, ВР, педагога-психолога</w:t>
            </w:r>
          </w:p>
        </w:tc>
      </w:tr>
      <w:tr w:rsidR="00180F46" w:rsidRPr="00820143" w:rsidTr="0013176B">
        <w:trPr>
          <w:tblCellSpacing w:w="15" w:type="dxa"/>
          <w:jc w:val="center"/>
        </w:trPr>
        <w:tc>
          <w:tcPr>
            <w:tcW w:w="181" w:type="pct"/>
            <w:hideMark/>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633"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ООО</w:t>
            </w:r>
          </w:p>
        </w:tc>
        <w:tc>
          <w:tcPr>
            <w:tcW w:w="808"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Ежеквартально в течение всего периода с 202</w:t>
            </w:r>
            <w:r>
              <w:rPr>
                <w:rFonts w:ascii="Times New Roman" w:eastAsia="Times New Roman" w:hAnsi="Times New Roman" w:cs="Times New Roman"/>
                <w:sz w:val="24"/>
                <w:szCs w:val="24"/>
                <w:lang w:eastAsia="ru-RU"/>
              </w:rPr>
              <w:t>2</w:t>
            </w:r>
            <w:r w:rsidRPr="00820143">
              <w:rPr>
                <w:rFonts w:ascii="Times New Roman" w:eastAsia="Times New Roman" w:hAnsi="Times New Roman" w:cs="Times New Roman"/>
                <w:sz w:val="24"/>
                <w:szCs w:val="24"/>
                <w:lang w:eastAsia="ru-RU"/>
              </w:rPr>
              <w:t xml:space="preserve"> по 2027 год</w:t>
            </w:r>
          </w:p>
        </w:tc>
        <w:tc>
          <w:tcPr>
            <w:tcW w:w="2300" w:type="pct"/>
            <w:hideMark/>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820143">
              <w:rPr>
                <w:rFonts w:ascii="Times New Roman" w:eastAsia="Times New Roman" w:hAnsi="Times New Roman" w:cs="Times New Roman"/>
                <w:sz w:val="24"/>
                <w:szCs w:val="24"/>
                <w:lang w:eastAsia="ru-RU"/>
              </w:rPr>
              <w:t>Сайт образовательной организации, страницы школы в социальных сетях, информационный стенд в холле образовательной организации</w:t>
            </w:r>
          </w:p>
        </w:tc>
      </w:tr>
      <w:tr w:rsidR="00180F46" w:rsidRPr="00820143" w:rsidTr="0013176B">
        <w:trPr>
          <w:tblCellSpacing w:w="15" w:type="dxa"/>
          <w:jc w:val="center"/>
        </w:trPr>
        <w:tc>
          <w:tcPr>
            <w:tcW w:w="0" w:type="auto"/>
            <w:gridSpan w:val="4"/>
            <w:hideMark/>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b/>
                <w:bCs/>
                <w:sz w:val="24"/>
                <w:szCs w:val="24"/>
                <w:lang w:eastAsia="ru-RU"/>
              </w:rPr>
              <w:t>6. Материально-техническое обеспечение</w:t>
            </w:r>
            <w:r w:rsidRPr="00572E6A">
              <w:rPr>
                <w:rFonts w:ascii="Times New Roman" w:eastAsia="Times New Roman" w:hAnsi="Times New Roman" w:cs="Times New Roman"/>
                <w:sz w:val="24"/>
                <w:szCs w:val="24"/>
                <w:lang w:eastAsia="ru-RU"/>
              </w:rPr>
              <w:t> </w:t>
            </w:r>
            <w:r w:rsidRPr="00572E6A">
              <w:rPr>
                <w:rFonts w:ascii="Times New Roman" w:eastAsia="Times New Roman" w:hAnsi="Times New Roman" w:cs="Times New Roman"/>
                <w:b/>
                <w:bCs/>
                <w:sz w:val="24"/>
                <w:szCs w:val="24"/>
                <w:lang w:eastAsia="ru-RU"/>
              </w:rPr>
              <w:t xml:space="preserve">постепенного перехода </w:t>
            </w:r>
            <w:r>
              <w:rPr>
                <w:rFonts w:ascii="Times New Roman" w:eastAsia="Times New Roman" w:hAnsi="Times New Roman" w:cs="Times New Roman"/>
                <w:b/>
                <w:bCs/>
                <w:sz w:val="24"/>
                <w:szCs w:val="24"/>
                <w:lang w:eastAsia="ru-RU"/>
              </w:rPr>
              <w:t xml:space="preserve">на обучение по новым </w:t>
            </w:r>
            <w:r w:rsidRPr="00572E6A">
              <w:rPr>
                <w:rFonts w:ascii="Times New Roman" w:eastAsia="Times New Roman" w:hAnsi="Times New Roman" w:cs="Times New Roman"/>
                <w:b/>
                <w:bCs/>
                <w:sz w:val="24"/>
                <w:szCs w:val="24"/>
                <w:lang w:eastAsia="ru-RU"/>
              </w:rPr>
              <w:t>ФГОС ООО</w:t>
            </w:r>
          </w:p>
        </w:tc>
      </w:tr>
      <w:tr w:rsidR="00180F46" w:rsidRPr="00820143" w:rsidTr="0013176B">
        <w:trPr>
          <w:tblCellSpacing w:w="15" w:type="dxa"/>
          <w:jc w:val="center"/>
        </w:trPr>
        <w:tc>
          <w:tcPr>
            <w:tcW w:w="181" w:type="pct"/>
            <w:hideMark/>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39 </w:t>
            </w:r>
          </w:p>
        </w:tc>
        <w:tc>
          <w:tcPr>
            <w:tcW w:w="1633" w:type="pct"/>
            <w:hideMark/>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Анализ материально--</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технического обеспечения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реализации ФГОС ООО</w:t>
            </w:r>
          </w:p>
        </w:tc>
        <w:tc>
          <w:tcPr>
            <w:tcW w:w="808" w:type="pct"/>
            <w:hideMark/>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В течение 2021-2022 учебного года</w:t>
            </w:r>
          </w:p>
        </w:tc>
        <w:tc>
          <w:tcPr>
            <w:tcW w:w="2300" w:type="pct"/>
            <w:hideMark/>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Анализ материально-технического</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обеспечения</w:t>
            </w:r>
          </w:p>
        </w:tc>
      </w:tr>
      <w:tr w:rsidR="00180F46" w:rsidRPr="00820143" w:rsidTr="0013176B">
        <w:trPr>
          <w:tblCellSpacing w:w="15" w:type="dxa"/>
          <w:jc w:val="center"/>
        </w:trPr>
        <w:tc>
          <w:tcPr>
            <w:tcW w:w="181" w:type="pct"/>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40</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Обеспечение соответствия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материальнотехнической базы образовательной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организации требованиям ФГОС ООО</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В течение года</w:t>
            </w:r>
          </w:p>
        </w:tc>
        <w:tc>
          <w:tcPr>
            <w:tcW w:w="2300"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Обеспечение соответствия</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материально- технической базы</w:t>
            </w:r>
          </w:p>
        </w:tc>
      </w:tr>
      <w:tr w:rsidR="00180F46" w:rsidRPr="00820143" w:rsidTr="0013176B">
        <w:trPr>
          <w:tblCellSpacing w:w="15" w:type="dxa"/>
          <w:jc w:val="center"/>
        </w:trPr>
        <w:tc>
          <w:tcPr>
            <w:tcW w:w="181" w:type="pct"/>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41</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Обеспечение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соответствия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санитарногигиенических условий требованиям ФГОС и СанПиН</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hAnsi="Times New Roman" w:cs="Times New Roman"/>
                <w:sz w:val="24"/>
                <w:szCs w:val="24"/>
              </w:rPr>
              <w:t>Постоянно в течение года</w:t>
            </w:r>
          </w:p>
        </w:tc>
        <w:tc>
          <w:tcPr>
            <w:tcW w:w="2300"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Обеспечение соответствия санитарногигиенических условий требованиям ФГОС и СанПиН</w:t>
            </w:r>
          </w:p>
        </w:tc>
      </w:tr>
      <w:tr w:rsidR="00180F46" w:rsidRPr="00820143" w:rsidTr="0013176B">
        <w:trPr>
          <w:tblCellSpacing w:w="15" w:type="dxa"/>
          <w:jc w:val="center"/>
        </w:trPr>
        <w:tc>
          <w:tcPr>
            <w:tcW w:w="181" w:type="pct"/>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42</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hAnsi="Times New Roman" w:cs="Times New Roman"/>
                <w:sz w:val="24"/>
                <w:szCs w:val="24"/>
              </w:rPr>
              <w:t>Постоянно в течение года</w:t>
            </w:r>
          </w:p>
        </w:tc>
        <w:tc>
          <w:tcPr>
            <w:tcW w:w="2300"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r>
      <w:tr w:rsidR="00180F46" w:rsidRPr="00820143" w:rsidTr="0013176B">
        <w:trPr>
          <w:tblCellSpacing w:w="15" w:type="dxa"/>
          <w:jc w:val="center"/>
        </w:trPr>
        <w:tc>
          <w:tcPr>
            <w:tcW w:w="181" w:type="pct"/>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43</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Обеспечение  соответствия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информационнообразовательной среды  требованиям ФГОС ООО</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hAnsi="Times New Roman" w:cs="Times New Roman"/>
                <w:sz w:val="24"/>
                <w:szCs w:val="24"/>
              </w:rPr>
              <w:t>Постоянно в течение года</w:t>
            </w:r>
          </w:p>
        </w:tc>
        <w:tc>
          <w:tcPr>
            <w:tcW w:w="2300"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Обеспечение соответствия информационно-образовательной среды требованиям ФГОС ООО</w:t>
            </w:r>
          </w:p>
        </w:tc>
      </w:tr>
      <w:tr w:rsidR="00180F46" w:rsidRPr="00820143" w:rsidTr="0013176B">
        <w:trPr>
          <w:tblCellSpacing w:w="15" w:type="dxa"/>
          <w:jc w:val="center"/>
        </w:trPr>
        <w:tc>
          <w:tcPr>
            <w:tcW w:w="181" w:type="pct"/>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lastRenderedPageBreak/>
              <w:t>44</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Обеспечение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укомплектованности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библиотечноинформационного центра печатными и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 xml:space="preserve">электронными образовательными </w:t>
            </w:r>
          </w:p>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ресурсами</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Март 2022- 2027</w:t>
            </w:r>
          </w:p>
        </w:tc>
        <w:tc>
          <w:tcPr>
            <w:tcW w:w="2300"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r>
      <w:tr w:rsidR="00180F46" w:rsidRPr="00820143" w:rsidTr="0013176B">
        <w:trPr>
          <w:tblCellSpacing w:w="15" w:type="dxa"/>
          <w:jc w:val="center"/>
        </w:trPr>
        <w:tc>
          <w:tcPr>
            <w:tcW w:w="181" w:type="pct"/>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45</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hAnsi="Times New Roman" w:cs="Times New Roman"/>
                <w:sz w:val="24"/>
                <w:szCs w:val="24"/>
              </w:rPr>
              <w:t>Постоянно в течение года</w:t>
            </w:r>
          </w:p>
        </w:tc>
        <w:tc>
          <w:tcPr>
            <w:tcW w:w="2300"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r>
      <w:tr w:rsidR="00180F46" w:rsidRPr="00820143" w:rsidTr="0013176B">
        <w:trPr>
          <w:tblCellSpacing w:w="15" w:type="dxa"/>
          <w:jc w:val="center"/>
        </w:trPr>
        <w:tc>
          <w:tcPr>
            <w:tcW w:w="181" w:type="pct"/>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46</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808" w:type="pct"/>
          </w:tcPr>
          <w:p w:rsidR="00180F46" w:rsidRPr="00572E6A" w:rsidRDefault="00180F46" w:rsidP="0013176B">
            <w:pPr>
              <w:rPr>
                <w:rFonts w:ascii="Times New Roman" w:hAnsi="Times New Roman" w:cs="Times New Roman"/>
                <w:sz w:val="24"/>
                <w:szCs w:val="24"/>
              </w:rPr>
            </w:pPr>
            <w:r w:rsidRPr="00572E6A">
              <w:rPr>
                <w:rFonts w:ascii="Times New Roman" w:hAnsi="Times New Roman" w:cs="Times New Roman"/>
                <w:sz w:val="24"/>
                <w:szCs w:val="24"/>
              </w:rPr>
              <w:t xml:space="preserve">Постоянно в течение года </w:t>
            </w:r>
          </w:p>
        </w:tc>
        <w:tc>
          <w:tcPr>
            <w:tcW w:w="2300" w:type="pct"/>
          </w:tcPr>
          <w:p w:rsidR="00180F46" w:rsidRPr="00572E6A" w:rsidRDefault="00180F46" w:rsidP="0013176B">
            <w:pPr>
              <w:rPr>
                <w:rFonts w:ascii="Times New Roman" w:hAnsi="Times New Roman" w:cs="Times New Roman"/>
                <w:sz w:val="24"/>
                <w:szCs w:val="24"/>
              </w:rPr>
            </w:pPr>
            <w:r w:rsidRPr="00572E6A">
              <w:rPr>
                <w:rFonts w:ascii="Times New Roman" w:hAnsi="Times New Roman" w:cs="Times New Roman"/>
                <w:sz w:val="24"/>
                <w:szCs w:val="24"/>
              </w:rPr>
              <w:t xml:space="preserve">Обеспечение контролируемого доступа участников образовательной деятельности к информационным образовательным ресурсам в сети Интернет </w:t>
            </w:r>
          </w:p>
        </w:tc>
      </w:tr>
      <w:tr w:rsidR="00180F46" w:rsidRPr="00820143" w:rsidTr="0013176B">
        <w:trPr>
          <w:tblCellSpacing w:w="15" w:type="dxa"/>
          <w:jc w:val="center"/>
        </w:trPr>
        <w:tc>
          <w:tcPr>
            <w:tcW w:w="4969" w:type="pct"/>
            <w:gridSpan w:val="4"/>
          </w:tcPr>
          <w:p w:rsidR="00180F46" w:rsidRPr="00572E6A" w:rsidRDefault="00180F46" w:rsidP="0013176B">
            <w:pPr>
              <w:spacing w:after="0" w:line="240" w:lineRule="auto"/>
              <w:jc w:val="center"/>
              <w:rPr>
                <w:rFonts w:ascii="Times New Roman" w:eastAsia="Times New Roman" w:hAnsi="Times New Roman" w:cs="Times New Roman"/>
                <w:sz w:val="24"/>
                <w:szCs w:val="24"/>
                <w:lang w:eastAsia="ru-RU"/>
              </w:rPr>
            </w:pPr>
            <w:r w:rsidRPr="00572E6A">
              <w:rPr>
                <w:rFonts w:ascii="Times New Roman" w:eastAsia="Times New Roman" w:hAnsi="Times New Roman" w:cs="Times New Roman"/>
                <w:b/>
                <w:bCs/>
                <w:sz w:val="24"/>
                <w:szCs w:val="24"/>
                <w:lang w:eastAsia="ru-RU"/>
              </w:rPr>
              <w:t>7. Финансово-экономическое обеспечение постепенного перехода на обучение по новым ФГОС ООО</w:t>
            </w:r>
          </w:p>
        </w:tc>
      </w:tr>
      <w:tr w:rsidR="00180F46" w:rsidRPr="00820143" w:rsidTr="0013176B">
        <w:trPr>
          <w:tblCellSpacing w:w="15" w:type="dxa"/>
          <w:jc w:val="center"/>
        </w:trPr>
        <w:tc>
          <w:tcPr>
            <w:tcW w:w="181" w:type="pct"/>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Определение объема расходов,</w:t>
            </w:r>
            <w:r w:rsidRPr="00572E6A">
              <w:rPr>
                <w:rFonts w:ascii="Times New Roman" w:eastAsia="Times New Roman" w:hAnsi="Times New Roman" w:cs="Times New Roman"/>
                <w:sz w:val="24"/>
                <w:szCs w:val="24"/>
                <w:lang w:eastAsia="ru-RU"/>
              </w:rPr>
              <w:br/>
              <w:t>необходимых для реализации</w:t>
            </w:r>
            <w:r w:rsidRPr="00572E6A">
              <w:rPr>
                <w:rFonts w:ascii="Times New Roman" w:eastAsia="Times New Roman" w:hAnsi="Times New Roman" w:cs="Times New Roman"/>
                <w:sz w:val="24"/>
                <w:szCs w:val="24"/>
                <w:lang w:eastAsia="ru-RU"/>
              </w:rPr>
              <w:br/>
              <w:t>ООП и достижения</w:t>
            </w:r>
            <w:r w:rsidRPr="00572E6A">
              <w:rPr>
                <w:rFonts w:ascii="Times New Roman" w:eastAsia="Times New Roman" w:hAnsi="Times New Roman" w:cs="Times New Roman"/>
                <w:sz w:val="24"/>
                <w:szCs w:val="24"/>
                <w:lang w:eastAsia="ru-RU"/>
              </w:rPr>
              <w:br/>
              <w:t>планируемых результатов</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май 2022</w:t>
            </w:r>
          </w:p>
        </w:tc>
        <w:tc>
          <w:tcPr>
            <w:tcW w:w="2300" w:type="pct"/>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Смета</w:t>
            </w:r>
          </w:p>
        </w:tc>
      </w:tr>
      <w:tr w:rsidR="00180F46" w:rsidRPr="00820143" w:rsidTr="0013176B">
        <w:trPr>
          <w:tblCellSpacing w:w="15" w:type="dxa"/>
          <w:jc w:val="center"/>
        </w:trPr>
        <w:tc>
          <w:tcPr>
            <w:tcW w:w="181" w:type="pct"/>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Корректировка локальных</w:t>
            </w:r>
            <w:r w:rsidRPr="00572E6A">
              <w:rPr>
                <w:rFonts w:ascii="Times New Roman" w:eastAsia="Times New Roman" w:hAnsi="Times New Roman" w:cs="Times New Roman"/>
                <w:sz w:val="24"/>
                <w:szCs w:val="24"/>
                <w:lang w:eastAsia="ru-RU"/>
              </w:rPr>
              <w:br/>
              <w:t>актов, регламентирующих</w:t>
            </w:r>
            <w:r w:rsidRPr="00572E6A">
              <w:rPr>
                <w:rFonts w:ascii="Times New Roman" w:eastAsia="Times New Roman" w:hAnsi="Times New Roman" w:cs="Times New Roman"/>
                <w:sz w:val="24"/>
                <w:szCs w:val="24"/>
                <w:lang w:eastAsia="ru-RU"/>
              </w:rPr>
              <w:br/>
              <w:t>установление заработной платы</w:t>
            </w:r>
            <w:r w:rsidRPr="00572E6A">
              <w:rPr>
                <w:rFonts w:ascii="Times New Roman" w:eastAsia="Times New Roman" w:hAnsi="Times New Roman" w:cs="Times New Roman"/>
                <w:sz w:val="24"/>
                <w:szCs w:val="24"/>
                <w:lang w:eastAsia="ru-RU"/>
              </w:rPr>
              <w:br/>
              <w:t>работников образовательной</w:t>
            </w:r>
            <w:r w:rsidRPr="00572E6A">
              <w:rPr>
                <w:rFonts w:ascii="Times New Roman" w:eastAsia="Times New Roman" w:hAnsi="Times New Roman" w:cs="Times New Roman"/>
                <w:sz w:val="24"/>
                <w:szCs w:val="24"/>
                <w:lang w:eastAsia="ru-RU"/>
              </w:rPr>
              <w:br/>
              <w:t>организации, в том числе</w:t>
            </w:r>
            <w:r w:rsidRPr="00572E6A">
              <w:rPr>
                <w:rFonts w:ascii="Times New Roman" w:eastAsia="Times New Roman" w:hAnsi="Times New Roman" w:cs="Times New Roman"/>
                <w:sz w:val="24"/>
                <w:szCs w:val="24"/>
                <w:lang w:eastAsia="ru-RU"/>
              </w:rPr>
              <w:br/>
              <w:t>стимулирующих надбавок и</w:t>
            </w:r>
            <w:r w:rsidRPr="00572E6A">
              <w:rPr>
                <w:rFonts w:ascii="Times New Roman" w:eastAsia="Times New Roman" w:hAnsi="Times New Roman" w:cs="Times New Roman"/>
                <w:sz w:val="24"/>
                <w:szCs w:val="24"/>
                <w:lang w:eastAsia="ru-RU"/>
              </w:rPr>
              <w:br/>
              <w:t>доплат, порядка и размеров</w:t>
            </w:r>
            <w:r w:rsidRPr="00572E6A">
              <w:rPr>
                <w:rFonts w:ascii="Times New Roman" w:eastAsia="Times New Roman" w:hAnsi="Times New Roman" w:cs="Times New Roman"/>
                <w:sz w:val="24"/>
                <w:szCs w:val="24"/>
                <w:lang w:eastAsia="ru-RU"/>
              </w:rPr>
              <w:br/>
              <w:t>премирования</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 август 2022</w:t>
            </w:r>
          </w:p>
        </w:tc>
        <w:tc>
          <w:tcPr>
            <w:tcW w:w="2300" w:type="pct"/>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Локальные акты</w:t>
            </w:r>
          </w:p>
        </w:tc>
      </w:tr>
      <w:tr w:rsidR="00180F46" w:rsidRPr="00820143" w:rsidTr="0013176B">
        <w:trPr>
          <w:tblCellSpacing w:w="15" w:type="dxa"/>
          <w:jc w:val="center"/>
        </w:trPr>
        <w:tc>
          <w:tcPr>
            <w:tcW w:w="181" w:type="pct"/>
          </w:tcPr>
          <w:p w:rsidR="00180F46" w:rsidRPr="00820143" w:rsidRDefault="00180F46" w:rsidP="00131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1633"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Заключение дополнительных</w:t>
            </w:r>
            <w:r w:rsidRPr="00572E6A">
              <w:rPr>
                <w:rFonts w:ascii="Times New Roman" w:eastAsia="Times New Roman" w:hAnsi="Times New Roman" w:cs="Times New Roman"/>
                <w:sz w:val="24"/>
                <w:szCs w:val="24"/>
                <w:lang w:eastAsia="ru-RU"/>
              </w:rPr>
              <w:br/>
              <w:t>соглашений к трудовому</w:t>
            </w:r>
            <w:r w:rsidRPr="00572E6A">
              <w:rPr>
                <w:rFonts w:ascii="Times New Roman" w:eastAsia="Times New Roman" w:hAnsi="Times New Roman" w:cs="Times New Roman"/>
                <w:sz w:val="24"/>
                <w:szCs w:val="24"/>
                <w:lang w:eastAsia="ru-RU"/>
              </w:rPr>
              <w:br/>
              <w:t>договору с педагогическими</w:t>
            </w:r>
            <w:r w:rsidRPr="00572E6A">
              <w:rPr>
                <w:rFonts w:ascii="Times New Roman" w:eastAsia="Times New Roman" w:hAnsi="Times New Roman" w:cs="Times New Roman"/>
                <w:sz w:val="24"/>
                <w:szCs w:val="24"/>
                <w:lang w:eastAsia="ru-RU"/>
              </w:rPr>
              <w:br/>
              <w:t>работниками</w:t>
            </w:r>
          </w:p>
        </w:tc>
        <w:tc>
          <w:tcPr>
            <w:tcW w:w="808" w:type="pct"/>
          </w:tcPr>
          <w:p w:rsidR="00180F46" w:rsidRPr="00572E6A"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Сентябрь 2022</w:t>
            </w:r>
          </w:p>
        </w:tc>
        <w:tc>
          <w:tcPr>
            <w:tcW w:w="2300" w:type="pct"/>
          </w:tcPr>
          <w:p w:rsidR="00180F46" w:rsidRPr="00820143" w:rsidRDefault="00180F46" w:rsidP="0013176B">
            <w:pPr>
              <w:spacing w:after="0" w:line="240" w:lineRule="auto"/>
              <w:rPr>
                <w:rFonts w:ascii="Times New Roman" w:eastAsia="Times New Roman" w:hAnsi="Times New Roman" w:cs="Times New Roman"/>
                <w:sz w:val="24"/>
                <w:szCs w:val="24"/>
                <w:lang w:eastAsia="ru-RU"/>
              </w:rPr>
            </w:pPr>
            <w:r w:rsidRPr="00572E6A">
              <w:rPr>
                <w:rFonts w:ascii="Times New Roman" w:eastAsia="Times New Roman" w:hAnsi="Times New Roman" w:cs="Times New Roman"/>
                <w:sz w:val="24"/>
                <w:szCs w:val="24"/>
                <w:lang w:eastAsia="ru-RU"/>
              </w:rPr>
              <w:t>Дополнительные соглашения</w:t>
            </w:r>
          </w:p>
        </w:tc>
      </w:tr>
    </w:tbl>
    <w:p w:rsidR="001E3933" w:rsidRDefault="001E3933" w:rsidP="001E3933">
      <w:pPr>
        <w:spacing w:after="0" w:line="240" w:lineRule="auto"/>
        <w:jc w:val="both"/>
        <w:rPr>
          <w:rFonts w:ascii="Times New Roman" w:eastAsia="Calibri" w:hAnsi="Times New Roman" w:cs="Times New Roman"/>
          <w:sz w:val="24"/>
          <w:szCs w:val="24"/>
        </w:rPr>
      </w:pPr>
    </w:p>
    <w:p w:rsidR="001E3933" w:rsidRDefault="001E3933" w:rsidP="001E3933">
      <w:pPr>
        <w:spacing w:after="0" w:line="240" w:lineRule="auto"/>
        <w:ind w:firstLine="709"/>
        <w:jc w:val="both"/>
        <w:rPr>
          <w:rFonts w:ascii="Times New Roman" w:eastAsia="Calibri" w:hAnsi="Times New Roman" w:cs="Times New Roman"/>
          <w:sz w:val="24"/>
          <w:szCs w:val="24"/>
        </w:rPr>
      </w:pPr>
    </w:p>
    <w:p w:rsidR="001E3933" w:rsidRDefault="001E3933" w:rsidP="001E3933">
      <w:pPr>
        <w:spacing w:after="0" w:line="240" w:lineRule="auto"/>
        <w:ind w:firstLine="709"/>
        <w:jc w:val="both"/>
        <w:rPr>
          <w:rFonts w:ascii="Times New Roman" w:eastAsia="Calibri" w:hAnsi="Times New Roman" w:cs="Times New Roman"/>
          <w:sz w:val="24"/>
          <w:szCs w:val="24"/>
        </w:rPr>
      </w:pPr>
    </w:p>
    <w:p w:rsidR="00F772CF" w:rsidRDefault="00F772CF" w:rsidP="00180F46">
      <w:pPr>
        <w:spacing w:after="0" w:line="240" w:lineRule="auto"/>
        <w:rPr>
          <w:rFonts w:ascii="Times New Roman" w:eastAsia="Calibri" w:hAnsi="Times New Roman" w:cs="Times New Roman"/>
          <w:sz w:val="24"/>
          <w:szCs w:val="24"/>
        </w:rPr>
      </w:pPr>
    </w:p>
    <w:p w:rsidR="00BC4EB0" w:rsidRPr="00FD7458" w:rsidRDefault="00BC4EB0" w:rsidP="00180F46">
      <w:pPr>
        <w:spacing w:after="0" w:line="240" w:lineRule="auto"/>
        <w:rPr>
          <w:rFonts w:ascii="Times New Roman" w:eastAsia="Calibri" w:hAnsi="Times New Roman" w:cs="Times New Roman"/>
          <w:b/>
          <w:sz w:val="24"/>
          <w:szCs w:val="24"/>
        </w:rPr>
      </w:pPr>
    </w:p>
    <w:p w:rsidR="00F772CF" w:rsidRPr="00FD7458" w:rsidRDefault="00F772CF" w:rsidP="00F772CF">
      <w:pPr>
        <w:spacing w:after="0" w:line="240" w:lineRule="auto"/>
        <w:jc w:val="center"/>
        <w:rPr>
          <w:rFonts w:ascii="Times New Roman" w:eastAsia="Calibri" w:hAnsi="Times New Roman" w:cs="Times New Roman"/>
          <w:b/>
          <w:sz w:val="24"/>
          <w:szCs w:val="24"/>
        </w:rPr>
      </w:pPr>
      <w:r w:rsidRPr="00FD7458">
        <w:rPr>
          <w:rFonts w:ascii="Times New Roman" w:eastAsia="Calibri" w:hAnsi="Times New Roman" w:cs="Times New Roman"/>
          <w:b/>
          <w:sz w:val="24"/>
          <w:szCs w:val="24"/>
        </w:rPr>
        <w:lastRenderedPageBreak/>
        <w:t>Условные сокращения</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ФГОС – федеральный государственный образовательный стандарт</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ФГОС ООО – федеральный государственный образовательный стандарт основного общего образования</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ПООП ООО – примерная основная образовательная программа основного общего образования</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ООП ООО – основная образовательная программа основного общего образования</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ООП – основная образовательная программа</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УУД – универсальные учебные действия</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ИКТ – информационно-коммуникационные технологии</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ОВЗ – ограниченные возможности здоровья</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ПКР – программа коррекционной работы</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ПМПК -  психолого-медико-педагогическая комиссия</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ПМПк - психолого-медико-педагогический консилиум</w:t>
      </w:r>
    </w:p>
    <w:p w:rsidR="00F772CF" w:rsidRPr="00FD7458" w:rsidRDefault="00F772CF" w:rsidP="00F772CF">
      <w:pPr>
        <w:spacing w:after="0" w:line="240" w:lineRule="auto"/>
        <w:rPr>
          <w:rFonts w:ascii="Times New Roman" w:eastAsia="Calibri" w:hAnsi="Times New Roman" w:cs="Times New Roman"/>
          <w:sz w:val="24"/>
          <w:szCs w:val="24"/>
        </w:rPr>
      </w:pPr>
      <w:r w:rsidRPr="00FD7458">
        <w:rPr>
          <w:rFonts w:ascii="Times New Roman" w:eastAsia="Calibri" w:hAnsi="Times New Roman" w:cs="Times New Roman"/>
          <w:sz w:val="24"/>
          <w:szCs w:val="24"/>
        </w:rPr>
        <w:t>УМК – учебно-методический комплекс</w:t>
      </w:r>
    </w:p>
    <w:p w:rsidR="0099771A" w:rsidRDefault="0099771A" w:rsidP="003F040C">
      <w:pPr>
        <w:spacing w:line="240" w:lineRule="auto"/>
        <w:rPr>
          <w:rFonts w:ascii="Times New Roman" w:hAnsi="Times New Roman"/>
          <w:b/>
          <w:sz w:val="28"/>
        </w:rPr>
      </w:pPr>
    </w:p>
    <w:p w:rsidR="00434CC7" w:rsidRDefault="00434CC7" w:rsidP="003F040C">
      <w:pPr>
        <w:spacing w:line="240" w:lineRule="auto"/>
        <w:rPr>
          <w:rFonts w:ascii="Times New Roman" w:hAnsi="Times New Roman"/>
          <w:b/>
          <w:sz w:val="28"/>
        </w:rPr>
      </w:pPr>
    </w:p>
    <w:p w:rsidR="00E438BC" w:rsidRDefault="00E438BC"/>
    <w:p w:rsidR="00E438BC" w:rsidRDefault="00E438BC"/>
    <w:p w:rsidR="00E438BC" w:rsidRDefault="00E438BC"/>
    <w:p w:rsidR="00467E88" w:rsidRDefault="00467E88"/>
    <w:sectPr w:rsidR="00467E88" w:rsidSect="00467E88">
      <w:pgSz w:w="11906" w:h="16838"/>
      <w:pgMar w:top="1134" w:right="567"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231" w:rsidRDefault="00542231">
      <w:pPr>
        <w:spacing w:after="0" w:line="240" w:lineRule="auto"/>
      </w:pPr>
      <w:r>
        <w:separator/>
      </w:r>
    </w:p>
  </w:endnote>
  <w:endnote w:type="continuationSeparator" w:id="0">
    <w:p w:rsidR="00542231" w:rsidRDefault="0054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LiberationSerif">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1663"/>
      <w:docPartObj>
        <w:docPartGallery w:val="Page Numbers (Bottom of Page)"/>
        <w:docPartUnique/>
      </w:docPartObj>
    </w:sdtPr>
    <w:sdtContent>
      <w:p w:rsidR="00542231" w:rsidRDefault="00542231">
        <w:pPr>
          <w:pStyle w:val="aff7"/>
          <w:jc w:val="center"/>
        </w:pPr>
        <w:r>
          <w:fldChar w:fldCharType="begin"/>
        </w:r>
        <w:r>
          <w:instrText>PAGE   \* MERGEFORMAT</w:instrText>
        </w:r>
        <w:r>
          <w:fldChar w:fldCharType="separate"/>
        </w:r>
        <w:r w:rsidR="00430187">
          <w:rPr>
            <w:noProof/>
          </w:rPr>
          <w:t>2</w:t>
        </w:r>
        <w:r>
          <w:fldChar w:fldCharType="end"/>
        </w:r>
      </w:p>
    </w:sdtContent>
  </w:sdt>
  <w:p w:rsidR="00542231" w:rsidRDefault="00542231">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231" w:rsidRDefault="00542231">
      <w:pPr>
        <w:spacing w:after="0" w:line="240" w:lineRule="auto"/>
      </w:pPr>
      <w:r>
        <w:separator/>
      </w:r>
    </w:p>
  </w:footnote>
  <w:footnote w:type="continuationSeparator" w:id="0">
    <w:p w:rsidR="00542231" w:rsidRDefault="005422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D6"/>
    <w:multiLevelType w:val="hybridMultilevel"/>
    <w:tmpl w:val="D8C46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001366"/>
    <w:multiLevelType w:val="hybridMultilevel"/>
    <w:tmpl w:val="9DD0CFC0"/>
    <w:lvl w:ilvl="0" w:tplc="88A0C390">
      <w:start w:val="1"/>
      <w:numFmt w:val="bullet"/>
      <w:lvlText w:val="с"/>
      <w:lvlJc w:val="left"/>
    </w:lvl>
    <w:lvl w:ilvl="1" w:tplc="EC447F78">
      <w:start w:val="1"/>
      <w:numFmt w:val="bullet"/>
      <w:lvlText w:val=""/>
      <w:lvlJc w:val="left"/>
    </w:lvl>
    <w:lvl w:ilvl="2" w:tplc="B5E6E35C">
      <w:numFmt w:val="decimal"/>
      <w:lvlText w:val=""/>
      <w:lvlJc w:val="left"/>
    </w:lvl>
    <w:lvl w:ilvl="3" w:tplc="CF0801F2">
      <w:numFmt w:val="decimal"/>
      <w:lvlText w:val=""/>
      <w:lvlJc w:val="left"/>
    </w:lvl>
    <w:lvl w:ilvl="4" w:tplc="EBA6F10C">
      <w:numFmt w:val="decimal"/>
      <w:lvlText w:val=""/>
      <w:lvlJc w:val="left"/>
    </w:lvl>
    <w:lvl w:ilvl="5" w:tplc="F73C72FE">
      <w:numFmt w:val="decimal"/>
      <w:lvlText w:val=""/>
      <w:lvlJc w:val="left"/>
    </w:lvl>
    <w:lvl w:ilvl="6" w:tplc="D668F3A6">
      <w:numFmt w:val="decimal"/>
      <w:lvlText w:val=""/>
      <w:lvlJc w:val="left"/>
    </w:lvl>
    <w:lvl w:ilvl="7" w:tplc="C4129B80">
      <w:numFmt w:val="decimal"/>
      <w:lvlText w:val=""/>
      <w:lvlJc w:val="left"/>
    </w:lvl>
    <w:lvl w:ilvl="8" w:tplc="23364902">
      <w:numFmt w:val="decimal"/>
      <w:lvlText w:val=""/>
      <w:lvlJc w:val="left"/>
    </w:lvl>
  </w:abstractNum>
  <w:abstractNum w:abstractNumId="2">
    <w:nsid w:val="0033519B"/>
    <w:multiLevelType w:val="hybridMultilevel"/>
    <w:tmpl w:val="FE7ED34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C40AF0"/>
    <w:multiLevelType w:val="hybridMultilevel"/>
    <w:tmpl w:val="78281BF6"/>
    <w:lvl w:ilvl="0" w:tplc="7F625DC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014A183A"/>
    <w:multiLevelType w:val="hybridMultilevel"/>
    <w:tmpl w:val="190C31B2"/>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F338AD"/>
    <w:multiLevelType w:val="hybridMultilevel"/>
    <w:tmpl w:val="EE6E7F92"/>
    <w:lvl w:ilvl="0" w:tplc="A7B432B0">
      <w:start w:val="1"/>
      <w:numFmt w:val="decimal"/>
      <w:lvlText w:val="%1)"/>
      <w:lvlJc w:val="left"/>
      <w:pPr>
        <w:ind w:left="5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4CACCF4">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C583360">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798D056">
      <w:start w:val="1"/>
      <w:numFmt w:val="decimal"/>
      <w:lvlText w:val="%4"/>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8A061B8">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D3C8790">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64E440">
      <w:start w:val="1"/>
      <w:numFmt w:val="decimal"/>
      <w:lvlText w:val="%7"/>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EA620AE">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5665D2A">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4962A88"/>
    <w:multiLevelType w:val="hybridMultilevel"/>
    <w:tmpl w:val="DB0A985A"/>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4A97716"/>
    <w:multiLevelType w:val="hybridMultilevel"/>
    <w:tmpl w:val="5ADE7B6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4E57966"/>
    <w:multiLevelType w:val="hybridMultilevel"/>
    <w:tmpl w:val="3B5CA78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nsid w:val="0573360E"/>
    <w:multiLevelType w:val="hybridMultilevel"/>
    <w:tmpl w:val="EAB22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E30155"/>
    <w:multiLevelType w:val="hybridMultilevel"/>
    <w:tmpl w:val="A718D5E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6773CA4"/>
    <w:multiLevelType w:val="multilevel"/>
    <w:tmpl w:val="7818A03E"/>
    <w:lvl w:ilvl="0">
      <w:start w:val="2"/>
      <w:numFmt w:val="decimal"/>
      <w:lvlText w:val="%1."/>
      <w:lvlJc w:val="left"/>
      <w:pPr>
        <w:ind w:left="1070" w:hanging="360"/>
      </w:pPr>
      <w:rPr>
        <w:rFonts w:hint="default"/>
      </w:rPr>
    </w:lvl>
    <w:lvl w:ilvl="1">
      <w:start w:val="1"/>
      <w:numFmt w:val="decimal"/>
      <w:isLgl/>
      <w:lvlText w:val="%1.%2."/>
      <w:lvlJc w:val="left"/>
      <w:pPr>
        <w:ind w:left="1250" w:hanging="540"/>
      </w:pPr>
      <w:rPr>
        <w:rFonts w:hint="default"/>
      </w:rPr>
    </w:lvl>
    <w:lvl w:ilvl="2">
      <w:start w:val="6"/>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nsid w:val="07057284"/>
    <w:multiLevelType w:val="hybridMultilevel"/>
    <w:tmpl w:val="19705E76"/>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200832"/>
    <w:multiLevelType w:val="hybridMultilevel"/>
    <w:tmpl w:val="173CC148"/>
    <w:lvl w:ilvl="0" w:tplc="7F625D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CD632B"/>
    <w:multiLevelType w:val="multilevel"/>
    <w:tmpl w:val="3A82E09A"/>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9D84B6F"/>
    <w:multiLevelType w:val="hybridMultilevel"/>
    <w:tmpl w:val="4EA452B4"/>
    <w:lvl w:ilvl="0" w:tplc="04190001">
      <w:start w:val="1"/>
      <w:numFmt w:val="bullet"/>
      <w:lvlText w:val=""/>
      <w:lvlJc w:val="left"/>
      <w:pPr>
        <w:ind w:left="1242" w:hanging="360"/>
      </w:pPr>
      <w:rPr>
        <w:rFonts w:ascii="Symbol" w:hAnsi="Symbol" w:hint="default"/>
      </w:rPr>
    </w:lvl>
    <w:lvl w:ilvl="1" w:tplc="04190003" w:tentative="1">
      <w:start w:val="1"/>
      <w:numFmt w:val="bullet"/>
      <w:lvlText w:val="o"/>
      <w:lvlJc w:val="left"/>
      <w:pPr>
        <w:ind w:left="1962" w:hanging="360"/>
      </w:pPr>
      <w:rPr>
        <w:rFonts w:ascii="Courier New" w:hAnsi="Courier New" w:cs="Courier New" w:hint="default"/>
      </w:rPr>
    </w:lvl>
    <w:lvl w:ilvl="2" w:tplc="04190005" w:tentative="1">
      <w:start w:val="1"/>
      <w:numFmt w:val="bullet"/>
      <w:lvlText w:val=""/>
      <w:lvlJc w:val="left"/>
      <w:pPr>
        <w:ind w:left="2682" w:hanging="360"/>
      </w:pPr>
      <w:rPr>
        <w:rFonts w:ascii="Wingdings" w:hAnsi="Wingdings" w:hint="default"/>
      </w:rPr>
    </w:lvl>
    <w:lvl w:ilvl="3" w:tplc="04190001" w:tentative="1">
      <w:start w:val="1"/>
      <w:numFmt w:val="bullet"/>
      <w:lvlText w:val=""/>
      <w:lvlJc w:val="left"/>
      <w:pPr>
        <w:ind w:left="3402" w:hanging="360"/>
      </w:pPr>
      <w:rPr>
        <w:rFonts w:ascii="Symbol" w:hAnsi="Symbol" w:hint="default"/>
      </w:rPr>
    </w:lvl>
    <w:lvl w:ilvl="4" w:tplc="04190003" w:tentative="1">
      <w:start w:val="1"/>
      <w:numFmt w:val="bullet"/>
      <w:lvlText w:val="o"/>
      <w:lvlJc w:val="left"/>
      <w:pPr>
        <w:ind w:left="4122" w:hanging="360"/>
      </w:pPr>
      <w:rPr>
        <w:rFonts w:ascii="Courier New" w:hAnsi="Courier New" w:cs="Courier New" w:hint="default"/>
      </w:rPr>
    </w:lvl>
    <w:lvl w:ilvl="5" w:tplc="04190005" w:tentative="1">
      <w:start w:val="1"/>
      <w:numFmt w:val="bullet"/>
      <w:lvlText w:val=""/>
      <w:lvlJc w:val="left"/>
      <w:pPr>
        <w:ind w:left="4842" w:hanging="360"/>
      </w:pPr>
      <w:rPr>
        <w:rFonts w:ascii="Wingdings" w:hAnsi="Wingdings" w:hint="default"/>
      </w:rPr>
    </w:lvl>
    <w:lvl w:ilvl="6" w:tplc="04190001" w:tentative="1">
      <w:start w:val="1"/>
      <w:numFmt w:val="bullet"/>
      <w:lvlText w:val=""/>
      <w:lvlJc w:val="left"/>
      <w:pPr>
        <w:ind w:left="5562" w:hanging="360"/>
      </w:pPr>
      <w:rPr>
        <w:rFonts w:ascii="Symbol" w:hAnsi="Symbol" w:hint="default"/>
      </w:rPr>
    </w:lvl>
    <w:lvl w:ilvl="7" w:tplc="04190003" w:tentative="1">
      <w:start w:val="1"/>
      <w:numFmt w:val="bullet"/>
      <w:lvlText w:val="o"/>
      <w:lvlJc w:val="left"/>
      <w:pPr>
        <w:ind w:left="6282" w:hanging="360"/>
      </w:pPr>
      <w:rPr>
        <w:rFonts w:ascii="Courier New" w:hAnsi="Courier New" w:cs="Courier New" w:hint="default"/>
      </w:rPr>
    </w:lvl>
    <w:lvl w:ilvl="8" w:tplc="04190005" w:tentative="1">
      <w:start w:val="1"/>
      <w:numFmt w:val="bullet"/>
      <w:lvlText w:val=""/>
      <w:lvlJc w:val="left"/>
      <w:pPr>
        <w:ind w:left="7002" w:hanging="360"/>
      </w:pPr>
      <w:rPr>
        <w:rFonts w:ascii="Wingdings" w:hAnsi="Wingdings" w:hint="default"/>
      </w:rPr>
    </w:lvl>
  </w:abstractNum>
  <w:abstractNum w:abstractNumId="22">
    <w:nsid w:val="0B3C3B5F"/>
    <w:multiLevelType w:val="hybridMultilevel"/>
    <w:tmpl w:val="FB4416F8"/>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DB33F98"/>
    <w:multiLevelType w:val="hybridMultilevel"/>
    <w:tmpl w:val="FCF83E0E"/>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DDF56BE"/>
    <w:multiLevelType w:val="multilevel"/>
    <w:tmpl w:val="0EBC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DE00459"/>
    <w:multiLevelType w:val="multilevel"/>
    <w:tmpl w:val="60C6F03E"/>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E82449A"/>
    <w:multiLevelType w:val="hybridMultilevel"/>
    <w:tmpl w:val="EA94CFE6"/>
    <w:lvl w:ilvl="0" w:tplc="4178EE56">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0FAE2F58"/>
    <w:multiLevelType w:val="hybridMultilevel"/>
    <w:tmpl w:val="FE44FC30"/>
    <w:lvl w:ilvl="0" w:tplc="7EC2364A">
      <w:start w:val="1"/>
      <w:numFmt w:val="decimal"/>
      <w:lvlText w:val="%1)"/>
      <w:lvlJc w:val="left"/>
      <w:pPr>
        <w:ind w:left="2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100E6F5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73061B0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123E44EA">
      <w:start w:val="1"/>
      <w:numFmt w:val="decimal"/>
      <w:lvlText w:val="%4"/>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18DE82B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F92EDFE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513C05B4">
      <w:start w:val="1"/>
      <w:numFmt w:val="decimal"/>
      <w:lvlText w:val="%7"/>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2C78490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1AB0174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30">
    <w:nsid w:val="101B0118"/>
    <w:multiLevelType w:val="hybridMultilevel"/>
    <w:tmpl w:val="30A47650"/>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B76788"/>
    <w:multiLevelType w:val="multilevel"/>
    <w:tmpl w:val="858A619A"/>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D576BB"/>
    <w:multiLevelType w:val="hybridMultilevel"/>
    <w:tmpl w:val="5600CA92"/>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4C037C6"/>
    <w:multiLevelType w:val="hybridMultilevel"/>
    <w:tmpl w:val="2D28E7D2"/>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nsid w:val="14F1244C"/>
    <w:multiLevelType w:val="hybridMultilevel"/>
    <w:tmpl w:val="864A33E6"/>
    <w:lvl w:ilvl="0" w:tplc="7F625DC0">
      <w:start w:val="1"/>
      <w:numFmt w:val="bullet"/>
      <w:lvlText w:val=""/>
      <w:lvlJc w:val="left"/>
      <w:pPr>
        <w:ind w:left="946" w:hanging="360"/>
      </w:pPr>
      <w:rPr>
        <w:rFonts w:ascii="Symbol" w:hAnsi="Symbol" w:hint="default"/>
      </w:rPr>
    </w:lvl>
    <w:lvl w:ilvl="1" w:tplc="04190003" w:tentative="1">
      <w:start w:val="1"/>
      <w:numFmt w:val="bullet"/>
      <w:lvlText w:val="o"/>
      <w:lvlJc w:val="left"/>
      <w:pPr>
        <w:ind w:left="1666" w:hanging="360"/>
      </w:pPr>
      <w:rPr>
        <w:rFonts w:ascii="Courier New" w:hAnsi="Courier New" w:cs="Courier New" w:hint="default"/>
      </w:rPr>
    </w:lvl>
    <w:lvl w:ilvl="2" w:tplc="04190005" w:tentative="1">
      <w:start w:val="1"/>
      <w:numFmt w:val="bullet"/>
      <w:lvlText w:val=""/>
      <w:lvlJc w:val="left"/>
      <w:pPr>
        <w:ind w:left="2386" w:hanging="360"/>
      </w:pPr>
      <w:rPr>
        <w:rFonts w:ascii="Wingdings" w:hAnsi="Wingdings" w:hint="default"/>
      </w:rPr>
    </w:lvl>
    <w:lvl w:ilvl="3" w:tplc="04190001" w:tentative="1">
      <w:start w:val="1"/>
      <w:numFmt w:val="bullet"/>
      <w:lvlText w:val=""/>
      <w:lvlJc w:val="left"/>
      <w:pPr>
        <w:ind w:left="3106" w:hanging="360"/>
      </w:pPr>
      <w:rPr>
        <w:rFonts w:ascii="Symbol" w:hAnsi="Symbol" w:hint="default"/>
      </w:rPr>
    </w:lvl>
    <w:lvl w:ilvl="4" w:tplc="04190003" w:tentative="1">
      <w:start w:val="1"/>
      <w:numFmt w:val="bullet"/>
      <w:lvlText w:val="o"/>
      <w:lvlJc w:val="left"/>
      <w:pPr>
        <w:ind w:left="3826" w:hanging="360"/>
      </w:pPr>
      <w:rPr>
        <w:rFonts w:ascii="Courier New" w:hAnsi="Courier New" w:cs="Courier New" w:hint="default"/>
      </w:rPr>
    </w:lvl>
    <w:lvl w:ilvl="5" w:tplc="04190005" w:tentative="1">
      <w:start w:val="1"/>
      <w:numFmt w:val="bullet"/>
      <w:lvlText w:val=""/>
      <w:lvlJc w:val="left"/>
      <w:pPr>
        <w:ind w:left="4546" w:hanging="360"/>
      </w:pPr>
      <w:rPr>
        <w:rFonts w:ascii="Wingdings" w:hAnsi="Wingdings" w:hint="default"/>
      </w:rPr>
    </w:lvl>
    <w:lvl w:ilvl="6" w:tplc="04190001" w:tentative="1">
      <w:start w:val="1"/>
      <w:numFmt w:val="bullet"/>
      <w:lvlText w:val=""/>
      <w:lvlJc w:val="left"/>
      <w:pPr>
        <w:ind w:left="5266" w:hanging="360"/>
      </w:pPr>
      <w:rPr>
        <w:rFonts w:ascii="Symbol" w:hAnsi="Symbol" w:hint="default"/>
      </w:rPr>
    </w:lvl>
    <w:lvl w:ilvl="7" w:tplc="04190003" w:tentative="1">
      <w:start w:val="1"/>
      <w:numFmt w:val="bullet"/>
      <w:lvlText w:val="o"/>
      <w:lvlJc w:val="left"/>
      <w:pPr>
        <w:ind w:left="5986" w:hanging="360"/>
      </w:pPr>
      <w:rPr>
        <w:rFonts w:ascii="Courier New" w:hAnsi="Courier New" w:cs="Courier New" w:hint="default"/>
      </w:rPr>
    </w:lvl>
    <w:lvl w:ilvl="8" w:tplc="04190005" w:tentative="1">
      <w:start w:val="1"/>
      <w:numFmt w:val="bullet"/>
      <w:lvlText w:val=""/>
      <w:lvlJc w:val="left"/>
      <w:pPr>
        <w:ind w:left="6706" w:hanging="360"/>
      </w:pPr>
      <w:rPr>
        <w:rFonts w:ascii="Wingdings" w:hAnsi="Wingdings" w:hint="default"/>
      </w:rPr>
    </w:lvl>
  </w:abstractNum>
  <w:abstractNum w:abstractNumId="37">
    <w:nsid w:val="159F254B"/>
    <w:multiLevelType w:val="multilevel"/>
    <w:tmpl w:val="FC6C3EFA"/>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60F63F7"/>
    <w:multiLevelType w:val="hybridMultilevel"/>
    <w:tmpl w:val="82F801C8"/>
    <w:lvl w:ilvl="0" w:tplc="D6529AFC">
      <w:start w:val="1"/>
      <w:numFmt w:val="decimal"/>
      <w:lvlText w:val="%1)"/>
      <w:lvlJc w:val="left"/>
      <w:pPr>
        <w:ind w:left="8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E487C1E">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C90E388">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12F706">
      <w:start w:val="1"/>
      <w:numFmt w:val="decimal"/>
      <w:lvlText w:val="%4"/>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C04AFD8">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E3AE5D0">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08603BE">
      <w:start w:val="1"/>
      <w:numFmt w:val="decimal"/>
      <w:lvlText w:val="%7"/>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36EE0DA">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CC6BD24">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9">
    <w:nsid w:val="162548A2"/>
    <w:multiLevelType w:val="multilevel"/>
    <w:tmpl w:val="D7EC22F2"/>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6450D02"/>
    <w:multiLevelType w:val="hybridMultilevel"/>
    <w:tmpl w:val="C532A23A"/>
    <w:lvl w:ilvl="0" w:tplc="5AF8491C">
      <w:start w:val="1"/>
      <w:numFmt w:val="bullet"/>
      <w:lvlText w:val="-"/>
      <w:lvlJc w:val="left"/>
    </w:lvl>
    <w:lvl w:ilvl="1" w:tplc="04190001">
      <w:start w:val="1"/>
      <w:numFmt w:val="bullet"/>
      <w:lvlText w:val=""/>
      <w:lvlJc w:val="left"/>
      <w:rPr>
        <w:rFonts w:ascii="Symbol" w:hAnsi="Symbol" w:hint="default"/>
      </w:rPr>
    </w:lvl>
    <w:lvl w:ilvl="2" w:tplc="E182EE44">
      <w:numFmt w:val="decimal"/>
      <w:lvlText w:val=""/>
      <w:lvlJc w:val="left"/>
    </w:lvl>
    <w:lvl w:ilvl="3" w:tplc="4C70F70A">
      <w:numFmt w:val="decimal"/>
      <w:lvlText w:val=""/>
      <w:lvlJc w:val="left"/>
    </w:lvl>
    <w:lvl w:ilvl="4" w:tplc="D3C22F72">
      <w:numFmt w:val="decimal"/>
      <w:lvlText w:val=""/>
      <w:lvlJc w:val="left"/>
    </w:lvl>
    <w:lvl w:ilvl="5" w:tplc="9CBC4436">
      <w:numFmt w:val="decimal"/>
      <w:lvlText w:val=""/>
      <w:lvlJc w:val="left"/>
    </w:lvl>
    <w:lvl w:ilvl="6" w:tplc="37762C8A">
      <w:numFmt w:val="decimal"/>
      <w:lvlText w:val=""/>
      <w:lvlJc w:val="left"/>
    </w:lvl>
    <w:lvl w:ilvl="7" w:tplc="119AC576">
      <w:numFmt w:val="decimal"/>
      <w:lvlText w:val=""/>
      <w:lvlJc w:val="left"/>
    </w:lvl>
    <w:lvl w:ilvl="8" w:tplc="BBBC9C74">
      <w:numFmt w:val="decimal"/>
      <w:lvlText w:val=""/>
      <w:lvlJc w:val="left"/>
    </w:lvl>
  </w:abstractNum>
  <w:abstractNum w:abstractNumId="41">
    <w:nsid w:val="18565886"/>
    <w:multiLevelType w:val="hybridMultilevel"/>
    <w:tmpl w:val="91A25828"/>
    <w:lvl w:ilvl="0" w:tplc="4178EE5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89242B9"/>
    <w:multiLevelType w:val="multilevel"/>
    <w:tmpl w:val="4E546A60"/>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97005B8"/>
    <w:multiLevelType w:val="hybridMultilevel"/>
    <w:tmpl w:val="79F88F5C"/>
    <w:lvl w:ilvl="0" w:tplc="8FF2B9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9F63199"/>
    <w:multiLevelType w:val="multilevel"/>
    <w:tmpl w:val="051E8A8C"/>
    <w:lvl w:ilvl="0">
      <w:start w:val="1"/>
      <w:numFmt w:val="decimal"/>
      <w:lvlText w:val="%1)"/>
      <w:lvlJc w:val="left"/>
      <w:rPr>
        <w:rFonts w:ascii="Times New Roman" w:eastAsia="Sylfae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B57104C"/>
    <w:multiLevelType w:val="hybridMultilevel"/>
    <w:tmpl w:val="5D4A68FA"/>
    <w:lvl w:ilvl="0" w:tplc="4B4AA3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C797F74"/>
    <w:multiLevelType w:val="hybridMultilevel"/>
    <w:tmpl w:val="3C2CBF5A"/>
    <w:lvl w:ilvl="0" w:tplc="4AF030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D5C0A5E"/>
    <w:multiLevelType w:val="hybridMultilevel"/>
    <w:tmpl w:val="DA70B768"/>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F39003A"/>
    <w:multiLevelType w:val="multilevel"/>
    <w:tmpl w:val="D92E6A86"/>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04F23FC"/>
    <w:multiLevelType w:val="hybridMultilevel"/>
    <w:tmpl w:val="5A4A23FC"/>
    <w:lvl w:ilvl="0" w:tplc="7F625DC0">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2DC1C08"/>
    <w:multiLevelType w:val="multilevel"/>
    <w:tmpl w:val="E63C10A2"/>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39D752F"/>
    <w:multiLevelType w:val="hybridMultilevel"/>
    <w:tmpl w:val="BF12BDFC"/>
    <w:lvl w:ilvl="0" w:tplc="7F625DC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9">
    <w:nsid w:val="23C61237"/>
    <w:multiLevelType w:val="hybridMultilevel"/>
    <w:tmpl w:val="FBE07C76"/>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43072D0"/>
    <w:multiLevelType w:val="hybridMultilevel"/>
    <w:tmpl w:val="BF023AEA"/>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247F627C"/>
    <w:multiLevelType w:val="hybridMultilevel"/>
    <w:tmpl w:val="0AAE3934"/>
    <w:lvl w:ilvl="0" w:tplc="04190001">
      <w:start w:val="1"/>
      <w:numFmt w:val="bullet"/>
      <w:lvlText w:val=""/>
      <w:lvlJc w:val="left"/>
      <w:pPr>
        <w:ind w:left="1383" w:hanging="360"/>
      </w:pPr>
      <w:rPr>
        <w:rFonts w:ascii="Symbol" w:hAnsi="Symbol" w:hint="default"/>
      </w:rPr>
    </w:lvl>
    <w:lvl w:ilvl="1" w:tplc="04190003" w:tentative="1">
      <w:start w:val="1"/>
      <w:numFmt w:val="bullet"/>
      <w:lvlText w:val="o"/>
      <w:lvlJc w:val="left"/>
      <w:pPr>
        <w:ind w:left="2103" w:hanging="360"/>
      </w:pPr>
      <w:rPr>
        <w:rFonts w:ascii="Courier New" w:hAnsi="Courier New" w:cs="Courier New" w:hint="default"/>
      </w:rPr>
    </w:lvl>
    <w:lvl w:ilvl="2" w:tplc="04190005" w:tentative="1">
      <w:start w:val="1"/>
      <w:numFmt w:val="bullet"/>
      <w:lvlText w:val=""/>
      <w:lvlJc w:val="left"/>
      <w:pPr>
        <w:ind w:left="2823" w:hanging="360"/>
      </w:pPr>
      <w:rPr>
        <w:rFonts w:ascii="Wingdings" w:hAnsi="Wingdings" w:hint="default"/>
      </w:rPr>
    </w:lvl>
    <w:lvl w:ilvl="3" w:tplc="04190001" w:tentative="1">
      <w:start w:val="1"/>
      <w:numFmt w:val="bullet"/>
      <w:lvlText w:val=""/>
      <w:lvlJc w:val="left"/>
      <w:pPr>
        <w:ind w:left="3543" w:hanging="360"/>
      </w:pPr>
      <w:rPr>
        <w:rFonts w:ascii="Symbol" w:hAnsi="Symbol" w:hint="default"/>
      </w:rPr>
    </w:lvl>
    <w:lvl w:ilvl="4" w:tplc="04190003" w:tentative="1">
      <w:start w:val="1"/>
      <w:numFmt w:val="bullet"/>
      <w:lvlText w:val="o"/>
      <w:lvlJc w:val="left"/>
      <w:pPr>
        <w:ind w:left="4263" w:hanging="360"/>
      </w:pPr>
      <w:rPr>
        <w:rFonts w:ascii="Courier New" w:hAnsi="Courier New" w:cs="Courier New" w:hint="default"/>
      </w:rPr>
    </w:lvl>
    <w:lvl w:ilvl="5" w:tplc="04190005" w:tentative="1">
      <w:start w:val="1"/>
      <w:numFmt w:val="bullet"/>
      <w:lvlText w:val=""/>
      <w:lvlJc w:val="left"/>
      <w:pPr>
        <w:ind w:left="4983" w:hanging="360"/>
      </w:pPr>
      <w:rPr>
        <w:rFonts w:ascii="Wingdings" w:hAnsi="Wingdings" w:hint="default"/>
      </w:rPr>
    </w:lvl>
    <w:lvl w:ilvl="6" w:tplc="04190001" w:tentative="1">
      <w:start w:val="1"/>
      <w:numFmt w:val="bullet"/>
      <w:lvlText w:val=""/>
      <w:lvlJc w:val="left"/>
      <w:pPr>
        <w:ind w:left="5703" w:hanging="360"/>
      </w:pPr>
      <w:rPr>
        <w:rFonts w:ascii="Symbol" w:hAnsi="Symbol" w:hint="default"/>
      </w:rPr>
    </w:lvl>
    <w:lvl w:ilvl="7" w:tplc="04190003" w:tentative="1">
      <w:start w:val="1"/>
      <w:numFmt w:val="bullet"/>
      <w:lvlText w:val="o"/>
      <w:lvlJc w:val="left"/>
      <w:pPr>
        <w:ind w:left="6423" w:hanging="360"/>
      </w:pPr>
      <w:rPr>
        <w:rFonts w:ascii="Courier New" w:hAnsi="Courier New" w:cs="Courier New" w:hint="default"/>
      </w:rPr>
    </w:lvl>
    <w:lvl w:ilvl="8" w:tplc="04190005" w:tentative="1">
      <w:start w:val="1"/>
      <w:numFmt w:val="bullet"/>
      <w:lvlText w:val=""/>
      <w:lvlJc w:val="left"/>
      <w:pPr>
        <w:ind w:left="7143" w:hanging="360"/>
      </w:pPr>
      <w:rPr>
        <w:rFonts w:ascii="Wingdings" w:hAnsi="Wingdings" w:hint="default"/>
      </w:rPr>
    </w:lvl>
  </w:abstractNum>
  <w:abstractNum w:abstractNumId="62">
    <w:nsid w:val="248B34B2"/>
    <w:multiLevelType w:val="hybridMultilevel"/>
    <w:tmpl w:val="9AA4EBD6"/>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4FE61AC"/>
    <w:multiLevelType w:val="hybridMultilevel"/>
    <w:tmpl w:val="87C6309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254C0DEC"/>
    <w:multiLevelType w:val="hybridMultilevel"/>
    <w:tmpl w:val="9514838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2554356C"/>
    <w:multiLevelType w:val="hybridMultilevel"/>
    <w:tmpl w:val="7C22900E"/>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259D35D4"/>
    <w:multiLevelType w:val="hybridMultilevel"/>
    <w:tmpl w:val="AE488702"/>
    <w:lvl w:ilvl="0" w:tplc="4178EE56">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5D22A2F"/>
    <w:multiLevelType w:val="hybridMultilevel"/>
    <w:tmpl w:val="FB1635B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25DC1C59"/>
    <w:multiLevelType w:val="hybridMultilevel"/>
    <w:tmpl w:val="8C2C19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27D01000"/>
    <w:multiLevelType w:val="hybridMultilevel"/>
    <w:tmpl w:val="28C0BC5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296A0243"/>
    <w:multiLevelType w:val="hybridMultilevel"/>
    <w:tmpl w:val="D22EC494"/>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98A60F6"/>
    <w:multiLevelType w:val="hybridMultilevel"/>
    <w:tmpl w:val="F1C4871C"/>
    <w:lvl w:ilvl="0" w:tplc="C782620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DCA7488">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58A6058">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1AC5942">
      <w:start w:val="1"/>
      <w:numFmt w:val="decimal"/>
      <w:lvlText w:val="%4"/>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E88600">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B52080C">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3863A28">
      <w:start w:val="1"/>
      <w:numFmt w:val="decimal"/>
      <w:lvlText w:val="%7"/>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74E2C34">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7A56D2">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3">
    <w:nsid w:val="2ABC350E"/>
    <w:multiLevelType w:val="hybridMultilevel"/>
    <w:tmpl w:val="46EAD146"/>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2BF0405E"/>
    <w:multiLevelType w:val="hybridMultilevel"/>
    <w:tmpl w:val="227419E8"/>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2BFD3A3E"/>
    <w:multiLevelType w:val="hybridMultilevel"/>
    <w:tmpl w:val="34CA8D0C"/>
    <w:lvl w:ilvl="0" w:tplc="7F625D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C3E0FF2"/>
    <w:multiLevelType w:val="hybridMultilevel"/>
    <w:tmpl w:val="F24AC1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D136A69"/>
    <w:multiLevelType w:val="hybridMultilevel"/>
    <w:tmpl w:val="01B2474C"/>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2D235ED4"/>
    <w:multiLevelType w:val="hybridMultilevel"/>
    <w:tmpl w:val="7A405B7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nsid w:val="2E4A069D"/>
    <w:multiLevelType w:val="hybridMultilevel"/>
    <w:tmpl w:val="EA820798"/>
    <w:lvl w:ilvl="0" w:tplc="7F625DC0">
      <w:start w:val="1"/>
      <w:numFmt w:val="bullet"/>
      <w:lvlText w:val=""/>
      <w:lvlJc w:val="left"/>
      <w:pPr>
        <w:ind w:left="960" w:hanging="360"/>
      </w:pPr>
      <w:rPr>
        <w:rFonts w:ascii="Symbol" w:hAnsi="Symbol" w:hint="default"/>
      </w:rPr>
    </w:lvl>
    <w:lvl w:ilvl="1" w:tplc="04190003">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82">
    <w:nsid w:val="2E512635"/>
    <w:multiLevelType w:val="hybridMultilevel"/>
    <w:tmpl w:val="16947F9A"/>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03069E8"/>
    <w:multiLevelType w:val="hybridMultilevel"/>
    <w:tmpl w:val="4B18584E"/>
    <w:lvl w:ilvl="0" w:tplc="7F625D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304916CC"/>
    <w:multiLevelType w:val="hybridMultilevel"/>
    <w:tmpl w:val="6BD648B6"/>
    <w:lvl w:ilvl="0" w:tplc="D114A204">
      <w:start w:val="1"/>
      <w:numFmt w:val="decimal"/>
      <w:lvlText w:val="%1)"/>
      <w:lvlJc w:val="left"/>
      <w:pPr>
        <w:ind w:left="5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2847C6C">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100FA4E">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8A4D3F8">
      <w:start w:val="1"/>
      <w:numFmt w:val="decimal"/>
      <w:lvlText w:val="%4"/>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F46D906">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E881FF0">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3484518">
      <w:start w:val="1"/>
      <w:numFmt w:val="decimal"/>
      <w:lvlText w:val="%7"/>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58DE5C">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C0E3C34">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5">
    <w:nsid w:val="307D6364"/>
    <w:multiLevelType w:val="hybridMultilevel"/>
    <w:tmpl w:val="A330F442"/>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4AD080D"/>
    <w:multiLevelType w:val="hybridMultilevel"/>
    <w:tmpl w:val="197279FC"/>
    <w:lvl w:ilvl="0" w:tplc="4178EE56">
      <w:start w:val="1"/>
      <w:numFmt w:val="bullet"/>
      <w:lvlText w:val="-"/>
      <w:lvlJc w:val="left"/>
      <w:pPr>
        <w:ind w:left="14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9">
    <w:nsid w:val="351B793A"/>
    <w:multiLevelType w:val="hybridMultilevel"/>
    <w:tmpl w:val="009EF6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356C1E82"/>
    <w:multiLevelType w:val="hybridMultilevel"/>
    <w:tmpl w:val="1256E924"/>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61D3658"/>
    <w:multiLevelType w:val="hybridMultilevel"/>
    <w:tmpl w:val="0F546F0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3">
    <w:nsid w:val="3665740E"/>
    <w:multiLevelType w:val="hybridMultilevel"/>
    <w:tmpl w:val="3104D5D8"/>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380D1504"/>
    <w:multiLevelType w:val="hybridMultilevel"/>
    <w:tmpl w:val="B7F6C8B2"/>
    <w:lvl w:ilvl="0" w:tplc="F2880C66">
      <w:start w:val="1"/>
      <w:numFmt w:val="decimal"/>
      <w:lvlText w:val="%1)"/>
      <w:lvlJc w:val="left"/>
      <w:pPr>
        <w:ind w:left="5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398B316">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5BE2C46">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E8AAA5E">
      <w:start w:val="1"/>
      <w:numFmt w:val="decimal"/>
      <w:lvlText w:val="%4"/>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D70787A">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5F46382">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97A88A8">
      <w:start w:val="1"/>
      <w:numFmt w:val="decimal"/>
      <w:lvlText w:val="%7"/>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BD61614">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78CF7BA">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5">
    <w:nsid w:val="381A0C56"/>
    <w:multiLevelType w:val="multilevel"/>
    <w:tmpl w:val="7C94CCCC"/>
    <w:lvl w:ilvl="0">
      <w:start w:val="4"/>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92D2CAC"/>
    <w:multiLevelType w:val="hybridMultilevel"/>
    <w:tmpl w:val="13121FC6"/>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93A3066"/>
    <w:multiLevelType w:val="hybridMultilevel"/>
    <w:tmpl w:val="D14AA0F6"/>
    <w:lvl w:ilvl="0" w:tplc="4AF030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A201076"/>
    <w:multiLevelType w:val="hybridMultilevel"/>
    <w:tmpl w:val="88662640"/>
    <w:lvl w:ilvl="0" w:tplc="4178EE56">
      <w:start w:val="1"/>
      <w:numFmt w:val="bullet"/>
      <w:lvlText w:val="-"/>
      <w:lvlJc w:val="left"/>
      <w:pPr>
        <w:ind w:left="786"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9">
    <w:nsid w:val="3B6B40D7"/>
    <w:multiLevelType w:val="hybridMultilevel"/>
    <w:tmpl w:val="DC0086FE"/>
    <w:lvl w:ilvl="0" w:tplc="4178EE5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78EE56">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B8F1044"/>
    <w:multiLevelType w:val="multilevel"/>
    <w:tmpl w:val="ADD2ED8A"/>
    <w:lvl w:ilvl="0">
      <w:start w:val="1"/>
      <w:numFmt w:val="decimal"/>
      <w:lvlText w:val="%1."/>
      <w:lvlJc w:val="left"/>
      <w:pPr>
        <w:ind w:left="107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1">
    <w:nsid w:val="3BD35B07"/>
    <w:multiLevelType w:val="hybridMultilevel"/>
    <w:tmpl w:val="DDBE4B38"/>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3CF30457"/>
    <w:multiLevelType w:val="multilevel"/>
    <w:tmpl w:val="87122784"/>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D732ABF"/>
    <w:multiLevelType w:val="hybridMultilevel"/>
    <w:tmpl w:val="27485618"/>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DA36729"/>
    <w:multiLevelType w:val="hybridMultilevel"/>
    <w:tmpl w:val="959CFAAA"/>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DDC6D2D"/>
    <w:multiLevelType w:val="hybridMultilevel"/>
    <w:tmpl w:val="5978D194"/>
    <w:lvl w:ilvl="0" w:tplc="D08E735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F6CB24A">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B69586">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0207AA">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52A562C">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8CEDF36">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FA65EC6">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57E20F6">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0C8D2B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8">
    <w:nsid w:val="3DE3791D"/>
    <w:multiLevelType w:val="hybridMultilevel"/>
    <w:tmpl w:val="338CD7F4"/>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0">
    <w:nsid w:val="3F846D50"/>
    <w:multiLevelType w:val="hybridMultilevel"/>
    <w:tmpl w:val="CCEAEB0A"/>
    <w:lvl w:ilvl="0" w:tplc="73B43A4E">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FDC9E06">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A14C10E">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AD66AAE">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5AE067E">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0EEF746">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57C93CE">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E385FEE">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732B216">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1">
    <w:nsid w:val="3FDA4E5E"/>
    <w:multiLevelType w:val="hybridMultilevel"/>
    <w:tmpl w:val="5BC026CC"/>
    <w:lvl w:ilvl="0" w:tplc="C86C57FC">
      <w:start w:val="1"/>
      <w:numFmt w:val="bullet"/>
      <w:lvlText w:val="-"/>
      <w:lvlJc w:val="left"/>
      <w:pPr>
        <w:ind w:left="8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810C4EA">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CA1EC0">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06ACF04">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C5002CE">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4D6CAD6">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3EC344A">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FA8EB90">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0F42FB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2">
    <w:nsid w:val="415D61BC"/>
    <w:multiLevelType w:val="hybridMultilevel"/>
    <w:tmpl w:val="4CCEF57C"/>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3DC0A36"/>
    <w:multiLevelType w:val="hybridMultilevel"/>
    <w:tmpl w:val="BAB0718A"/>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nsid w:val="445A6F4A"/>
    <w:multiLevelType w:val="multilevel"/>
    <w:tmpl w:val="8208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46A5822"/>
    <w:multiLevelType w:val="hybridMultilevel"/>
    <w:tmpl w:val="9C6085BA"/>
    <w:lvl w:ilvl="0" w:tplc="04190001">
      <w:start w:val="1"/>
      <w:numFmt w:val="bullet"/>
      <w:lvlText w:val=""/>
      <w:lvlJc w:val="left"/>
      <w:pPr>
        <w:ind w:left="1383" w:hanging="360"/>
      </w:pPr>
      <w:rPr>
        <w:rFonts w:ascii="Symbol" w:hAnsi="Symbol" w:hint="default"/>
      </w:rPr>
    </w:lvl>
    <w:lvl w:ilvl="1" w:tplc="04190003" w:tentative="1">
      <w:start w:val="1"/>
      <w:numFmt w:val="bullet"/>
      <w:lvlText w:val="o"/>
      <w:lvlJc w:val="left"/>
      <w:pPr>
        <w:ind w:left="2103" w:hanging="360"/>
      </w:pPr>
      <w:rPr>
        <w:rFonts w:ascii="Courier New" w:hAnsi="Courier New" w:cs="Courier New" w:hint="default"/>
      </w:rPr>
    </w:lvl>
    <w:lvl w:ilvl="2" w:tplc="04190005" w:tentative="1">
      <w:start w:val="1"/>
      <w:numFmt w:val="bullet"/>
      <w:lvlText w:val=""/>
      <w:lvlJc w:val="left"/>
      <w:pPr>
        <w:ind w:left="2823" w:hanging="360"/>
      </w:pPr>
      <w:rPr>
        <w:rFonts w:ascii="Wingdings" w:hAnsi="Wingdings" w:hint="default"/>
      </w:rPr>
    </w:lvl>
    <w:lvl w:ilvl="3" w:tplc="04190001" w:tentative="1">
      <w:start w:val="1"/>
      <w:numFmt w:val="bullet"/>
      <w:lvlText w:val=""/>
      <w:lvlJc w:val="left"/>
      <w:pPr>
        <w:ind w:left="3543" w:hanging="360"/>
      </w:pPr>
      <w:rPr>
        <w:rFonts w:ascii="Symbol" w:hAnsi="Symbol" w:hint="default"/>
      </w:rPr>
    </w:lvl>
    <w:lvl w:ilvl="4" w:tplc="04190003" w:tentative="1">
      <w:start w:val="1"/>
      <w:numFmt w:val="bullet"/>
      <w:lvlText w:val="o"/>
      <w:lvlJc w:val="left"/>
      <w:pPr>
        <w:ind w:left="4263" w:hanging="360"/>
      </w:pPr>
      <w:rPr>
        <w:rFonts w:ascii="Courier New" w:hAnsi="Courier New" w:cs="Courier New" w:hint="default"/>
      </w:rPr>
    </w:lvl>
    <w:lvl w:ilvl="5" w:tplc="04190005" w:tentative="1">
      <w:start w:val="1"/>
      <w:numFmt w:val="bullet"/>
      <w:lvlText w:val=""/>
      <w:lvlJc w:val="left"/>
      <w:pPr>
        <w:ind w:left="4983" w:hanging="360"/>
      </w:pPr>
      <w:rPr>
        <w:rFonts w:ascii="Wingdings" w:hAnsi="Wingdings" w:hint="default"/>
      </w:rPr>
    </w:lvl>
    <w:lvl w:ilvl="6" w:tplc="04190001" w:tentative="1">
      <w:start w:val="1"/>
      <w:numFmt w:val="bullet"/>
      <w:lvlText w:val=""/>
      <w:lvlJc w:val="left"/>
      <w:pPr>
        <w:ind w:left="5703" w:hanging="360"/>
      </w:pPr>
      <w:rPr>
        <w:rFonts w:ascii="Symbol" w:hAnsi="Symbol" w:hint="default"/>
      </w:rPr>
    </w:lvl>
    <w:lvl w:ilvl="7" w:tplc="04190003" w:tentative="1">
      <w:start w:val="1"/>
      <w:numFmt w:val="bullet"/>
      <w:lvlText w:val="o"/>
      <w:lvlJc w:val="left"/>
      <w:pPr>
        <w:ind w:left="6423" w:hanging="360"/>
      </w:pPr>
      <w:rPr>
        <w:rFonts w:ascii="Courier New" w:hAnsi="Courier New" w:cs="Courier New" w:hint="default"/>
      </w:rPr>
    </w:lvl>
    <w:lvl w:ilvl="8" w:tplc="04190005" w:tentative="1">
      <w:start w:val="1"/>
      <w:numFmt w:val="bullet"/>
      <w:lvlText w:val=""/>
      <w:lvlJc w:val="left"/>
      <w:pPr>
        <w:ind w:left="7143" w:hanging="360"/>
      </w:pPr>
      <w:rPr>
        <w:rFonts w:ascii="Wingdings" w:hAnsi="Wingdings" w:hint="default"/>
      </w:rPr>
    </w:lvl>
  </w:abstractNum>
  <w:abstractNum w:abstractNumId="117">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4E60057"/>
    <w:multiLevelType w:val="hybridMultilevel"/>
    <w:tmpl w:val="614E48D2"/>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5660DD4"/>
    <w:multiLevelType w:val="hybridMultilevel"/>
    <w:tmpl w:val="5BFC666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0">
    <w:nsid w:val="457B4489"/>
    <w:multiLevelType w:val="hybridMultilevel"/>
    <w:tmpl w:val="DF66116E"/>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700118A"/>
    <w:multiLevelType w:val="hybridMultilevel"/>
    <w:tmpl w:val="2AD0F024"/>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7F94C8E"/>
    <w:multiLevelType w:val="hybridMultilevel"/>
    <w:tmpl w:val="3BF460B8"/>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3">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5B79BF"/>
    <w:multiLevelType w:val="hybridMultilevel"/>
    <w:tmpl w:val="AC7EE03A"/>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5">
    <w:nsid w:val="4A043F5E"/>
    <w:multiLevelType w:val="multilevel"/>
    <w:tmpl w:val="B638030E"/>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A166F9E"/>
    <w:multiLevelType w:val="hybridMultilevel"/>
    <w:tmpl w:val="AB50A1F8"/>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nsid w:val="4AD80BA7"/>
    <w:multiLevelType w:val="hybridMultilevel"/>
    <w:tmpl w:val="4EEE8A90"/>
    <w:lvl w:ilvl="0" w:tplc="7F625DC0">
      <w:start w:val="1"/>
      <w:numFmt w:val="bullet"/>
      <w:lvlText w:val=""/>
      <w:lvlJc w:val="left"/>
      <w:pPr>
        <w:ind w:left="1070" w:hanging="360"/>
      </w:pPr>
      <w:rPr>
        <w:rFonts w:ascii="Symbol" w:hAnsi="Symbol" w:hint="default"/>
        <w:w w:val="97"/>
        <w:sz w:val="28"/>
        <w:szCs w:val="28"/>
        <w:lang w:val="ru-RU" w:eastAsia="ru-RU" w:bidi="ru-RU"/>
      </w:rPr>
    </w:lvl>
    <w:lvl w:ilvl="1" w:tplc="07BCF8BC">
      <w:numFmt w:val="bullet"/>
      <w:lvlText w:val="•"/>
      <w:lvlJc w:val="left"/>
      <w:pPr>
        <w:ind w:left="1790" w:hanging="360"/>
      </w:pPr>
      <w:rPr>
        <w:rFonts w:ascii="Times New Roman" w:eastAsia="Times New Roman" w:hAnsi="Times New Roman" w:cs="Times New Roman"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8">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152D7B"/>
    <w:multiLevelType w:val="hybridMultilevel"/>
    <w:tmpl w:val="1A967174"/>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1F263F"/>
    <w:multiLevelType w:val="hybridMultilevel"/>
    <w:tmpl w:val="E44E1C7C"/>
    <w:lvl w:ilvl="0" w:tplc="11065F84">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052BBFA">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C22436">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03E00A6">
      <w:start w:val="1"/>
      <w:numFmt w:val="decimal"/>
      <w:lvlText w:val="%4"/>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86E15D4">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CF679EA">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6B0B044">
      <w:start w:val="1"/>
      <w:numFmt w:val="decimal"/>
      <w:lvlText w:val="%7"/>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C98A80E">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FDC5DEA">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1">
    <w:nsid w:val="4B6C29F2"/>
    <w:multiLevelType w:val="hybridMultilevel"/>
    <w:tmpl w:val="C924EAE6"/>
    <w:lvl w:ilvl="0" w:tplc="00249BC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F16FDEE">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664B5B2">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4CA9C98">
      <w:start w:val="1"/>
      <w:numFmt w:val="decimal"/>
      <w:lvlText w:val="%4"/>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B2EBE0">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03E82AE">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9D804C6">
      <w:start w:val="1"/>
      <w:numFmt w:val="decimal"/>
      <w:lvlText w:val="%7"/>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92424BE">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EAE6902">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33">
    <w:nsid w:val="4BCB6868"/>
    <w:multiLevelType w:val="hybridMultilevel"/>
    <w:tmpl w:val="45F40978"/>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BD56E35"/>
    <w:multiLevelType w:val="hybridMultilevel"/>
    <w:tmpl w:val="767A83A4"/>
    <w:lvl w:ilvl="0" w:tplc="8EA49F88">
      <w:start w:val="2"/>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F30E1C0">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3EEE4CA">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00C3D68">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818C6BE">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5E4C4B2">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A649F8E">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5C8190C">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CCEC50">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5">
    <w:nsid w:val="4CD673C6"/>
    <w:multiLevelType w:val="hybridMultilevel"/>
    <w:tmpl w:val="76C00F18"/>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CD71E7D"/>
    <w:multiLevelType w:val="hybridMultilevel"/>
    <w:tmpl w:val="A58A3CB6"/>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DA1686B"/>
    <w:multiLevelType w:val="multilevel"/>
    <w:tmpl w:val="77F8C800"/>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DCA7E6F"/>
    <w:multiLevelType w:val="hybridMultilevel"/>
    <w:tmpl w:val="6208674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1">
    <w:nsid w:val="4E7E75AA"/>
    <w:multiLevelType w:val="hybridMultilevel"/>
    <w:tmpl w:val="581A3116"/>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nsid w:val="4E7E78B5"/>
    <w:multiLevelType w:val="hybridMultilevel"/>
    <w:tmpl w:val="2F02C182"/>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4F0C3631"/>
    <w:multiLevelType w:val="hybridMultilevel"/>
    <w:tmpl w:val="7068CD7A"/>
    <w:lvl w:ilvl="0" w:tplc="55700288">
      <w:start w:val="1"/>
      <w:numFmt w:val="decimal"/>
      <w:lvlText w:val="%1)"/>
      <w:lvlJc w:val="left"/>
      <w:pPr>
        <w:ind w:left="2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578ACA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D0CCBD9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CADCD646">
      <w:start w:val="1"/>
      <w:numFmt w:val="decimal"/>
      <w:lvlText w:val="%4"/>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DC006A6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8A2069B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5F047914">
      <w:start w:val="1"/>
      <w:numFmt w:val="decimal"/>
      <w:lvlText w:val="%7"/>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83D04C8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181E976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144">
    <w:nsid w:val="4F6B10DC"/>
    <w:multiLevelType w:val="hybridMultilevel"/>
    <w:tmpl w:val="D284C422"/>
    <w:lvl w:ilvl="0" w:tplc="7F625DC0">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5">
    <w:nsid w:val="4F8B3B5E"/>
    <w:multiLevelType w:val="multilevel"/>
    <w:tmpl w:val="897E2C08"/>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FBA5C57"/>
    <w:multiLevelType w:val="hybridMultilevel"/>
    <w:tmpl w:val="5E7E6A90"/>
    <w:lvl w:ilvl="0" w:tplc="4AF030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187F08"/>
    <w:multiLevelType w:val="hybridMultilevel"/>
    <w:tmpl w:val="40A69B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501908EC"/>
    <w:multiLevelType w:val="hybridMultilevel"/>
    <w:tmpl w:val="C8449220"/>
    <w:lvl w:ilvl="0" w:tplc="4178EE5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0BE3FAB"/>
    <w:multiLevelType w:val="hybridMultilevel"/>
    <w:tmpl w:val="915AC13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0">
    <w:nsid w:val="512E18AA"/>
    <w:multiLevelType w:val="hybridMultilevel"/>
    <w:tmpl w:val="AAC01EFA"/>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1">
    <w:nsid w:val="51683C0C"/>
    <w:multiLevelType w:val="hybridMultilevel"/>
    <w:tmpl w:val="B63EEB84"/>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2281591"/>
    <w:multiLevelType w:val="hybridMultilevel"/>
    <w:tmpl w:val="1D800638"/>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3">
    <w:nsid w:val="527B0670"/>
    <w:multiLevelType w:val="hybridMultilevel"/>
    <w:tmpl w:val="54EC6ACA"/>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4">
    <w:nsid w:val="52C1065E"/>
    <w:multiLevelType w:val="hybridMultilevel"/>
    <w:tmpl w:val="E65CF982"/>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3B34A7A"/>
    <w:multiLevelType w:val="hybridMultilevel"/>
    <w:tmpl w:val="C55275B2"/>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4ED42B7"/>
    <w:multiLevelType w:val="hybridMultilevel"/>
    <w:tmpl w:val="3404095C"/>
    <w:lvl w:ilvl="0" w:tplc="7F625DC0">
      <w:start w:val="1"/>
      <w:numFmt w:val="bullet"/>
      <w:lvlText w:val=""/>
      <w:lvlJc w:val="left"/>
      <w:pPr>
        <w:ind w:left="590" w:hanging="360"/>
      </w:pPr>
      <w:rPr>
        <w:rFonts w:ascii="Symbol" w:hAnsi="Symbol" w:hint="default"/>
      </w:rPr>
    </w:lvl>
    <w:lvl w:ilvl="1" w:tplc="04190003" w:tentative="1">
      <w:start w:val="1"/>
      <w:numFmt w:val="bullet"/>
      <w:lvlText w:val="o"/>
      <w:lvlJc w:val="left"/>
      <w:pPr>
        <w:ind w:left="1310" w:hanging="360"/>
      </w:pPr>
      <w:rPr>
        <w:rFonts w:ascii="Courier New" w:hAnsi="Courier New" w:cs="Courier New" w:hint="default"/>
      </w:rPr>
    </w:lvl>
    <w:lvl w:ilvl="2" w:tplc="04190005" w:tentative="1">
      <w:start w:val="1"/>
      <w:numFmt w:val="bullet"/>
      <w:lvlText w:val=""/>
      <w:lvlJc w:val="left"/>
      <w:pPr>
        <w:ind w:left="2030" w:hanging="360"/>
      </w:pPr>
      <w:rPr>
        <w:rFonts w:ascii="Wingdings" w:hAnsi="Wingdings" w:hint="default"/>
      </w:rPr>
    </w:lvl>
    <w:lvl w:ilvl="3" w:tplc="04190001" w:tentative="1">
      <w:start w:val="1"/>
      <w:numFmt w:val="bullet"/>
      <w:lvlText w:val=""/>
      <w:lvlJc w:val="left"/>
      <w:pPr>
        <w:ind w:left="2750" w:hanging="360"/>
      </w:pPr>
      <w:rPr>
        <w:rFonts w:ascii="Symbol" w:hAnsi="Symbol" w:hint="default"/>
      </w:rPr>
    </w:lvl>
    <w:lvl w:ilvl="4" w:tplc="04190003" w:tentative="1">
      <w:start w:val="1"/>
      <w:numFmt w:val="bullet"/>
      <w:lvlText w:val="o"/>
      <w:lvlJc w:val="left"/>
      <w:pPr>
        <w:ind w:left="3470" w:hanging="360"/>
      </w:pPr>
      <w:rPr>
        <w:rFonts w:ascii="Courier New" w:hAnsi="Courier New" w:cs="Courier New" w:hint="default"/>
      </w:rPr>
    </w:lvl>
    <w:lvl w:ilvl="5" w:tplc="04190005" w:tentative="1">
      <w:start w:val="1"/>
      <w:numFmt w:val="bullet"/>
      <w:lvlText w:val=""/>
      <w:lvlJc w:val="left"/>
      <w:pPr>
        <w:ind w:left="4190" w:hanging="360"/>
      </w:pPr>
      <w:rPr>
        <w:rFonts w:ascii="Wingdings" w:hAnsi="Wingdings" w:hint="default"/>
      </w:rPr>
    </w:lvl>
    <w:lvl w:ilvl="6" w:tplc="04190001" w:tentative="1">
      <w:start w:val="1"/>
      <w:numFmt w:val="bullet"/>
      <w:lvlText w:val=""/>
      <w:lvlJc w:val="left"/>
      <w:pPr>
        <w:ind w:left="4910" w:hanging="360"/>
      </w:pPr>
      <w:rPr>
        <w:rFonts w:ascii="Symbol" w:hAnsi="Symbol" w:hint="default"/>
      </w:rPr>
    </w:lvl>
    <w:lvl w:ilvl="7" w:tplc="04190003" w:tentative="1">
      <w:start w:val="1"/>
      <w:numFmt w:val="bullet"/>
      <w:lvlText w:val="o"/>
      <w:lvlJc w:val="left"/>
      <w:pPr>
        <w:ind w:left="5630" w:hanging="360"/>
      </w:pPr>
      <w:rPr>
        <w:rFonts w:ascii="Courier New" w:hAnsi="Courier New" w:cs="Courier New" w:hint="default"/>
      </w:rPr>
    </w:lvl>
    <w:lvl w:ilvl="8" w:tplc="04190005" w:tentative="1">
      <w:start w:val="1"/>
      <w:numFmt w:val="bullet"/>
      <w:lvlText w:val=""/>
      <w:lvlJc w:val="left"/>
      <w:pPr>
        <w:ind w:left="6350" w:hanging="360"/>
      </w:pPr>
      <w:rPr>
        <w:rFonts w:ascii="Wingdings" w:hAnsi="Wingdings" w:hint="default"/>
      </w:rPr>
    </w:lvl>
  </w:abstractNum>
  <w:abstractNum w:abstractNumId="160">
    <w:nsid w:val="54F46416"/>
    <w:multiLevelType w:val="hybridMultilevel"/>
    <w:tmpl w:val="DBE0D6CE"/>
    <w:lvl w:ilvl="0" w:tplc="1E5AC63A">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CB89F4E">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8ECA47A">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2547738">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78530A">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ABE1C3E">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916C7D2">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48012F0">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58CD738">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1">
    <w:nsid w:val="55A035C5"/>
    <w:multiLevelType w:val="multilevel"/>
    <w:tmpl w:val="45A88996"/>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5CD55CA"/>
    <w:multiLevelType w:val="hybridMultilevel"/>
    <w:tmpl w:val="D2849DF8"/>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3">
    <w:nsid w:val="55FB58F7"/>
    <w:multiLevelType w:val="multilevel"/>
    <w:tmpl w:val="967A2D74"/>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7"/>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64">
    <w:nsid w:val="579778C3"/>
    <w:multiLevelType w:val="hybridMultilevel"/>
    <w:tmpl w:val="5FA6E49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5">
    <w:nsid w:val="58021EC6"/>
    <w:multiLevelType w:val="hybridMultilevel"/>
    <w:tmpl w:val="7F2AD62E"/>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6">
    <w:nsid w:val="587D6E08"/>
    <w:multiLevelType w:val="hybridMultilevel"/>
    <w:tmpl w:val="D85022D8"/>
    <w:lvl w:ilvl="0" w:tplc="7F625D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7">
    <w:nsid w:val="58BB458B"/>
    <w:multiLevelType w:val="hybridMultilevel"/>
    <w:tmpl w:val="76422BC0"/>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8">
    <w:nsid w:val="58CA06F9"/>
    <w:multiLevelType w:val="hybridMultilevel"/>
    <w:tmpl w:val="6106B4EC"/>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9">
    <w:nsid w:val="58DC3A82"/>
    <w:multiLevelType w:val="hybridMultilevel"/>
    <w:tmpl w:val="53E00E94"/>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8FF7E0C"/>
    <w:multiLevelType w:val="hybridMultilevel"/>
    <w:tmpl w:val="D1DED67C"/>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1">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9E73F0D"/>
    <w:multiLevelType w:val="hybridMultilevel"/>
    <w:tmpl w:val="11D47668"/>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B075E99"/>
    <w:multiLevelType w:val="hybridMultilevel"/>
    <w:tmpl w:val="DC38D062"/>
    <w:lvl w:ilvl="0" w:tplc="4AF030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DA13AE"/>
    <w:multiLevelType w:val="hybridMultilevel"/>
    <w:tmpl w:val="41D61532"/>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5">
    <w:nsid w:val="5C770AB7"/>
    <w:multiLevelType w:val="multilevel"/>
    <w:tmpl w:val="B60C6DA8"/>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7">
    <w:nsid w:val="5DD1784E"/>
    <w:multiLevelType w:val="hybridMultilevel"/>
    <w:tmpl w:val="50A65EDA"/>
    <w:lvl w:ilvl="0" w:tplc="4178EE56">
      <w:start w:val="1"/>
      <w:numFmt w:val="bullet"/>
      <w:lvlText w:val="-"/>
      <w:lvlJc w:val="left"/>
      <w:pPr>
        <w:ind w:left="862"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8">
    <w:nsid w:val="5E3F58B3"/>
    <w:multiLevelType w:val="hybridMultilevel"/>
    <w:tmpl w:val="0B1C8596"/>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9">
    <w:nsid w:val="5F4B0C29"/>
    <w:multiLevelType w:val="hybridMultilevel"/>
    <w:tmpl w:val="5576EA3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0">
    <w:nsid w:val="5FF04D66"/>
    <w:multiLevelType w:val="hybridMultilevel"/>
    <w:tmpl w:val="173CB610"/>
    <w:lvl w:ilvl="0" w:tplc="0AE43C98">
      <w:start w:val="1"/>
      <w:numFmt w:val="decimal"/>
      <w:lvlText w:val="%1)"/>
      <w:lvlJc w:val="left"/>
      <w:pPr>
        <w:ind w:left="2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0C6274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E17E1C5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FA1C9A4A">
      <w:start w:val="1"/>
      <w:numFmt w:val="decimal"/>
      <w:lvlText w:val="%4"/>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A1C6AE5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320C44E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2B9E98C0">
      <w:start w:val="1"/>
      <w:numFmt w:val="decimal"/>
      <w:lvlText w:val="%7"/>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9942EE2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131A12B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181">
    <w:nsid w:val="60921DE7"/>
    <w:multiLevelType w:val="hybridMultilevel"/>
    <w:tmpl w:val="C1707E62"/>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2">
    <w:nsid w:val="609A4781"/>
    <w:multiLevelType w:val="hybridMultilevel"/>
    <w:tmpl w:val="A7FE29D8"/>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3">
    <w:nsid w:val="60F31B79"/>
    <w:multiLevelType w:val="hybridMultilevel"/>
    <w:tmpl w:val="396EB118"/>
    <w:lvl w:ilvl="0" w:tplc="04190001">
      <w:start w:val="1"/>
      <w:numFmt w:val="bullet"/>
      <w:lvlText w:val=""/>
      <w:lvlJc w:val="left"/>
      <w:pPr>
        <w:ind w:left="1383" w:hanging="360"/>
      </w:pPr>
      <w:rPr>
        <w:rFonts w:ascii="Symbol" w:hAnsi="Symbol" w:hint="default"/>
      </w:rPr>
    </w:lvl>
    <w:lvl w:ilvl="1" w:tplc="04190003" w:tentative="1">
      <w:start w:val="1"/>
      <w:numFmt w:val="bullet"/>
      <w:lvlText w:val="o"/>
      <w:lvlJc w:val="left"/>
      <w:pPr>
        <w:ind w:left="2103" w:hanging="360"/>
      </w:pPr>
      <w:rPr>
        <w:rFonts w:ascii="Courier New" w:hAnsi="Courier New" w:cs="Courier New" w:hint="default"/>
      </w:rPr>
    </w:lvl>
    <w:lvl w:ilvl="2" w:tplc="04190005" w:tentative="1">
      <w:start w:val="1"/>
      <w:numFmt w:val="bullet"/>
      <w:lvlText w:val=""/>
      <w:lvlJc w:val="left"/>
      <w:pPr>
        <w:ind w:left="2823" w:hanging="360"/>
      </w:pPr>
      <w:rPr>
        <w:rFonts w:ascii="Wingdings" w:hAnsi="Wingdings" w:hint="default"/>
      </w:rPr>
    </w:lvl>
    <w:lvl w:ilvl="3" w:tplc="04190001" w:tentative="1">
      <w:start w:val="1"/>
      <w:numFmt w:val="bullet"/>
      <w:lvlText w:val=""/>
      <w:lvlJc w:val="left"/>
      <w:pPr>
        <w:ind w:left="3543" w:hanging="360"/>
      </w:pPr>
      <w:rPr>
        <w:rFonts w:ascii="Symbol" w:hAnsi="Symbol" w:hint="default"/>
      </w:rPr>
    </w:lvl>
    <w:lvl w:ilvl="4" w:tplc="04190003" w:tentative="1">
      <w:start w:val="1"/>
      <w:numFmt w:val="bullet"/>
      <w:lvlText w:val="o"/>
      <w:lvlJc w:val="left"/>
      <w:pPr>
        <w:ind w:left="4263" w:hanging="360"/>
      </w:pPr>
      <w:rPr>
        <w:rFonts w:ascii="Courier New" w:hAnsi="Courier New" w:cs="Courier New" w:hint="default"/>
      </w:rPr>
    </w:lvl>
    <w:lvl w:ilvl="5" w:tplc="04190005" w:tentative="1">
      <w:start w:val="1"/>
      <w:numFmt w:val="bullet"/>
      <w:lvlText w:val=""/>
      <w:lvlJc w:val="left"/>
      <w:pPr>
        <w:ind w:left="4983" w:hanging="360"/>
      </w:pPr>
      <w:rPr>
        <w:rFonts w:ascii="Wingdings" w:hAnsi="Wingdings" w:hint="default"/>
      </w:rPr>
    </w:lvl>
    <w:lvl w:ilvl="6" w:tplc="04190001" w:tentative="1">
      <w:start w:val="1"/>
      <w:numFmt w:val="bullet"/>
      <w:lvlText w:val=""/>
      <w:lvlJc w:val="left"/>
      <w:pPr>
        <w:ind w:left="5703" w:hanging="360"/>
      </w:pPr>
      <w:rPr>
        <w:rFonts w:ascii="Symbol" w:hAnsi="Symbol" w:hint="default"/>
      </w:rPr>
    </w:lvl>
    <w:lvl w:ilvl="7" w:tplc="04190003" w:tentative="1">
      <w:start w:val="1"/>
      <w:numFmt w:val="bullet"/>
      <w:lvlText w:val="o"/>
      <w:lvlJc w:val="left"/>
      <w:pPr>
        <w:ind w:left="6423" w:hanging="360"/>
      </w:pPr>
      <w:rPr>
        <w:rFonts w:ascii="Courier New" w:hAnsi="Courier New" w:cs="Courier New" w:hint="default"/>
      </w:rPr>
    </w:lvl>
    <w:lvl w:ilvl="8" w:tplc="04190005" w:tentative="1">
      <w:start w:val="1"/>
      <w:numFmt w:val="bullet"/>
      <w:lvlText w:val=""/>
      <w:lvlJc w:val="left"/>
      <w:pPr>
        <w:ind w:left="7143" w:hanging="360"/>
      </w:pPr>
      <w:rPr>
        <w:rFonts w:ascii="Wingdings" w:hAnsi="Wingdings" w:hint="default"/>
      </w:rPr>
    </w:lvl>
  </w:abstractNum>
  <w:abstractNum w:abstractNumId="18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5">
    <w:nsid w:val="61084A87"/>
    <w:multiLevelType w:val="hybridMultilevel"/>
    <w:tmpl w:val="A44A5B30"/>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20F12CD"/>
    <w:multiLevelType w:val="hybridMultilevel"/>
    <w:tmpl w:val="E466AA5E"/>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8">
    <w:nsid w:val="62AE6A3B"/>
    <w:multiLevelType w:val="hybridMultilevel"/>
    <w:tmpl w:val="3A203C88"/>
    <w:lvl w:ilvl="0" w:tplc="5AF8491C">
      <w:start w:val="1"/>
      <w:numFmt w:val="bullet"/>
      <w:lvlText w:val="-"/>
      <w:lvlJc w:val="left"/>
    </w:lvl>
    <w:lvl w:ilvl="1" w:tplc="7F625DC0">
      <w:start w:val="1"/>
      <w:numFmt w:val="bullet"/>
      <w:lvlText w:val=""/>
      <w:lvlJc w:val="left"/>
      <w:rPr>
        <w:rFonts w:ascii="Symbol" w:hAnsi="Symbol" w:hint="default"/>
      </w:rPr>
    </w:lvl>
    <w:lvl w:ilvl="2" w:tplc="E182EE44">
      <w:numFmt w:val="decimal"/>
      <w:lvlText w:val=""/>
      <w:lvlJc w:val="left"/>
    </w:lvl>
    <w:lvl w:ilvl="3" w:tplc="4C70F70A">
      <w:numFmt w:val="decimal"/>
      <w:lvlText w:val=""/>
      <w:lvlJc w:val="left"/>
    </w:lvl>
    <w:lvl w:ilvl="4" w:tplc="D3C22F72">
      <w:numFmt w:val="decimal"/>
      <w:lvlText w:val=""/>
      <w:lvlJc w:val="left"/>
    </w:lvl>
    <w:lvl w:ilvl="5" w:tplc="9CBC4436">
      <w:numFmt w:val="decimal"/>
      <w:lvlText w:val=""/>
      <w:lvlJc w:val="left"/>
    </w:lvl>
    <w:lvl w:ilvl="6" w:tplc="37762C8A">
      <w:numFmt w:val="decimal"/>
      <w:lvlText w:val=""/>
      <w:lvlJc w:val="left"/>
    </w:lvl>
    <w:lvl w:ilvl="7" w:tplc="119AC576">
      <w:numFmt w:val="decimal"/>
      <w:lvlText w:val=""/>
      <w:lvlJc w:val="left"/>
    </w:lvl>
    <w:lvl w:ilvl="8" w:tplc="BBBC9C74">
      <w:numFmt w:val="decimal"/>
      <w:lvlText w:val=""/>
      <w:lvlJc w:val="left"/>
    </w:lvl>
  </w:abstractNum>
  <w:abstractNum w:abstractNumId="189">
    <w:nsid w:val="62C61341"/>
    <w:multiLevelType w:val="hybridMultilevel"/>
    <w:tmpl w:val="A18633DC"/>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0">
    <w:nsid w:val="636857BE"/>
    <w:multiLevelType w:val="hybridMultilevel"/>
    <w:tmpl w:val="B054F726"/>
    <w:lvl w:ilvl="0" w:tplc="7F625DC0">
      <w:start w:val="1"/>
      <w:numFmt w:val="bullet"/>
      <w:lvlText w:val=""/>
      <w:lvlJc w:val="left"/>
      <w:pPr>
        <w:ind w:left="960" w:hanging="360"/>
      </w:pPr>
      <w:rPr>
        <w:rFonts w:ascii="Symbol" w:hAnsi="Symbol" w:hint="default"/>
      </w:rPr>
    </w:lvl>
    <w:lvl w:ilvl="1" w:tplc="04190003">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91">
    <w:nsid w:val="63B97463"/>
    <w:multiLevelType w:val="hybridMultilevel"/>
    <w:tmpl w:val="9D265BCE"/>
    <w:lvl w:ilvl="0" w:tplc="04190001">
      <w:start w:val="1"/>
      <w:numFmt w:val="bullet"/>
      <w:lvlText w:val=""/>
      <w:lvlJc w:val="left"/>
      <w:pPr>
        <w:ind w:left="1383" w:hanging="360"/>
      </w:pPr>
      <w:rPr>
        <w:rFonts w:ascii="Symbol" w:hAnsi="Symbol" w:hint="default"/>
      </w:rPr>
    </w:lvl>
    <w:lvl w:ilvl="1" w:tplc="04190003" w:tentative="1">
      <w:start w:val="1"/>
      <w:numFmt w:val="bullet"/>
      <w:lvlText w:val="o"/>
      <w:lvlJc w:val="left"/>
      <w:pPr>
        <w:ind w:left="2103" w:hanging="360"/>
      </w:pPr>
      <w:rPr>
        <w:rFonts w:ascii="Courier New" w:hAnsi="Courier New" w:cs="Courier New" w:hint="default"/>
      </w:rPr>
    </w:lvl>
    <w:lvl w:ilvl="2" w:tplc="04190005" w:tentative="1">
      <w:start w:val="1"/>
      <w:numFmt w:val="bullet"/>
      <w:lvlText w:val=""/>
      <w:lvlJc w:val="left"/>
      <w:pPr>
        <w:ind w:left="2823" w:hanging="360"/>
      </w:pPr>
      <w:rPr>
        <w:rFonts w:ascii="Wingdings" w:hAnsi="Wingdings" w:hint="default"/>
      </w:rPr>
    </w:lvl>
    <w:lvl w:ilvl="3" w:tplc="04190001" w:tentative="1">
      <w:start w:val="1"/>
      <w:numFmt w:val="bullet"/>
      <w:lvlText w:val=""/>
      <w:lvlJc w:val="left"/>
      <w:pPr>
        <w:ind w:left="3543" w:hanging="360"/>
      </w:pPr>
      <w:rPr>
        <w:rFonts w:ascii="Symbol" w:hAnsi="Symbol" w:hint="default"/>
      </w:rPr>
    </w:lvl>
    <w:lvl w:ilvl="4" w:tplc="04190003" w:tentative="1">
      <w:start w:val="1"/>
      <w:numFmt w:val="bullet"/>
      <w:lvlText w:val="o"/>
      <w:lvlJc w:val="left"/>
      <w:pPr>
        <w:ind w:left="4263" w:hanging="360"/>
      </w:pPr>
      <w:rPr>
        <w:rFonts w:ascii="Courier New" w:hAnsi="Courier New" w:cs="Courier New" w:hint="default"/>
      </w:rPr>
    </w:lvl>
    <w:lvl w:ilvl="5" w:tplc="04190005" w:tentative="1">
      <w:start w:val="1"/>
      <w:numFmt w:val="bullet"/>
      <w:lvlText w:val=""/>
      <w:lvlJc w:val="left"/>
      <w:pPr>
        <w:ind w:left="4983" w:hanging="360"/>
      </w:pPr>
      <w:rPr>
        <w:rFonts w:ascii="Wingdings" w:hAnsi="Wingdings" w:hint="default"/>
      </w:rPr>
    </w:lvl>
    <w:lvl w:ilvl="6" w:tplc="04190001" w:tentative="1">
      <w:start w:val="1"/>
      <w:numFmt w:val="bullet"/>
      <w:lvlText w:val=""/>
      <w:lvlJc w:val="left"/>
      <w:pPr>
        <w:ind w:left="5703" w:hanging="360"/>
      </w:pPr>
      <w:rPr>
        <w:rFonts w:ascii="Symbol" w:hAnsi="Symbol" w:hint="default"/>
      </w:rPr>
    </w:lvl>
    <w:lvl w:ilvl="7" w:tplc="04190003" w:tentative="1">
      <w:start w:val="1"/>
      <w:numFmt w:val="bullet"/>
      <w:lvlText w:val="o"/>
      <w:lvlJc w:val="left"/>
      <w:pPr>
        <w:ind w:left="6423" w:hanging="360"/>
      </w:pPr>
      <w:rPr>
        <w:rFonts w:ascii="Courier New" w:hAnsi="Courier New" w:cs="Courier New" w:hint="default"/>
      </w:rPr>
    </w:lvl>
    <w:lvl w:ilvl="8" w:tplc="04190005" w:tentative="1">
      <w:start w:val="1"/>
      <w:numFmt w:val="bullet"/>
      <w:lvlText w:val=""/>
      <w:lvlJc w:val="left"/>
      <w:pPr>
        <w:ind w:left="7143" w:hanging="360"/>
      </w:pPr>
      <w:rPr>
        <w:rFonts w:ascii="Wingdings" w:hAnsi="Wingdings" w:hint="default"/>
      </w:rPr>
    </w:lvl>
  </w:abstractNum>
  <w:abstractNum w:abstractNumId="192">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5610F23"/>
    <w:multiLevelType w:val="hybridMultilevel"/>
    <w:tmpl w:val="B0A8A5D4"/>
    <w:lvl w:ilvl="0" w:tplc="04190001">
      <w:start w:val="1"/>
      <w:numFmt w:val="bullet"/>
      <w:lvlText w:val=""/>
      <w:lvlJc w:val="left"/>
      <w:pPr>
        <w:ind w:left="360" w:hanging="360"/>
      </w:pPr>
      <w:rPr>
        <w:rFonts w:ascii="Symbol" w:hAnsi="Symbol" w:hint="default"/>
      </w:rPr>
    </w:lvl>
    <w:lvl w:ilvl="1" w:tplc="7F625DC0">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nsid w:val="65622A06"/>
    <w:multiLevelType w:val="hybridMultilevel"/>
    <w:tmpl w:val="E93C5D4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6">
    <w:nsid w:val="65E603CA"/>
    <w:multiLevelType w:val="hybridMultilevel"/>
    <w:tmpl w:val="025E0D8C"/>
    <w:lvl w:ilvl="0" w:tplc="7F625DC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7">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69D5001"/>
    <w:multiLevelType w:val="multilevel"/>
    <w:tmpl w:val="864225A2"/>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6C262D1"/>
    <w:multiLevelType w:val="hybridMultilevel"/>
    <w:tmpl w:val="4C9C773C"/>
    <w:lvl w:ilvl="0" w:tplc="7F625DC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0">
    <w:nsid w:val="66CA2C85"/>
    <w:multiLevelType w:val="hybridMultilevel"/>
    <w:tmpl w:val="64E8AD7E"/>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1">
    <w:nsid w:val="66D129BF"/>
    <w:multiLevelType w:val="multilevel"/>
    <w:tmpl w:val="69E4B9F4"/>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2">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3">
    <w:nsid w:val="673A7958"/>
    <w:multiLevelType w:val="hybridMultilevel"/>
    <w:tmpl w:val="FA1492E6"/>
    <w:lvl w:ilvl="0" w:tplc="4AF03060">
      <w:start w:val="1"/>
      <w:numFmt w:val="bullet"/>
      <w:lvlText w:val=""/>
      <w:lvlJc w:val="left"/>
      <w:pPr>
        <w:ind w:left="79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7BA1BD7"/>
    <w:multiLevelType w:val="hybridMultilevel"/>
    <w:tmpl w:val="99A48EE2"/>
    <w:lvl w:ilvl="0" w:tplc="D6E4A29A">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7185BE4">
      <w:start w:val="1"/>
      <w:numFmt w:val="bullet"/>
      <w:lvlText w:val="o"/>
      <w:lvlJc w:val="left"/>
      <w:pPr>
        <w:ind w:left="12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AF0F798">
      <w:start w:val="1"/>
      <w:numFmt w:val="bullet"/>
      <w:lvlText w:val="▪"/>
      <w:lvlJc w:val="left"/>
      <w:pPr>
        <w:ind w:left="20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6AAA4B6">
      <w:start w:val="1"/>
      <w:numFmt w:val="bullet"/>
      <w:lvlText w:val="•"/>
      <w:lvlJc w:val="left"/>
      <w:pPr>
        <w:ind w:left="27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59C721E">
      <w:start w:val="1"/>
      <w:numFmt w:val="bullet"/>
      <w:lvlText w:val="o"/>
      <w:lvlJc w:val="left"/>
      <w:pPr>
        <w:ind w:left="34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48A6A66">
      <w:start w:val="1"/>
      <w:numFmt w:val="bullet"/>
      <w:lvlText w:val="▪"/>
      <w:lvlJc w:val="left"/>
      <w:pPr>
        <w:ind w:left="41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970FDEC">
      <w:start w:val="1"/>
      <w:numFmt w:val="bullet"/>
      <w:lvlText w:val="•"/>
      <w:lvlJc w:val="left"/>
      <w:pPr>
        <w:ind w:left="48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CCCB666">
      <w:start w:val="1"/>
      <w:numFmt w:val="bullet"/>
      <w:lvlText w:val="o"/>
      <w:lvlJc w:val="left"/>
      <w:pPr>
        <w:ind w:left="56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63634C0">
      <w:start w:val="1"/>
      <w:numFmt w:val="bullet"/>
      <w:lvlText w:val="▪"/>
      <w:lvlJc w:val="left"/>
      <w:pPr>
        <w:ind w:left="63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5">
    <w:nsid w:val="67CE07C3"/>
    <w:multiLevelType w:val="hybridMultilevel"/>
    <w:tmpl w:val="55762AC2"/>
    <w:lvl w:ilvl="0" w:tplc="4178EE5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8316501"/>
    <w:multiLevelType w:val="hybridMultilevel"/>
    <w:tmpl w:val="39F61D6A"/>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89D2C59"/>
    <w:multiLevelType w:val="hybridMultilevel"/>
    <w:tmpl w:val="07743098"/>
    <w:lvl w:ilvl="0" w:tplc="89A60B52">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1264D2">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34AAC76">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9F01FF4">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09A119C">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D76CF0E">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C0071CC">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0E2324A">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6A27C78">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8">
    <w:nsid w:val="6946660A"/>
    <w:multiLevelType w:val="hybridMultilevel"/>
    <w:tmpl w:val="BB567916"/>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9">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0">
    <w:nsid w:val="698270EB"/>
    <w:multiLevelType w:val="hybridMultilevel"/>
    <w:tmpl w:val="779C04AC"/>
    <w:lvl w:ilvl="0" w:tplc="7F625DC0">
      <w:start w:val="1"/>
      <w:numFmt w:val="bullet"/>
      <w:lvlText w:val=""/>
      <w:lvlJc w:val="left"/>
      <w:pPr>
        <w:ind w:left="590" w:hanging="360"/>
      </w:pPr>
      <w:rPr>
        <w:rFonts w:ascii="Symbol" w:hAnsi="Symbol" w:hint="default"/>
      </w:rPr>
    </w:lvl>
    <w:lvl w:ilvl="1" w:tplc="04190003" w:tentative="1">
      <w:start w:val="1"/>
      <w:numFmt w:val="bullet"/>
      <w:lvlText w:val="o"/>
      <w:lvlJc w:val="left"/>
      <w:pPr>
        <w:ind w:left="1310" w:hanging="360"/>
      </w:pPr>
      <w:rPr>
        <w:rFonts w:ascii="Courier New" w:hAnsi="Courier New" w:cs="Courier New" w:hint="default"/>
      </w:rPr>
    </w:lvl>
    <w:lvl w:ilvl="2" w:tplc="04190005" w:tentative="1">
      <w:start w:val="1"/>
      <w:numFmt w:val="bullet"/>
      <w:lvlText w:val=""/>
      <w:lvlJc w:val="left"/>
      <w:pPr>
        <w:ind w:left="2030" w:hanging="360"/>
      </w:pPr>
      <w:rPr>
        <w:rFonts w:ascii="Wingdings" w:hAnsi="Wingdings" w:hint="default"/>
      </w:rPr>
    </w:lvl>
    <w:lvl w:ilvl="3" w:tplc="04190001" w:tentative="1">
      <w:start w:val="1"/>
      <w:numFmt w:val="bullet"/>
      <w:lvlText w:val=""/>
      <w:lvlJc w:val="left"/>
      <w:pPr>
        <w:ind w:left="2750" w:hanging="360"/>
      </w:pPr>
      <w:rPr>
        <w:rFonts w:ascii="Symbol" w:hAnsi="Symbol" w:hint="default"/>
      </w:rPr>
    </w:lvl>
    <w:lvl w:ilvl="4" w:tplc="04190003" w:tentative="1">
      <w:start w:val="1"/>
      <w:numFmt w:val="bullet"/>
      <w:lvlText w:val="o"/>
      <w:lvlJc w:val="left"/>
      <w:pPr>
        <w:ind w:left="3470" w:hanging="360"/>
      </w:pPr>
      <w:rPr>
        <w:rFonts w:ascii="Courier New" w:hAnsi="Courier New" w:cs="Courier New" w:hint="default"/>
      </w:rPr>
    </w:lvl>
    <w:lvl w:ilvl="5" w:tplc="04190005" w:tentative="1">
      <w:start w:val="1"/>
      <w:numFmt w:val="bullet"/>
      <w:lvlText w:val=""/>
      <w:lvlJc w:val="left"/>
      <w:pPr>
        <w:ind w:left="4190" w:hanging="360"/>
      </w:pPr>
      <w:rPr>
        <w:rFonts w:ascii="Wingdings" w:hAnsi="Wingdings" w:hint="default"/>
      </w:rPr>
    </w:lvl>
    <w:lvl w:ilvl="6" w:tplc="04190001" w:tentative="1">
      <w:start w:val="1"/>
      <w:numFmt w:val="bullet"/>
      <w:lvlText w:val=""/>
      <w:lvlJc w:val="left"/>
      <w:pPr>
        <w:ind w:left="4910" w:hanging="360"/>
      </w:pPr>
      <w:rPr>
        <w:rFonts w:ascii="Symbol" w:hAnsi="Symbol" w:hint="default"/>
      </w:rPr>
    </w:lvl>
    <w:lvl w:ilvl="7" w:tplc="04190003" w:tentative="1">
      <w:start w:val="1"/>
      <w:numFmt w:val="bullet"/>
      <w:lvlText w:val="o"/>
      <w:lvlJc w:val="left"/>
      <w:pPr>
        <w:ind w:left="5630" w:hanging="360"/>
      </w:pPr>
      <w:rPr>
        <w:rFonts w:ascii="Courier New" w:hAnsi="Courier New" w:cs="Courier New" w:hint="default"/>
      </w:rPr>
    </w:lvl>
    <w:lvl w:ilvl="8" w:tplc="04190005" w:tentative="1">
      <w:start w:val="1"/>
      <w:numFmt w:val="bullet"/>
      <w:lvlText w:val=""/>
      <w:lvlJc w:val="left"/>
      <w:pPr>
        <w:ind w:left="6350" w:hanging="360"/>
      </w:pPr>
      <w:rPr>
        <w:rFonts w:ascii="Wingdings" w:hAnsi="Wingdings" w:hint="default"/>
      </w:rPr>
    </w:lvl>
  </w:abstractNum>
  <w:abstractNum w:abstractNumId="211">
    <w:nsid w:val="6A225B65"/>
    <w:multiLevelType w:val="hybridMultilevel"/>
    <w:tmpl w:val="0AA82E4A"/>
    <w:lvl w:ilvl="0" w:tplc="7F625DC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2">
    <w:nsid w:val="6B1A0D2A"/>
    <w:multiLevelType w:val="hybridMultilevel"/>
    <w:tmpl w:val="6FF22E3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3">
    <w:nsid w:val="6B492BE1"/>
    <w:multiLevelType w:val="hybridMultilevel"/>
    <w:tmpl w:val="132018E4"/>
    <w:lvl w:ilvl="0" w:tplc="48A2EA44">
      <w:start w:val="1"/>
      <w:numFmt w:val="bullet"/>
      <w:lvlText w:val="-"/>
      <w:lvlJc w:val="left"/>
      <w:pPr>
        <w:ind w:left="8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2603606">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6AE5F0E">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D5615CA">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63049F8">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5A8EBD8">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176759E">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D4C61A">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02615C6">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4">
    <w:nsid w:val="6BC231B9"/>
    <w:multiLevelType w:val="hybridMultilevel"/>
    <w:tmpl w:val="847E41B2"/>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C8167FE"/>
    <w:multiLevelType w:val="hybridMultilevel"/>
    <w:tmpl w:val="8D988C92"/>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D5B13DF"/>
    <w:multiLevelType w:val="hybridMultilevel"/>
    <w:tmpl w:val="E7D8D1DA"/>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7">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E6A2708"/>
    <w:multiLevelType w:val="hybridMultilevel"/>
    <w:tmpl w:val="31143270"/>
    <w:lvl w:ilvl="0" w:tplc="7F625DC0">
      <w:start w:val="1"/>
      <w:numFmt w:val="bullet"/>
      <w:lvlText w:val=""/>
      <w:lvlJc w:val="left"/>
      <w:pPr>
        <w:ind w:left="720" w:hanging="360"/>
      </w:pPr>
      <w:rPr>
        <w:rFonts w:ascii="Symbol" w:hAnsi="Symbol" w:hint="default"/>
      </w:rPr>
    </w:lvl>
    <w:lvl w:ilvl="1" w:tplc="7F625DC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F611D0E"/>
    <w:multiLevelType w:val="multilevel"/>
    <w:tmpl w:val="CDB639CA"/>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12B3DF9"/>
    <w:multiLevelType w:val="hybridMultilevel"/>
    <w:tmpl w:val="593EF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2">
    <w:nsid w:val="71C31DF0"/>
    <w:multiLevelType w:val="hybridMultilevel"/>
    <w:tmpl w:val="8006FA90"/>
    <w:lvl w:ilvl="0" w:tplc="4AF03060">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3">
    <w:nsid w:val="731A7131"/>
    <w:multiLevelType w:val="hybridMultilevel"/>
    <w:tmpl w:val="66E02396"/>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42F7C69"/>
    <w:multiLevelType w:val="hybridMultilevel"/>
    <w:tmpl w:val="4848849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5">
    <w:nsid w:val="759E6D0D"/>
    <w:multiLevelType w:val="hybridMultilevel"/>
    <w:tmpl w:val="A3B00C9E"/>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6">
    <w:nsid w:val="75D82E43"/>
    <w:multiLevelType w:val="multilevel"/>
    <w:tmpl w:val="2A288CDE"/>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6BD1349"/>
    <w:multiLevelType w:val="multilevel"/>
    <w:tmpl w:val="E9AE5AE4"/>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6BE346B"/>
    <w:multiLevelType w:val="hybridMultilevel"/>
    <w:tmpl w:val="5BE27772"/>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9">
    <w:nsid w:val="786050BE"/>
    <w:multiLevelType w:val="hybridMultilevel"/>
    <w:tmpl w:val="7B6443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78C4473C"/>
    <w:multiLevelType w:val="hybridMultilevel"/>
    <w:tmpl w:val="27846EBE"/>
    <w:lvl w:ilvl="0" w:tplc="DBCA612A">
      <w:start w:val="1"/>
      <w:numFmt w:val="bullet"/>
      <w:lvlText w:val="-"/>
      <w:lvlJc w:val="left"/>
      <w:pPr>
        <w:ind w:left="6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E34C334">
      <w:start w:val="1"/>
      <w:numFmt w:val="bullet"/>
      <w:lvlText w:val="o"/>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3A0E5CC">
      <w:start w:val="1"/>
      <w:numFmt w:val="bullet"/>
      <w:lvlText w:val="▪"/>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84A4062">
      <w:start w:val="1"/>
      <w:numFmt w:val="bullet"/>
      <w:lvlText w:val="•"/>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0A48FBA">
      <w:start w:val="1"/>
      <w:numFmt w:val="bullet"/>
      <w:lvlText w:val="o"/>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E70454E">
      <w:start w:val="1"/>
      <w:numFmt w:val="bullet"/>
      <w:lvlText w:val="▪"/>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65CDCD4">
      <w:start w:val="1"/>
      <w:numFmt w:val="bullet"/>
      <w:lvlText w:val="•"/>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C0CCDD4">
      <w:start w:val="1"/>
      <w:numFmt w:val="bullet"/>
      <w:lvlText w:val="o"/>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A3462A4">
      <w:start w:val="1"/>
      <w:numFmt w:val="bullet"/>
      <w:lvlText w:val="▪"/>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1">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91575F9"/>
    <w:multiLevelType w:val="hybridMultilevel"/>
    <w:tmpl w:val="44026A96"/>
    <w:lvl w:ilvl="0" w:tplc="5492F1C8">
      <w:start w:val="2"/>
      <w:numFmt w:val="decimal"/>
      <w:lvlText w:val="%1)"/>
      <w:lvlJc w:val="left"/>
      <w:pPr>
        <w:ind w:left="2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5036961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9B08F65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75F8267A">
      <w:start w:val="1"/>
      <w:numFmt w:val="decimal"/>
      <w:lvlText w:val="%4"/>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8276807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31F61EF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74A0A90E">
      <w:start w:val="1"/>
      <w:numFmt w:val="decimal"/>
      <w:lvlText w:val="%7"/>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1344904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66AE98F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3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9E6444A"/>
    <w:multiLevelType w:val="hybridMultilevel"/>
    <w:tmpl w:val="1C1CAEC6"/>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5">
    <w:nsid w:val="7A376FCE"/>
    <w:multiLevelType w:val="hybridMultilevel"/>
    <w:tmpl w:val="1BBA1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AA85641"/>
    <w:multiLevelType w:val="hybridMultilevel"/>
    <w:tmpl w:val="686E9AC6"/>
    <w:lvl w:ilvl="0" w:tplc="7F625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7BB8199F"/>
    <w:multiLevelType w:val="hybridMultilevel"/>
    <w:tmpl w:val="17289E40"/>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C995D6B"/>
    <w:multiLevelType w:val="hybridMultilevel"/>
    <w:tmpl w:val="470E5866"/>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0">
    <w:nsid w:val="7D347F0C"/>
    <w:multiLevelType w:val="hybridMultilevel"/>
    <w:tmpl w:val="748EF452"/>
    <w:lvl w:ilvl="0" w:tplc="5AF8491C">
      <w:start w:val="1"/>
      <w:numFmt w:val="bullet"/>
      <w:lvlText w:val="-"/>
      <w:lvlJc w:val="left"/>
    </w:lvl>
    <w:lvl w:ilvl="1" w:tplc="7F625DC0">
      <w:start w:val="1"/>
      <w:numFmt w:val="bullet"/>
      <w:lvlText w:val=""/>
      <w:lvlJc w:val="left"/>
      <w:rPr>
        <w:rFonts w:ascii="Symbol" w:hAnsi="Symbol" w:hint="default"/>
      </w:rPr>
    </w:lvl>
    <w:lvl w:ilvl="2" w:tplc="E182EE44">
      <w:numFmt w:val="decimal"/>
      <w:lvlText w:val=""/>
      <w:lvlJc w:val="left"/>
    </w:lvl>
    <w:lvl w:ilvl="3" w:tplc="4C70F70A">
      <w:numFmt w:val="decimal"/>
      <w:lvlText w:val=""/>
      <w:lvlJc w:val="left"/>
    </w:lvl>
    <w:lvl w:ilvl="4" w:tplc="D3C22F72">
      <w:numFmt w:val="decimal"/>
      <w:lvlText w:val=""/>
      <w:lvlJc w:val="left"/>
    </w:lvl>
    <w:lvl w:ilvl="5" w:tplc="9CBC4436">
      <w:numFmt w:val="decimal"/>
      <w:lvlText w:val=""/>
      <w:lvlJc w:val="left"/>
    </w:lvl>
    <w:lvl w:ilvl="6" w:tplc="37762C8A">
      <w:numFmt w:val="decimal"/>
      <w:lvlText w:val=""/>
      <w:lvlJc w:val="left"/>
    </w:lvl>
    <w:lvl w:ilvl="7" w:tplc="119AC576">
      <w:numFmt w:val="decimal"/>
      <w:lvlText w:val=""/>
      <w:lvlJc w:val="left"/>
    </w:lvl>
    <w:lvl w:ilvl="8" w:tplc="BBBC9C74">
      <w:numFmt w:val="decimal"/>
      <w:lvlText w:val=""/>
      <w:lvlJc w:val="left"/>
    </w:lvl>
  </w:abstractNum>
  <w:abstractNum w:abstractNumId="241">
    <w:nsid w:val="7D8F1BAF"/>
    <w:multiLevelType w:val="hybridMultilevel"/>
    <w:tmpl w:val="20AA6538"/>
    <w:lvl w:ilvl="0" w:tplc="04190001">
      <w:start w:val="1"/>
      <w:numFmt w:val="bullet"/>
      <w:lvlText w:val=""/>
      <w:lvlJc w:val="left"/>
      <w:pPr>
        <w:ind w:left="1429" w:hanging="360"/>
      </w:pPr>
      <w:rPr>
        <w:rFonts w:ascii="Symbol" w:hAnsi="Symbol" w:hint="default"/>
      </w:rPr>
    </w:lvl>
    <w:lvl w:ilvl="1" w:tplc="9C4A4962">
      <w:numFmt w:val="bullet"/>
      <w:lvlText w:val="·"/>
      <w:lvlJc w:val="left"/>
      <w:pPr>
        <w:ind w:left="2569" w:hanging="780"/>
      </w:pPr>
      <w:rPr>
        <w:rFonts w:ascii="Symbol" w:eastAsia="Times New Roman"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7D9C1463"/>
    <w:multiLevelType w:val="hybridMultilevel"/>
    <w:tmpl w:val="A5B80A84"/>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DA85E21"/>
    <w:multiLevelType w:val="hybridMultilevel"/>
    <w:tmpl w:val="EB62BAC2"/>
    <w:lvl w:ilvl="0" w:tplc="04190001">
      <w:start w:val="1"/>
      <w:numFmt w:val="bullet"/>
      <w:lvlText w:val=""/>
      <w:lvlJc w:val="left"/>
      <w:pPr>
        <w:ind w:left="1242" w:hanging="360"/>
      </w:pPr>
      <w:rPr>
        <w:rFonts w:ascii="Symbol" w:hAnsi="Symbol" w:hint="default"/>
      </w:rPr>
    </w:lvl>
    <w:lvl w:ilvl="1" w:tplc="04190003" w:tentative="1">
      <w:start w:val="1"/>
      <w:numFmt w:val="bullet"/>
      <w:lvlText w:val="o"/>
      <w:lvlJc w:val="left"/>
      <w:pPr>
        <w:ind w:left="1962" w:hanging="360"/>
      </w:pPr>
      <w:rPr>
        <w:rFonts w:ascii="Courier New" w:hAnsi="Courier New" w:cs="Courier New" w:hint="default"/>
      </w:rPr>
    </w:lvl>
    <w:lvl w:ilvl="2" w:tplc="04190005" w:tentative="1">
      <w:start w:val="1"/>
      <w:numFmt w:val="bullet"/>
      <w:lvlText w:val=""/>
      <w:lvlJc w:val="left"/>
      <w:pPr>
        <w:ind w:left="2682" w:hanging="360"/>
      </w:pPr>
      <w:rPr>
        <w:rFonts w:ascii="Wingdings" w:hAnsi="Wingdings" w:hint="default"/>
      </w:rPr>
    </w:lvl>
    <w:lvl w:ilvl="3" w:tplc="04190001" w:tentative="1">
      <w:start w:val="1"/>
      <w:numFmt w:val="bullet"/>
      <w:lvlText w:val=""/>
      <w:lvlJc w:val="left"/>
      <w:pPr>
        <w:ind w:left="3402" w:hanging="360"/>
      </w:pPr>
      <w:rPr>
        <w:rFonts w:ascii="Symbol" w:hAnsi="Symbol" w:hint="default"/>
      </w:rPr>
    </w:lvl>
    <w:lvl w:ilvl="4" w:tplc="04190003" w:tentative="1">
      <w:start w:val="1"/>
      <w:numFmt w:val="bullet"/>
      <w:lvlText w:val="o"/>
      <w:lvlJc w:val="left"/>
      <w:pPr>
        <w:ind w:left="4122" w:hanging="360"/>
      </w:pPr>
      <w:rPr>
        <w:rFonts w:ascii="Courier New" w:hAnsi="Courier New" w:cs="Courier New" w:hint="default"/>
      </w:rPr>
    </w:lvl>
    <w:lvl w:ilvl="5" w:tplc="04190005" w:tentative="1">
      <w:start w:val="1"/>
      <w:numFmt w:val="bullet"/>
      <w:lvlText w:val=""/>
      <w:lvlJc w:val="left"/>
      <w:pPr>
        <w:ind w:left="4842" w:hanging="360"/>
      </w:pPr>
      <w:rPr>
        <w:rFonts w:ascii="Wingdings" w:hAnsi="Wingdings" w:hint="default"/>
      </w:rPr>
    </w:lvl>
    <w:lvl w:ilvl="6" w:tplc="04190001" w:tentative="1">
      <w:start w:val="1"/>
      <w:numFmt w:val="bullet"/>
      <w:lvlText w:val=""/>
      <w:lvlJc w:val="left"/>
      <w:pPr>
        <w:ind w:left="5562" w:hanging="360"/>
      </w:pPr>
      <w:rPr>
        <w:rFonts w:ascii="Symbol" w:hAnsi="Symbol" w:hint="default"/>
      </w:rPr>
    </w:lvl>
    <w:lvl w:ilvl="7" w:tplc="04190003" w:tentative="1">
      <w:start w:val="1"/>
      <w:numFmt w:val="bullet"/>
      <w:lvlText w:val="o"/>
      <w:lvlJc w:val="left"/>
      <w:pPr>
        <w:ind w:left="6282" w:hanging="360"/>
      </w:pPr>
      <w:rPr>
        <w:rFonts w:ascii="Courier New" w:hAnsi="Courier New" w:cs="Courier New" w:hint="default"/>
      </w:rPr>
    </w:lvl>
    <w:lvl w:ilvl="8" w:tplc="04190005" w:tentative="1">
      <w:start w:val="1"/>
      <w:numFmt w:val="bullet"/>
      <w:lvlText w:val=""/>
      <w:lvlJc w:val="left"/>
      <w:pPr>
        <w:ind w:left="7002" w:hanging="360"/>
      </w:pPr>
      <w:rPr>
        <w:rFonts w:ascii="Wingdings" w:hAnsi="Wingdings" w:hint="default"/>
      </w:rPr>
    </w:lvl>
  </w:abstractNum>
  <w:abstractNum w:abstractNumId="244">
    <w:nsid w:val="7E2364A3"/>
    <w:multiLevelType w:val="hybridMultilevel"/>
    <w:tmpl w:val="2D765798"/>
    <w:lvl w:ilvl="0" w:tplc="04190001">
      <w:start w:val="1"/>
      <w:numFmt w:val="bullet"/>
      <w:lvlText w:val=""/>
      <w:lvlJc w:val="left"/>
      <w:pPr>
        <w:ind w:left="1383" w:hanging="360"/>
      </w:pPr>
      <w:rPr>
        <w:rFonts w:ascii="Symbol" w:hAnsi="Symbol" w:hint="default"/>
      </w:rPr>
    </w:lvl>
    <w:lvl w:ilvl="1" w:tplc="04190003" w:tentative="1">
      <w:start w:val="1"/>
      <w:numFmt w:val="bullet"/>
      <w:lvlText w:val="o"/>
      <w:lvlJc w:val="left"/>
      <w:pPr>
        <w:ind w:left="2103" w:hanging="360"/>
      </w:pPr>
      <w:rPr>
        <w:rFonts w:ascii="Courier New" w:hAnsi="Courier New" w:cs="Courier New" w:hint="default"/>
      </w:rPr>
    </w:lvl>
    <w:lvl w:ilvl="2" w:tplc="04190005" w:tentative="1">
      <w:start w:val="1"/>
      <w:numFmt w:val="bullet"/>
      <w:lvlText w:val=""/>
      <w:lvlJc w:val="left"/>
      <w:pPr>
        <w:ind w:left="2823" w:hanging="360"/>
      </w:pPr>
      <w:rPr>
        <w:rFonts w:ascii="Wingdings" w:hAnsi="Wingdings" w:hint="default"/>
      </w:rPr>
    </w:lvl>
    <w:lvl w:ilvl="3" w:tplc="04190001" w:tentative="1">
      <w:start w:val="1"/>
      <w:numFmt w:val="bullet"/>
      <w:lvlText w:val=""/>
      <w:lvlJc w:val="left"/>
      <w:pPr>
        <w:ind w:left="3543" w:hanging="360"/>
      </w:pPr>
      <w:rPr>
        <w:rFonts w:ascii="Symbol" w:hAnsi="Symbol" w:hint="default"/>
      </w:rPr>
    </w:lvl>
    <w:lvl w:ilvl="4" w:tplc="04190003" w:tentative="1">
      <w:start w:val="1"/>
      <w:numFmt w:val="bullet"/>
      <w:lvlText w:val="o"/>
      <w:lvlJc w:val="left"/>
      <w:pPr>
        <w:ind w:left="4263" w:hanging="360"/>
      </w:pPr>
      <w:rPr>
        <w:rFonts w:ascii="Courier New" w:hAnsi="Courier New" w:cs="Courier New" w:hint="default"/>
      </w:rPr>
    </w:lvl>
    <w:lvl w:ilvl="5" w:tplc="04190005" w:tentative="1">
      <w:start w:val="1"/>
      <w:numFmt w:val="bullet"/>
      <w:lvlText w:val=""/>
      <w:lvlJc w:val="left"/>
      <w:pPr>
        <w:ind w:left="4983" w:hanging="360"/>
      </w:pPr>
      <w:rPr>
        <w:rFonts w:ascii="Wingdings" w:hAnsi="Wingdings" w:hint="default"/>
      </w:rPr>
    </w:lvl>
    <w:lvl w:ilvl="6" w:tplc="04190001" w:tentative="1">
      <w:start w:val="1"/>
      <w:numFmt w:val="bullet"/>
      <w:lvlText w:val=""/>
      <w:lvlJc w:val="left"/>
      <w:pPr>
        <w:ind w:left="5703" w:hanging="360"/>
      </w:pPr>
      <w:rPr>
        <w:rFonts w:ascii="Symbol" w:hAnsi="Symbol" w:hint="default"/>
      </w:rPr>
    </w:lvl>
    <w:lvl w:ilvl="7" w:tplc="04190003" w:tentative="1">
      <w:start w:val="1"/>
      <w:numFmt w:val="bullet"/>
      <w:lvlText w:val="o"/>
      <w:lvlJc w:val="left"/>
      <w:pPr>
        <w:ind w:left="6423" w:hanging="360"/>
      </w:pPr>
      <w:rPr>
        <w:rFonts w:ascii="Courier New" w:hAnsi="Courier New" w:cs="Courier New" w:hint="default"/>
      </w:rPr>
    </w:lvl>
    <w:lvl w:ilvl="8" w:tplc="04190005" w:tentative="1">
      <w:start w:val="1"/>
      <w:numFmt w:val="bullet"/>
      <w:lvlText w:val=""/>
      <w:lvlJc w:val="left"/>
      <w:pPr>
        <w:ind w:left="7143" w:hanging="360"/>
      </w:pPr>
      <w:rPr>
        <w:rFonts w:ascii="Wingdings" w:hAnsi="Wingdings" w:hint="default"/>
      </w:rPr>
    </w:lvl>
  </w:abstractNum>
  <w:abstractNum w:abstractNumId="245">
    <w:nsid w:val="7E834815"/>
    <w:multiLevelType w:val="hybridMultilevel"/>
    <w:tmpl w:val="30B6350C"/>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6">
    <w:nsid w:val="7E9F6B9A"/>
    <w:multiLevelType w:val="hybridMultilevel"/>
    <w:tmpl w:val="5EC28F44"/>
    <w:lvl w:ilvl="0" w:tplc="4AF030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7">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7F897D98"/>
    <w:multiLevelType w:val="hybridMultilevel"/>
    <w:tmpl w:val="2CDC57BA"/>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F972A9D"/>
    <w:multiLevelType w:val="hybridMultilevel"/>
    <w:tmpl w:val="F34EBD78"/>
    <w:lvl w:ilvl="0" w:tplc="7F625D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0"/>
  </w:num>
  <w:num w:numId="2">
    <w:abstractNumId w:val="118"/>
  </w:num>
  <w:num w:numId="3">
    <w:abstractNumId w:val="249"/>
  </w:num>
  <w:num w:numId="4">
    <w:abstractNumId w:val="96"/>
  </w:num>
  <w:num w:numId="5">
    <w:abstractNumId w:val="25"/>
  </w:num>
  <w:num w:numId="6">
    <w:abstractNumId w:val="211"/>
  </w:num>
  <w:num w:numId="7">
    <w:abstractNumId w:val="199"/>
  </w:num>
  <w:num w:numId="8">
    <w:abstractNumId w:val="58"/>
  </w:num>
  <w:num w:numId="9">
    <w:abstractNumId w:val="223"/>
  </w:num>
  <w:num w:numId="10">
    <w:abstractNumId w:val="101"/>
  </w:num>
  <w:num w:numId="11">
    <w:abstractNumId w:val="214"/>
  </w:num>
  <w:num w:numId="12">
    <w:abstractNumId w:val="22"/>
  </w:num>
  <w:num w:numId="13">
    <w:abstractNumId w:val="172"/>
  </w:num>
  <w:num w:numId="14">
    <w:abstractNumId w:val="106"/>
  </w:num>
  <w:num w:numId="15">
    <w:abstractNumId w:val="236"/>
  </w:num>
  <w:num w:numId="16">
    <w:abstractNumId w:val="71"/>
  </w:num>
  <w:num w:numId="17">
    <w:abstractNumId w:val="32"/>
  </w:num>
  <w:num w:numId="18">
    <w:abstractNumId w:val="59"/>
  </w:num>
  <w:num w:numId="19">
    <w:abstractNumId w:val="82"/>
  </w:num>
  <w:num w:numId="20">
    <w:abstractNumId w:val="215"/>
  </w:num>
  <w:num w:numId="21">
    <w:abstractNumId w:val="133"/>
  </w:num>
  <w:num w:numId="22">
    <w:abstractNumId w:val="151"/>
  </w:num>
  <w:num w:numId="23">
    <w:abstractNumId w:val="206"/>
  </w:num>
  <w:num w:numId="24">
    <w:abstractNumId w:val="62"/>
  </w:num>
  <w:num w:numId="25">
    <w:abstractNumId w:val="90"/>
  </w:num>
  <w:num w:numId="26">
    <w:abstractNumId w:val="30"/>
  </w:num>
  <w:num w:numId="27">
    <w:abstractNumId w:val="125"/>
  </w:num>
  <w:num w:numId="28">
    <w:abstractNumId w:val="28"/>
  </w:num>
  <w:num w:numId="29">
    <w:abstractNumId w:val="148"/>
  </w:num>
  <w:num w:numId="30">
    <w:abstractNumId w:val="99"/>
  </w:num>
  <w:num w:numId="31">
    <w:abstractNumId w:val="66"/>
  </w:num>
  <w:num w:numId="32">
    <w:abstractNumId w:val="98"/>
  </w:num>
  <w:num w:numId="33">
    <w:abstractNumId w:val="205"/>
  </w:num>
  <w:num w:numId="34">
    <w:abstractNumId w:val="41"/>
  </w:num>
  <w:num w:numId="35">
    <w:abstractNumId w:val="27"/>
  </w:num>
  <w:num w:numId="36">
    <w:abstractNumId w:val="95"/>
  </w:num>
  <w:num w:numId="37">
    <w:abstractNumId w:val="175"/>
  </w:num>
  <w:num w:numId="38">
    <w:abstractNumId w:val="219"/>
  </w:num>
  <w:num w:numId="39">
    <w:abstractNumId w:val="198"/>
  </w:num>
  <w:num w:numId="40">
    <w:abstractNumId w:val="88"/>
  </w:num>
  <w:num w:numId="41">
    <w:abstractNumId w:val="37"/>
  </w:num>
  <w:num w:numId="42">
    <w:abstractNumId w:val="177"/>
  </w:num>
  <w:num w:numId="43">
    <w:abstractNumId w:val="31"/>
  </w:num>
  <w:num w:numId="44">
    <w:abstractNumId w:val="39"/>
  </w:num>
  <w:num w:numId="45">
    <w:abstractNumId w:val="227"/>
  </w:num>
  <w:num w:numId="46">
    <w:abstractNumId w:val="226"/>
  </w:num>
  <w:num w:numId="47">
    <w:abstractNumId w:val="52"/>
  </w:num>
  <w:num w:numId="48">
    <w:abstractNumId w:val="161"/>
  </w:num>
  <w:num w:numId="49">
    <w:abstractNumId w:val="4"/>
  </w:num>
  <w:num w:numId="50">
    <w:abstractNumId w:val="103"/>
  </w:num>
  <w:num w:numId="51">
    <w:abstractNumId w:val="145"/>
  </w:num>
  <w:num w:numId="52">
    <w:abstractNumId w:val="46"/>
  </w:num>
  <w:num w:numId="53">
    <w:abstractNumId w:val="139"/>
  </w:num>
  <w:num w:numId="54">
    <w:abstractNumId w:val="57"/>
  </w:num>
  <w:num w:numId="55">
    <w:abstractNumId w:val="42"/>
  </w:num>
  <w:num w:numId="56">
    <w:abstractNumId w:val="19"/>
  </w:num>
  <w:num w:numId="57">
    <w:abstractNumId w:val="210"/>
  </w:num>
  <w:num w:numId="58">
    <w:abstractNumId w:val="196"/>
  </w:num>
  <w:num w:numId="59">
    <w:abstractNumId w:val="218"/>
  </w:num>
  <w:num w:numId="60">
    <w:abstractNumId w:val="144"/>
  </w:num>
  <w:num w:numId="61">
    <w:abstractNumId w:val="171"/>
  </w:num>
  <w:num w:numId="62">
    <w:abstractNumId w:val="113"/>
  </w:num>
  <w:num w:numId="63">
    <w:abstractNumId w:val="186"/>
  </w:num>
  <w:num w:numId="64">
    <w:abstractNumId w:val="117"/>
  </w:num>
  <w:num w:numId="65">
    <w:abstractNumId w:val="138"/>
  </w:num>
  <w:num w:numId="66">
    <w:abstractNumId w:val="193"/>
  </w:num>
  <w:num w:numId="67">
    <w:abstractNumId w:val="231"/>
  </w:num>
  <w:num w:numId="68">
    <w:abstractNumId w:val="217"/>
  </w:num>
  <w:num w:numId="69">
    <w:abstractNumId w:val="51"/>
  </w:num>
  <w:num w:numId="70">
    <w:abstractNumId w:val="56"/>
  </w:num>
  <w:num w:numId="71">
    <w:abstractNumId w:val="132"/>
  </w:num>
  <w:num w:numId="72">
    <w:abstractNumId w:val="128"/>
  </w:num>
  <w:num w:numId="73">
    <w:abstractNumId w:val="158"/>
  </w:num>
  <w:num w:numId="74">
    <w:abstractNumId w:val="78"/>
  </w:num>
  <w:num w:numId="75">
    <w:abstractNumId w:val="6"/>
  </w:num>
  <w:num w:numId="76">
    <w:abstractNumId w:val="36"/>
  </w:num>
  <w:num w:numId="77">
    <w:abstractNumId w:val="197"/>
  </w:num>
  <w:num w:numId="78">
    <w:abstractNumId w:val="83"/>
  </w:num>
  <w:num w:numId="79">
    <w:abstractNumId w:val="34"/>
  </w:num>
  <w:num w:numId="80">
    <w:abstractNumId w:val="159"/>
  </w:num>
  <w:num w:numId="81">
    <w:abstractNumId w:val="123"/>
  </w:num>
  <w:num w:numId="82">
    <w:abstractNumId w:val="48"/>
  </w:num>
  <w:num w:numId="83">
    <w:abstractNumId w:val="33"/>
  </w:num>
  <w:num w:numId="84">
    <w:abstractNumId w:val="77"/>
  </w:num>
  <w:num w:numId="85">
    <w:abstractNumId w:val="67"/>
  </w:num>
  <w:num w:numId="86">
    <w:abstractNumId w:val="7"/>
  </w:num>
  <w:num w:numId="87">
    <w:abstractNumId w:val="86"/>
  </w:num>
  <w:num w:numId="88">
    <w:abstractNumId w:val="87"/>
  </w:num>
  <w:num w:numId="89">
    <w:abstractNumId w:val="155"/>
  </w:num>
  <w:num w:numId="90">
    <w:abstractNumId w:val="54"/>
  </w:num>
  <w:num w:numId="91">
    <w:abstractNumId w:val="5"/>
  </w:num>
  <w:num w:numId="92">
    <w:abstractNumId w:val="146"/>
  </w:num>
  <w:num w:numId="93">
    <w:abstractNumId w:val="221"/>
  </w:num>
  <w:num w:numId="94">
    <w:abstractNumId w:val="212"/>
  </w:num>
  <w:num w:numId="95">
    <w:abstractNumId w:val="93"/>
  </w:num>
  <w:num w:numId="96">
    <w:abstractNumId w:val="189"/>
  </w:num>
  <w:num w:numId="97">
    <w:abstractNumId w:val="179"/>
  </w:num>
  <w:num w:numId="98">
    <w:abstractNumId w:val="80"/>
  </w:num>
  <w:num w:numId="99">
    <w:abstractNumId w:val="178"/>
  </w:num>
  <w:num w:numId="100">
    <w:abstractNumId w:val="200"/>
  </w:num>
  <w:num w:numId="101">
    <w:abstractNumId w:val="122"/>
  </w:num>
  <w:num w:numId="102">
    <w:abstractNumId w:val="224"/>
  </w:num>
  <w:num w:numId="103">
    <w:abstractNumId w:val="154"/>
  </w:num>
  <w:num w:numId="104">
    <w:abstractNumId w:val="70"/>
  </w:num>
  <w:num w:numId="105">
    <w:abstractNumId w:val="79"/>
  </w:num>
  <w:num w:numId="106">
    <w:abstractNumId w:val="165"/>
  </w:num>
  <w:num w:numId="107">
    <w:abstractNumId w:val="119"/>
  </w:num>
  <w:num w:numId="108">
    <w:abstractNumId w:val="187"/>
  </w:num>
  <w:num w:numId="109">
    <w:abstractNumId w:val="152"/>
  </w:num>
  <w:num w:numId="110">
    <w:abstractNumId w:val="114"/>
  </w:num>
  <w:num w:numId="111">
    <w:abstractNumId w:val="228"/>
  </w:num>
  <w:num w:numId="112">
    <w:abstractNumId w:val="149"/>
  </w:num>
  <w:num w:numId="113">
    <w:abstractNumId w:val="246"/>
  </w:num>
  <w:num w:numId="114">
    <w:abstractNumId w:val="63"/>
  </w:num>
  <w:num w:numId="115">
    <w:abstractNumId w:val="136"/>
  </w:num>
  <w:num w:numId="116">
    <w:abstractNumId w:val="185"/>
  </w:num>
  <w:num w:numId="117">
    <w:abstractNumId w:val="234"/>
  </w:num>
  <w:num w:numId="118">
    <w:abstractNumId w:val="245"/>
  </w:num>
  <w:num w:numId="119">
    <w:abstractNumId w:val="73"/>
  </w:num>
  <w:num w:numId="120">
    <w:abstractNumId w:val="150"/>
  </w:num>
  <w:num w:numId="121">
    <w:abstractNumId w:val="124"/>
  </w:num>
  <w:num w:numId="122">
    <w:abstractNumId w:val="182"/>
  </w:num>
  <w:num w:numId="123">
    <w:abstractNumId w:val="168"/>
  </w:num>
  <w:num w:numId="124">
    <w:abstractNumId w:val="64"/>
  </w:num>
  <w:num w:numId="125">
    <w:abstractNumId w:val="208"/>
  </w:num>
  <w:num w:numId="126">
    <w:abstractNumId w:val="12"/>
  </w:num>
  <w:num w:numId="127">
    <w:abstractNumId w:val="195"/>
  </w:num>
  <w:num w:numId="128">
    <w:abstractNumId w:val="239"/>
  </w:num>
  <w:num w:numId="129">
    <w:abstractNumId w:val="153"/>
  </w:num>
  <w:num w:numId="130">
    <w:abstractNumId w:val="10"/>
  </w:num>
  <w:num w:numId="131">
    <w:abstractNumId w:val="174"/>
  </w:num>
  <w:num w:numId="132">
    <w:abstractNumId w:val="162"/>
  </w:num>
  <w:num w:numId="133">
    <w:abstractNumId w:val="74"/>
  </w:num>
  <w:num w:numId="134">
    <w:abstractNumId w:val="65"/>
  </w:num>
  <w:num w:numId="135">
    <w:abstractNumId w:val="140"/>
  </w:num>
  <w:num w:numId="136">
    <w:abstractNumId w:val="181"/>
  </w:num>
  <w:num w:numId="137">
    <w:abstractNumId w:val="2"/>
  </w:num>
  <w:num w:numId="138">
    <w:abstractNumId w:val="164"/>
  </w:num>
  <w:num w:numId="139">
    <w:abstractNumId w:val="60"/>
  </w:num>
  <w:num w:numId="140">
    <w:abstractNumId w:val="225"/>
  </w:num>
  <w:num w:numId="141">
    <w:abstractNumId w:val="126"/>
  </w:num>
  <w:num w:numId="142">
    <w:abstractNumId w:val="216"/>
  </w:num>
  <w:num w:numId="143">
    <w:abstractNumId w:val="170"/>
  </w:num>
  <w:num w:numId="144">
    <w:abstractNumId w:val="173"/>
  </w:num>
  <w:num w:numId="145">
    <w:abstractNumId w:val="222"/>
  </w:num>
  <w:num w:numId="146">
    <w:abstractNumId w:val="49"/>
  </w:num>
  <w:num w:numId="147">
    <w:abstractNumId w:val="203"/>
  </w:num>
  <w:num w:numId="148">
    <w:abstractNumId w:val="97"/>
  </w:num>
  <w:num w:numId="149">
    <w:abstractNumId w:val="209"/>
  </w:num>
  <w:num w:numId="150">
    <w:abstractNumId w:val="1"/>
  </w:num>
  <w:num w:numId="151">
    <w:abstractNumId w:val="91"/>
  </w:num>
  <w:num w:numId="152">
    <w:abstractNumId w:val="109"/>
  </w:num>
  <w:num w:numId="153">
    <w:abstractNumId w:val="35"/>
  </w:num>
  <w:num w:numId="154">
    <w:abstractNumId w:val="176"/>
  </w:num>
  <w:num w:numId="155">
    <w:abstractNumId w:val="81"/>
  </w:num>
  <w:num w:numId="156">
    <w:abstractNumId w:val="166"/>
  </w:num>
  <w:num w:numId="157">
    <w:abstractNumId w:val="129"/>
  </w:num>
  <w:num w:numId="158">
    <w:abstractNumId w:val="112"/>
  </w:num>
  <w:num w:numId="159">
    <w:abstractNumId w:val="127"/>
  </w:num>
  <w:num w:numId="160">
    <w:abstractNumId w:val="238"/>
  </w:num>
  <w:num w:numId="161">
    <w:abstractNumId w:val="242"/>
  </w:num>
  <w:num w:numId="162">
    <w:abstractNumId w:val="120"/>
  </w:num>
  <w:num w:numId="163">
    <w:abstractNumId w:val="18"/>
  </w:num>
  <w:num w:numId="164">
    <w:abstractNumId w:val="85"/>
  </w:num>
  <w:num w:numId="165">
    <w:abstractNumId w:val="75"/>
  </w:num>
  <w:num w:numId="166">
    <w:abstractNumId w:val="248"/>
  </w:num>
  <w:num w:numId="167">
    <w:abstractNumId w:val="108"/>
  </w:num>
  <w:num w:numId="168">
    <w:abstractNumId w:val="156"/>
  </w:num>
  <w:num w:numId="169">
    <w:abstractNumId w:val="190"/>
  </w:num>
  <w:num w:numId="170">
    <w:abstractNumId w:val="121"/>
  </w:num>
  <w:num w:numId="171">
    <w:abstractNumId w:val="169"/>
  </w:num>
  <w:num w:numId="172">
    <w:abstractNumId w:val="17"/>
  </w:num>
  <w:num w:numId="173">
    <w:abstractNumId w:val="40"/>
  </w:num>
  <w:num w:numId="174">
    <w:abstractNumId w:val="240"/>
  </w:num>
  <w:num w:numId="175">
    <w:abstractNumId w:val="188"/>
  </w:num>
  <w:num w:numId="176">
    <w:abstractNumId w:val="15"/>
  </w:num>
  <w:num w:numId="177">
    <w:abstractNumId w:val="167"/>
  </w:num>
  <w:num w:numId="178">
    <w:abstractNumId w:val="141"/>
  </w:num>
  <w:num w:numId="179">
    <w:abstractNumId w:val="135"/>
  </w:num>
  <w:num w:numId="180">
    <w:abstractNumId w:val="194"/>
  </w:num>
  <w:num w:numId="181">
    <w:abstractNumId w:val="11"/>
  </w:num>
  <w:num w:numId="182">
    <w:abstractNumId w:val="105"/>
  </w:num>
  <w:num w:numId="183">
    <w:abstractNumId w:val="50"/>
  </w:num>
  <w:num w:numId="184">
    <w:abstractNumId w:val="142"/>
  </w:num>
  <w:num w:numId="185">
    <w:abstractNumId w:val="241"/>
  </w:num>
  <w:num w:numId="186">
    <w:abstractNumId w:val="69"/>
  </w:num>
  <w:num w:numId="187">
    <w:abstractNumId w:val="104"/>
  </w:num>
  <w:num w:numId="188">
    <w:abstractNumId w:val="0"/>
  </w:num>
  <w:num w:numId="189">
    <w:abstractNumId w:val="24"/>
  </w:num>
  <w:num w:numId="190">
    <w:abstractNumId w:val="247"/>
  </w:num>
  <w:num w:numId="191">
    <w:abstractNumId w:val="92"/>
  </w:num>
  <w:num w:numId="192">
    <w:abstractNumId w:val="3"/>
  </w:num>
  <w:num w:numId="193">
    <w:abstractNumId w:val="202"/>
  </w:num>
  <w:num w:numId="194">
    <w:abstractNumId w:val="9"/>
  </w:num>
  <w:num w:numId="195">
    <w:abstractNumId w:val="184"/>
  </w:num>
  <w:num w:numId="196">
    <w:abstractNumId w:val="76"/>
  </w:num>
  <w:num w:numId="197">
    <w:abstractNumId w:val="14"/>
  </w:num>
  <w:num w:numId="198">
    <w:abstractNumId w:val="47"/>
  </w:num>
  <w:num w:numId="199">
    <w:abstractNumId w:val="163"/>
  </w:num>
  <w:num w:numId="200">
    <w:abstractNumId w:val="229"/>
  </w:num>
  <w:num w:numId="201">
    <w:abstractNumId w:val="26"/>
  </w:num>
  <w:num w:numId="202">
    <w:abstractNumId w:val="115"/>
  </w:num>
  <w:num w:numId="203">
    <w:abstractNumId w:val="89"/>
  </w:num>
  <w:num w:numId="204">
    <w:abstractNumId w:val="147"/>
  </w:num>
  <w:num w:numId="205">
    <w:abstractNumId w:val="21"/>
  </w:num>
  <w:num w:numId="206">
    <w:abstractNumId w:val="243"/>
  </w:num>
  <w:num w:numId="207">
    <w:abstractNumId w:val="116"/>
  </w:num>
  <w:num w:numId="208">
    <w:abstractNumId w:val="61"/>
  </w:num>
  <w:num w:numId="209">
    <w:abstractNumId w:val="244"/>
  </w:num>
  <w:num w:numId="210">
    <w:abstractNumId w:val="183"/>
  </w:num>
  <w:num w:numId="211">
    <w:abstractNumId w:val="191"/>
  </w:num>
  <w:num w:numId="212">
    <w:abstractNumId w:val="157"/>
  </w:num>
  <w:num w:numId="213">
    <w:abstractNumId w:val="23"/>
  </w:num>
  <w:num w:numId="214">
    <w:abstractNumId w:val="43"/>
  </w:num>
  <w:num w:numId="215">
    <w:abstractNumId w:val="237"/>
  </w:num>
  <w:num w:numId="216">
    <w:abstractNumId w:val="233"/>
  </w:num>
  <w:num w:numId="217">
    <w:abstractNumId w:val="192"/>
  </w:num>
  <w:num w:numId="218">
    <w:abstractNumId w:val="137"/>
  </w:num>
  <w:num w:numId="219">
    <w:abstractNumId w:val="20"/>
  </w:num>
  <w:num w:numId="220">
    <w:abstractNumId w:val="53"/>
  </w:num>
  <w:num w:numId="221">
    <w:abstractNumId w:val="55"/>
  </w:num>
  <w:num w:numId="222">
    <w:abstractNumId w:val="45"/>
  </w:num>
  <w:num w:numId="223">
    <w:abstractNumId w:val="220"/>
  </w:num>
  <w:num w:numId="224">
    <w:abstractNumId w:val="13"/>
  </w:num>
  <w:num w:numId="225">
    <w:abstractNumId w:val="102"/>
    <w:lvlOverride w:ilvl="0">
      <w:startOverride w:val="1"/>
    </w:lvlOverride>
  </w:num>
  <w:num w:numId="226">
    <w:abstractNumId w:val="68"/>
  </w:num>
  <w:num w:numId="227">
    <w:abstractNumId w:val="201"/>
  </w:num>
  <w:num w:numId="2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30"/>
  </w:num>
  <w:num w:numId="23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7"/>
  </w:num>
  <w:num w:numId="241">
    <w:abstractNumId w:val="111"/>
  </w:num>
  <w:num w:numId="242">
    <w:abstractNumId w:val="213"/>
  </w:num>
  <w:num w:numId="243">
    <w:abstractNumId w:val="204"/>
  </w:num>
  <w:num w:numId="2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5"/>
  </w:num>
  <w:num w:numId="249">
    <w:abstractNumId w:val="44"/>
  </w:num>
  <w:num w:numId="250">
    <w:abstractNumId w:val="16"/>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2CE"/>
    <w:rsid w:val="00041365"/>
    <w:rsid w:val="00046C58"/>
    <w:rsid w:val="00047170"/>
    <w:rsid w:val="00076B66"/>
    <w:rsid w:val="00077EA5"/>
    <w:rsid w:val="00093FEA"/>
    <w:rsid w:val="000E57D8"/>
    <w:rsid w:val="0013176B"/>
    <w:rsid w:val="00132A5E"/>
    <w:rsid w:val="0013327E"/>
    <w:rsid w:val="00134DED"/>
    <w:rsid w:val="001668F5"/>
    <w:rsid w:val="00166E94"/>
    <w:rsid w:val="00176012"/>
    <w:rsid w:val="00180F46"/>
    <w:rsid w:val="001B304A"/>
    <w:rsid w:val="001E3933"/>
    <w:rsid w:val="001E47D7"/>
    <w:rsid w:val="0024054C"/>
    <w:rsid w:val="00241ABB"/>
    <w:rsid w:val="00264C6A"/>
    <w:rsid w:val="0028410D"/>
    <w:rsid w:val="0029165A"/>
    <w:rsid w:val="002A70EA"/>
    <w:rsid w:val="0033424C"/>
    <w:rsid w:val="00335793"/>
    <w:rsid w:val="003502B5"/>
    <w:rsid w:val="00394088"/>
    <w:rsid w:val="003C2B06"/>
    <w:rsid w:val="003C4D79"/>
    <w:rsid w:val="003D1DAE"/>
    <w:rsid w:val="003F040C"/>
    <w:rsid w:val="00405201"/>
    <w:rsid w:val="00430187"/>
    <w:rsid w:val="00431D69"/>
    <w:rsid w:val="00434CC7"/>
    <w:rsid w:val="004409DD"/>
    <w:rsid w:val="00456FF3"/>
    <w:rsid w:val="004618BB"/>
    <w:rsid w:val="00467E88"/>
    <w:rsid w:val="004B3D59"/>
    <w:rsid w:val="004E7301"/>
    <w:rsid w:val="00503142"/>
    <w:rsid w:val="005227CE"/>
    <w:rsid w:val="005401EE"/>
    <w:rsid w:val="00542231"/>
    <w:rsid w:val="005430C5"/>
    <w:rsid w:val="0054380B"/>
    <w:rsid w:val="0055298E"/>
    <w:rsid w:val="005615D6"/>
    <w:rsid w:val="005743BB"/>
    <w:rsid w:val="00591174"/>
    <w:rsid w:val="005A63DB"/>
    <w:rsid w:val="006173C4"/>
    <w:rsid w:val="00624A98"/>
    <w:rsid w:val="006471FB"/>
    <w:rsid w:val="00650493"/>
    <w:rsid w:val="006515D7"/>
    <w:rsid w:val="00657AF0"/>
    <w:rsid w:val="0066197D"/>
    <w:rsid w:val="00661DD2"/>
    <w:rsid w:val="00695568"/>
    <w:rsid w:val="006A1759"/>
    <w:rsid w:val="006A361B"/>
    <w:rsid w:val="006E7FB6"/>
    <w:rsid w:val="0075544A"/>
    <w:rsid w:val="00761F56"/>
    <w:rsid w:val="00780CDB"/>
    <w:rsid w:val="00791C1D"/>
    <w:rsid w:val="007C2886"/>
    <w:rsid w:val="007F17BF"/>
    <w:rsid w:val="008005D4"/>
    <w:rsid w:val="00800EE7"/>
    <w:rsid w:val="00802E17"/>
    <w:rsid w:val="008077BA"/>
    <w:rsid w:val="00815490"/>
    <w:rsid w:val="00815E3D"/>
    <w:rsid w:val="008325DA"/>
    <w:rsid w:val="008552E8"/>
    <w:rsid w:val="008730A4"/>
    <w:rsid w:val="008744FA"/>
    <w:rsid w:val="00890A80"/>
    <w:rsid w:val="00892539"/>
    <w:rsid w:val="008959AC"/>
    <w:rsid w:val="008B040A"/>
    <w:rsid w:val="008B547C"/>
    <w:rsid w:val="008F3B5E"/>
    <w:rsid w:val="00925D92"/>
    <w:rsid w:val="0099771A"/>
    <w:rsid w:val="009B1B93"/>
    <w:rsid w:val="009B1CB2"/>
    <w:rsid w:val="009B5889"/>
    <w:rsid w:val="009C4014"/>
    <w:rsid w:val="009D1F52"/>
    <w:rsid w:val="009E6A64"/>
    <w:rsid w:val="00A02B72"/>
    <w:rsid w:val="00A135FC"/>
    <w:rsid w:val="00A5512A"/>
    <w:rsid w:val="00A636CD"/>
    <w:rsid w:val="00AB6194"/>
    <w:rsid w:val="00AD3406"/>
    <w:rsid w:val="00B03B22"/>
    <w:rsid w:val="00B129AE"/>
    <w:rsid w:val="00BC4EB0"/>
    <w:rsid w:val="00C51480"/>
    <w:rsid w:val="00C73C8C"/>
    <w:rsid w:val="00C769E3"/>
    <w:rsid w:val="00C76D6C"/>
    <w:rsid w:val="00C8489D"/>
    <w:rsid w:val="00CC3309"/>
    <w:rsid w:val="00CC65ED"/>
    <w:rsid w:val="00CD49BB"/>
    <w:rsid w:val="00CE20A2"/>
    <w:rsid w:val="00CE77BA"/>
    <w:rsid w:val="00D41773"/>
    <w:rsid w:val="00D5706E"/>
    <w:rsid w:val="00DA1CA8"/>
    <w:rsid w:val="00DB271E"/>
    <w:rsid w:val="00DE7613"/>
    <w:rsid w:val="00DF32CE"/>
    <w:rsid w:val="00DF626C"/>
    <w:rsid w:val="00E02F8F"/>
    <w:rsid w:val="00E05AE2"/>
    <w:rsid w:val="00E23DFB"/>
    <w:rsid w:val="00E438BC"/>
    <w:rsid w:val="00E7575E"/>
    <w:rsid w:val="00E76D0D"/>
    <w:rsid w:val="00EA1F26"/>
    <w:rsid w:val="00EE256F"/>
    <w:rsid w:val="00EE42D2"/>
    <w:rsid w:val="00F12F74"/>
    <w:rsid w:val="00F26700"/>
    <w:rsid w:val="00F772CF"/>
    <w:rsid w:val="00F80D8E"/>
    <w:rsid w:val="00FA283F"/>
    <w:rsid w:val="00FB477A"/>
    <w:rsid w:val="00FF4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7E88"/>
  </w:style>
  <w:style w:type="paragraph" w:styleId="1">
    <w:name w:val="heading 1"/>
    <w:basedOn w:val="a0"/>
    <w:next w:val="a0"/>
    <w:link w:val="10"/>
    <w:qFormat/>
    <w:rsid w:val="00467E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467E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2"/>
    <w:basedOn w:val="a0"/>
    <w:link w:val="30"/>
    <w:qFormat/>
    <w:rsid w:val="00467E88"/>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0"/>
    <w:next w:val="a0"/>
    <w:link w:val="40"/>
    <w:uiPriority w:val="9"/>
    <w:unhideWhenUsed/>
    <w:qFormat/>
    <w:rsid w:val="00467E8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467E8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650493"/>
    <w:pPr>
      <w:keepNext/>
      <w:keepLines/>
      <w:spacing w:before="200" w:after="0"/>
      <w:outlineLvl w:val="5"/>
    </w:pPr>
    <w:rPr>
      <w:rFonts w:ascii="Cambria" w:eastAsia="Times New Roman" w:hAnsi="Cambria" w:cs="Times New Roman"/>
      <w:i/>
      <w:iCs/>
      <w:color w:val="243F60"/>
      <w:sz w:val="20"/>
      <w:szCs w:val="20"/>
      <w:lang w:val="x-none" w:eastAsia="x-none"/>
    </w:rPr>
  </w:style>
  <w:style w:type="paragraph" w:styleId="7">
    <w:name w:val="heading 7"/>
    <w:basedOn w:val="a0"/>
    <w:next w:val="a0"/>
    <w:link w:val="70"/>
    <w:uiPriority w:val="9"/>
    <w:unhideWhenUsed/>
    <w:qFormat/>
    <w:rsid w:val="00650493"/>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0"/>
    <w:next w:val="a0"/>
    <w:link w:val="80"/>
    <w:uiPriority w:val="9"/>
    <w:unhideWhenUsed/>
    <w:qFormat/>
    <w:rsid w:val="00650493"/>
    <w:pPr>
      <w:keepNext/>
      <w:keepLines/>
      <w:spacing w:before="40" w:after="0"/>
      <w:outlineLvl w:val="7"/>
    </w:pPr>
    <w:rPr>
      <w:rFonts w:ascii="Cambria" w:eastAsia="Times New Roman" w:hAnsi="Cambria" w:cs="Times New Roman"/>
      <w:color w:val="272727"/>
      <w:sz w:val="21"/>
      <w:szCs w:val="21"/>
      <w:lang w:val="x-none" w:eastAsia="x-none"/>
    </w:rPr>
  </w:style>
  <w:style w:type="paragraph" w:styleId="9">
    <w:name w:val="heading 9"/>
    <w:basedOn w:val="a0"/>
    <w:next w:val="a0"/>
    <w:link w:val="90"/>
    <w:uiPriority w:val="9"/>
    <w:unhideWhenUsed/>
    <w:qFormat/>
    <w:rsid w:val="00650493"/>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67E8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467E8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Обычный 2 Знак"/>
    <w:basedOn w:val="a1"/>
    <w:link w:val="3"/>
    <w:rsid w:val="00467E88"/>
    <w:rPr>
      <w:rFonts w:ascii="Trebuchet MS" w:eastAsia="Trebuchet MS" w:hAnsi="Trebuchet MS" w:cs="Trebuchet MS"/>
    </w:rPr>
  </w:style>
  <w:style w:type="character" w:customStyle="1" w:styleId="40">
    <w:name w:val="Заголовок 4 Знак"/>
    <w:basedOn w:val="a1"/>
    <w:link w:val="4"/>
    <w:uiPriority w:val="9"/>
    <w:rsid w:val="00467E88"/>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467E88"/>
    <w:rPr>
      <w:rFonts w:asciiTheme="majorHAnsi" w:eastAsiaTheme="majorEastAsia" w:hAnsiTheme="majorHAnsi" w:cstheme="majorBidi"/>
      <w:color w:val="243F60" w:themeColor="accent1" w:themeShade="7F"/>
    </w:rPr>
  </w:style>
  <w:style w:type="paragraph" w:styleId="a4">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5"/>
    <w:uiPriority w:val="99"/>
    <w:qFormat/>
    <w:rsid w:val="00467E88"/>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4"/>
    <w:uiPriority w:val="99"/>
    <w:rsid w:val="00467E88"/>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467E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6">
    <w:name w:val="Strong"/>
    <w:basedOn w:val="a1"/>
    <w:qFormat/>
    <w:rsid w:val="00467E88"/>
    <w:rPr>
      <w:b/>
      <w:bCs/>
    </w:rPr>
  </w:style>
  <w:style w:type="paragraph" w:styleId="a7">
    <w:name w:val="List Paragraph"/>
    <w:basedOn w:val="a0"/>
    <w:link w:val="a8"/>
    <w:uiPriority w:val="34"/>
    <w:qFormat/>
    <w:rsid w:val="00467E88"/>
    <w:pPr>
      <w:widowControl w:val="0"/>
      <w:autoSpaceDE w:val="0"/>
      <w:autoSpaceDN w:val="0"/>
      <w:spacing w:after="0" w:line="240" w:lineRule="auto"/>
      <w:ind w:left="156" w:firstLine="226"/>
      <w:jc w:val="both"/>
    </w:pPr>
    <w:rPr>
      <w:rFonts w:ascii="Times New Roman" w:eastAsia="Times New Roman" w:hAnsi="Times New Roman" w:cs="Times New Roman"/>
    </w:rPr>
  </w:style>
  <w:style w:type="paragraph" w:customStyle="1" w:styleId="TableParagraph">
    <w:name w:val="Table Paragraph"/>
    <w:basedOn w:val="a0"/>
    <w:uiPriority w:val="1"/>
    <w:qFormat/>
    <w:rsid w:val="00467E88"/>
    <w:pPr>
      <w:widowControl w:val="0"/>
      <w:autoSpaceDE w:val="0"/>
      <w:autoSpaceDN w:val="0"/>
      <w:spacing w:after="0" w:line="240" w:lineRule="auto"/>
    </w:pPr>
    <w:rPr>
      <w:rFonts w:ascii="Times New Roman" w:eastAsia="Times New Roman" w:hAnsi="Times New Roman" w:cs="Times New Roman"/>
    </w:rPr>
  </w:style>
  <w:style w:type="paragraph" w:styleId="a9">
    <w:name w:val="Balloon Text"/>
    <w:basedOn w:val="a0"/>
    <w:link w:val="aa"/>
    <w:uiPriority w:val="99"/>
    <w:semiHidden/>
    <w:unhideWhenUsed/>
    <w:rsid w:val="00467E88"/>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467E88"/>
    <w:rPr>
      <w:rFonts w:ascii="Tahoma" w:hAnsi="Tahoma" w:cs="Tahoma"/>
      <w:sz w:val="16"/>
      <w:szCs w:val="16"/>
    </w:rPr>
  </w:style>
  <w:style w:type="character" w:styleId="ab">
    <w:name w:val="Placeholder Text"/>
    <w:basedOn w:val="a1"/>
    <w:uiPriority w:val="99"/>
    <w:rsid w:val="00467E88"/>
    <w:rPr>
      <w:color w:val="808080"/>
    </w:rPr>
  </w:style>
  <w:style w:type="character" w:customStyle="1" w:styleId="ac">
    <w:name w:val="Основной текст_"/>
    <w:basedOn w:val="a1"/>
    <w:link w:val="11"/>
    <w:rsid w:val="00467E88"/>
    <w:rPr>
      <w:rFonts w:ascii="Times New Roman" w:eastAsia="Times New Roman" w:hAnsi="Times New Roman" w:cs="Times New Roman"/>
      <w:color w:val="231E20"/>
      <w:sz w:val="20"/>
      <w:szCs w:val="20"/>
    </w:rPr>
  </w:style>
  <w:style w:type="paragraph" w:customStyle="1" w:styleId="11">
    <w:name w:val="Основной текст1"/>
    <w:basedOn w:val="a0"/>
    <w:link w:val="ac"/>
    <w:rsid w:val="00467E88"/>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d">
    <w:name w:val="Подзаг"/>
    <w:basedOn w:val="a0"/>
    <w:qFormat/>
    <w:rsid w:val="00467E88"/>
    <w:pPr>
      <w:widowControl w:val="0"/>
      <w:spacing w:after="0" w:line="240" w:lineRule="auto"/>
    </w:pPr>
    <w:rPr>
      <w:rFonts w:ascii="Arial" w:eastAsia="Courier New" w:hAnsi="Arial" w:cs="Arial"/>
      <w:b/>
      <w:color w:val="000000"/>
      <w:sz w:val="20"/>
      <w:szCs w:val="20"/>
      <w:lang w:eastAsia="ru-RU" w:bidi="ru-RU"/>
    </w:rPr>
  </w:style>
  <w:style w:type="character" w:customStyle="1" w:styleId="21">
    <w:name w:val="Основной текст (2)_"/>
    <w:basedOn w:val="a1"/>
    <w:link w:val="22"/>
    <w:rsid w:val="00467E88"/>
    <w:rPr>
      <w:sz w:val="18"/>
      <w:szCs w:val="18"/>
    </w:rPr>
  </w:style>
  <w:style w:type="paragraph" w:customStyle="1" w:styleId="22">
    <w:name w:val="Основной текст (2)"/>
    <w:basedOn w:val="a0"/>
    <w:link w:val="21"/>
    <w:rsid w:val="00467E88"/>
    <w:pPr>
      <w:widowControl w:val="0"/>
      <w:spacing w:after="0" w:line="298" w:lineRule="auto"/>
      <w:ind w:left="240" w:hanging="240"/>
    </w:pPr>
    <w:rPr>
      <w:sz w:val="18"/>
      <w:szCs w:val="18"/>
    </w:rPr>
  </w:style>
  <w:style w:type="character" w:customStyle="1" w:styleId="ae">
    <w:name w:val="Сноска_"/>
    <w:basedOn w:val="a1"/>
    <w:link w:val="af"/>
    <w:rsid w:val="00467E88"/>
    <w:rPr>
      <w:color w:val="231E20"/>
      <w:sz w:val="18"/>
      <w:szCs w:val="18"/>
    </w:rPr>
  </w:style>
  <w:style w:type="paragraph" w:customStyle="1" w:styleId="af">
    <w:name w:val="Сноска"/>
    <w:basedOn w:val="a0"/>
    <w:link w:val="ae"/>
    <w:rsid w:val="00467E88"/>
    <w:pPr>
      <w:widowControl w:val="0"/>
      <w:spacing w:after="0" w:line="223" w:lineRule="auto"/>
      <w:ind w:left="240" w:hanging="240"/>
    </w:pPr>
    <w:rPr>
      <w:color w:val="231E20"/>
      <w:sz w:val="18"/>
      <w:szCs w:val="18"/>
    </w:rPr>
  </w:style>
  <w:style w:type="character" w:customStyle="1" w:styleId="71">
    <w:name w:val="Основной текст (7)_"/>
    <w:basedOn w:val="a1"/>
    <w:link w:val="72"/>
    <w:rsid w:val="00467E88"/>
    <w:rPr>
      <w:rFonts w:ascii="Times New Roman" w:eastAsia="Times New Roman" w:hAnsi="Times New Roman" w:cs="Times New Roman"/>
      <w:color w:val="231E20"/>
      <w:sz w:val="18"/>
      <w:szCs w:val="18"/>
    </w:rPr>
  </w:style>
  <w:style w:type="paragraph" w:customStyle="1" w:styleId="72">
    <w:name w:val="Основной текст (7)"/>
    <w:basedOn w:val="a0"/>
    <w:link w:val="71"/>
    <w:rsid w:val="00467E88"/>
    <w:pPr>
      <w:widowControl w:val="0"/>
      <w:spacing w:after="0"/>
      <w:ind w:firstLine="160"/>
    </w:pPr>
    <w:rPr>
      <w:rFonts w:ascii="Times New Roman" w:eastAsia="Times New Roman" w:hAnsi="Times New Roman" w:cs="Times New Roman"/>
      <w:color w:val="231E20"/>
      <w:sz w:val="18"/>
      <w:szCs w:val="18"/>
    </w:rPr>
  </w:style>
  <w:style w:type="character" w:customStyle="1" w:styleId="81">
    <w:name w:val="Основной текст (8)_"/>
    <w:basedOn w:val="a1"/>
    <w:link w:val="82"/>
    <w:rsid w:val="00467E88"/>
    <w:rPr>
      <w:i/>
      <w:iCs/>
      <w:color w:val="231E20"/>
      <w:sz w:val="20"/>
      <w:szCs w:val="20"/>
    </w:rPr>
  </w:style>
  <w:style w:type="paragraph" w:customStyle="1" w:styleId="82">
    <w:name w:val="Основной текст (8)"/>
    <w:basedOn w:val="a0"/>
    <w:link w:val="81"/>
    <w:rsid w:val="00467E88"/>
    <w:pPr>
      <w:widowControl w:val="0"/>
      <w:spacing w:after="0" w:line="240" w:lineRule="auto"/>
      <w:ind w:firstLine="240"/>
    </w:pPr>
    <w:rPr>
      <w:i/>
      <w:iCs/>
      <w:color w:val="231E20"/>
      <w:sz w:val="20"/>
      <w:szCs w:val="20"/>
    </w:rPr>
  </w:style>
  <w:style w:type="character" w:customStyle="1" w:styleId="23">
    <w:name w:val="Колонтитул (2)_"/>
    <w:basedOn w:val="a1"/>
    <w:link w:val="24"/>
    <w:rsid w:val="00467E88"/>
    <w:rPr>
      <w:rFonts w:ascii="Times New Roman" w:eastAsia="Times New Roman" w:hAnsi="Times New Roman" w:cs="Times New Roman"/>
      <w:sz w:val="20"/>
      <w:szCs w:val="20"/>
    </w:rPr>
  </w:style>
  <w:style w:type="paragraph" w:customStyle="1" w:styleId="24">
    <w:name w:val="Колонтитул (2)"/>
    <w:basedOn w:val="a0"/>
    <w:link w:val="23"/>
    <w:rsid w:val="00467E88"/>
    <w:pPr>
      <w:widowControl w:val="0"/>
      <w:spacing w:after="0" w:line="240" w:lineRule="auto"/>
    </w:pPr>
    <w:rPr>
      <w:rFonts w:ascii="Times New Roman" w:eastAsia="Times New Roman" w:hAnsi="Times New Roman" w:cs="Times New Roman"/>
      <w:sz w:val="20"/>
      <w:szCs w:val="20"/>
    </w:rPr>
  </w:style>
  <w:style w:type="paragraph" w:customStyle="1" w:styleId="12">
    <w:name w:val="Подзаг1"/>
    <w:basedOn w:val="a0"/>
    <w:qFormat/>
    <w:rsid w:val="00467E88"/>
    <w:pPr>
      <w:keepNext/>
      <w:keepLines/>
      <w:widowControl w:val="0"/>
      <w:spacing w:after="0" w:line="240" w:lineRule="auto"/>
    </w:pPr>
    <w:rPr>
      <w:rFonts w:ascii="Arial" w:eastAsia="Courier New" w:hAnsi="Arial" w:cs="Arial"/>
      <w:b/>
      <w:i/>
      <w:sz w:val="20"/>
      <w:szCs w:val="20"/>
      <w:lang w:eastAsia="ru-RU" w:bidi="ru-RU"/>
    </w:rPr>
  </w:style>
  <w:style w:type="table" w:styleId="af0">
    <w:name w:val="Table Grid"/>
    <w:basedOn w:val="a2"/>
    <w:uiPriority w:val="59"/>
    <w:rsid w:val="00467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Другое_"/>
    <w:basedOn w:val="a1"/>
    <w:link w:val="af2"/>
    <w:rsid w:val="00467E88"/>
    <w:rPr>
      <w:rFonts w:ascii="Times New Roman" w:eastAsia="Times New Roman" w:hAnsi="Times New Roman" w:cs="Times New Roman"/>
      <w:color w:val="231E20"/>
      <w:sz w:val="20"/>
      <w:szCs w:val="20"/>
    </w:rPr>
  </w:style>
  <w:style w:type="paragraph" w:customStyle="1" w:styleId="af2">
    <w:name w:val="Другое"/>
    <w:basedOn w:val="a0"/>
    <w:link w:val="af1"/>
    <w:rsid w:val="00467E88"/>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91">
    <w:name w:val="Основной текст (9)_"/>
    <w:basedOn w:val="a1"/>
    <w:link w:val="92"/>
    <w:rsid w:val="00467E88"/>
    <w:rPr>
      <w:rFonts w:ascii="Tahoma" w:eastAsia="Tahoma" w:hAnsi="Tahoma" w:cs="Tahoma"/>
      <w:color w:val="231E20"/>
      <w:sz w:val="16"/>
      <w:szCs w:val="16"/>
    </w:rPr>
  </w:style>
  <w:style w:type="paragraph" w:customStyle="1" w:styleId="92">
    <w:name w:val="Основной текст (9)"/>
    <w:basedOn w:val="a0"/>
    <w:link w:val="91"/>
    <w:rsid w:val="00467E88"/>
    <w:pPr>
      <w:widowControl w:val="0"/>
      <w:spacing w:after="0" w:line="240" w:lineRule="auto"/>
    </w:pPr>
    <w:rPr>
      <w:rFonts w:ascii="Tahoma" w:eastAsia="Tahoma" w:hAnsi="Tahoma" w:cs="Tahoma"/>
      <w:color w:val="231E20"/>
      <w:sz w:val="16"/>
      <w:szCs w:val="16"/>
    </w:rPr>
  </w:style>
  <w:style w:type="paragraph" w:customStyle="1" w:styleId="-">
    <w:name w:val="Основной текст-норм"/>
    <w:basedOn w:val="22"/>
    <w:qFormat/>
    <w:rsid w:val="00467E88"/>
    <w:pPr>
      <w:spacing w:line="286" w:lineRule="auto"/>
      <w:ind w:left="0" w:firstLine="238"/>
      <w:jc w:val="both"/>
    </w:pPr>
    <w:rPr>
      <w:rFonts w:ascii="Times New Roman" w:eastAsia="Courier New" w:hAnsi="Times New Roman" w:cs="Times New Roman"/>
      <w:sz w:val="20"/>
      <w:szCs w:val="20"/>
      <w:lang w:eastAsia="ru-RU" w:bidi="ru-RU"/>
    </w:rPr>
  </w:style>
  <w:style w:type="paragraph" w:customStyle="1" w:styleId="31">
    <w:name w:val="Заголовок №3"/>
    <w:basedOn w:val="a0"/>
    <w:link w:val="3Exact"/>
    <w:qFormat/>
    <w:rsid w:val="00467E88"/>
    <w:pPr>
      <w:keepNext/>
      <w:keepLines/>
      <w:widowControl w:val="0"/>
      <w:tabs>
        <w:tab w:val="left" w:pos="649"/>
      </w:tabs>
      <w:spacing w:after="60" w:line="257" w:lineRule="auto"/>
      <w:outlineLvl w:val="1"/>
    </w:pPr>
    <w:rPr>
      <w:rFonts w:ascii="Arial" w:eastAsia="Arial" w:hAnsi="Arial" w:cs="Arial"/>
      <w:b/>
      <w:bCs/>
      <w:color w:val="231E20"/>
      <w:sz w:val="20"/>
      <w:szCs w:val="20"/>
      <w:lang w:eastAsia="ru-RU" w:bidi="ru-RU"/>
    </w:rPr>
  </w:style>
  <w:style w:type="character" w:customStyle="1" w:styleId="13">
    <w:name w:val="Заголовок №1_"/>
    <w:basedOn w:val="a1"/>
    <w:link w:val="14"/>
    <w:uiPriority w:val="99"/>
    <w:rsid w:val="00467E88"/>
    <w:rPr>
      <w:rFonts w:ascii="Arial" w:eastAsia="Arial" w:hAnsi="Arial" w:cs="Arial"/>
      <w:b/>
      <w:bCs/>
      <w:color w:val="231E20"/>
      <w:sz w:val="20"/>
      <w:szCs w:val="20"/>
    </w:rPr>
  </w:style>
  <w:style w:type="paragraph" w:customStyle="1" w:styleId="14">
    <w:name w:val="Заголовок №1"/>
    <w:basedOn w:val="a0"/>
    <w:link w:val="13"/>
    <w:rsid w:val="00467E88"/>
    <w:pPr>
      <w:widowControl w:val="0"/>
      <w:spacing w:after="290" w:line="252" w:lineRule="auto"/>
      <w:outlineLvl w:val="0"/>
    </w:pPr>
    <w:rPr>
      <w:rFonts w:ascii="Arial" w:eastAsia="Arial" w:hAnsi="Arial" w:cs="Arial"/>
      <w:b/>
      <w:bCs/>
      <w:color w:val="231E20"/>
      <w:sz w:val="20"/>
      <w:szCs w:val="20"/>
    </w:rPr>
  </w:style>
  <w:style w:type="character" w:customStyle="1" w:styleId="af3">
    <w:name w:val="Оглавление_"/>
    <w:basedOn w:val="a1"/>
    <w:link w:val="af4"/>
    <w:rsid w:val="00467E88"/>
    <w:rPr>
      <w:rFonts w:ascii="Times New Roman" w:eastAsia="Times New Roman" w:hAnsi="Times New Roman" w:cs="Times New Roman"/>
      <w:color w:val="231E20"/>
      <w:sz w:val="20"/>
      <w:szCs w:val="20"/>
    </w:rPr>
  </w:style>
  <w:style w:type="paragraph" w:customStyle="1" w:styleId="af4">
    <w:name w:val="Оглавление"/>
    <w:basedOn w:val="a0"/>
    <w:link w:val="af3"/>
    <w:rsid w:val="00467E88"/>
    <w:pPr>
      <w:widowControl w:val="0"/>
      <w:spacing w:after="80" w:line="293" w:lineRule="auto"/>
      <w:ind w:left="460"/>
    </w:pPr>
    <w:rPr>
      <w:rFonts w:ascii="Times New Roman" w:eastAsia="Times New Roman" w:hAnsi="Times New Roman" w:cs="Times New Roman"/>
      <w:color w:val="231E20"/>
      <w:sz w:val="20"/>
      <w:szCs w:val="20"/>
    </w:rPr>
  </w:style>
  <w:style w:type="character" w:customStyle="1" w:styleId="25">
    <w:name w:val="Заголовок №2_"/>
    <w:basedOn w:val="a1"/>
    <w:link w:val="26"/>
    <w:rsid w:val="00467E88"/>
    <w:rPr>
      <w:rFonts w:ascii="Arial" w:eastAsia="Arial" w:hAnsi="Arial" w:cs="Arial"/>
      <w:b/>
      <w:bCs/>
      <w:color w:val="231E20"/>
      <w:sz w:val="20"/>
      <w:szCs w:val="20"/>
    </w:rPr>
  </w:style>
  <w:style w:type="paragraph" w:customStyle="1" w:styleId="26">
    <w:name w:val="Заголовок №2"/>
    <w:basedOn w:val="a0"/>
    <w:link w:val="25"/>
    <w:rsid w:val="00467E88"/>
    <w:pPr>
      <w:widowControl w:val="0"/>
      <w:spacing w:after="60" w:line="240" w:lineRule="auto"/>
      <w:outlineLvl w:val="1"/>
    </w:pPr>
    <w:rPr>
      <w:rFonts w:ascii="Arial" w:eastAsia="Arial" w:hAnsi="Arial" w:cs="Arial"/>
      <w:b/>
      <w:bCs/>
      <w:color w:val="231E20"/>
      <w:sz w:val="20"/>
      <w:szCs w:val="20"/>
    </w:rPr>
  </w:style>
  <w:style w:type="character" w:customStyle="1" w:styleId="51">
    <w:name w:val="Основной текст (5)_"/>
    <w:basedOn w:val="a1"/>
    <w:link w:val="52"/>
    <w:rsid w:val="00467E88"/>
    <w:rPr>
      <w:rFonts w:ascii="Arial" w:eastAsia="Arial" w:hAnsi="Arial" w:cs="Arial"/>
      <w:color w:val="231E20"/>
      <w:sz w:val="20"/>
      <w:szCs w:val="20"/>
    </w:rPr>
  </w:style>
  <w:style w:type="paragraph" w:customStyle="1" w:styleId="52">
    <w:name w:val="Основной текст (5)"/>
    <w:basedOn w:val="a0"/>
    <w:link w:val="51"/>
    <w:rsid w:val="00467E88"/>
    <w:pPr>
      <w:widowControl w:val="0"/>
      <w:spacing w:after="130" w:line="240" w:lineRule="auto"/>
    </w:pPr>
    <w:rPr>
      <w:rFonts w:ascii="Arial" w:eastAsia="Arial" w:hAnsi="Arial" w:cs="Arial"/>
      <w:color w:val="231E20"/>
      <w:sz w:val="20"/>
      <w:szCs w:val="20"/>
    </w:rPr>
  </w:style>
  <w:style w:type="character" w:customStyle="1" w:styleId="af5">
    <w:name w:val="Колонтитул_"/>
    <w:basedOn w:val="a1"/>
    <w:link w:val="af6"/>
    <w:rsid w:val="00467E88"/>
    <w:rPr>
      <w:rFonts w:ascii="Arial" w:eastAsia="Arial" w:hAnsi="Arial" w:cs="Arial"/>
      <w:color w:val="231E20"/>
      <w:sz w:val="15"/>
      <w:szCs w:val="15"/>
    </w:rPr>
  </w:style>
  <w:style w:type="paragraph" w:customStyle="1" w:styleId="af6">
    <w:name w:val="Колонтитул"/>
    <w:basedOn w:val="a0"/>
    <w:link w:val="af5"/>
    <w:rsid w:val="00467E88"/>
    <w:pPr>
      <w:widowControl w:val="0"/>
      <w:spacing w:after="0" w:line="240" w:lineRule="auto"/>
    </w:pPr>
    <w:rPr>
      <w:rFonts w:ascii="Arial" w:eastAsia="Arial" w:hAnsi="Arial" w:cs="Arial"/>
      <w:color w:val="231E20"/>
      <w:sz w:val="15"/>
      <w:szCs w:val="15"/>
    </w:rPr>
  </w:style>
  <w:style w:type="character" w:customStyle="1" w:styleId="61">
    <w:name w:val="Основной текст (6)_"/>
    <w:basedOn w:val="a1"/>
    <w:link w:val="62"/>
    <w:rsid w:val="00467E88"/>
    <w:rPr>
      <w:rFonts w:ascii="Arial" w:eastAsia="Arial" w:hAnsi="Arial" w:cs="Arial"/>
      <w:b/>
      <w:bCs/>
      <w:color w:val="231E20"/>
      <w:sz w:val="17"/>
      <w:szCs w:val="17"/>
    </w:rPr>
  </w:style>
  <w:style w:type="paragraph" w:customStyle="1" w:styleId="62">
    <w:name w:val="Основной текст (6)"/>
    <w:basedOn w:val="a0"/>
    <w:link w:val="61"/>
    <w:rsid w:val="00467E88"/>
    <w:pPr>
      <w:widowControl w:val="0"/>
      <w:spacing w:after="0" w:line="290" w:lineRule="auto"/>
    </w:pPr>
    <w:rPr>
      <w:rFonts w:ascii="Arial" w:eastAsia="Arial" w:hAnsi="Arial" w:cs="Arial"/>
      <w:b/>
      <w:bCs/>
      <w:color w:val="231E20"/>
      <w:sz w:val="17"/>
      <w:szCs w:val="17"/>
    </w:rPr>
  </w:style>
  <w:style w:type="character" w:customStyle="1" w:styleId="af7">
    <w:name w:val="Подпись к таблице_"/>
    <w:basedOn w:val="a1"/>
    <w:link w:val="af8"/>
    <w:rsid w:val="00467E88"/>
    <w:rPr>
      <w:rFonts w:ascii="Times New Roman" w:eastAsia="Times New Roman" w:hAnsi="Times New Roman" w:cs="Times New Roman"/>
      <w:b/>
      <w:bCs/>
      <w:i/>
      <w:iCs/>
      <w:color w:val="231E20"/>
      <w:sz w:val="19"/>
      <w:szCs w:val="19"/>
    </w:rPr>
  </w:style>
  <w:style w:type="paragraph" w:customStyle="1" w:styleId="af8">
    <w:name w:val="Подпись к таблице"/>
    <w:basedOn w:val="a0"/>
    <w:link w:val="af7"/>
    <w:rsid w:val="00467E88"/>
    <w:pPr>
      <w:widowControl w:val="0"/>
      <w:spacing w:after="0" w:line="240" w:lineRule="auto"/>
    </w:pPr>
    <w:rPr>
      <w:rFonts w:ascii="Times New Roman" w:eastAsia="Times New Roman" w:hAnsi="Times New Roman" w:cs="Times New Roman"/>
      <w:b/>
      <w:bCs/>
      <w:i/>
      <w:iCs/>
      <w:color w:val="231E20"/>
      <w:sz w:val="19"/>
      <w:szCs w:val="19"/>
    </w:rPr>
  </w:style>
  <w:style w:type="paragraph" w:styleId="af9">
    <w:name w:val="endnote text"/>
    <w:basedOn w:val="a0"/>
    <w:link w:val="afa"/>
    <w:uiPriority w:val="99"/>
    <w:semiHidden/>
    <w:unhideWhenUsed/>
    <w:rsid w:val="00467E88"/>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a">
    <w:name w:val="Текст концевой сноски Знак"/>
    <w:basedOn w:val="a1"/>
    <w:link w:val="af9"/>
    <w:uiPriority w:val="99"/>
    <w:semiHidden/>
    <w:rsid w:val="00467E88"/>
    <w:rPr>
      <w:rFonts w:ascii="Courier New" w:eastAsia="Courier New" w:hAnsi="Courier New" w:cs="Courier New"/>
      <w:color w:val="000000"/>
      <w:sz w:val="20"/>
      <w:szCs w:val="20"/>
      <w:lang w:eastAsia="ru-RU" w:bidi="ru-RU"/>
    </w:rPr>
  </w:style>
  <w:style w:type="character" w:styleId="afb">
    <w:name w:val="endnote reference"/>
    <w:basedOn w:val="a1"/>
    <w:uiPriority w:val="99"/>
    <w:semiHidden/>
    <w:unhideWhenUsed/>
    <w:rsid w:val="00467E88"/>
    <w:rPr>
      <w:vertAlign w:val="superscript"/>
    </w:rPr>
  </w:style>
  <w:style w:type="character" w:styleId="afc">
    <w:name w:val="Hyperlink"/>
    <w:basedOn w:val="a1"/>
    <w:uiPriority w:val="99"/>
    <w:unhideWhenUsed/>
    <w:rsid w:val="00467E88"/>
    <w:rPr>
      <w:color w:val="0000FF" w:themeColor="hyperlink"/>
      <w:u w:val="single"/>
    </w:rPr>
  </w:style>
  <w:style w:type="paragraph" w:styleId="15">
    <w:name w:val="toc 1"/>
    <w:basedOn w:val="a0"/>
    <w:next w:val="a0"/>
    <w:autoRedefine/>
    <w:uiPriority w:val="39"/>
    <w:unhideWhenUsed/>
    <w:rsid w:val="00467E88"/>
    <w:pPr>
      <w:widowControl w:val="0"/>
      <w:spacing w:after="100" w:line="240" w:lineRule="auto"/>
    </w:pPr>
    <w:rPr>
      <w:rFonts w:ascii="Courier New" w:eastAsia="Courier New" w:hAnsi="Courier New" w:cs="Courier New"/>
      <w:color w:val="000000"/>
      <w:sz w:val="24"/>
      <w:szCs w:val="24"/>
      <w:lang w:eastAsia="ru-RU" w:bidi="ru-RU"/>
    </w:rPr>
  </w:style>
  <w:style w:type="paragraph" w:styleId="afd">
    <w:name w:val="TOC Heading"/>
    <w:basedOn w:val="1"/>
    <w:next w:val="a0"/>
    <w:uiPriority w:val="39"/>
    <w:unhideWhenUsed/>
    <w:qFormat/>
    <w:rsid w:val="00467E88"/>
    <w:pPr>
      <w:outlineLvl w:val="9"/>
    </w:pPr>
  </w:style>
  <w:style w:type="paragraph" w:styleId="27">
    <w:name w:val="toc 2"/>
    <w:basedOn w:val="a0"/>
    <w:next w:val="a0"/>
    <w:autoRedefine/>
    <w:uiPriority w:val="39"/>
    <w:unhideWhenUsed/>
    <w:rsid w:val="0055298E"/>
    <w:pPr>
      <w:widowControl w:val="0"/>
      <w:spacing w:after="100" w:line="240" w:lineRule="auto"/>
      <w:jc w:val="both"/>
    </w:pPr>
    <w:rPr>
      <w:rFonts w:ascii="Times New Roman" w:eastAsia="Courier New" w:hAnsi="Times New Roman" w:cs="Times New Roman"/>
      <w:color w:val="000000"/>
      <w:sz w:val="24"/>
      <w:szCs w:val="24"/>
      <w:lang w:eastAsia="ru-RU" w:bidi="ru-RU"/>
    </w:rPr>
  </w:style>
  <w:style w:type="paragraph" w:styleId="afe">
    <w:name w:val="header"/>
    <w:basedOn w:val="a0"/>
    <w:link w:val="aff"/>
    <w:uiPriority w:val="99"/>
    <w:unhideWhenUsed/>
    <w:rsid w:val="00467E88"/>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f">
    <w:name w:val="Верхний колонтитул Знак"/>
    <w:basedOn w:val="a1"/>
    <w:link w:val="afe"/>
    <w:uiPriority w:val="99"/>
    <w:rsid w:val="00467E88"/>
    <w:rPr>
      <w:rFonts w:ascii="Courier New" w:eastAsia="Courier New" w:hAnsi="Courier New" w:cs="Courier New"/>
      <w:color w:val="000000"/>
      <w:sz w:val="24"/>
      <w:szCs w:val="24"/>
      <w:lang w:eastAsia="ru-RU" w:bidi="ru-RU"/>
    </w:rPr>
  </w:style>
  <w:style w:type="paragraph" w:customStyle="1" w:styleId="16">
    <w:name w:val="подзаг1"/>
    <w:basedOn w:val="ad"/>
    <w:rsid w:val="00467E88"/>
    <w:pPr>
      <w:keepNext/>
      <w:keepLines/>
    </w:pPr>
    <w:rPr>
      <w:color w:val="auto"/>
    </w:rPr>
  </w:style>
  <w:style w:type="paragraph" w:styleId="aff0">
    <w:name w:val="footnote text"/>
    <w:aliases w:val="Знак6,F1"/>
    <w:basedOn w:val="a0"/>
    <w:link w:val="aff1"/>
    <w:uiPriority w:val="99"/>
    <w:unhideWhenUsed/>
    <w:rsid w:val="00467E88"/>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f1">
    <w:name w:val="Текст сноски Знак"/>
    <w:aliases w:val="Знак6 Знак,F1 Знак"/>
    <w:basedOn w:val="a1"/>
    <w:link w:val="aff0"/>
    <w:uiPriority w:val="99"/>
    <w:rsid w:val="00467E88"/>
    <w:rPr>
      <w:rFonts w:ascii="Courier New" w:eastAsia="Courier New" w:hAnsi="Courier New" w:cs="Courier New"/>
      <w:color w:val="000000"/>
      <w:sz w:val="20"/>
      <w:szCs w:val="20"/>
      <w:lang w:eastAsia="ru-RU" w:bidi="ru-RU"/>
    </w:rPr>
  </w:style>
  <w:style w:type="character" w:styleId="aff2">
    <w:name w:val="footnote reference"/>
    <w:basedOn w:val="a1"/>
    <w:uiPriority w:val="99"/>
    <w:unhideWhenUsed/>
    <w:rsid w:val="00467E88"/>
    <w:rPr>
      <w:vertAlign w:val="superscript"/>
    </w:rPr>
  </w:style>
  <w:style w:type="paragraph" w:styleId="32">
    <w:name w:val="toc 3"/>
    <w:basedOn w:val="a0"/>
    <w:next w:val="a0"/>
    <w:autoRedefine/>
    <w:uiPriority w:val="39"/>
    <w:unhideWhenUsed/>
    <w:rsid w:val="00456FF3"/>
    <w:pPr>
      <w:spacing w:after="100"/>
      <w:jc w:val="center"/>
    </w:pPr>
    <w:rPr>
      <w:rFonts w:ascii="Times New Roman" w:hAnsi="Times New Roman" w:cs="Times New Roman"/>
      <w:sz w:val="24"/>
      <w:szCs w:val="24"/>
    </w:rPr>
  </w:style>
  <w:style w:type="paragraph" w:customStyle="1" w:styleId="17">
    <w:name w:val="Абзац списка1"/>
    <w:basedOn w:val="a0"/>
    <w:rsid w:val="00467E88"/>
    <w:pPr>
      <w:spacing w:after="0" w:line="240" w:lineRule="auto"/>
      <w:ind w:left="708"/>
    </w:pPr>
    <w:rPr>
      <w:rFonts w:ascii="Times New Roman" w:eastAsia="Calibri" w:hAnsi="Times New Roman" w:cs="Times New Roman"/>
      <w:sz w:val="20"/>
      <w:szCs w:val="20"/>
      <w:lang w:eastAsia="ru-RU"/>
    </w:rPr>
  </w:style>
  <w:style w:type="paragraph" w:customStyle="1" w:styleId="ConsPlusNormal">
    <w:name w:val="ConsPlusNormal"/>
    <w:rsid w:val="00467E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3">
    <w:name w:val="No Spacing"/>
    <w:link w:val="aff4"/>
    <w:uiPriority w:val="1"/>
    <w:qFormat/>
    <w:rsid w:val="00467E88"/>
    <w:pPr>
      <w:spacing w:after="0" w:line="240" w:lineRule="auto"/>
      <w:ind w:firstLine="709"/>
      <w:jc w:val="both"/>
    </w:pPr>
    <w:rPr>
      <w:rFonts w:ascii="Times New Roman" w:eastAsia="Calibri"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rsid w:val="00467E88"/>
    <w:rPr>
      <w:rFonts w:ascii="Times New Roman" w:hAnsi="Times New Roman" w:cs="Times New Roman" w:hint="default"/>
      <w:strike w:val="0"/>
      <w:dstrike w:val="0"/>
      <w:sz w:val="24"/>
      <w:szCs w:val="24"/>
      <w:u w:val="none"/>
      <w:effect w:val="none"/>
    </w:rPr>
  </w:style>
  <w:style w:type="character" w:customStyle="1" w:styleId="Zag11">
    <w:name w:val="Zag_11"/>
    <w:rsid w:val="00467E88"/>
  </w:style>
  <w:style w:type="character" w:customStyle="1" w:styleId="aff4">
    <w:name w:val="Без интервала Знак"/>
    <w:link w:val="aff3"/>
    <w:uiPriority w:val="1"/>
    <w:rsid w:val="00467E88"/>
    <w:rPr>
      <w:rFonts w:ascii="Times New Roman" w:eastAsia="Calibri" w:hAnsi="Times New Roman" w:cs="Times New Roman"/>
      <w:sz w:val="28"/>
      <w:szCs w:val="28"/>
    </w:rPr>
  </w:style>
  <w:style w:type="character" w:customStyle="1" w:styleId="a8">
    <w:name w:val="Абзац списка Знак"/>
    <w:link w:val="a7"/>
    <w:qFormat/>
    <w:locked/>
    <w:rsid w:val="00467E88"/>
    <w:rPr>
      <w:rFonts w:ascii="Times New Roman" w:eastAsia="Times New Roman" w:hAnsi="Times New Roman" w:cs="Times New Roman"/>
    </w:rPr>
  </w:style>
  <w:style w:type="paragraph" w:customStyle="1" w:styleId="Normal1">
    <w:name w:val="Normal1"/>
    <w:uiPriority w:val="99"/>
    <w:rsid w:val="00467E88"/>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FontStyle37">
    <w:name w:val="Font Style37"/>
    <w:rsid w:val="00467E88"/>
    <w:rPr>
      <w:rFonts w:ascii="Times New Roman" w:hAnsi="Times New Roman"/>
      <w:sz w:val="20"/>
    </w:rPr>
  </w:style>
  <w:style w:type="paragraph" w:customStyle="1" w:styleId="Style3">
    <w:name w:val="Style3"/>
    <w:basedOn w:val="a0"/>
    <w:rsid w:val="00467E88"/>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467E8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FontStyle36">
    <w:name w:val="Font Style36"/>
    <w:rsid w:val="00467E88"/>
    <w:rPr>
      <w:rFonts w:ascii="Times New Roman" w:hAnsi="Times New Roman" w:cs="Times New Roman"/>
      <w:b/>
      <w:bCs/>
      <w:sz w:val="26"/>
      <w:szCs w:val="26"/>
    </w:rPr>
  </w:style>
  <w:style w:type="paragraph" w:customStyle="1" w:styleId="Style9">
    <w:name w:val="Style9"/>
    <w:basedOn w:val="a0"/>
    <w:rsid w:val="00467E88"/>
    <w:pPr>
      <w:widowControl w:val="0"/>
      <w:autoSpaceDE w:val="0"/>
      <w:autoSpaceDN w:val="0"/>
      <w:adjustRightInd w:val="0"/>
      <w:spacing w:after="0" w:line="320" w:lineRule="exact"/>
      <w:jc w:val="both"/>
    </w:pPr>
    <w:rPr>
      <w:rFonts w:ascii="Times New Roman" w:eastAsia="Times New Roman" w:hAnsi="Times New Roman" w:cs="Times New Roman"/>
      <w:sz w:val="24"/>
      <w:szCs w:val="24"/>
      <w:lang w:eastAsia="ru-RU"/>
    </w:rPr>
  </w:style>
  <w:style w:type="paragraph" w:styleId="aff5">
    <w:name w:val="Normal (Web)"/>
    <w:basedOn w:val="a0"/>
    <w:link w:val="aff6"/>
    <w:unhideWhenUsed/>
    <w:rsid w:val="00467E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Основной текст2"/>
    <w:basedOn w:val="a0"/>
    <w:rsid w:val="00467E88"/>
    <w:pPr>
      <w:widowControl w:val="0"/>
      <w:shd w:val="clear" w:color="auto" w:fill="FFFFFF"/>
      <w:spacing w:after="0" w:line="0" w:lineRule="atLeast"/>
    </w:pPr>
    <w:rPr>
      <w:rFonts w:ascii="Sylfaen" w:eastAsia="Sylfaen" w:hAnsi="Sylfaen" w:cs="Sylfaen"/>
      <w:color w:val="000000"/>
      <w:sz w:val="26"/>
      <w:szCs w:val="26"/>
      <w:lang w:eastAsia="ru-RU"/>
    </w:rPr>
  </w:style>
  <w:style w:type="character" w:customStyle="1" w:styleId="11pt">
    <w:name w:val="Колонтитул + 11 pt;Полужирный"/>
    <w:basedOn w:val="af5"/>
    <w:rsid w:val="00467E88"/>
    <w:rPr>
      <w:rFonts w:ascii="Sylfaen" w:eastAsia="Sylfaen" w:hAnsi="Sylfaen" w:cs="Sylfaen"/>
      <w:b/>
      <w:bCs/>
      <w:i w:val="0"/>
      <w:iCs w:val="0"/>
      <w:smallCaps w:val="0"/>
      <w:strike w:val="0"/>
      <w:color w:val="000000"/>
      <w:spacing w:val="0"/>
      <w:w w:val="100"/>
      <w:position w:val="0"/>
      <w:sz w:val="22"/>
      <w:szCs w:val="22"/>
      <w:u w:val="none"/>
    </w:rPr>
  </w:style>
  <w:style w:type="character" w:customStyle="1" w:styleId="8Exact">
    <w:name w:val="Основной текст (8) Exact"/>
    <w:basedOn w:val="a1"/>
    <w:rsid w:val="00467E88"/>
    <w:rPr>
      <w:rFonts w:ascii="Sylfaen" w:eastAsia="Sylfaen" w:hAnsi="Sylfaen" w:cs="Sylfaen"/>
      <w:b w:val="0"/>
      <w:bCs w:val="0"/>
      <w:i w:val="0"/>
      <w:iCs w:val="0"/>
      <w:smallCaps w:val="0"/>
      <w:strike w:val="0"/>
      <w:sz w:val="39"/>
      <w:szCs w:val="39"/>
      <w:u w:val="none"/>
    </w:rPr>
  </w:style>
  <w:style w:type="character" w:customStyle="1" w:styleId="CharAttribute501">
    <w:name w:val="CharAttribute501"/>
    <w:uiPriority w:val="99"/>
    <w:rsid w:val="004E7301"/>
    <w:rPr>
      <w:rFonts w:ascii="Times New Roman" w:eastAsia="Times New Roman"/>
      <w:i/>
      <w:sz w:val="28"/>
      <w:u w:val="single"/>
    </w:rPr>
  </w:style>
  <w:style w:type="paragraph" w:customStyle="1" w:styleId="Default">
    <w:name w:val="Default"/>
    <w:rsid w:val="00264C6A"/>
    <w:pPr>
      <w:autoSpaceDE w:val="0"/>
      <w:autoSpaceDN w:val="0"/>
      <w:adjustRightInd w:val="0"/>
      <w:spacing w:after="0" w:line="240" w:lineRule="auto"/>
    </w:pPr>
    <w:rPr>
      <w:rFonts w:ascii="Arial" w:eastAsia="Calibri" w:hAnsi="Arial" w:cs="Arial"/>
      <w:color w:val="000000"/>
      <w:sz w:val="24"/>
      <w:szCs w:val="24"/>
    </w:rPr>
  </w:style>
  <w:style w:type="paragraph" w:styleId="29">
    <w:name w:val="Body Text Indent 2"/>
    <w:basedOn w:val="a0"/>
    <w:link w:val="2a"/>
    <w:unhideWhenUsed/>
    <w:rsid w:val="008F3B5E"/>
    <w:pPr>
      <w:spacing w:after="120" w:line="480" w:lineRule="auto"/>
      <w:ind w:left="283"/>
    </w:pPr>
  </w:style>
  <w:style w:type="character" w:customStyle="1" w:styleId="2a">
    <w:name w:val="Основной текст с отступом 2 Знак"/>
    <w:basedOn w:val="a1"/>
    <w:link w:val="29"/>
    <w:rsid w:val="008F3B5E"/>
  </w:style>
  <w:style w:type="paragraph" w:styleId="aff7">
    <w:name w:val="footer"/>
    <w:basedOn w:val="a0"/>
    <w:link w:val="aff8"/>
    <w:uiPriority w:val="99"/>
    <w:unhideWhenUsed/>
    <w:rsid w:val="0013176B"/>
    <w:pPr>
      <w:tabs>
        <w:tab w:val="center" w:pos="4677"/>
        <w:tab w:val="right" w:pos="9355"/>
      </w:tabs>
      <w:spacing w:after="0" w:line="240" w:lineRule="auto"/>
    </w:pPr>
  </w:style>
  <w:style w:type="character" w:customStyle="1" w:styleId="aff8">
    <w:name w:val="Нижний колонтитул Знак"/>
    <w:basedOn w:val="a1"/>
    <w:link w:val="aff7"/>
    <w:uiPriority w:val="99"/>
    <w:rsid w:val="0013176B"/>
  </w:style>
  <w:style w:type="character" w:customStyle="1" w:styleId="60">
    <w:name w:val="Заголовок 6 Знак"/>
    <w:basedOn w:val="a1"/>
    <w:link w:val="6"/>
    <w:uiPriority w:val="9"/>
    <w:rsid w:val="00650493"/>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1"/>
    <w:link w:val="7"/>
    <w:uiPriority w:val="9"/>
    <w:rsid w:val="00650493"/>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1"/>
    <w:link w:val="8"/>
    <w:uiPriority w:val="9"/>
    <w:rsid w:val="00650493"/>
    <w:rPr>
      <w:rFonts w:ascii="Cambria" w:eastAsia="Times New Roman" w:hAnsi="Cambria" w:cs="Times New Roman"/>
      <w:color w:val="272727"/>
      <w:sz w:val="21"/>
      <w:szCs w:val="21"/>
      <w:lang w:val="x-none" w:eastAsia="x-none"/>
    </w:rPr>
  </w:style>
  <w:style w:type="character" w:customStyle="1" w:styleId="90">
    <w:name w:val="Заголовок 9 Знак"/>
    <w:basedOn w:val="a1"/>
    <w:link w:val="9"/>
    <w:uiPriority w:val="9"/>
    <w:rsid w:val="00650493"/>
    <w:rPr>
      <w:rFonts w:ascii="Cambria" w:eastAsia="Times New Roman" w:hAnsi="Cambria" w:cs="Times New Roman"/>
      <w:i/>
      <w:iCs/>
      <w:color w:val="404040"/>
      <w:sz w:val="20"/>
      <w:szCs w:val="20"/>
      <w:lang w:val="x-none" w:eastAsia="x-none"/>
    </w:rPr>
  </w:style>
  <w:style w:type="character" w:customStyle="1" w:styleId="aff9">
    <w:name w:val="заголовок столбца Знак"/>
    <w:link w:val="affa"/>
    <w:locked/>
    <w:rsid w:val="00650493"/>
    <w:rPr>
      <w:b/>
      <w:color w:val="000000"/>
      <w:sz w:val="16"/>
      <w:lang w:eastAsia="ar-SA"/>
    </w:rPr>
  </w:style>
  <w:style w:type="paragraph" w:customStyle="1" w:styleId="affa">
    <w:name w:val="заголовок столбца"/>
    <w:basedOn w:val="a0"/>
    <w:link w:val="aff9"/>
    <w:rsid w:val="00650493"/>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650493"/>
  </w:style>
  <w:style w:type="character" w:customStyle="1" w:styleId="s4">
    <w:name w:val="s4"/>
    <w:rsid w:val="00650493"/>
  </w:style>
  <w:style w:type="numbering" w:customStyle="1" w:styleId="18">
    <w:name w:val="Нет списка1"/>
    <w:next w:val="a3"/>
    <w:uiPriority w:val="99"/>
    <w:semiHidden/>
    <w:unhideWhenUsed/>
    <w:rsid w:val="00650493"/>
  </w:style>
  <w:style w:type="paragraph" w:customStyle="1" w:styleId="19">
    <w:name w:val="Обычный1"/>
    <w:rsid w:val="00650493"/>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dash041e005f0431005f044b005f0447005f043d005f044b005f0439">
    <w:name w:val="dash041e_005f0431_005f044b_005f0447_005f043d_005f044b_005f0439"/>
    <w:basedOn w:val="a0"/>
    <w:rsid w:val="00650493"/>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650493"/>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650493"/>
    <w:pPr>
      <w:spacing w:after="0" w:line="240" w:lineRule="auto"/>
    </w:pPr>
    <w:rPr>
      <w:rFonts w:ascii="Times New Roman" w:eastAsia="Times New Roman" w:hAnsi="Times New Roman" w:cs="Times New Roman"/>
      <w:sz w:val="24"/>
      <w:szCs w:val="24"/>
      <w:lang w:eastAsia="ru-RU"/>
    </w:rPr>
  </w:style>
  <w:style w:type="paragraph" w:customStyle="1" w:styleId="normacttext">
    <w:name w:val="norm_act_text"/>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0"/>
    <w:uiPriority w:val="99"/>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b">
    <w:name w:val="Основной текст + Курсив"/>
    <w:rsid w:val="00650493"/>
    <w:rPr>
      <w:i/>
      <w:iCs/>
      <w:shd w:val="clear" w:color="auto" w:fill="FFFFFF"/>
    </w:rPr>
  </w:style>
  <w:style w:type="character" w:customStyle="1" w:styleId="120">
    <w:name w:val="Основной текст (12)"/>
    <w:rsid w:val="00650493"/>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650493"/>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rsid w:val="00650493"/>
    <w:pPr>
      <w:shd w:val="clear" w:color="auto" w:fill="FFFFFF"/>
      <w:spacing w:after="780" w:line="211" w:lineRule="exact"/>
      <w:jc w:val="right"/>
    </w:pPr>
    <w:rPr>
      <w:rFonts w:ascii="Calibri" w:eastAsia="Calibri" w:hAnsi="Calibri" w:cs="Times New Roman"/>
      <w:sz w:val="20"/>
      <w:szCs w:val="20"/>
      <w:shd w:val="clear" w:color="auto" w:fill="FFFFFF"/>
      <w:lang w:val="x-none" w:eastAsia="x-none"/>
    </w:rPr>
  </w:style>
  <w:style w:type="character" w:styleId="affc">
    <w:name w:val="Emphasis"/>
    <w:uiPriority w:val="20"/>
    <w:qFormat/>
    <w:rsid w:val="00650493"/>
    <w:rPr>
      <w:i/>
      <w:iCs/>
      <w:sz w:val="24"/>
    </w:rPr>
  </w:style>
  <w:style w:type="paragraph" w:styleId="affd">
    <w:name w:val="Body Text Indent"/>
    <w:basedOn w:val="a0"/>
    <w:link w:val="affe"/>
    <w:uiPriority w:val="99"/>
    <w:unhideWhenUsed/>
    <w:rsid w:val="00650493"/>
    <w:pPr>
      <w:spacing w:after="120"/>
      <w:ind w:left="283"/>
    </w:pPr>
    <w:rPr>
      <w:rFonts w:ascii="Calibri" w:eastAsia="Calibri" w:hAnsi="Calibri" w:cs="Times New Roman"/>
    </w:rPr>
  </w:style>
  <w:style w:type="character" w:customStyle="1" w:styleId="affe">
    <w:name w:val="Основной текст с отступом Знак"/>
    <w:basedOn w:val="a1"/>
    <w:link w:val="affd"/>
    <w:uiPriority w:val="99"/>
    <w:rsid w:val="00650493"/>
    <w:rPr>
      <w:rFonts w:ascii="Calibri" w:eastAsia="Calibri" w:hAnsi="Calibri" w:cs="Times New Roman"/>
    </w:rPr>
  </w:style>
  <w:style w:type="character" w:styleId="afff">
    <w:name w:val="FollowedHyperlink"/>
    <w:uiPriority w:val="99"/>
    <w:semiHidden/>
    <w:unhideWhenUsed/>
    <w:rsid w:val="00650493"/>
    <w:rPr>
      <w:color w:val="800080"/>
      <w:u w:val="single"/>
    </w:rPr>
  </w:style>
  <w:style w:type="paragraph" w:customStyle="1" w:styleId="xl66">
    <w:name w:val="xl66"/>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65049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6504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65049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65049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65049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6504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6504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6504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6504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65049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65049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6504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65049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65049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65049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650493"/>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650493"/>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650493"/>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65049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6504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650493"/>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65049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650493"/>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650493"/>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650493"/>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650493"/>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650493"/>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650493"/>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650493"/>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650493"/>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650493"/>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650493"/>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650493"/>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650493"/>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650493"/>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650493"/>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0">
    <w:name w:val="Основной текст 21"/>
    <w:basedOn w:val="a0"/>
    <w:rsid w:val="00650493"/>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character" w:customStyle="1" w:styleId="130">
    <w:name w:val="Основной текст (13)_"/>
    <w:link w:val="131"/>
    <w:rsid w:val="00650493"/>
    <w:rPr>
      <w:rFonts w:ascii="Calibri" w:hAnsi="Calibri"/>
      <w:sz w:val="34"/>
      <w:szCs w:val="34"/>
      <w:shd w:val="clear" w:color="auto" w:fill="FFFFFF"/>
    </w:rPr>
  </w:style>
  <w:style w:type="paragraph" w:customStyle="1" w:styleId="131">
    <w:name w:val="Основной текст (13)1"/>
    <w:basedOn w:val="a0"/>
    <w:link w:val="130"/>
    <w:rsid w:val="00650493"/>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5049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65049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650493"/>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65049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a">
    <w:name w:val="Основной текст Знак1"/>
    <w:basedOn w:val="a1"/>
    <w:uiPriority w:val="99"/>
    <w:semiHidden/>
    <w:rsid w:val="00650493"/>
  </w:style>
  <w:style w:type="character" w:customStyle="1" w:styleId="dash041e005f0431005f044b005f0447005f043d005f044b005f0439char1">
    <w:name w:val="dash041e_005f0431_005f044b_005f0447_005f043d_005f044b_005f0439__char1"/>
    <w:rsid w:val="00650493"/>
    <w:rPr>
      <w:rFonts w:ascii="Times New Roman" w:hAnsi="Times New Roman" w:cs="Times New Roman" w:hint="default"/>
      <w:strike w:val="0"/>
      <w:dstrike w:val="0"/>
      <w:sz w:val="24"/>
      <w:szCs w:val="24"/>
      <w:u w:val="none"/>
      <w:effect w:val="none"/>
    </w:rPr>
  </w:style>
  <w:style w:type="character" w:styleId="afff0">
    <w:name w:val="page number"/>
    <w:basedOn w:val="a1"/>
    <w:uiPriority w:val="99"/>
    <w:unhideWhenUsed/>
    <w:rsid w:val="00650493"/>
  </w:style>
  <w:style w:type="paragraph" w:styleId="33">
    <w:name w:val="Body Text 3"/>
    <w:basedOn w:val="a0"/>
    <w:link w:val="34"/>
    <w:uiPriority w:val="99"/>
    <w:unhideWhenUsed/>
    <w:rsid w:val="00650493"/>
    <w:pPr>
      <w:spacing w:after="120"/>
    </w:pPr>
    <w:rPr>
      <w:rFonts w:ascii="Calibri" w:eastAsia="Calibri" w:hAnsi="Calibri" w:cs="Times New Roman"/>
      <w:sz w:val="16"/>
      <w:szCs w:val="16"/>
      <w:lang w:val="x-none" w:eastAsia="x-none"/>
    </w:rPr>
  </w:style>
  <w:style w:type="character" w:customStyle="1" w:styleId="34">
    <w:name w:val="Основной текст 3 Знак"/>
    <w:basedOn w:val="a1"/>
    <w:link w:val="33"/>
    <w:uiPriority w:val="99"/>
    <w:rsid w:val="00650493"/>
    <w:rPr>
      <w:rFonts w:ascii="Calibri" w:eastAsia="Calibri" w:hAnsi="Calibri" w:cs="Times New Roman"/>
      <w:sz w:val="16"/>
      <w:szCs w:val="16"/>
      <w:lang w:val="x-none" w:eastAsia="x-none"/>
    </w:rPr>
  </w:style>
  <w:style w:type="character" w:customStyle="1" w:styleId="dash0421005f0442005f0440005f043e005f0433005f0438005f0439005f005fchar1char1">
    <w:name w:val="dash0421_005f0442_005f0440_005f043e_005f0433_005f0438_005f0439_005f_005fchar1__char1"/>
    <w:rsid w:val="00650493"/>
    <w:rPr>
      <w:rFonts w:cs="Times New Roman"/>
      <w:b/>
      <w:bCs/>
    </w:rPr>
  </w:style>
  <w:style w:type="paragraph" w:customStyle="1" w:styleId="book">
    <w:name w:val="book"/>
    <w:basedOn w:val="a0"/>
    <w:uiPriority w:val="99"/>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Содержимое таблицы"/>
    <w:basedOn w:val="a0"/>
    <w:rsid w:val="0065049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650493"/>
    <w:rPr>
      <w:rFonts w:cs="Times New Roman"/>
    </w:rPr>
  </w:style>
  <w:style w:type="paragraph" w:styleId="afff2">
    <w:name w:val="caption"/>
    <w:basedOn w:val="a0"/>
    <w:next w:val="a0"/>
    <w:uiPriority w:val="35"/>
    <w:unhideWhenUsed/>
    <w:qFormat/>
    <w:rsid w:val="00650493"/>
    <w:pPr>
      <w:spacing w:line="240" w:lineRule="auto"/>
    </w:pPr>
    <w:rPr>
      <w:rFonts w:ascii="Calibri" w:eastAsia="Times New Roman" w:hAnsi="Calibri" w:cs="Times New Roman"/>
      <w:b/>
      <w:bCs/>
      <w:color w:val="4F81BD"/>
      <w:sz w:val="18"/>
      <w:szCs w:val="18"/>
    </w:rPr>
  </w:style>
  <w:style w:type="paragraph" w:styleId="afff3">
    <w:name w:val="Title"/>
    <w:basedOn w:val="a0"/>
    <w:next w:val="a0"/>
    <w:link w:val="afff4"/>
    <w:qFormat/>
    <w:rsid w:val="0065049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ff4">
    <w:name w:val="Название Знак"/>
    <w:basedOn w:val="a1"/>
    <w:link w:val="afff3"/>
    <w:rsid w:val="00650493"/>
    <w:rPr>
      <w:rFonts w:ascii="Cambria" w:eastAsia="Times New Roman" w:hAnsi="Cambria" w:cs="Times New Roman"/>
      <w:color w:val="17365D"/>
      <w:spacing w:val="5"/>
      <w:kern w:val="28"/>
      <w:sz w:val="52"/>
      <w:szCs w:val="52"/>
      <w:lang w:val="x-none" w:eastAsia="x-none"/>
    </w:rPr>
  </w:style>
  <w:style w:type="paragraph" w:styleId="afff5">
    <w:name w:val="Subtitle"/>
    <w:basedOn w:val="a0"/>
    <w:next w:val="a0"/>
    <w:link w:val="afff6"/>
    <w:qFormat/>
    <w:rsid w:val="00650493"/>
    <w:pPr>
      <w:numPr>
        <w:ilvl w:val="1"/>
      </w:numPr>
    </w:pPr>
    <w:rPr>
      <w:rFonts w:ascii="Cambria" w:eastAsia="Times New Roman" w:hAnsi="Cambria" w:cs="Times New Roman"/>
      <w:i/>
      <w:iCs/>
      <w:color w:val="4F81BD"/>
      <w:spacing w:val="15"/>
      <w:sz w:val="24"/>
      <w:szCs w:val="24"/>
      <w:lang w:val="x-none" w:eastAsia="x-none"/>
    </w:rPr>
  </w:style>
  <w:style w:type="character" w:customStyle="1" w:styleId="afff6">
    <w:name w:val="Подзаголовок Знак"/>
    <w:basedOn w:val="a1"/>
    <w:link w:val="afff5"/>
    <w:rsid w:val="00650493"/>
    <w:rPr>
      <w:rFonts w:ascii="Cambria" w:eastAsia="Times New Roman" w:hAnsi="Cambria" w:cs="Times New Roman"/>
      <w:i/>
      <w:iCs/>
      <w:color w:val="4F81BD"/>
      <w:spacing w:val="15"/>
      <w:sz w:val="24"/>
      <w:szCs w:val="24"/>
      <w:lang w:val="x-none" w:eastAsia="x-none"/>
    </w:rPr>
  </w:style>
  <w:style w:type="paragraph" w:styleId="afff7">
    <w:name w:val="Block Text"/>
    <w:basedOn w:val="a0"/>
    <w:link w:val="afff8"/>
    <w:uiPriority w:val="99"/>
    <w:rsid w:val="00650493"/>
    <w:pPr>
      <w:spacing w:after="0" w:line="360" w:lineRule="auto"/>
      <w:ind w:left="-851" w:right="-1333" w:firstLine="851"/>
      <w:jc w:val="both"/>
    </w:pPr>
    <w:rPr>
      <w:rFonts w:ascii="Calibri" w:eastAsia="Times New Roman" w:hAnsi="Calibri" w:cs="Times New Roman"/>
      <w:i/>
      <w:iCs/>
      <w:color w:val="000000"/>
      <w:sz w:val="20"/>
      <w:szCs w:val="20"/>
      <w:lang w:val="x-none" w:eastAsia="x-none"/>
    </w:rPr>
  </w:style>
  <w:style w:type="character" w:customStyle="1" w:styleId="afff8">
    <w:name w:val="Цитата Знак"/>
    <w:link w:val="afff7"/>
    <w:uiPriority w:val="99"/>
    <w:rsid w:val="00650493"/>
    <w:rPr>
      <w:rFonts w:ascii="Calibri" w:eastAsia="Times New Roman" w:hAnsi="Calibri" w:cs="Times New Roman"/>
      <w:i/>
      <w:iCs/>
      <w:color w:val="000000"/>
      <w:sz w:val="20"/>
      <w:szCs w:val="20"/>
      <w:lang w:val="x-none" w:eastAsia="x-none"/>
    </w:rPr>
  </w:style>
  <w:style w:type="paragraph" w:styleId="afff9">
    <w:name w:val="Intense Quote"/>
    <w:basedOn w:val="a0"/>
    <w:next w:val="a0"/>
    <w:link w:val="afffa"/>
    <w:uiPriority w:val="30"/>
    <w:qFormat/>
    <w:rsid w:val="00650493"/>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fa">
    <w:name w:val="Выделенная цитата Знак"/>
    <w:basedOn w:val="a1"/>
    <w:link w:val="afff9"/>
    <w:uiPriority w:val="30"/>
    <w:rsid w:val="00650493"/>
    <w:rPr>
      <w:rFonts w:ascii="Calibri" w:eastAsia="Times New Roman" w:hAnsi="Calibri" w:cs="Times New Roman"/>
      <w:b/>
      <w:bCs/>
      <w:i/>
      <w:iCs/>
      <w:color w:val="4F81BD"/>
      <w:sz w:val="20"/>
      <w:szCs w:val="20"/>
      <w:lang w:val="x-none" w:eastAsia="x-none"/>
    </w:rPr>
  </w:style>
  <w:style w:type="character" w:styleId="afffb">
    <w:name w:val="Subtle Emphasis"/>
    <w:uiPriority w:val="19"/>
    <w:qFormat/>
    <w:rsid w:val="00650493"/>
    <w:rPr>
      <w:i/>
      <w:iCs/>
      <w:color w:val="808080"/>
    </w:rPr>
  </w:style>
  <w:style w:type="character" w:styleId="afffc">
    <w:name w:val="Intense Emphasis"/>
    <w:uiPriority w:val="21"/>
    <w:qFormat/>
    <w:rsid w:val="00650493"/>
    <w:rPr>
      <w:b/>
      <w:bCs/>
      <w:i/>
      <w:iCs/>
      <w:color w:val="4F81BD"/>
    </w:rPr>
  </w:style>
  <w:style w:type="character" w:styleId="afffd">
    <w:name w:val="Subtle Reference"/>
    <w:uiPriority w:val="31"/>
    <w:qFormat/>
    <w:rsid w:val="00650493"/>
    <w:rPr>
      <w:smallCaps/>
      <w:color w:val="C0504D"/>
      <w:u w:val="single"/>
    </w:rPr>
  </w:style>
  <w:style w:type="character" w:styleId="afffe">
    <w:name w:val="Intense Reference"/>
    <w:uiPriority w:val="32"/>
    <w:qFormat/>
    <w:rsid w:val="00650493"/>
    <w:rPr>
      <w:b/>
      <w:bCs/>
      <w:smallCaps/>
      <w:color w:val="C0504D"/>
      <w:spacing w:val="5"/>
      <w:u w:val="single"/>
    </w:rPr>
  </w:style>
  <w:style w:type="character" w:styleId="affff">
    <w:name w:val="Book Title"/>
    <w:uiPriority w:val="33"/>
    <w:qFormat/>
    <w:rsid w:val="00650493"/>
    <w:rPr>
      <w:b/>
      <w:bCs/>
      <w:smallCaps/>
      <w:spacing w:val="5"/>
    </w:rPr>
  </w:style>
  <w:style w:type="table" w:customStyle="1" w:styleId="1b">
    <w:name w:val="Сетка таблицы1"/>
    <w:basedOn w:val="a2"/>
    <w:next w:val="af0"/>
    <w:uiPriority w:val="59"/>
    <w:rsid w:val="006504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1">
    <w:name w:val="toc 4"/>
    <w:basedOn w:val="a0"/>
    <w:next w:val="a0"/>
    <w:autoRedefine/>
    <w:uiPriority w:val="39"/>
    <w:unhideWhenUsed/>
    <w:rsid w:val="00650493"/>
    <w:pPr>
      <w:tabs>
        <w:tab w:val="left" w:pos="284"/>
        <w:tab w:val="right" w:leader="dot" w:pos="9356"/>
      </w:tabs>
      <w:spacing w:after="0" w:line="240" w:lineRule="auto"/>
      <w:ind w:left="1276" w:right="-143"/>
      <w:jc w:val="both"/>
    </w:pPr>
    <w:rPr>
      <w:rFonts w:ascii="Times New Roman" w:eastAsia="Calibri" w:hAnsi="Times New Roman" w:cs="Times New Roman"/>
      <w:noProof/>
      <w:sz w:val="28"/>
      <w:szCs w:val="28"/>
    </w:rPr>
  </w:style>
  <w:style w:type="paragraph" w:styleId="53">
    <w:name w:val="toc 5"/>
    <w:basedOn w:val="a0"/>
    <w:next w:val="a0"/>
    <w:autoRedefine/>
    <w:uiPriority w:val="39"/>
    <w:unhideWhenUsed/>
    <w:rsid w:val="00650493"/>
    <w:pPr>
      <w:spacing w:after="0"/>
      <w:ind w:left="880"/>
    </w:pPr>
    <w:rPr>
      <w:rFonts w:ascii="Calibri" w:eastAsia="Calibri" w:hAnsi="Calibri" w:cs="Times New Roman"/>
      <w:sz w:val="20"/>
      <w:szCs w:val="20"/>
    </w:rPr>
  </w:style>
  <w:style w:type="paragraph" w:styleId="63">
    <w:name w:val="toc 6"/>
    <w:basedOn w:val="a0"/>
    <w:next w:val="a0"/>
    <w:autoRedefine/>
    <w:uiPriority w:val="39"/>
    <w:unhideWhenUsed/>
    <w:rsid w:val="00650493"/>
    <w:pPr>
      <w:spacing w:after="0"/>
      <w:ind w:left="1100"/>
    </w:pPr>
    <w:rPr>
      <w:rFonts w:ascii="Calibri" w:eastAsia="Calibri" w:hAnsi="Calibri" w:cs="Times New Roman"/>
      <w:sz w:val="20"/>
      <w:szCs w:val="20"/>
    </w:rPr>
  </w:style>
  <w:style w:type="paragraph" w:styleId="73">
    <w:name w:val="toc 7"/>
    <w:basedOn w:val="a0"/>
    <w:next w:val="a0"/>
    <w:autoRedefine/>
    <w:uiPriority w:val="39"/>
    <w:unhideWhenUsed/>
    <w:rsid w:val="00650493"/>
    <w:pPr>
      <w:spacing w:after="0"/>
      <w:ind w:left="1320"/>
    </w:pPr>
    <w:rPr>
      <w:rFonts w:ascii="Calibri" w:eastAsia="Calibri" w:hAnsi="Calibri" w:cs="Times New Roman"/>
      <w:sz w:val="20"/>
      <w:szCs w:val="20"/>
    </w:rPr>
  </w:style>
  <w:style w:type="paragraph" w:styleId="83">
    <w:name w:val="toc 8"/>
    <w:basedOn w:val="a0"/>
    <w:next w:val="a0"/>
    <w:autoRedefine/>
    <w:uiPriority w:val="39"/>
    <w:unhideWhenUsed/>
    <w:rsid w:val="00650493"/>
    <w:pPr>
      <w:spacing w:after="0"/>
      <w:ind w:left="1540"/>
    </w:pPr>
    <w:rPr>
      <w:rFonts w:ascii="Calibri" w:eastAsia="Calibri" w:hAnsi="Calibri" w:cs="Times New Roman"/>
      <w:sz w:val="20"/>
      <w:szCs w:val="20"/>
    </w:rPr>
  </w:style>
  <w:style w:type="paragraph" w:styleId="93">
    <w:name w:val="toc 9"/>
    <w:basedOn w:val="a0"/>
    <w:next w:val="a0"/>
    <w:autoRedefine/>
    <w:uiPriority w:val="39"/>
    <w:unhideWhenUsed/>
    <w:rsid w:val="00650493"/>
    <w:pPr>
      <w:spacing w:after="0"/>
      <w:ind w:left="1760"/>
    </w:pPr>
    <w:rPr>
      <w:rFonts w:ascii="Calibri" w:eastAsia="Calibri" w:hAnsi="Calibri" w:cs="Times New Roman"/>
      <w:sz w:val="20"/>
      <w:szCs w:val="20"/>
    </w:rPr>
  </w:style>
  <w:style w:type="paragraph" w:customStyle="1" w:styleId="1c">
    <w:name w:val="Без интервала1"/>
    <w:rsid w:val="00650493"/>
    <w:pPr>
      <w:tabs>
        <w:tab w:val="left" w:pos="1021"/>
      </w:tabs>
      <w:spacing w:after="0" w:line="240" w:lineRule="auto"/>
      <w:ind w:firstLine="567"/>
      <w:jc w:val="both"/>
    </w:pPr>
    <w:rPr>
      <w:rFonts w:ascii="Times New Roman" w:eastAsia="Calibri" w:hAnsi="Times New Roman" w:cs="Arial"/>
      <w:lang w:eastAsia="ru-RU"/>
    </w:rPr>
  </w:style>
  <w:style w:type="paragraph" w:styleId="35">
    <w:name w:val="Body Text Indent 3"/>
    <w:basedOn w:val="a0"/>
    <w:link w:val="36"/>
    <w:uiPriority w:val="99"/>
    <w:rsid w:val="00650493"/>
    <w:pPr>
      <w:spacing w:after="120"/>
      <w:ind w:left="283"/>
    </w:pPr>
    <w:rPr>
      <w:rFonts w:ascii="Calibri" w:eastAsia="Times New Roman" w:hAnsi="Calibri" w:cs="Times New Roman"/>
      <w:sz w:val="16"/>
      <w:szCs w:val="16"/>
      <w:lang w:val="x-none" w:eastAsia="ru-RU"/>
    </w:rPr>
  </w:style>
  <w:style w:type="character" w:customStyle="1" w:styleId="36">
    <w:name w:val="Основной текст с отступом 3 Знак"/>
    <w:basedOn w:val="a1"/>
    <w:link w:val="35"/>
    <w:uiPriority w:val="99"/>
    <w:rsid w:val="00650493"/>
    <w:rPr>
      <w:rFonts w:ascii="Calibri" w:eastAsia="Times New Roman" w:hAnsi="Calibri" w:cs="Times New Roman"/>
      <w:sz w:val="16"/>
      <w:szCs w:val="16"/>
      <w:lang w:val="x-none" w:eastAsia="ru-RU"/>
    </w:rPr>
  </w:style>
  <w:style w:type="character" w:customStyle="1" w:styleId="mw-headline">
    <w:name w:val="mw-headline"/>
    <w:basedOn w:val="a1"/>
    <w:rsid w:val="00650493"/>
  </w:style>
  <w:style w:type="paragraph" w:customStyle="1" w:styleId="descriptionind">
    <w:name w:val="descriptionind"/>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650493"/>
  </w:style>
  <w:style w:type="character" w:customStyle="1" w:styleId="editsection">
    <w:name w:val="editsection"/>
    <w:basedOn w:val="a1"/>
    <w:rsid w:val="00650493"/>
  </w:style>
  <w:style w:type="paragraph" w:customStyle="1" w:styleId="2b">
    <w:name w:val="Абзац списка2"/>
    <w:basedOn w:val="a0"/>
    <w:rsid w:val="00650493"/>
    <w:pPr>
      <w:ind w:left="720"/>
    </w:pPr>
    <w:rPr>
      <w:rFonts w:ascii="Calibri" w:eastAsia="Times New Roman" w:hAnsi="Calibri" w:cs="Times New Roman"/>
      <w:lang w:eastAsia="ru-RU"/>
    </w:rPr>
  </w:style>
  <w:style w:type="paragraph" w:styleId="affff0">
    <w:name w:val="Plain Text"/>
    <w:basedOn w:val="a0"/>
    <w:link w:val="affff1"/>
    <w:uiPriority w:val="99"/>
    <w:rsid w:val="00650493"/>
    <w:pPr>
      <w:spacing w:after="0" w:line="240" w:lineRule="auto"/>
    </w:pPr>
    <w:rPr>
      <w:rFonts w:ascii="Courier New" w:eastAsia="Times New Roman" w:hAnsi="Courier New" w:cs="Times New Roman"/>
      <w:sz w:val="20"/>
      <w:szCs w:val="20"/>
      <w:lang w:val="x-none" w:eastAsia="ru-RU"/>
    </w:rPr>
  </w:style>
  <w:style w:type="character" w:customStyle="1" w:styleId="affff1">
    <w:name w:val="Текст Знак"/>
    <w:basedOn w:val="a1"/>
    <w:link w:val="affff0"/>
    <w:uiPriority w:val="99"/>
    <w:rsid w:val="00650493"/>
    <w:rPr>
      <w:rFonts w:ascii="Courier New" w:eastAsia="Times New Roman" w:hAnsi="Courier New" w:cs="Times New Roman"/>
      <w:sz w:val="20"/>
      <w:szCs w:val="20"/>
      <w:lang w:val="x-none" w:eastAsia="ru-RU"/>
    </w:rPr>
  </w:style>
  <w:style w:type="paragraph" w:customStyle="1" w:styleId="description">
    <w:name w:val="description"/>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650493"/>
  </w:style>
  <w:style w:type="character" w:customStyle="1" w:styleId="fn">
    <w:name w:val="fn"/>
    <w:basedOn w:val="a1"/>
    <w:rsid w:val="00650493"/>
  </w:style>
  <w:style w:type="character" w:customStyle="1" w:styleId="post-timestamp2">
    <w:name w:val="post-timestamp2"/>
    <w:rsid w:val="00650493"/>
    <w:rPr>
      <w:color w:val="999966"/>
    </w:rPr>
  </w:style>
  <w:style w:type="character" w:customStyle="1" w:styleId="post-comment-link">
    <w:name w:val="post-comment-link"/>
    <w:basedOn w:val="a1"/>
    <w:rsid w:val="00650493"/>
  </w:style>
  <w:style w:type="character" w:customStyle="1" w:styleId="item-controlblog-adminpid-1744177254">
    <w:name w:val="item-control blog-admin pid-1744177254"/>
    <w:basedOn w:val="a1"/>
    <w:rsid w:val="00650493"/>
  </w:style>
  <w:style w:type="character" w:customStyle="1" w:styleId="zippytoggle-open">
    <w:name w:val="zippy toggle-open"/>
    <w:basedOn w:val="a1"/>
    <w:rsid w:val="00650493"/>
  </w:style>
  <w:style w:type="character" w:customStyle="1" w:styleId="post-count">
    <w:name w:val="post-count"/>
    <w:basedOn w:val="a1"/>
    <w:rsid w:val="00650493"/>
  </w:style>
  <w:style w:type="character" w:customStyle="1" w:styleId="zippy">
    <w:name w:val="zippy"/>
    <w:basedOn w:val="a1"/>
    <w:rsid w:val="00650493"/>
  </w:style>
  <w:style w:type="character" w:customStyle="1" w:styleId="item-controlblog-admin">
    <w:name w:val="item-control blog-admin"/>
    <w:basedOn w:val="a1"/>
    <w:rsid w:val="00650493"/>
  </w:style>
  <w:style w:type="paragraph" w:customStyle="1" w:styleId="1d">
    <w:name w:val="Стиль1"/>
    <w:basedOn w:val="a0"/>
    <w:link w:val="1e"/>
    <w:qFormat/>
    <w:rsid w:val="00650493"/>
    <w:pPr>
      <w:spacing w:after="0" w:line="360" w:lineRule="auto"/>
      <w:ind w:firstLine="680"/>
      <w:jc w:val="both"/>
    </w:pPr>
    <w:rPr>
      <w:rFonts w:ascii="Times New Roman" w:eastAsia="Times New Roman" w:hAnsi="Times New Roman" w:cs="Times New Roman"/>
      <w:sz w:val="28"/>
      <w:szCs w:val="20"/>
      <w:lang w:val="x-none" w:eastAsia="x-none"/>
    </w:rPr>
  </w:style>
  <w:style w:type="paragraph" w:customStyle="1" w:styleId="Zag1">
    <w:name w:val="Zag_1"/>
    <w:basedOn w:val="a0"/>
    <w:rsid w:val="00650493"/>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f2">
    <w:name w:val="annotation reference"/>
    <w:uiPriority w:val="99"/>
    <w:rsid w:val="00650493"/>
    <w:rPr>
      <w:sz w:val="16"/>
      <w:szCs w:val="16"/>
    </w:rPr>
  </w:style>
  <w:style w:type="paragraph" w:styleId="affff3">
    <w:name w:val="annotation text"/>
    <w:basedOn w:val="a0"/>
    <w:link w:val="affff4"/>
    <w:uiPriority w:val="99"/>
    <w:semiHidden/>
    <w:rsid w:val="00650493"/>
    <w:pPr>
      <w:spacing w:after="0" w:line="240" w:lineRule="auto"/>
    </w:pPr>
    <w:rPr>
      <w:rFonts w:ascii="Times New Roman" w:eastAsia="Times New Roman" w:hAnsi="Times New Roman" w:cs="Times New Roman"/>
      <w:sz w:val="20"/>
      <w:szCs w:val="20"/>
      <w:lang w:val="x-none" w:eastAsia="ru-RU"/>
    </w:rPr>
  </w:style>
  <w:style w:type="character" w:customStyle="1" w:styleId="affff4">
    <w:name w:val="Текст примечания Знак"/>
    <w:basedOn w:val="a1"/>
    <w:link w:val="affff3"/>
    <w:uiPriority w:val="99"/>
    <w:semiHidden/>
    <w:rsid w:val="00650493"/>
    <w:rPr>
      <w:rFonts w:ascii="Times New Roman" w:eastAsia="Times New Roman" w:hAnsi="Times New Roman" w:cs="Times New Roman"/>
      <w:sz w:val="20"/>
      <w:szCs w:val="20"/>
      <w:lang w:val="x-none" w:eastAsia="ru-RU"/>
    </w:rPr>
  </w:style>
  <w:style w:type="character" w:customStyle="1" w:styleId="val">
    <w:name w:val="val"/>
    <w:basedOn w:val="a1"/>
    <w:rsid w:val="00650493"/>
  </w:style>
  <w:style w:type="character" w:customStyle="1" w:styleId="addressbooksuggestitemhint">
    <w:name w:val="addressbook__suggest__item__hint"/>
    <w:basedOn w:val="a1"/>
    <w:rsid w:val="00650493"/>
  </w:style>
  <w:style w:type="character" w:customStyle="1" w:styleId="style1">
    <w:name w:val="style1"/>
    <w:basedOn w:val="a1"/>
    <w:rsid w:val="00650493"/>
  </w:style>
  <w:style w:type="paragraph" w:customStyle="1" w:styleId="1f">
    <w:name w:val="МОН1"/>
    <w:basedOn w:val="a0"/>
    <w:rsid w:val="00650493"/>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650493"/>
  </w:style>
  <w:style w:type="character" w:customStyle="1" w:styleId="apple-style-span">
    <w:name w:val="apple-style-span"/>
    <w:basedOn w:val="a1"/>
    <w:rsid w:val="00650493"/>
  </w:style>
  <w:style w:type="paragraph" w:customStyle="1" w:styleId="Osnova">
    <w:name w:val="Osnova"/>
    <w:basedOn w:val="a0"/>
    <w:rsid w:val="00650493"/>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c">
    <w:name w:val="Body Text 2"/>
    <w:basedOn w:val="a0"/>
    <w:link w:val="2d"/>
    <w:uiPriority w:val="99"/>
    <w:unhideWhenUsed/>
    <w:rsid w:val="00650493"/>
    <w:pPr>
      <w:spacing w:after="120" w:line="480" w:lineRule="auto"/>
    </w:pPr>
    <w:rPr>
      <w:rFonts w:ascii="Calibri" w:eastAsia="Calibri" w:hAnsi="Calibri" w:cs="Times New Roman"/>
    </w:rPr>
  </w:style>
  <w:style w:type="character" w:customStyle="1" w:styleId="2d">
    <w:name w:val="Основной текст 2 Знак"/>
    <w:basedOn w:val="a1"/>
    <w:link w:val="2c"/>
    <w:uiPriority w:val="99"/>
    <w:rsid w:val="00650493"/>
    <w:rPr>
      <w:rFonts w:ascii="Calibri" w:eastAsia="Calibri" w:hAnsi="Calibri" w:cs="Times New Roman"/>
    </w:rPr>
  </w:style>
  <w:style w:type="paragraph" w:customStyle="1" w:styleId="affff5">
    <w:name w:val="А_сноска"/>
    <w:basedOn w:val="aff0"/>
    <w:link w:val="affff6"/>
    <w:qFormat/>
    <w:rsid w:val="00650493"/>
    <w:pPr>
      <w:ind w:firstLine="400"/>
      <w:jc w:val="both"/>
    </w:pPr>
    <w:rPr>
      <w:rFonts w:ascii="Times New Roman" w:eastAsia="Times New Roman" w:hAnsi="Times New Roman" w:cs="Times New Roman"/>
      <w:color w:val="auto"/>
      <w:sz w:val="24"/>
      <w:szCs w:val="24"/>
      <w:lang w:val="x-none" w:bidi="ar-SA"/>
    </w:rPr>
  </w:style>
  <w:style w:type="character" w:customStyle="1" w:styleId="affff6">
    <w:name w:val="А_сноска Знак"/>
    <w:link w:val="affff5"/>
    <w:locked/>
    <w:rsid w:val="00650493"/>
    <w:rPr>
      <w:rFonts w:ascii="Times New Roman" w:eastAsia="Times New Roman" w:hAnsi="Times New Roman" w:cs="Times New Roman"/>
      <w:sz w:val="24"/>
      <w:szCs w:val="24"/>
      <w:lang w:val="x-none" w:eastAsia="ru-RU"/>
    </w:rPr>
  </w:style>
  <w:style w:type="paragraph" w:customStyle="1" w:styleId="affff7">
    <w:name w:val="Новый"/>
    <w:basedOn w:val="a0"/>
    <w:rsid w:val="00650493"/>
    <w:pPr>
      <w:spacing w:after="0" w:line="360" w:lineRule="auto"/>
      <w:ind w:firstLine="454"/>
      <w:jc w:val="both"/>
    </w:pPr>
    <w:rPr>
      <w:rFonts w:ascii="Times New Roman" w:eastAsia="Calibri" w:hAnsi="Times New Roman" w:cs="Times New Roman"/>
      <w:sz w:val="28"/>
      <w:szCs w:val="24"/>
    </w:rPr>
  </w:style>
  <w:style w:type="paragraph" w:customStyle="1" w:styleId="2e">
    <w:name w:val="?????2"/>
    <w:basedOn w:val="a0"/>
    <w:rsid w:val="00650493"/>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37">
    <w:name w:val="Основной текст3"/>
    <w:basedOn w:val="a0"/>
    <w:rsid w:val="00650493"/>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f8">
    <w:name w:val="Основной текст + Полужирный"/>
    <w:rsid w:val="00650493"/>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65049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9">
    <w:name w:val="А_основной"/>
    <w:basedOn w:val="a0"/>
    <w:link w:val="affffa"/>
    <w:uiPriority w:val="99"/>
    <w:qFormat/>
    <w:rsid w:val="00650493"/>
    <w:pPr>
      <w:spacing w:after="0" w:line="360" w:lineRule="auto"/>
      <w:ind w:firstLine="454"/>
      <w:jc w:val="both"/>
    </w:pPr>
    <w:rPr>
      <w:rFonts w:ascii="Times New Roman" w:eastAsia="Calibri" w:hAnsi="Times New Roman" w:cs="Times New Roman"/>
      <w:sz w:val="28"/>
      <w:szCs w:val="28"/>
      <w:lang w:val="x-none" w:eastAsia="x-none"/>
    </w:rPr>
  </w:style>
  <w:style w:type="character" w:customStyle="1" w:styleId="affffa">
    <w:name w:val="А_основной Знак"/>
    <w:link w:val="affff9"/>
    <w:uiPriority w:val="99"/>
    <w:rsid w:val="00650493"/>
    <w:rPr>
      <w:rFonts w:ascii="Times New Roman" w:eastAsia="Calibri" w:hAnsi="Times New Roman" w:cs="Times New Roman"/>
      <w:sz w:val="28"/>
      <w:szCs w:val="28"/>
      <w:lang w:val="x-none" w:eastAsia="x-none"/>
    </w:rPr>
  </w:style>
  <w:style w:type="paragraph" w:customStyle="1" w:styleId="western">
    <w:name w:val="western"/>
    <w:basedOn w:val="a0"/>
    <w:rsid w:val="00650493"/>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f0">
    <w:name w:val="Текст сноски Знак1"/>
    <w:basedOn w:val="a1"/>
    <w:uiPriority w:val="99"/>
    <w:semiHidden/>
    <w:rsid w:val="00650493"/>
  </w:style>
  <w:style w:type="paragraph" w:customStyle="1" w:styleId="160">
    <w:name w:val="Стиль Основной текст + 16 пт"/>
    <w:next w:val="a4"/>
    <w:autoRedefine/>
    <w:uiPriority w:val="99"/>
    <w:rsid w:val="00650493"/>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650493"/>
    <w:rPr>
      <w:i/>
      <w:shd w:val="clear" w:color="auto" w:fill="FFFFFF"/>
    </w:rPr>
  </w:style>
  <w:style w:type="paragraph" w:customStyle="1" w:styleId="141">
    <w:name w:val="Основной текст (14)1"/>
    <w:basedOn w:val="a0"/>
    <w:link w:val="140"/>
    <w:rsid w:val="00650493"/>
    <w:pPr>
      <w:shd w:val="clear" w:color="auto" w:fill="FFFFFF"/>
      <w:spacing w:after="0" w:line="211" w:lineRule="exact"/>
      <w:ind w:firstLine="400"/>
      <w:jc w:val="both"/>
    </w:pPr>
    <w:rPr>
      <w:i/>
    </w:rPr>
  </w:style>
  <w:style w:type="paragraph" w:customStyle="1" w:styleId="211">
    <w:name w:val="Заголовок №21"/>
    <w:basedOn w:val="a0"/>
    <w:rsid w:val="00650493"/>
    <w:pPr>
      <w:shd w:val="clear" w:color="auto" w:fill="FFFFFF"/>
      <w:spacing w:before="60" w:after="60" w:line="240" w:lineRule="atLeast"/>
      <w:jc w:val="center"/>
      <w:outlineLvl w:val="1"/>
    </w:pPr>
    <w:rPr>
      <w:rFonts w:ascii="Calibri" w:eastAsia="Calibri" w:hAnsi="Calibri" w:cs="Times New Roman"/>
      <w:b/>
      <w:sz w:val="20"/>
      <w:szCs w:val="20"/>
      <w:lang w:val="x-none" w:eastAsia="x-none"/>
    </w:rPr>
  </w:style>
  <w:style w:type="character" w:customStyle="1" w:styleId="149">
    <w:name w:val="Основной текст (14)9"/>
    <w:uiPriority w:val="99"/>
    <w:rsid w:val="00650493"/>
    <w:rPr>
      <w:rFonts w:ascii="Times New Roman" w:hAnsi="Times New Roman"/>
      <w:spacing w:val="0"/>
      <w:sz w:val="22"/>
    </w:rPr>
  </w:style>
  <w:style w:type="character" w:customStyle="1" w:styleId="148">
    <w:name w:val="Основной текст (14)8"/>
    <w:uiPriority w:val="99"/>
    <w:rsid w:val="00650493"/>
    <w:rPr>
      <w:rFonts w:ascii="Times New Roman" w:hAnsi="Times New Roman"/>
      <w:spacing w:val="0"/>
      <w:sz w:val="22"/>
    </w:rPr>
  </w:style>
  <w:style w:type="character" w:customStyle="1" w:styleId="Osnova1">
    <w:name w:val="Osnova1"/>
    <w:rsid w:val="00650493"/>
  </w:style>
  <w:style w:type="paragraph" w:customStyle="1" w:styleId="Zag2">
    <w:name w:val="Zag_2"/>
    <w:basedOn w:val="a0"/>
    <w:rsid w:val="00650493"/>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650493"/>
  </w:style>
  <w:style w:type="paragraph" w:customStyle="1" w:styleId="Zag3">
    <w:name w:val="Zag_3"/>
    <w:basedOn w:val="a0"/>
    <w:rsid w:val="00650493"/>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650493"/>
  </w:style>
  <w:style w:type="paragraph" w:customStyle="1" w:styleId="affffb">
    <w:name w:val="Ξαϋχνϋι"/>
    <w:basedOn w:val="a0"/>
    <w:rsid w:val="006504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fc">
    <w:name w:val="Νξβϋι"/>
    <w:basedOn w:val="a0"/>
    <w:rsid w:val="006504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650493"/>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650493"/>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650493"/>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f1">
    <w:name w:val="Знак Знак1 Знак Знак Знак"/>
    <w:basedOn w:val="a0"/>
    <w:uiPriority w:val="99"/>
    <w:rsid w:val="00650493"/>
    <w:pPr>
      <w:spacing w:after="160" w:line="240" w:lineRule="exact"/>
    </w:pPr>
    <w:rPr>
      <w:rFonts w:ascii="Verdana" w:eastAsia="Times New Roman" w:hAnsi="Verdana" w:cs="Times New Roman"/>
      <w:sz w:val="20"/>
      <w:szCs w:val="20"/>
      <w:lang w:val="en-US"/>
    </w:rPr>
  </w:style>
  <w:style w:type="paragraph" w:customStyle="1" w:styleId="affffd">
    <w:name w:val="Знак Знак Знак Знак Знак"/>
    <w:basedOn w:val="a0"/>
    <w:uiPriority w:val="99"/>
    <w:rsid w:val="00650493"/>
    <w:pPr>
      <w:spacing w:after="160" w:line="240" w:lineRule="exact"/>
    </w:pPr>
    <w:rPr>
      <w:rFonts w:ascii="Verdana" w:eastAsia="Times New Roman" w:hAnsi="Verdana" w:cs="Times New Roman"/>
      <w:sz w:val="20"/>
      <w:szCs w:val="20"/>
      <w:lang w:val="en-US"/>
    </w:rPr>
  </w:style>
  <w:style w:type="character" w:customStyle="1" w:styleId="1f2">
    <w:name w:val="Подзаголовок Знак1"/>
    <w:uiPriority w:val="11"/>
    <w:rsid w:val="00650493"/>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650493"/>
    <w:rPr>
      <w:rFonts w:ascii="Calibri Light" w:eastAsia="Times New Roman" w:hAnsi="Calibri Light" w:cs="Times New Roman"/>
      <w:sz w:val="24"/>
      <w:szCs w:val="24"/>
    </w:rPr>
  </w:style>
  <w:style w:type="character" w:customStyle="1" w:styleId="142">
    <w:name w:val="Подзаголовок Знак14"/>
    <w:uiPriority w:val="11"/>
    <w:rsid w:val="00650493"/>
    <w:rPr>
      <w:rFonts w:ascii="Calibri Light" w:eastAsia="Times New Roman" w:hAnsi="Calibri Light" w:cs="Times New Roman"/>
      <w:sz w:val="24"/>
      <w:szCs w:val="24"/>
    </w:rPr>
  </w:style>
  <w:style w:type="character" w:customStyle="1" w:styleId="132">
    <w:name w:val="Подзаголовок Знак13"/>
    <w:uiPriority w:val="11"/>
    <w:rsid w:val="00650493"/>
    <w:rPr>
      <w:rFonts w:ascii="Calibri Light" w:eastAsia="Times New Roman" w:hAnsi="Calibri Light" w:cs="Times New Roman"/>
      <w:sz w:val="24"/>
      <w:szCs w:val="24"/>
    </w:rPr>
  </w:style>
  <w:style w:type="character" w:customStyle="1" w:styleId="122">
    <w:name w:val="Подзаголовок Знак12"/>
    <w:uiPriority w:val="11"/>
    <w:rsid w:val="00650493"/>
    <w:rPr>
      <w:rFonts w:ascii="Calibri Light" w:eastAsia="Times New Roman" w:hAnsi="Calibri Light" w:cs="Times New Roman"/>
      <w:sz w:val="24"/>
      <w:szCs w:val="24"/>
    </w:rPr>
  </w:style>
  <w:style w:type="character" w:customStyle="1" w:styleId="110">
    <w:name w:val="Подзаголовок Знак11"/>
    <w:rsid w:val="00650493"/>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650493"/>
    <w:pPr>
      <w:autoSpaceDE w:val="0"/>
      <w:autoSpaceDN w:val="0"/>
      <w:spacing w:after="160" w:line="240" w:lineRule="exact"/>
    </w:pPr>
    <w:rPr>
      <w:rFonts w:ascii="Arial" w:eastAsia="Times New Roman" w:hAnsi="Arial" w:cs="Arial"/>
      <w:sz w:val="20"/>
      <w:szCs w:val="20"/>
      <w:lang w:val="en-US"/>
    </w:rPr>
  </w:style>
  <w:style w:type="paragraph" w:customStyle="1" w:styleId="affffe">
    <w:name w:val="Знак Знак"/>
    <w:basedOn w:val="a0"/>
    <w:uiPriority w:val="99"/>
    <w:rsid w:val="00650493"/>
    <w:pPr>
      <w:spacing w:after="160" w:line="240" w:lineRule="exact"/>
    </w:pPr>
    <w:rPr>
      <w:rFonts w:ascii="Verdana" w:eastAsia="Times New Roman" w:hAnsi="Verdana" w:cs="Times New Roman"/>
      <w:sz w:val="20"/>
      <w:szCs w:val="20"/>
      <w:lang w:val="en-US"/>
    </w:rPr>
  </w:style>
  <w:style w:type="character" w:customStyle="1" w:styleId="spelle">
    <w:name w:val="spelle"/>
    <w:rsid w:val="00650493"/>
  </w:style>
  <w:style w:type="character" w:customStyle="1" w:styleId="grame">
    <w:name w:val="grame"/>
    <w:rsid w:val="00650493"/>
  </w:style>
  <w:style w:type="paragraph" w:customStyle="1" w:styleId="afffff">
    <w:name w:val="a"/>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65049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0">
    <w:name w:val="Знак Знак Знак"/>
    <w:basedOn w:val="a0"/>
    <w:uiPriority w:val="99"/>
    <w:rsid w:val="00650493"/>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650493"/>
    <w:rPr>
      <w:rFonts w:ascii="Calibri" w:hAnsi="Calibri"/>
      <w:sz w:val="22"/>
    </w:rPr>
  </w:style>
  <w:style w:type="paragraph" w:customStyle="1" w:styleId="ListParagraph1">
    <w:name w:val="List Paragraph1"/>
    <w:basedOn w:val="a0"/>
    <w:uiPriority w:val="99"/>
    <w:rsid w:val="0065049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f1">
    <w:name w:val="Знак Знак Знак Знак"/>
    <w:basedOn w:val="a0"/>
    <w:uiPriority w:val="99"/>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3">
    <w:name w:val="Номер 1"/>
    <w:basedOn w:val="1"/>
    <w:qFormat/>
    <w:rsid w:val="00650493"/>
    <w:pPr>
      <w:keepLines w:val="0"/>
      <w:suppressAutoHyphens/>
      <w:autoSpaceDE w:val="0"/>
      <w:autoSpaceDN w:val="0"/>
      <w:adjustRightInd w:val="0"/>
      <w:spacing w:before="360" w:after="240" w:line="360" w:lineRule="auto"/>
      <w:jc w:val="center"/>
    </w:pPr>
    <w:rPr>
      <w:rFonts w:ascii="Times New Roman" w:eastAsia="Times New Roman" w:hAnsi="Times New Roman" w:cs="Times New Roman"/>
      <w:color w:val="auto"/>
      <w:szCs w:val="20"/>
      <w:lang w:val="x-none" w:eastAsia="ru-RU"/>
    </w:rPr>
  </w:style>
  <w:style w:type="paragraph" w:customStyle="1" w:styleId="Iauiue0">
    <w:name w:val="Iau?iue"/>
    <w:rsid w:val="0065049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
    <w:name w:val="Номер 2"/>
    <w:basedOn w:val="3"/>
    <w:qFormat/>
    <w:rsid w:val="00650493"/>
    <w:pPr>
      <w:keepNext/>
      <w:widowControl/>
      <w:autoSpaceDE/>
      <w:autoSpaceDN/>
      <w:spacing w:before="120" w:after="120" w:line="360" w:lineRule="auto"/>
      <w:ind w:left="0"/>
      <w:jc w:val="center"/>
    </w:pPr>
    <w:rPr>
      <w:rFonts w:ascii="Times New Roman" w:eastAsia="Times New Roman" w:hAnsi="Times New Roman" w:cs="Times New Roman"/>
      <w:b/>
      <w:sz w:val="28"/>
      <w:szCs w:val="28"/>
      <w:lang w:val="x-none" w:eastAsia="x-none"/>
    </w:rPr>
  </w:style>
  <w:style w:type="paragraph" w:customStyle="1" w:styleId="BodyText21">
    <w:name w:val="Body Text 21"/>
    <w:basedOn w:val="a0"/>
    <w:rsid w:val="00650493"/>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650493"/>
    <w:pPr>
      <w:spacing w:after="0" w:line="240" w:lineRule="auto"/>
      <w:ind w:firstLine="709"/>
      <w:jc w:val="both"/>
    </w:pPr>
    <w:rPr>
      <w:rFonts w:ascii="Times New Roman" w:eastAsia="Times New Roman" w:hAnsi="Times New Roman" w:cs="Times New Roman"/>
      <w:szCs w:val="20"/>
      <w:lang w:eastAsia="ru-RU"/>
    </w:rPr>
  </w:style>
  <w:style w:type="paragraph" w:customStyle="1" w:styleId="Style10">
    <w:name w:val="Style1"/>
    <w:basedOn w:val="a0"/>
    <w:rsid w:val="00650493"/>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650493"/>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2">
    <w:name w:val="Стиль"/>
    <w:rsid w:val="006504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650493"/>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3">
    <w:name w:val="Знак"/>
    <w:basedOn w:val="a0"/>
    <w:uiPriority w:val="99"/>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f4">
    <w:name w:val="Знак Знак Знак Знак Знак Знак Знак Знак Знак Знак Знак Знак Знак Знак Знак Знак"/>
    <w:basedOn w:val="a0"/>
    <w:rsid w:val="00650493"/>
    <w:pPr>
      <w:spacing w:after="160" w:line="240" w:lineRule="exact"/>
    </w:pPr>
    <w:rPr>
      <w:rFonts w:ascii="Verdana" w:eastAsia="Times New Roman" w:hAnsi="Verdana" w:cs="Times New Roman"/>
      <w:sz w:val="20"/>
      <w:szCs w:val="20"/>
      <w:lang w:val="en-US"/>
    </w:rPr>
  </w:style>
  <w:style w:type="character" w:customStyle="1" w:styleId="afffff5">
    <w:name w:val="Схема документа Знак"/>
    <w:link w:val="afffff6"/>
    <w:uiPriority w:val="99"/>
    <w:semiHidden/>
    <w:rsid w:val="00650493"/>
    <w:rPr>
      <w:rFonts w:ascii="Tahoma" w:eastAsia="Times New Roman" w:hAnsi="Tahoma" w:cs="Times New Roman"/>
      <w:sz w:val="16"/>
      <w:szCs w:val="20"/>
      <w:lang w:val="en-US" w:eastAsia="ru-RU"/>
    </w:rPr>
  </w:style>
  <w:style w:type="paragraph" w:styleId="afffff6">
    <w:name w:val="Document Map"/>
    <w:basedOn w:val="a0"/>
    <w:link w:val="afffff5"/>
    <w:uiPriority w:val="99"/>
    <w:semiHidden/>
    <w:rsid w:val="00650493"/>
    <w:pPr>
      <w:spacing w:after="0" w:line="240" w:lineRule="auto"/>
      <w:ind w:firstLine="709"/>
      <w:jc w:val="both"/>
    </w:pPr>
    <w:rPr>
      <w:rFonts w:ascii="Tahoma" w:eastAsia="Times New Roman" w:hAnsi="Tahoma" w:cs="Times New Roman"/>
      <w:sz w:val="16"/>
      <w:szCs w:val="20"/>
      <w:lang w:val="en-US" w:eastAsia="ru-RU"/>
    </w:rPr>
  </w:style>
  <w:style w:type="character" w:customStyle="1" w:styleId="1f4">
    <w:name w:val="Схема документа Знак1"/>
    <w:basedOn w:val="a1"/>
    <w:uiPriority w:val="99"/>
    <w:semiHidden/>
    <w:rsid w:val="00650493"/>
    <w:rPr>
      <w:rFonts w:ascii="Tahoma" w:hAnsi="Tahoma" w:cs="Tahoma"/>
      <w:sz w:val="16"/>
      <w:szCs w:val="16"/>
    </w:rPr>
  </w:style>
  <w:style w:type="paragraph" w:customStyle="1" w:styleId="MediumGrid21">
    <w:name w:val="Medium Grid 21"/>
    <w:basedOn w:val="a0"/>
    <w:uiPriority w:val="99"/>
    <w:rsid w:val="00650493"/>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650493"/>
    <w:rPr>
      <w:i/>
      <w:color w:val="5A5A5A"/>
    </w:rPr>
  </w:style>
  <w:style w:type="character" w:customStyle="1" w:styleId="IntenseEmphasis1">
    <w:name w:val="Intense Emphasis1"/>
    <w:uiPriority w:val="99"/>
    <w:rsid w:val="00650493"/>
    <w:rPr>
      <w:b/>
      <w:i/>
      <w:sz w:val="24"/>
      <w:u w:val="single"/>
    </w:rPr>
  </w:style>
  <w:style w:type="character" w:customStyle="1" w:styleId="SubtleReference1">
    <w:name w:val="Subtle Reference1"/>
    <w:uiPriority w:val="99"/>
    <w:rsid w:val="00650493"/>
    <w:rPr>
      <w:sz w:val="24"/>
      <w:u w:val="single"/>
    </w:rPr>
  </w:style>
  <w:style w:type="character" w:customStyle="1" w:styleId="IntenseReference1">
    <w:name w:val="Intense Reference1"/>
    <w:uiPriority w:val="99"/>
    <w:rsid w:val="00650493"/>
    <w:rPr>
      <w:b/>
      <w:sz w:val="24"/>
      <w:u w:val="single"/>
    </w:rPr>
  </w:style>
  <w:style w:type="character" w:customStyle="1" w:styleId="BookTitle1">
    <w:name w:val="Book Title1"/>
    <w:uiPriority w:val="99"/>
    <w:rsid w:val="00650493"/>
    <w:rPr>
      <w:rFonts w:ascii="Arial" w:hAnsi="Arial"/>
      <w:b/>
      <w:i/>
      <w:sz w:val="24"/>
    </w:rPr>
  </w:style>
  <w:style w:type="paragraph" w:customStyle="1" w:styleId="TOCHeading1">
    <w:name w:val="TOC Heading1"/>
    <w:basedOn w:val="1"/>
    <w:next w:val="a0"/>
    <w:uiPriority w:val="99"/>
    <w:rsid w:val="00650493"/>
    <w:pPr>
      <w:keepLines w:val="0"/>
      <w:spacing w:before="240" w:after="60" w:line="240" w:lineRule="auto"/>
      <w:jc w:val="center"/>
      <w:outlineLvl w:val="9"/>
    </w:pPr>
    <w:rPr>
      <w:rFonts w:ascii="Arial" w:eastAsia="Times New Roman" w:hAnsi="Arial" w:cs="Times New Roman"/>
      <w:bCs w:val="0"/>
      <w:color w:val="auto"/>
      <w:kern w:val="32"/>
      <w:sz w:val="20"/>
      <w:szCs w:val="20"/>
      <w:lang w:val="x-none" w:eastAsia="x-none"/>
    </w:rPr>
  </w:style>
  <w:style w:type="paragraph" w:customStyle="1" w:styleId="CompanyName">
    <w:name w:val="Company Name"/>
    <w:basedOn w:val="MediumGrid21"/>
    <w:rsid w:val="00650493"/>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650493"/>
    <w:pPr>
      <w:ind w:left="634" w:firstLine="0"/>
      <w:jc w:val="left"/>
    </w:pPr>
    <w:rPr>
      <w:rFonts w:ascii="Cambria" w:hAnsi="Cambria" w:cs="Cambria"/>
      <w:sz w:val="18"/>
      <w:szCs w:val="22"/>
      <w:lang w:eastAsia="zh-TW"/>
    </w:rPr>
  </w:style>
  <w:style w:type="paragraph" w:customStyle="1" w:styleId="DocumentDate">
    <w:name w:val="Document Date"/>
    <w:basedOn w:val="MediumGrid21"/>
    <w:rsid w:val="00650493"/>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650493"/>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val="x-none" w:eastAsia="ru-RU"/>
    </w:rPr>
  </w:style>
  <w:style w:type="character" w:customStyle="1" w:styleId="Abstract0">
    <w:name w:val="Abstract Знак"/>
    <w:link w:val="Abstract"/>
    <w:locked/>
    <w:rsid w:val="00650493"/>
    <w:rPr>
      <w:rFonts w:ascii="Times New Roman" w:eastAsia="@Arial Unicode MS" w:hAnsi="Times New Roman" w:cs="Times New Roman"/>
      <w:sz w:val="20"/>
      <w:szCs w:val="20"/>
      <w:lang w:val="x-none" w:eastAsia="ru-RU"/>
    </w:rPr>
  </w:style>
  <w:style w:type="paragraph" w:customStyle="1" w:styleId="afffff7">
    <w:name w:val="Аннотации"/>
    <w:basedOn w:val="a0"/>
    <w:rsid w:val="00650493"/>
    <w:pPr>
      <w:spacing w:after="0" w:line="240" w:lineRule="auto"/>
      <w:ind w:firstLine="284"/>
      <w:jc w:val="both"/>
    </w:pPr>
    <w:rPr>
      <w:rFonts w:ascii="Times New Roman" w:eastAsia="Times New Roman" w:hAnsi="Times New Roman" w:cs="Times New Roman"/>
      <w:szCs w:val="20"/>
      <w:lang w:eastAsia="ru-RU"/>
    </w:rPr>
  </w:style>
  <w:style w:type="character" w:customStyle="1" w:styleId="afffff8">
    <w:name w:val="Методика подзаголовок"/>
    <w:rsid w:val="00650493"/>
    <w:rPr>
      <w:rFonts w:ascii="Times New Roman" w:hAnsi="Times New Roman"/>
      <w:b/>
      <w:spacing w:val="30"/>
    </w:rPr>
  </w:style>
  <w:style w:type="paragraph" w:customStyle="1" w:styleId="afffff9">
    <w:name w:val="текст сноски"/>
    <w:basedOn w:val="a0"/>
    <w:rsid w:val="00650493"/>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650493"/>
    <w:rPr>
      <w:rFonts w:ascii="Arial" w:hAnsi="Arial"/>
      <w:b/>
      <w:kern w:val="32"/>
      <w:sz w:val="32"/>
    </w:rPr>
  </w:style>
  <w:style w:type="character" w:customStyle="1" w:styleId="170">
    <w:name w:val="Знак Знак17"/>
    <w:uiPriority w:val="99"/>
    <w:rsid w:val="00650493"/>
    <w:rPr>
      <w:rFonts w:ascii="Arial" w:hAnsi="Arial"/>
      <w:b/>
      <w:sz w:val="28"/>
    </w:rPr>
  </w:style>
  <w:style w:type="character" w:customStyle="1" w:styleId="161">
    <w:name w:val="Знак Знак16"/>
    <w:uiPriority w:val="99"/>
    <w:rsid w:val="00650493"/>
    <w:rPr>
      <w:rFonts w:ascii="Arial" w:hAnsi="Arial"/>
      <w:b/>
      <w:sz w:val="26"/>
    </w:rPr>
  </w:style>
  <w:style w:type="paragraph" w:styleId="HTML">
    <w:name w:val="HTML Preformatted"/>
    <w:basedOn w:val="a0"/>
    <w:link w:val="HTML0"/>
    <w:uiPriority w:val="99"/>
    <w:rsid w:val="00650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1"/>
    <w:link w:val="HTML"/>
    <w:uiPriority w:val="99"/>
    <w:rsid w:val="00650493"/>
    <w:rPr>
      <w:rFonts w:ascii="Courier New" w:eastAsia="Times New Roman" w:hAnsi="Courier New" w:cs="Times New Roman"/>
      <w:sz w:val="20"/>
      <w:szCs w:val="20"/>
      <w:lang w:val="x-none" w:eastAsia="ru-RU"/>
    </w:rPr>
  </w:style>
  <w:style w:type="paragraph" w:customStyle="1" w:styleId="msonormalcxspmiddle">
    <w:name w:val="msonormalcxspmiddle"/>
    <w:basedOn w:val="a0"/>
    <w:rsid w:val="0065049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5">
    <w:name w:val="Знак1"/>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65049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650493"/>
    <w:pPr>
      <w:widowControl w:val="0"/>
      <w:spacing w:before="480" w:after="0" w:line="240" w:lineRule="auto"/>
    </w:pPr>
    <w:rPr>
      <w:rFonts w:ascii="Arial" w:eastAsia="Times New Roman" w:hAnsi="Arial" w:cs="Times New Roman"/>
      <w:vanish/>
      <w:sz w:val="18"/>
      <w:szCs w:val="20"/>
      <w:lang w:val="en-GB"/>
    </w:rPr>
  </w:style>
  <w:style w:type="character" w:customStyle="1" w:styleId="1f6">
    <w:name w:val="Знак Знак1"/>
    <w:locked/>
    <w:rsid w:val="00650493"/>
    <w:rPr>
      <w:rFonts w:ascii="Arial" w:hAnsi="Arial"/>
      <w:b/>
      <w:sz w:val="26"/>
      <w:lang w:val="ru-RU" w:eastAsia="ru-RU"/>
    </w:rPr>
  </w:style>
  <w:style w:type="paragraph" w:customStyle="1" w:styleId="NR">
    <w:name w:val="NR"/>
    <w:basedOn w:val="a0"/>
    <w:rsid w:val="00650493"/>
    <w:pPr>
      <w:spacing w:after="0" w:line="240" w:lineRule="auto"/>
    </w:pPr>
    <w:rPr>
      <w:rFonts w:ascii="Times New Roman" w:eastAsia="Times New Roman" w:hAnsi="Times New Roman" w:cs="Times New Roman"/>
      <w:sz w:val="24"/>
      <w:szCs w:val="20"/>
    </w:rPr>
  </w:style>
  <w:style w:type="paragraph" w:customStyle="1" w:styleId="2f0">
    <w:name w:val="Знак Знак2 Знак"/>
    <w:basedOn w:val="a0"/>
    <w:uiPriority w:val="99"/>
    <w:rsid w:val="00650493"/>
    <w:pPr>
      <w:spacing w:after="160" w:line="240" w:lineRule="exact"/>
    </w:pPr>
    <w:rPr>
      <w:rFonts w:ascii="Verdana" w:eastAsia="Times New Roman" w:hAnsi="Verdana" w:cs="Times New Roman"/>
      <w:sz w:val="20"/>
      <w:szCs w:val="20"/>
      <w:lang w:val="en-US"/>
    </w:rPr>
  </w:style>
  <w:style w:type="paragraph" w:styleId="2f1">
    <w:name w:val="List Bullet 2"/>
    <w:basedOn w:val="a0"/>
    <w:autoRedefine/>
    <w:uiPriority w:val="99"/>
    <w:rsid w:val="00650493"/>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650493"/>
    <w:rPr>
      <w:rFonts w:ascii="Arial" w:hAnsi="Arial"/>
      <w:b/>
      <w:sz w:val="26"/>
      <w:lang w:eastAsia="ru-RU"/>
    </w:rPr>
  </w:style>
  <w:style w:type="character" w:customStyle="1" w:styleId="list0020paragraphchar1">
    <w:name w:val="list_0020paragraph__char1"/>
    <w:rsid w:val="00650493"/>
    <w:rPr>
      <w:rFonts w:ascii="Times New Roman" w:hAnsi="Times New Roman"/>
      <w:sz w:val="24"/>
    </w:rPr>
  </w:style>
  <w:style w:type="character" w:customStyle="1" w:styleId="1f7">
    <w:name w:val="Основной шрифт абзаца1"/>
    <w:rsid w:val="00650493"/>
  </w:style>
  <w:style w:type="paragraph" w:customStyle="1" w:styleId="afffffa">
    <w:name w:val="Заголовок"/>
    <w:basedOn w:val="a0"/>
    <w:next w:val="a4"/>
    <w:rsid w:val="00650493"/>
    <w:pPr>
      <w:keepNext/>
      <w:suppressAutoHyphens/>
      <w:spacing w:before="240" w:after="120" w:line="240" w:lineRule="auto"/>
    </w:pPr>
    <w:rPr>
      <w:rFonts w:ascii="Arial" w:eastAsia="MS Mincho" w:hAnsi="Arial" w:cs="Tahoma"/>
      <w:sz w:val="28"/>
      <w:szCs w:val="28"/>
      <w:lang w:eastAsia="ar-SA"/>
    </w:rPr>
  </w:style>
  <w:style w:type="paragraph" w:customStyle="1" w:styleId="1f8">
    <w:name w:val="Название1"/>
    <w:basedOn w:val="a0"/>
    <w:rsid w:val="0065049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9">
    <w:name w:val="Указатель1"/>
    <w:basedOn w:val="a0"/>
    <w:rsid w:val="00650493"/>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b">
    <w:name w:val="Символ сноски"/>
    <w:rsid w:val="00650493"/>
    <w:rPr>
      <w:vertAlign w:val="superscript"/>
    </w:rPr>
  </w:style>
  <w:style w:type="character" w:customStyle="1" w:styleId="dash0417043d0430043a00200441043d043e0441043a0438char">
    <w:name w:val="dash0417_043d_0430_043a_0020_0441_043d_043e_0441_043a_0438__char"/>
    <w:rsid w:val="00650493"/>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50493"/>
    <w:rPr>
      <w:rFonts w:ascii="Times New Roman" w:hAnsi="Times New Roman"/>
      <w:sz w:val="24"/>
      <w:u w:val="none"/>
      <w:effect w:val="none"/>
    </w:rPr>
  </w:style>
  <w:style w:type="character" w:customStyle="1" w:styleId="normal005f005f005f005fchar1005f005fchar1char1">
    <w:name w:val="normal_005f005f_005f005fchar1_005f_005fchar1__char1"/>
    <w:rsid w:val="00650493"/>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650493"/>
    <w:pPr>
      <w:spacing w:after="0" w:line="240" w:lineRule="auto"/>
    </w:pPr>
    <w:rPr>
      <w:rFonts w:ascii="Times New Roman" w:eastAsia="Times New Roman" w:hAnsi="Times New Roman" w:cs="Times New Roman"/>
      <w:sz w:val="24"/>
      <w:szCs w:val="24"/>
      <w:lang w:eastAsia="ru-RU"/>
    </w:rPr>
  </w:style>
  <w:style w:type="paragraph" w:customStyle="1" w:styleId="afffffc">
    <w:name w:val="#Текст_мой"/>
    <w:rsid w:val="00650493"/>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d">
    <w:name w:val="Знак Знак Знак Знак Знак Знак Знак Знак Знак"/>
    <w:basedOn w:val="a0"/>
    <w:uiPriority w:val="99"/>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50493"/>
    <w:rPr>
      <w:rFonts w:ascii="Times New Roman" w:hAnsi="Times New Roman"/>
      <w:sz w:val="24"/>
      <w:u w:val="none"/>
      <w:effect w:val="none"/>
    </w:rPr>
  </w:style>
  <w:style w:type="paragraph" w:customStyle="1" w:styleId="-12">
    <w:name w:val="Цветной список - Акцент 12"/>
    <w:basedOn w:val="a0"/>
    <w:qFormat/>
    <w:rsid w:val="00650493"/>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650493"/>
    <w:rPr>
      <w:sz w:val="24"/>
    </w:rPr>
  </w:style>
  <w:style w:type="paragraph" w:customStyle="1" w:styleId="default0">
    <w:name w:val="default"/>
    <w:basedOn w:val="a0"/>
    <w:rsid w:val="00650493"/>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650493"/>
    <w:rPr>
      <w:rFonts w:ascii="Times New Roman" w:hAnsi="Times New Roman"/>
      <w:sz w:val="24"/>
      <w:u w:val="none"/>
      <w:effect w:val="none"/>
    </w:rPr>
  </w:style>
  <w:style w:type="paragraph" w:customStyle="1" w:styleId="afffffe">
    <w:name w:val="А_осн"/>
    <w:basedOn w:val="Abstract"/>
    <w:link w:val="affffff"/>
    <w:rsid w:val="00650493"/>
    <w:rPr>
      <w:sz w:val="28"/>
    </w:rPr>
  </w:style>
  <w:style w:type="character" w:customStyle="1" w:styleId="affffff">
    <w:name w:val="А_осн Знак"/>
    <w:link w:val="afffffe"/>
    <w:locked/>
    <w:rsid w:val="00650493"/>
    <w:rPr>
      <w:rFonts w:ascii="Times New Roman" w:eastAsia="@Arial Unicode MS" w:hAnsi="Times New Roman" w:cs="Times New Roman"/>
      <w:sz w:val="28"/>
      <w:szCs w:val="20"/>
      <w:lang w:val="x-none" w:eastAsia="ru-RU"/>
    </w:rPr>
  </w:style>
  <w:style w:type="character" w:customStyle="1" w:styleId="FontStyle69">
    <w:name w:val="Font Style69"/>
    <w:uiPriority w:val="99"/>
    <w:rsid w:val="00650493"/>
    <w:rPr>
      <w:rFonts w:ascii="Calibri" w:hAnsi="Calibri"/>
      <w:sz w:val="20"/>
    </w:rPr>
  </w:style>
  <w:style w:type="paragraph" w:customStyle="1" w:styleId="text">
    <w:name w:val="text"/>
    <w:basedOn w:val="a0"/>
    <w:uiPriority w:val="99"/>
    <w:rsid w:val="00650493"/>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650493"/>
  </w:style>
  <w:style w:type="character" w:customStyle="1" w:styleId="HeaderChar">
    <w:name w:val="Header Char"/>
    <w:locked/>
    <w:rsid w:val="00650493"/>
    <w:rPr>
      <w:rFonts w:ascii="Calibri" w:hAnsi="Calibri" w:cs="Times New Roman"/>
    </w:rPr>
  </w:style>
  <w:style w:type="character" w:customStyle="1" w:styleId="FooterChar">
    <w:name w:val="Footer Char"/>
    <w:locked/>
    <w:rsid w:val="00650493"/>
    <w:rPr>
      <w:rFonts w:ascii="Calibri" w:hAnsi="Calibri" w:cs="Times New Roman"/>
    </w:rPr>
  </w:style>
  <w:style w:type="character" w:customStyle="1" w:styleId="111">
    <w:name w:val="Заголовок 1 Знак1"/>
    <w:rsid w:val="00650493"/>
    <w:rPr>
      <w:rFonts w:ascii="Arial" w:hAnsi="Arial"/>
      <w:b/>
      <w:kern w:val="32"/>
      <w:sz w:val="32"/>
      <w:lang w:val="de-DE" w:eastAsia="ru-RU"/>
    </w:rPr>
  </w:style>
  <w:style w:type="character" w:customStyle="1" w:styleId="212">
    <w:name w:val="Заголовок 2 Знак1"/>
    <w:rsid w:val="00650493"/>
    <w:rPr>
      <w:rFonts w:ascii="Cambria" w:hAnsi="Cambria"/>
      <w:b/>
      <w:color w:val="4F81BD"/>
      <w:sz w:val="26"/>
      <w:lang w:val="ru-RU" w:eastAsia="ru-RU"/>
    </w:rPr>
  </w:style>
  <w:style w:type="character" w:customStyle="1" w:styleId="310">
    <w:name w:val="Заголовок 3 Знак1"/>
    <w:rsid w:val="00650493"/>
    <w:rPr>
      <w:rFonts w:ascii="Arial" w:hAnsi="Arial"/>
      <w:b/>
      <w:sz w:val="26"/>
      <w:lang w:val="ru-RU" w:eastAsia="ru-RU"/>
    </w:rPr>
  </w:style>
  <w:style w:type="character" w:customStyle="1" w:styleId="1fa">
    <w:name w:val="Нижний колонтитул Знак1"/>
    <w:locked/>
    <w:rsid w:val="00650493"/>
    <w:rPr>
      <w:rFonts w:eastAsia="Times New Roman"/>
      <w:sz w:val="24"/>
      <w:lang w:val="en-US" w:eastAsia="ru-RU"/>
    </w:rPr>
  </w:style>
  <w:style w:type="character" w:customStyle="1" w:styleId="1fb">
    <w:name w:val="Основной текст с отступом Знак1"/>
    <w:rsid w:val="00650493"/>
    <w:rPr>
      <w:sz w:val="24"/>
      <w:lang w:val="ru-RU" w:eastAsia="ru-RU"/>
    </w:rPr>
  </w:style>
  <w:style w:type="paragraph" w:customStyle="1" w:styleId="112">
    <w:name w:val="Знак Знак1 Знак Знак Знак1"/>
    <w:basedOn w:val="a0"/>
    <w:rsid w:val="00650493"/>
    <w:pPr>
      <w:spacing w:after="160" w:line="240" w:lineRule="exact"/>
    </w:pPr>
    <w:rPr>
      <w:rFonts w:ascii="Verdana" w:eastAsia="Times New Roman" w:hAnsi="Verdana" w:cs="Times New Roman"/>
      <w:sz w:val="20"/>
      <w:szCs w:val="20"/>
      <w:lang w:val="en-US"/>
    </w:rPr>
  </w:style>
  <w:style w:type="paragraph" w:customStyle="1" w:styleId="1fc">
    <w:name w:val="Знак Знак Знак Знак Знак1"/>
    <w:basedOn w:val="a0"/>
    <w:rsid w:val="00650493"/>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650493"/>
    <w:pPr>
      <w:autoSpaceDE w:val="0"/>
      <w:autoSpaceDN w:val="0"/>
      <w:spacing w:after="160" w:line="240" w:lineRule="exact"/>
    </w:pPr>
    <w:rPr>
      <w:rFonts w:ascii="Arial" w:eastAsia="Times New Roman" w:hAnsi="Arial" w:cs="Arial"/>
      <w:sz w:val="20"/>
      <w:szCs w:val="20"/>
      <w:lang w:val="en-US"/>
    </w:rPr>
  </w:style>
  <w:style w:type="paragraph" w:customStyle="1" w:styleId="38">
    <w:name w:val="Знак Знак3"/>
    <w:basedOn w:val="a0"/>
    <w:rsid w:val="00650493"/>
    <w:pPr>
      <w:spacing w:after="160" w:line="240" w:lineRule="exact"/>
    </w:pPr>
    <w:rPr>
      <w:rFonts w:ascii="Verdana" w:eastAsia="Times New Roman" w:hAnsi="Verdana" w:cs="Times New Roman"/>
      <w:sz w:val="20"/>
      <w:szCs w:val="20"/>
      <w:lang w:val="en-US"/>
    </w:rPr>
  </w:style>
  <w:style w:type="paragraph" w:customStyle="1" w:styleId="1fd">
    <w:name w:val="Знак Знак Знак1"/>
    <w:basedOn w:val="a0"/>
    <w:rsid w:val="00650493"/>
    <w:pPr>
      <w:spacing w:after="160" w:line="240" w:lineRule="exact"/>
    </w:pPr>
    <w:rPr>
      <w:rFonts w:ascii="Verdana" w:eastAsia="Times New Roman" w:hAnsi="Verdana" w:cs="Times New Roman"/>
      <w:sz w:val="20"/>
      <w:szCs w:val="20"/>
      <w:lang w:val="en-US"/>
    </w:rPr>
  </w:style>
  <w:style w:type="paragraph" w:customStyle="1" w:styleId="1fe">
    <w:name w:val="Знак Знак Знак Знак1"/>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2">
    <w:name w:val="Знак2"/>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650493"/>
    <w:rPr>
      <w:rFonts w:ascii="Arial" w:hAnsi="Arial"/>
      <w:b/>
      <w:kern w:val="32"/>
      <w:sz w:val="32"/>
    </w:rPr>
  </w:style>
  <w:style w:type="character" w:customStyle="1" w:styleId="171">
    <w:name w:val="Знак Знак171"/>
    <w:rsid w:val="00650493"/>
    <w:rPr>
      <w:rFonts w:ascii="Arial" w:hAnsi="Arial"/>
      <w:b/>
      <w:sz w:val="28"/>
    </w:rPr>
  </w:style>
  <w:style w:type="character" w:customStyle="1" w:styleId="1610">
    <w:name w:val="Знак Знак161"/>
    <w:rsid w:val="00650493"/>
    <w:rPr>
      <w:rFonts w:ascii="Arial" w:hAnsi="Arial"/>
      <w:b/>
      <w:sz w:val="26"/>
    </w:rPr>
  </w:style>
  <w:style w:type="character" w:customStyle="1" w:styleId="1ff">
    <w:name w:val="Название Знак1"/>
    <w:rsid w:val="00650493"/>
    <w:rPr>
      <w:b/>
      <w:sz w:val="24"/>
      <w:lang w:val="ru-RU" w:eastAsia="ru-RU"/>
    </w:rPr>
  </w:style>
  <w:style w:type="paragraph" w:customStyle="1" w:styleId="213">
    <w:name w:val="Знак Знак2 Знак1"/>
    <w:basedOn w:val="a0"/>
    <w:rsid w:val="00650493"/>
    <w:pPr>
      <w:spacing w:after="160" w:line="240" w:lineRule="exact"/>
    </w:pPr>
    <w:rPr>
      <w:rFonts w:ascii="Verdana" w:eastAsia="Times New Roman" w:hAnsi="Verdana" w:cs="Times New Roman"/>
      <w:sz w:val="20"/>
      <w:szCs w:val="20"/>
      <w:lang w:val="en-US"/>
    </w:rPr>
  </w:style>
  <w:style w:type="paragraph" w:customStyle="1" w:styleId="1ff0">
    <w:name w:val="Знак Знак Знак Знак Знак Знак Знак Знак Знак1"/>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650493"/>
  </w:style>
  <w:style w:type="character" w:customStyle="1" w:styleId="dash0410043104370430044600200441043f04380441043a0430char1">
    <w:name w:val="dash0410_0431_0437_0430_0446_0020_0441_043f_0438_0441_043a_0430__char1"/>
    <w:rsid w:val="00650493"/>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650493"/>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65049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650493"/>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650493"/>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650493"/>
  </w:style>
  <w:style w:type="paragraph" w:customStyle="1" w:styleId="affffff0">
    <w:name w:val="Основной"/>
    <w:basedOn w:val="a0"/>
    <w:link w:val="affffff1"/>
    <w:uiPriority w:val="99"/>
    <w:rsid w:val="00650493"/>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x-none" w:eastAsia="x-none"/>
    </w:rPr>
  </w:style>
  <w:style w:type="paragraph" w:customStyle="1" w:styleId="affffff2">
    <w:name w:val="Название таблицы"/>
    <w:basedOn w:val="affffff0"/>
    <w:rsid w:val="00650493"/>
    <w:pPr>
      <w:spacing w:before="113"/>
      <w:ind w:firstLine="0"/>
      <w:jc w:val="center"/>
    </w:pPr>
    <w:rPr>
      <w:b/>
      <w:bCs/>
    </w:rPr>
  </w:style>
  <w:style w:type="character" w:customStyle="1" w:styleId="1ff1">
    <w:name w:val="Сноска1"/>
    <w:rsid w:val="00650493"/>
    <w:rPr>
      <w:rFonts w:ascii="Times New Roman" w:hAnsi="Times New Roman"/>
      <w:vertAlign w:val="superscript"/>
    </w:rPr>
  </w:style>
  <w:style w:type="paragraph" w:customStyle="1" w:styleId="affffff3">
    <w:name w:val="Буллит"/>
    <w:basedOn w:val="affffff0"/>
    <w:rsid w:val="00650493"/>
    <w:pPr>
      <w:ind w:firstLine="244"/>
    </w:pPr>
  </w:style>
  <w:style w:type="character" w:customStyle="1" w:styleId="2f3">
    <w:name w:val="Подпись к таблице2"/>
    <w:rsid w:val="00650493"/>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650493"/>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50493"/>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650493"/>
    <w:pPr>
      <w:spacing w:after="120" w:line="240" w:lineRule="auto"/>
      <w:ind w:left="280"/>
    </w:pPr>
    <w:rPr>
      <w:rFonts w:ascii="Times New Roman" w:eastAsia="Calibri" w:hAnsi="Times New Roman" w:cs="Times New Roman"/>
      <w:sz w:val="24"/>
      <w:szCs w:val="24"/>
      <w:lang w:eastAsia="ru-RU"/>
    </w:rPr>
  </w:style>
  <w:style w:type="paragraph" w:styleId="affffff4">
    <w:name w:val="annotation subject"/>
    <w:basedOn w:val="affff3"/>
    <w:next w:val="affff3"/>
    <w:link w:val="affffff5"/>
    <w:semiHidden/>
    <w:rsid w:val="00650493"/>
    <w:pPr>
      <w:widowControl w:val="0"/>
      <w:spacing w:after="200" w:line="276" w:lineRule="auto"/>
    </w:pPr>
    <w:rPr>
      <w:rFonts w:ascii="Calibri" w:hAnsi="Calibri"/>
      <w:b/>
      <w:bCs/>
      <w:lang w:val="en-US"/>
    </w:rPr>
  </w:style>
  <w:style w:type="character" w:customStyle="1" w:styleId="affffff5">
    <w:name w:val="Тема примечания Знак"/>
    <w:basedOn w:val="affff4"/>
    <w:link w:val="affffff4"/>
    <w:semiHidden/>
    <w:rsid w:val="00650493"/>
    <w:rPr>
      <w:rFonts w:ascii="Calibri" w:eastAsia="Times New Roman" w:hAnsi="Calibri" w:cs="Times New Roman"/>
      <w:b/>
      <w:bCs/>
      <w:sz w:val="20"/>
      <w:szCs w:val="20"/>
      <w:lang w:val="en-US" w:eastAsia="ru-RU"/>
    </w:rPr>
  </w:style>
  <w:style w:type="paragraph" w:styleId="affffff6">
    <w:name w:val="Revision"/>
    <w:hidden/>
    <w:uiPriority w:val="99"/>
    <w:semiHidden/>
    <w:rsid w:val="00650493"/>
    <w:pPr>
      <w:spacing w:after="0" w:line="240" w:lineRule="auto"/>
    </w:pPr>
    <w:rPr>
      <w:rFonts w:ascii="Calibri" w:eastAsia="Times New Roman" w:hAnsi="Calibri" w:cs="Times New Roman"/>
      <w:lang w:val="en-US"/>
    </w:rPr>
  </w:style>
  <w:style w:type="numbering" w:customStyle="1" w:styleId="2f4">
    <w:name w:val="Нет списка2"/>
    <w:next w:val="a3"/>
    <w:uiPriority w:val="99"/>
    <w:semiHidden/>
    <w:unhideWhenUsed/>
    <w:rsid w:val="00650493"/>
  </w:style>
  <w:style w:type="character" w:customStyle="1" w:styleId="1ff2">
    <w:name w:val="Текст выноски Знак1"/>
    <w:uiPriority w:val="99"/>
    <w:semiHidden/>
    <w:rsid w:val="00650493"/>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650493"/>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650493"/>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650493"/>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650493"/>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650493"/>
    <w:rPr>
      <w:rFonts w:ascii="Arial" w:hAnsi="Arial" w:cs="Arial"/>
      <w:spacing w:val="-10"/>
      <w:shd w:val="clear" w:color="auto" w:fill="FFFFFF"/>
    </w:rPr>
  </w:style>
  <w:style w:type="paragraph" w:customStyle="1" w:styleId="351">
    <w:name w:val="Основной текст (35)"/>
    <w:basedOn w:val="a0"/>
    <w:link w:val="350"/>
    <w:uiPriority w:val="99"/>
    <w:rsid w:val="00650493"/>
    <w:pPr>
      <w:widowControl w:val="0"/>
      <w:shd w:val="clear" w:color="auto" w:fill="FFFFFF"/>
      <w:spacing w:after="0" w:line="322" w:lineRule="exact"/>
    </w:pPr>
    <w:rPr>
      <w:rFonts w:ascii="Arial" w:hAnsi="Arial" w:cs="Arial"/>
      <w:spacing w:val="-10"/>
    </w:rPr>
  </w:style>
  <w:style w:type="character" w:customStyle="1" w:styleId="39">
    <w:name w:val="Основной текст (3)_"/>
    <w:link w:val="3a"/>
    <w:locked/>
    <w:rsid w:val="00650493"/>
    <w:rPr>
      <w:rFonts w:ascii="Times New Roman" w:eastAsia="Times New Roman" w:hAnsi="Times New Roman" w:cs="Times New Roman"/>
      <w:sz w:val="26"/>
      <w:szCs w:val="26"/>
      <w:shd w:val="clear" w:color="auto" w:fill="FFFFFF"/>
    </w:rPr>
  </w:style>
  <w:style w:type="paragraph" w:customStyle="1" w:styleId="3a">
    <w:name w:val="Основной текст (3)"/>
    <w:basedOn w:val="a0"/>
    <w:link w:val="39"/>
    <w:rsid w:val="00650493"/>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link w:val="43"/>
    <w:locked/>
    <w:rsid w:val="0065049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650493"/>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4">
    <w:name w:val="Заголовок №5_"/>
    <w:link w:val="55"/>
    <w:locked/>
    <w:rsid w:val="00650493"/>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650493"/>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Exact">
    <w:name w:val="Подпись к картинке Exact"/>
    <w:link w:val="affffff7"/>
    <w:locked/>
    <w:rsid w:val="00650493"/>
    <w:rPr>
      <w:rFonts w:ascii="Times New Roman" w:eastAsia="Times New Roman" w:hAnsi="Times New Roman" w:cs="Times New Roman"/>
      <w:sz w:val="21"/>
      <w:szCs w:val="21"/>
      <w:shd w:val="clear" w:color="auto" w:fill="FFFFFF"/>
    </w:rPr>
  </w:style>
  <w:style w:type="paragraph" w:customStyle="1" w:styleId="affffff7">
    <w:name w:val="Подпись к картинке"/>
    <w:basedOn w:val="a0"/>
    <w:link w:val="Exact"/>
    <w:rsid w:val="00650493"/>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ocked/>
    <w:rsid w:val="00650493"/>
    <w:rPr>
      <w:rFonts w:ascii="Times New Roman" w:eastAsia="Times New Roman" w:hAnsi="Times New Roman" w:cs="Times New Roman"/>
      <w:b/>
      <w:bCs/>
      <w:sz w:val="26"/>
      <w:szCs w:val="26"/>
      <w:shd w:val="clear" w:color="auto" w:fill="FFFFFF"/>
    </w:rPr>
  </w:style>
  <w:style w:type="character" w:customStyle="1" w:styleId="100">
    <w:name w:val="Основной текст (10)_"/>
    <w:link w:val="101"/>
    <w:locked/>
    <w:rsid w:val="00650493"/>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650493"/>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113">
    <w:name w:val="Основной текст (11)_"/>
    <w:link w:val="114"/>
    <w:uiPriority w:val="99"/>
    <w:locked/>
    <w:rsid w:val="00650493"/>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650493"/>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650493"/>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1"/>
    <w:locked/>
    <w:rsid w:val="00650493"/>
    <w:rPr>
      <w:rFonts w:ascii="Arial" w:eastAsia="Arial" w:hAnsi="Arial" w:cs="Arial"/>
      <w:b/>
      <w:bCs/>
      <w:color w:val="231E20"/>
      <w:sz w:val="20"/>
      <w:szCs w:val="20"/>
      <w:lang w:eastAsia="ru-RU" w:bidi="ru-RU"/>
    </w:rPr>
  </w:style>
  <w:style w:type="character" w:customStyle="1" w:styleId="2Exact0">
    <w:name w:val="Подпись к картинке (2) Exact"/>
    <w:link w:val="2f5"/>
    <w:locked/>
    <w:rsid w:val="00650493"/>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650493"/>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b"/>
    <w:locked/>
    <w:rsid w:val="00650493"/>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650493"/>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4"/>
    <w:uiPriority w:val="99"/>
    <w:locked/>
    <w:rsid w:val="00650493"/>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650493"/>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link w:val="46"/>
    <w:locked/>
    <w:rsid w:val="00650493"/>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650493"/>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650493"/>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650493"/>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650493"/>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c"/>
    <w:locked/>
    <w:rsid w:val="00650493"/>
    <w:rPr>
      <w:rFonts w:ascii="Impact" w:eastAsia="Impact" w:hAnsi="Impact" w:cs="Impact"/>
      <w:sz w:val="19"/>
      <w:szCs w:val="19"/>
      <w:shd w:val="clear" w:color="auto" w:fill="FFFFFF"/>
    </w:rPr>
  </w:style>
  <w:style w:type="paragraph" w:customStyle="1" w:styleId="3c">
    <w:name w:val="Номер заголовка №3"/>
    <w:basedOn w:val="a0"/>
    <w:link w:val="3Exact1"/>
    <w:rsid w:val="00650493"/>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650493"/>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650493"/>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0"/>
    <w:locked/>
    <w:rsid w:val="00650493"/>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650493"/>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locked/>
    <w:rsid w:val="00650493"/>
    <w:rPr>
      <w:rFonts w:ascii="Candara" w:eastAsia="Candara" w:hAnsi="Candara" w:cs="Candara"/>
      <w:shd w:val="clear" w:color="auto" w:fill="FFFFFF"/>
    </w:rPr>
  </w:style>
  <w:style w:type="paragraph" w:customStyle="1" w:styleId="172">
    <w:name w:val="Основной текст (17)"/>
    <w:basedOn w:val="a0"/>
    <w:link w:val="17Exact"/>
    <w:rsid w:val="00650493"/>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650493"/>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650493"/>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3d">
    <w:name w:val="Подпись к таблице (3)_"/>
    <w:link w:val="3e"/>
    <w:locked/>
    <w:rsid w:val="00650493"/>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650493"/>
    <w:pPr>
      <w:widowControl w:val="0"/>
      <w:shd w:val="clear" w:color="auto" w:fill="FFFFFF"/>
      <w:spacing w:after="0" w:line="0" w:lineRule="atLeast"/>
    </w:pPr>
    <w:rPr>
      <w:rFonts w:ascii="Times New Roman" w:eastAsia="Times New Roman" w:hAnsi="Times New Roman" w:cs="Times New Roman"/>
      <w:i/>
      <w:iCs/>
    </w:rPr>
  </w:style>
  <w:style w:type="character" w:customStyle="1" w:styleId="2f6">
    <w:name w:val="Сноска (2)_"/>
    <w:link w:val="2f7"/>
    <w:locked/>
    <w:rsid w:val="00650493"/>
    <w:rPr>
      <w:rFonts w:ascii="Times New Roman" w:eastAsia="Times New Roman" w:hAnsi="Times New Roman" w:cs="Times New Roman"/>
      <w:shd w:val="clear" w:color="auto" w:fill="FFFFFF"/>
    </w:rPr>
  </w:style>
  <w:style w:type="paragraph" w:customStyle="1" w:styleId="2f7">
    <w:name w:val="Сноска (2)"/>
    <w:basedOn w:val="a0"/>
    <w:link w:val="2f6"/>
    <w:rsid w:val="00650493"/>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190">
    <w:name w:val="Основной текст (19)_"/>
    <w:link w:val="191"/>
    <w:locked/>
    <w:rsid w:val="00650493"/>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650493"/>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ocked/>
    <w:rsid w:val="00650493"/>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8"/>
    <w:locked/>
    <w:rsid w:val="00650493"/>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650493"/>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0"/>
    <w:locked/>
    <w:rsid w:val="00650493"/>
    <w:rPr>
      <w:rFonts w:ascii="Impact" w:eastAsia="Impact" w:hAnsi="Impact" w:cs="Impact"/>
      <w:sz w:val="21"/>
      <w:szCs w:val="21"/>
      <w:shd w:val="clear" w:color="auto" w:fill="FFFFFF"/>
    </w:rPr>
  </w:style>
  <w:style w:type="paragraph" w:customStyle="1" w:styleId="220">
    <w:name w:val="Заголовок №2 (2)"/>
    <w:basedOn w:val="a0"/>
    <w:link w:val="22Exact"/>
    <w:rsid w:val="00650493"/>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650493"/>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650493"/>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1"/>
    <w:locked/>
    <w:rsid w:val="00650493"/>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650493"/>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6"/>
    <w:locked/>
    <w:rsid w:val="00650493"/>
    <w:rPr>
      <w:rFonts w:ascii="Impact" w:eastAsia="Impact" w:hAnsi="Impact" w:cs="Impact"/>
      <w:sz w:val="21"/>
      <w:szCs w:val="21"/>
      <w:shd w:val="clear" w:color="auto" w:fill="FFFFFF"/>
    </w:rPr>
  </w:style>
  <w:style w:type="paragraph" w:customStyle="1" w:styleId="56">
    <w:name w:val="Подпись к картинке (5)"/>
    <w:basedOn w:val="a0"/>
    <w:link w:val="5Exact"/>
    <w:rsid w:val="00650493"/>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650493"/>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650493"/>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9">
    <w:name w:val="Подпись к таблице (2)_"/>
    <w:link w:val="2fa"/>
    <w:locked/>
    <w:rsid w:val="00650493"/>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650493"/>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locked/>
    <w:rsid w:val="00650493"/>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650493"/>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4"/>
    <w:locked/>
    <w:rsid w:val="00650493"/>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650493"/>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2fb">
    <w:name w:val="Основной текст (2) + Полужирный"/>
    <w:rsid w:val="0065049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65049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650493"/>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650493"/>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650493"/>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650493"/>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65049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65049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650493"/>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65049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650493"/>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650493"/>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650493"/>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650493"/>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650493"/>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650493"/>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650493"/>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650493"/>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650493"/>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650493"/>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650493"/>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650493"/>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650493"/>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650493"/>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650493"/>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65049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65049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65049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65049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650493"/>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650493"/>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650493"/>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650493"/>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650493"/>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0">
    <w:name w:val="Колонтитул + 11 pt"/>
    <w:aliases w:val="Не курсив,Основной текст (4) + Полужирный"/>
    <w:rsid w:val="00650493"/>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650493"/>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650493"/>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65049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65049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650493"/>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rsid w:val="00650493"/>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24">
    <w:name w:val="Заголовок №1 (2)_"/>
    <w:link w:val="125"/>
    <w:uiPriority w:val="99"/>
    <w:locked/>
    <w:rsid w:val="00650493"/>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650493"/>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uiPriority w:val="99"/>
    <w:rsid w:val="00650493"/>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650493"/>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650493"/>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650493"/>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650493"/>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650493"/>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locked/>
    <w:rsid w:val="00650493"/>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650493"/>
    <w:rPr>
      <w:rFonts w:ascii="Verdana" w:eastAsia="Verdana" w:hAnsi="Verdana" w:cs="Verdana"/>
      <w:b/>
      <w:bCs/>
      <w:sz w:val="17"/>
      <w:szCs w:val="17"/>
      <w:shd w:val="clear" w:color="auto" w:fill="FFFFFF"/>
    </w:rPr>
  </w:style>
  <w:style w:type="character" w:customStyle="1" w:styleId="183">
    <w:name w:val="Основной текст (18)_"/>
    <w:locked/>
    <w:rsid w:val="00650493"/>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650493"/>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650493"/>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650493"/>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650493"/>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affffffa">
    <w:name w:val="Подпись к картинке_"/>
    <w:locked/>
    <w:rsid w:val="00650493"/>
    <w:rPr>
      <w:rFonts w:ascii="Arial" w:eastAsia="Arial" w:hAnsi="Arial" w:cs="Arial"/>
      <w:sz w:val="18"/>
      <w:szCs w:val="18"/>
      <w:shd w:val="clear" w:color="auto" w:fill="FFFFFF"/>
    </w:rPr>
  </w:style>
  <w:style w:type="character" w:customStyle="1" w:styleId="2ff">
    <w:name w:val="Основной текст (2) + Малые прописные"/>
    <w:rsid w:val="00650493"/>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650493"/>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650493"/>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650493"/>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650493"/>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650493"/>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uiPriority w:val="99"/>
    <w:locked/>
    <w:rsid w:val="00650493"/>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650493"/>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link w:val="49"/>
    <w:uiPriority w:val="99"/>
    <w:locked/>
    <w:rsid w:val="00650493"/>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650493"/>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650493"/>
    <w:rPr>
      <w:rFonts w:ascii="Arial" w:hAnsi="Arial" w:cs="Arial"/>
      <w:sz w:val="18"/>
      <w:szCs w:val="18"/>
      <w:shd w:val="clear" w:color="auto" w:fill="FFFFFF"/>
    </w:rPr>
  </w:style>
  <w:style w:type="paragraph" w:customStyle="1" w:styleId="281">
    <w:name w:val="Основной текст (28)"/>
    <w:basedOn w:val="a0"/>
    <w:link w:val="280"/>
    <w:uiPriority w:val="99"/>
    <w:rsid w:val="00650493"/>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650493"/>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650493"/>
    <w:pPr>
      <w:widowControl w:val="0"/>
      <w:shd w:val="clear" w:color="auto" w:fill="FFFFFF"/>
      <w:spacing w:after="60" w:line="211" w:lineRule="exact"/>
    </w:pPr>
    <w:rPr>
      <w:rFonts w:ascii="Times New Roman" w:hAnsi="Times New Roman" w:cs="Times New Roman"/>
      <w:i/>
      <w:iCs/>
    </w:rPr>
  </w:style>
  <w:style w:type="character" w:customStyle="1" w:styleId="3f0">
    <w:name w:val="Оглавление (3)_"/>
    <w:link w:val="3f1"/>
    <w:uiPriority w:val="99"/>
    <w:locked/>
    <w:rsid w:val="00650493"/>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650493"/>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6">
    <w:name w:val="Основной текст (2) + Курсив1"/>
    <w:uiPriority w:val="99"/>
    <w:rsid w:val="00650493"/>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650493"/>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650493"/>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650493"/>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650493"/>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650493"/>
    <w:rPr>
      <w:rFonts w:ascii="Arial" w:hAnsi="Arial" w:cs="Arial"/>
      <w:spacing w:val="20"/>
      <w:sz w:val="18"/>
      <w:szCs w:val="18"/>
      <w:shd w:val="clear" w:color="auto" w:fill="FFFFFF"/>
    </w:rPr>
  </w:style>
  <w:style w:type="character" w:customStyle="1" w:styleId="225">
    <w:name w:val="Основной текст (22) + Не курсив"/>
    <w:uiPriority w:val="99"/>
    <w:rsid w:val="00650493"/>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650493"/>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650493"/>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650493"/>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650493"/>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650493"/>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650493"/>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650493"/>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650493"/>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650493"/>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650493"/>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650493"/>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650493"/>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650493"/>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650493"/>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650493"/>
    <w:rPr>
      <w:rFonts w:ascii="Times New Roman" w:eastAsia="Times New Roman" w:hAnsi="Times New Roman" w:cs="Times New Roman"/>
      <w:b/>
      <w:bCs/>
      <w:shd w:val="clear" w:color="auto" w:fill="FFFFFF"/>
    </w:rPr>
  </w:style>
  <w:style w:type="paragraph" w:customStyle="1" w:styleId="85">
    <w:name w:val="Заголовок №8"/>
    <w:basedOn w:val="a0"/>
    <w:link w:val="84"/>
    <w:rsid w:val="00650493"/>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locked/>
    <w:rsid w:val="00650493"/>
    <w:rPr>
      <w:rFonts w:ascii="Tahoma" w:eastAsia="Tahoma" w:hAnsi="Tahoma" w:cs="Tahoma"/>
      <w:sz w:val="19"/>
      <w:szCs w:val="19"/>
      <w:shd w:val="clear" w:color="auto" w:fill="FFFFFF"/>
    </w:rPr>
  </w:style>
  <w:style w:type="paragraph" w:customStyle="1" w:styleId="97">
    <w:name w:val="Заголовок №9"/>
    <w:basedOn w:val="a0"/>
    <w:link w:val="96"/>
    <w:rsid w:val="00650493"/>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650493"/>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650493"/>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locked/>
    <w:rsid w:val="00650493"/>
    <w:rPr>
      <w:rFonts w:ascii="Tahoma" w:eastAsia="Tahoma" w:hAnsi="Tahoma" w:cs="Tahoma"/>
      <w:b/>
      <w:bCs/>
      <w:sz w:val="18"/>
      <w:szCs w:val="18"/>
      <w:shd w:val="clear" w:color="auto" w:fill="FFFFFF"/>
    </w:rPr>
  </w:style>
  <w:style w:type="paragraph" w:customStyle="1" w:styleId="105">
    <w:name w:val="Заголовок №10"/>
    <w:basedOn w:val="a0"/>
    <w:link w:val="104"/>
    <w:rsid w:val="00650493"/>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650493"/>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650493"/>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650493"/>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650493"/>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650493"/>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650493"/>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f5"/>
    <w:link w:val="affffffb"/>
    <w:uiPriority w:val="99"/>
    <w:qFormat/>
    <w:rsid w:val="00650493"/>
    <w:pPr>
      <w:numPr>
        <w:numId w:val="225"/>
      </w:numPr>
      <w:spacing w:before="0" w:beforeAutospacing="0" w:after="0" w:afterAutospacing="0"/>
      <w:jc w:val="both"/>
    </w:pPr>
    <w:rPr>
      <w:rFonts w:ascii="Arial Narrow" w:eastAsia="Calibri" w:hAnsi="Arial Narrow"/>
      <w:sz w:val="18"/>
      <w:szCs w:val="18"/>
      <w:lang w:val="x-none" w:eastAsia="x-none"/>
    </w:rPr>
  </w:style>
  <w:style w:type="character" w:customStyle="1" w:styleId="affffffb">
    <w:name w:val="НОМЕРА Знак"/>
    <w:link w:val="a"/>
    <w:uiPriority w:val="99"/>
    <w:rsid w:val="00650493"/>
    <w:rPr>
      <w:rFonts w:ascii="Arial Narrow" w:eastAsia="Calibri" w:hAnsi="Arial Narrow" w:cs="Times New Roman"/>
      <w:sz w:val="18"/>
      <w:szCs w:val="18"/>
      <w:lang w:val="x-none" w:eastAsia="x-none"/>
    </w:rPr>
  </w:style>
  <w:style w:type="character" w:customStyle="1" w:styleId="1e">
    <w:name w:val="Стиль1 Знак"/>
    <w:link w:val="1d"/>
    <w:locked/>
    <w:rsid w:val="00650493"/>
    <w:rPr>
      <w:rFonts w:ascii="Times New Roman" w:eastAsia="Times New Roman" w:hAnsi="Times New Roman" w:cs="Times New Roman"/>
      <w:sz w:val="28"/>
      <w:szCs w:val="20"/>
      <w:lang w:val="x-none" w:eastAsia="x-none"/>
    </w:rPr>
  </w:style>
  <w:style w:type="character" w:customStyle="1" w:styleId="5yl5">
    <w:name w:val="_5yl5"/>
    <w:basedOn w:val="a1"/>
    <w:rsid w:val="00650493"/>
  </w:style>
  <w:style w:type="character" w:customStyle="1" w:styleId="poemyear">
    <w:name w:val="poemyear"/>
    <w:basedOn w:val="a1"/>
    <w:rsid w:val="00650493"/>
  </w:style>
  <w:style w:type="character" w:customStyle="1" w:styleId="st">
    <w:name w:val="st"/>
    <w:basedOn w:val="a1"/>
    <w:rsid w:val="00650493"/>
  </w:style>
  <w:style w:type="character" w:customStyle="1" w:styleId="line">
    <w:name w:val="line"/>
    <w:basedOn w:val="a1"/>
    <w:rsid w:val="00650493"/>
  </w:style>
  <w:style w:type="character" w:customStyle="1" w:styleId="il">
    <w:name w:val="il"/>
    <w:basedOn w:val="a1"/>
    <w:rsid w:val="00650493"/>
  </w:style>
  <w:style w:type="paragraph" w:styleId="2ff0">
    <w:name w:val="Quote"/>
    <w:basedOn w:val="a0"/>
    <w:next w:val="a0"/>
    <w:link w:val="2ff1"/>
    <w:uiPriority w:val="29"/>
    <w:qFormat/>
    <w:rsid w:val="00650493"/>
    <w:pPr>
      <w:spacing w:after="0" w:line="240" w:lineRule="auto"/>
    </w:pPr>
    <w:rPr>
      <w:rFonts w:ascii="Cambria" w:eastAsia="Times New Roman" w:hAnsi="Cambria" w:cs="Times New Roman"/>
      <w:i/>
      <w:iCs/>
      <w:color w:val="000000"/>
      <w:sz w:val="24"/>
      <w:szCs w:val="24"/>
      <w:lang w:eastAsia="ru-RU"/>
    </w:rPr>
  </w:style>
  <w:style w:type="character" w:customStyle="1" w:styleId="2ff1">
    <w:name w:val="Цитата 2 Знак"/>
    <w:basedOn w:val="a1"/>
    <w:link w:val="2ff0"/>
    <w:uiPriority w:val="29"/>
    <w:rsid w:val="00650493"/>
    <w:rPr>
      <w:rFonts w:ascii="Cambria" w:eastAsia="Times New Roman" w:hAnsi="Cambria" w:cs="Times New Roman"/>
      <w:i/>
      <w:iCs/>
      <w:color w:val="000000"/>
      <w:sz w:val="24"/>
      <w:szCs w:val="24"/>
      <w:lang w:eastAsia="ru-RU"/>
    </w:rPr>
  </w:style>
  <w:style w:type="paragraph" w:customStyle="1" w:styleId="311">
    <w:name w:val="Основной текст 31"/>
    <w:basedOn w:val="a0"/>
    <w:rsid w:val="00650493"/>
    <w:pPr>
      <w:overflowPunct w:val="0"/>
      <w:autoSpaceDE w:val="0"/>
      <w:autoSpaceDN w:val="0"/>
      <w:adjustRightInd w:val="0"/>
      <w:spacing w:after="0" w:line="240" w:lineRule="auto"/>
    </w:pPr>
    <w:rPr>
      <w:rFonts w:ascii="Times New Roman" w:eastAsia="Calibri" w:hAnsi="Times New Roman" w:cs="Times New Roman"/>
      <w:sz w:val="24"/>
      <w:szCs w:val="20"/>
      <w:lang w:val="tt-RU" w:eastAsia="ru-RU"/>
    </w:rPr>
  </w:style>
  <w:style w:type="character" w:customStyle="1" w:styleId="29pt">
    <w:name w:val="Основной текст (2) + 9 pt"/>
    <w:rsid w:val="00650493"/>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aff6">
    <w:name w:val="Обычный (веб) Знак"/>
    <w:link w:val="aff5"/>
    <w:rsid w:val="00650493"/>
    <w:rPr>
      <w:rFonts w:ascii="Times New Roman" w:eastAsia="Times New Roman" w:hAnsi="Times New Roman" w:cs="Times New Roman"/>
      <w:sz w:val="24"/>
      <w:szCs w:val="24"/>
      <w:lang w:eastAsia="ru-RU"/>
    </w:rPr>
  </w:style>
  <w:style w:type="character" w:customStyle="1" w:styleId="affffff1">
    <w:name w:val="Основной Знак"/>
    <w:link w:val="affffff0"/>
    <w:uiPriority w:val="99"/>
    <w:rsid w:val="00650493"/>
    <w:rPr>
      <w:rFonts w:ascii="NewtonCSanPin" w:eastAsia="Times New Roman" w:hAnsi="NewtonCSanPin" w:cs="Times New Roman"/>
      <w:color w:val="000000"/>
      <w:sz w:val="21"/>
      <w:szCs w:val="21"/>
      <w:lang w:val="x-none" w:eastAsia="x-none"/>
    </w:rPr>
  </w:style>
  <w:style w:type="paragraph" w:customStyle="1" w:styleId="p11">
    <w:name w:val="p11"/>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
    <w:name w:val="Pa1"/>
    <w:basedOn w:val="a0"/>
    <w:next w:val="a0"/>
    <w:rsid w:val="00650493"/>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15">
    <w:name w:val="A15"/>
    <w:rsid w:val="00650493"/>
    <w:rPr>
      <w:color w:val="000000"/>
      <w:sz w:val="22"/>
      <w:szCs w:val="22"/>
    </w:rPr>
  </w:style>
  <w:style w:type="table" w:customStyle="1" w:styleId="115">
    <w:name w:val="Сетка таблицы11"/>
    <w:basedOn w:val="a2"/>
    <w:uiPriority w:val="59"/>
    <w:rsid w:val="00650493"/>
    <w:pPr>
      <w:spacing w:after="0" w:line="240" w:lineRule="auto"/>
    </w:pPr>
    <w:rPr>
      <w:rFonts w:ascii="Calibri" w:eastAsia="Times New Roman" w:hAnsi="Calibri" w:cs="Times New Roman"/>
      <w:lang w:val="tt-RU" w:eastAsia="tt-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2"/>
    <w:uiPriority w:val="59"/>
    <w:rsid w:val="00650493"/>
    <w:pPr>
      <w:spacing w:after="0" w:line="240" w:lineRule="auto"/>
    </w:pPr>
    <w:rPr>
      <w:rFonts w:ascii="Calibri" w:eastAsia="Times New Roman" w:hAnsi="Calibri" w:cs="Times New Roman"/>
      <w:lang w:val="tt-RU" w:eastAsia="tt-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2">
    <w:name w:val="Нет списка3"/>
    <w:next w:val="a3"/>
    <w:uiPriority w:val="99"/>
    <w:semiHidden/>
    <w:unhideWhenUsed/>
    <w:rsid w:val="00650493"/>
  </w:style>
  <w:style w:type="numbering" w:customStyle="1" w:styleId="116">
    <w:name w:val="Нет списка11"/>
    <w:next w:val="a3"/>
    <w:uiPriority w:val="99"/>
    <w:semiHidden/>
    <w:unhideWhenUsed/>
    <w:rsid w:val="00650493"/>
  </w:style>
  <w:style w:type="numbering" w:customStyle="1" w:styleId="1111">
    <w:name w:val="Нет списка111"/>
    <w:next w:val="a3"/>
    <w:uiPriority w:val="99"/>
    <w:semiHidden/>
    <w:unhideWhenUsed/>
    <w:rsid w:val="00650493"/>
  </w:style>
  <w:style w:type="table" w:customStyle="1" w:styleId="2ff2">
    <w:name w:val="Сетка таблицы2"/>
    <w:basedOn w:val="a2"/>
    <w:next w:val="af0"/>
    <w:rsid w:val="006504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b">
    <w:name w:val="Нет списка4"/>
    <w:next w:val="a3"/>
    <w:uiPriority w:val="99"/>
    <w:semiHidden/>
    <w:unhideWhenUsed/>
    <w:rsid w:val="00650493"/>
  </w:style>
  <w:style w:type="table" w:customStyle="1" w:styleId="3f3">
    <w:name w:val="Сетка таблицы3"/>
    <w:basedOn w:val="a2"/>
    <w:next w:val="af0"/>
    <w:uiPriority w:val="59"/>
    <w:rsid w:val="0065049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uiPriority w:val="59"/>
    <w:rsid w:val="00650493"/>
    <w:pPr>
      <w:spacing w:after="0" w:line="240" w:lineRule="auto"/>
      <w:jc w:val="both"/>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d">
    <w:name w:val="Нет списка5"/>
    <w:next w:val="a3"/>
    <w:uiPriority w:val="99"/>
    <w:semiHidden/>
    <w:unhideWhenUsed/>
    <w:rsid w:val="00650493"/>
  </w:style>
  <w:style w:type="table" w:customStyle="1" w:styleId="144">
    <w:name w:val="Сетка таблицы14"/>
    <w:basedOn w:val="a2"/>
    <w:uiPriority w:val="59"/>
    <w:rsid w:val="00650493"/>
    <w:pPr>
      <w:spacing w:after="0" w:line="240" w:lineRule="auto"/>
    </w:pPr>
    <w:rPr>
      <w:rFonts w:ascii="Calibri" w:eastAsia="Times New Roman" w:hAnsi="Calibri" w:cs="Times New Roman"/>
      <w:lang w:val="tt-RU" w:eastAsia="tt-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9">
    <w:name w:val="Нет списка12"/>
    <w:next w:val="a3"/>
    <w:uiPriority w:val="99"/>
    <w:semiHidden/>
    <w:unhideWhenUsed/>
    <w:rsid w:val="00650493"/>
  </w:style>
  <w:style w:type="numbering" w:customStyle="1" w:styleId="1120">
    <w:name w:val="Нет списка112"/>
    <w:next w:val="a3"/>
    <w:uiPriority w:val="99"/>
    <w:semiHidden/>
    <w:unhideWhenUsed/>
    <w:rsid w:val="00650493"/>
  </w:style>
  <w:style w:type="table" w:customStyle="1" w:styleId="4c">
    <w:name w:val="Сетка таблицы4"/>
    <w:basedOn w:val="a2"/>
    <w:next w:val="af0"/>
    <w:rsid w:val="006504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7E88"/>
  </w:style>
  <w:style w:type="paragraph" w:styleId="1">
    <w:name w:val="heading 1"/>
    <w:basedOn w:val="a0"/>
    <w:next w:val="a0"/>
    <w:link w:val="10"/>
    <w:qFormat/>
    <w:rsid w:val="00467E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467E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2"/>
    <w:basedOn w:val="a0"/>
    <w:link w:val="30"/>
    <w:qFormat/>
    <w:rsid w:val="00467E88"/>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0"/>
    <w:next w:val="a0"/>
    <w:link w:val="40"/>
    <w:uiPriority w:val="9"/>
    <w:unhideWhenUsed/>
    <w:qFormat/>
    <w:rsid w:val="00467E8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467E8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650493"/>
    <w:pPr>
      <w:keepNext/>
      <w:keepLines/>
      <w:spacing w:before="200" w:after="0"/>
      <w:outlineLvl w:val="5"/>
    </w:pPr>
    <w:rPr>
      <w:rFonts w:ascii="Cambria" w:eastAsia="Times New Roman" w:hAnsi="Cambria" w:cs="Times New Roman"/>
      <w:i/>
      <w:iCs/>
      <w:color w:val="243F60"/>
      <w:sz w:val="20"/>
      <w:szCs w:val="20"/>
      <w:lang w:val="x-none" w:eastAsia="x-none"/>
    </w:rPr>
  </w:style>
  <w:style w:type="paragraph" w:styleId="7">
    <w:name w:val="heading 7"/>
    <w:basedOn w:val="a0"/>
    <w:next w:val="a0"/>
    <w:link w:val="70"/>
    <w:uiPriority w:val="9"/>
    <w:unhideWhenUsed/>
    <w:qFormat/>
    <w:rsid w:val="00650493"/>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0"/>
    <w:next w:val="a0"/>
    <w:link w:val="80"/>
    <w:uiPriority w:val="9"/>
    <w:unhideWhenUsed/>
    <w:qFormat/>
    <w:rsid w:val="00650493"/>
    <w:pPr>
      <w:keepNext/>
      <w:keepLines/>
      <w:spacing w:before="40" w:after="0"/>
      <w:outlineLvl w:val="7"/>
    </w:pPr>
    <w:rPr>
      <w:rFonts w:ascii="Cambria" w:eastAsia="Times New Roman" w:hAnsi="Cambria" w:cs="Times New Roman"/>
      <w:color w:val="272727"/>
      <w:sz w:val="21"/>
      <w:szCs w:val="21"/>
      <w:lang w:val="x-none" w:eastAsia="x-none"/>
    </w:rPr>
  </w:style>
  <w:style w:type="paragraph" w:styleId="9">
    <w:name w:val="heading 9"/>
    <w:basedOn w:val="a0"/>
    <w:next w:val="a0"/>
    <w:link w:val="90"/>
    <w:uiPriority w:val="9"/>
    <w:unhideWhenUsed/>
    <w:qFormat/>
    <w:rsid w:val="00650493"/>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67E8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467E8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Обычный 2 Знак"/>
    <w:basedOn w:val="a1"/>
    <w:link w:val="3"/>
    <w:rsid w:val="00467E88"/>
    <w:rPr>
      <w:rFonts w:ascii="Trebuchet MS" w:eastAsia="Trebuchet MS" w:hAnsi="Trebuchet MS" w:cs="Trebuchet MS"/>
    </w:rPr>
  </w:style>
  <w:style w:type="character" w:customStyle="1" w:styleId="40">
    <w:name w:val="Заголовок 4 Знак"/>
    <w:basedOn w:val="a1"/>
    <w:link w:val="4"/>
    <w:uiPriority w:val="9"/>
    <w:rsid w:val="00467E88"/>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467E88"/>
    <w:rPr>
      <w:rFonts w:asciiTheme="majorHAnsi" w:eastAsiaTheme="majorEastAsia" w:hAnsiTheme="majorHAnsi" w:cstheme="majorBidi"/>
      <w:color w:val="243F60" w:themeColor="accent1" w:themeShade="7F"/>
    </w:rPr>
  </w:style>
  <w:style w:type="paragraph" w:styleId="a4">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5"/>
    <w:uiPriority w:val="99"/>
    <w:qFormat/>
    <w:rsid w:val="00467E88"/>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4"/>
    <w:uiPriority w:val="99"/>
    <w:rsid w:val="00467E88"/>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467E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6">
    <w:name w:val="Strong"/>
    <w:basedOn w:val="a1"/>
    <w:qFormat/>
    <w:rsid w:val="00467E88"/>
    <w:rPr>
      <w:b/>
      <w:bCs/>
    </w:rPr>
  </w:style>
  <w:style w:type="paragraph" w:styleId="a7">
    <w:name w:val="List Paragraph"/>
    <w:basedOn w:val="a0"/>
    <w:link w:val="a8"/>
    <w:uiPriority w:val="34"/>
    <w:qFormat/>
    <w:rsid w:val="00467E88"/>
    <w:pPr>
      <w:widowControl w:val="0"/>
      <w:autoSpaceDE w:val="0"/>
      <w:autoSpaceDN w:val="0"/>
      <w:spacing w:after="0" w:line="240" w:lineRule="auto"/>
      <w:ind w:left="156" w:firstLine="226"/>
      <w:jc w:val="both"/>
    </w:pPr>
    <w:rPr>
      <w:rFonts w:ascii="Times New Roman" w:eastAsia="Times New Roman" w:hAnsi="Times New Roman" w:cs="Times New Roman"/>
    </w:rPr>
  </w:style>
  <w:style w:type="paragraph" w:customStyle="1" w:styleId="TableParagraph">
    <w:name w:val="Table Paragraph"/>
    <w:basedOn w:val="a0"/>
    <w:uiPriority w:val="1"/>
    <w:qFormat/>
    <w:rsid w:val="00467E88"/>
    <w:pPr>
      <w:widowControl w:val="0"/>
      <w:autoSpaceDE w:val="0"/>
      <w:autoSpaceDN w:val="0"/>
      <w:spacing w:after="0" w:line="240" w:lineRule="auto"/>
    </w:pPr>
    <w:rPr>
      <w:rFonts w:ascii="Times New Roman" w:eastAsia="Times New Roman" w:hAnsi="Times New Roman" w:cs="Times New Roman"/>
    </w:rPr>
  </w:style>
  <w:style w:type="paragraph" w:styleId="a9">
    <w:name w:val="Balloon Text"/>
    <w:basedOn w:val="a0"/>
    <w:link w:val="aa"/>
    <w:uiPriority w:val="99"/>
    <w:semiHidden/>
    <w:unhideWhenUsed/>
    <w:rsid w:val="00467E88"/>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467E88"/>
    <w:rPr>
      <w:rFonts w:ascii="Tahoma" w:hAnsi="Tahoma" w:cs="Tahoma"/>
      <w:sz w:val="16"/>
      <w:szCs w:val="16"/>
    </w:rPr>
  </w:style>
  <w:style w:type="character" w:styleId="ab">
    <w:name w:val="Placeholder Text"/>
    <w:basedOn w:val="a1"/>
    <w:uiPriority w:val="99"/>
    <w:rsid w:val="00467E88"/>
    <w:rPr>
      <w:color w:val="808080"/>
    </w:rPr>
  </w:style>
  <w:style w:type="character" w:customStyle="1" w:styleId="ac">
    <w:name w:val="Основной текст_"/>
    <w:basedOn w:val="a1"/>
    <w:link w:val="11"/>
    <w:rsid w:val="00467E88"/>
    <w:rPr>
      <w:rFonts w:ascii="Times New Roman" w:eastAsia="Times New Roman" w:hAnsi="Times New Roman" w:cs="Times New Roman"/>
      <w:color w:val="231E20"/>
      <w:sz w:val="20"/>
      <w:szCs w:val="20"/>
    </w:rPr>
  </w:style>
  <w:style w:type="paragraph" w:customStyle="1" w:styleId="11">
    <w:name w:val="Основной текст1"/>
    <w:basedOn w:val="a0"/>
    <w:link w:val="ac"/>
    <w:rsid w:val="00467E88"/>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d">
    <w:name w:val="Подзаг"/>
    <w:basedOn w:val="a0"/>
    <w:qFormat/>
    <w:rsid w:val="00467E88"/>
    <w:pPr>
      <w:widowControl w:val="0"/>
      <w:spacing w:after="0" w:line="240" w:lineRule="auto"/>
    </w:pPr>
    <w:rPr>
      <w:rFonts w:ascii="Arial" w:eastAsia="Courier New" w:hAnsi="Arial" w:cs="Arial"/>
      <w:b/>
      <w:color w:val="000000"/>
      <w:sz w:val="20"/>
      <w:szCs w:val="20"/>
      <w:lang w:eastAsia="ru-RU" w:bidi="ru-RU"/>
    </w:rPr>
  </w:style>
  <w:style w:type="character" w:customStyle="1" w:styleId="21">
    <w:name w:val="Основной текст (2)_"/>
    <w:basedOn w:val="a1"/>
    <w:link w:val="22"/>
    <w:rsid w:val="00467E88"/>
    <w:rPr>
      <w:sz w:val="18"/>
      <w:szCs w:val="18"/>
    </w:rPr>
  </w:style>
  <w:style w:type="paragraph" w:customStyle="1" w:styleId="22">
    <w:name w:val="Основной текст (2)"/>
    <w:basedOn w:val="a0"/>
    <w:link w:val="21"/>
    <w:rsid w:val="00467E88"/>
    <w:pPr>
      <w:widowControl w:val="0"/>
      <w:spacing w:after="0" w:line="298" w:lineRule="auto"/>
      <w:ind w:left="240" w:hanging="240"/>
    </w:pPr>
    <w:rPr>
      <w:sz w:val="18"/>
      <w:szCs w:val="18"/>
    </w:rPr>
  </w:style>
  <w:style w:type="character" w:customStyle="1" w:styleId="ae">
    <w:name w:val="Сноска_"/>
    <w:basedOn w:val="a1"/>
    <w:link w:val="af"/>
    <w:rsid w:val="00467E88"/>
    <w:rPr>
      <w:color w:val="231E20"/>
      <w:sz w:val="18"/>
      <w:szCs w:val="18"/>
    </w:rPr>
  </w:style>
  <w:style w:type="paragraph" w:customStyle="1" w:styleId="af">
    <w:name w:val="Сноска"/>
    <w:basedOn w:val="a0"/>
    <w:link w:val="ae"/>
    <w:rsid w:val="00467E88"/>
    <w:pPr>
      <w:widowControl w:val="0"/>
      <w:spacing w:after="0" w:line="223" w:lineRule="auto"/>
      <w:ind w:left="240" w:hanging="240"/>
    </w:pPr>
    <w:rPr>
      <w:color w:val="231E20"/>
      <w:sz w:val="18"/>
      <w:szCs w:val="18"/>
    </w:rPr>
  </w:style>
  <w:style w:type="character" w:customStyle="1" w:styleId="71">
    <w:name w:val="Основной текст (7)_"/>
    <w:basedOn w:val="a1"/>
    <w:link w:val="72"/>
    <w:rsid w:val="00467E88"/>
    <w:rPr>
      <w:rFonts w:ascii="Times New Roman" w:eastAsia="Times New Roman" w:hAnsi="Times New Roman" w:cs="Times New Roman"/>
      <w:color w:val="231E20"/>
      <w:sz w:val="18"/>
      <w:szCs w:val="18"/>
    </w:rPr>
  </w:style>
  <w:style w:type="paragraph" w:customStyle="1" w:styleId="72">
    <w:name w:val="Основной текст (7)"/>
    <w:basedOn w:val="a0"/>
    <w:link w:val="71"/>
    <w:rsid w:val="00467E88"/>
    <w:pPr>
      <w:widowControl w:val="0"/>
      <w:spacing w:after="0"/>
      <w:ind w:firstLine="160"/>
    </w:pPr>
    <w:rPr>
      <w:rFonts w:ascii="Times New Roman" w:eastAsia="Times New Roman" w:hAnsi="Times New Roman" w:cs="Times New Roman"/>
      <w:color w:val="231E20"/>
      <w:sz w:val="18"/>
      <w:szCs w:val="18"/>
    </w:rPr>
  </w:style>
  <w:style w:type="character" w:customStyle="1" w:styleId="81">
    <w:name w:val="Основной текст (8)_"/>
    <w:basedOn w:val="a1"/>
    <w:link w:val="82"/>
    <w:rsid w:val="00467E88"/>
    <w:rPr>
      <w:i/>
      <w:iCs/>
      <w:color w:val="231E20"/>
      <w:sz w:val="20"/>
      <w:szCs w:val="20"/>
    </w:rPr>
  </w:style>
  <w:style w:type="paragraph" w:customStyle="1" w:styleId="82">
    <w:name w:val="Основной текст (8)"/>
    <w:basedOn w:val="a0"/>
    <w:link w:val="81"/>
    <w:rsid w:val="00467E88"/>
    <w:pPr>
      <w:widowControl w:val="0"/>
      <w:spacing w:after="0" w:line="240" w:lineRule="auto"/>
      <w:ind w:firstLine="240"/>
    </w:pPr>
    <w:rPr>
      <w:i/>
      <w:iCs/>
      <w:color w:val="231E20"/>
      <w:sz w:val="20"/>
      <w:szCs w:val="20"/>
    </w:rPr>
  </w:style>
  <w:style w:type="character" w:customStyle="1" w:styleId="23">
    <w:name w:val="Колонтитул (2)_"/>
    <w:basedOn w:val="a1"/>
    <w:link w:val="24"/>
    <w:rsid w:val="00467E88"/>
    <w:rPr>
      <w:rFonts w:ascii="Times New Roman" w:eastAsia="Times New Roman" w:hAnsi="Times New Roman" w:cs="Times New Roman"/>
      <w:sz w:val="20"/>
      <w:szCs w:val="20"/>
    </w:rPr>
  </w:style>
  <w:style w:type="paragraph" w:customStyle="1" w:styleId="24">
    <w:name w:val="Колонтитул (2)"/>
    <w:basedOn w:val="a0"/>
    <w:link w:val="23"/>
    <w:rsid w:val="00467E88"/>
    <w:pPr>
      <w:widowControl w:val="0"/>
      <w:spacing w:after="0" w:line="240" w:lineRule="auto"/>
    </w:pPr>
    <w:rPr>
      <w:rFonts w:ascii="Times New Roman" w:eastAsia="Times New Roman" w:hAnsi="Times New Roman" w:cs="Times New Roman"/>
      <w:sz w:val="20"/>
      <w:szCs w:val="20"/>
    </w:rPr>
  </w:style>
  <w:style w:type="paragraph" w:customStyle="1" w:styleId="12">
    <w:name w:val="Подзаг1"/>
    <w:basedOn w:val="a0"/>
    <w:qFormat/>
    <w:rsid w:val="00467E88"/>
    <w:pPr>
      <w:keepNext/>
      <w:keepLines/>
      <w:widowControl w:val="0"/>
      <w:spacing w:after="0" w:line="240" w:lineRule="auto"/>
    </w:pPr>
    <w:rPr>
      <w:rFonts w:ascii="Arial" w:eastAsia="Courier New" w:hAnsi="Arial" w:cs="Arial"/>
      <w:b/>
      <w:i/>
      <w:sz w:val="20"/>
      <w:szCs w:val="20"/>
      <w:lang w:eastAsia="ru-RU" w:bidi="ru-RU"/>
    </w:rPr>
  </w:style>
  <w:style w:type="table" w:styleId="af0">
    <w:name w:val="Table Grid"/>
    <w:basedOn w:val="a2"/>
    <w:uiPriority w:val="59"/>
    <w:rsid w:val="00467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Другое_"/>
    <w:basedOn w:val="a1"/>
    <w:link w:val="af2"/>
    <w:rsid w:val="00467E88"/>
    <w:rPr>
      <w:rFonts w:ascii="Times New Roman" w:eastAsia="Times New Roman" w:hAnsi="Times New Roman" w:cs="Times New Roman"/>
      <w:color w:val="231E20"/>
      <w:sz w:val="20"/>
      <w:szCs w:val="20"/>
    </w:rPr>
  </w:style>
  <w:style w:type="paragraph" w:customStyle="1" w:styleId="af2">
    <w:name w:val="Другое"/>
    <w:basedOn w:val="a0"/>
    <w:link w:val="af1"/>
    <w:rsid w:val="00467E88"/>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91">
    <w:name w:val="Основной текст (9)_"/>
    <w:basedOn w:val="a1"/>
    <w:link w:val="92"/>
    <w:rsid w:val="00467E88"/>
    <w:rPr>
      <w:rFonts w:ascii="Tahoma" w:eastAsia="Tahoma" w:hAnsi="Tahoma" w:cs="Tahoma"/>
      <w:color w:val="231E20"/>
      <w:sz w:val="16"/>
      <w:szCs w:val="16"/>
    </w:rPr>
  </w:style>
  <w:style w:type="paragraph" w:customStyle="1" w:styleId="92">
    <w:name w:val="Основной текст (9)"/>
    <w:basedOn w:val="a0"/>
    <w:link w:val="91"/>
    <w:rsid w:val="00467E88"/>
    <w:pPr>
      <w:widowControl w:val="0"/>
      <w:spacing w:after="0" w:line="240" w:lineRule="auto"/>
    </w:pPr>
    <w:rPr>
      <w:rFonts w:ascii="Tahoma" w:eastAsia="Tahoma" w:hAnsi="Tahoma" w:cs="Tahoma"/>
      <w:color w:val="231E20"/>
      <w:sz w:val="16"/>
      <w:szCs w:val="16"/>
    </w:rPr>
  </w:style>
  <w:style w:type="paragraph" w:customStyle="1" w:styleId="-">
    <w:name w:val="Основной текст-норм"/>
    <w:basedOn w:val="22"/>
    <w:qFormat/>
    <w:rsid w:val="00467E88"/>
    <w:pPr>
      <w:spacing w:line="286" w:lineRule="auto"/>
      <w:ind w:left="0" w:firstLine="238"/>
      <w:jc w:val="both"/>
    </w:pPr>
    <w:rPr>
      <w:rFonts w:ascii="Times New Roman" w:eastAsia="Courier New" w:hAnsi="Times New Roman" w:cs="Times New Roman"/>
      <w:sz w:val="20"/>
      <w:szCs w:val="20"/>
      <w:lang w:eastAsia="ru-RU" w:bidi="ru-RU"/>
    </w:rPr>
  </w:style>
  <w:style w:type="paragraph" w:customStyle="1" w:styleId="31">
    <w:name w:val="Заголовок №3"/>
    <w:basedOn w:val="a0"/>
    <w:link w:val="3Exact"/>
    <w:qFormat/>
    <w:rsid w:val="00467E88"/>
    <w:pPr>
      <w:keepNext/>
      <w:keepLines/>
      <w:widowControl w:val="0"/>
      <w:tabs>
        <w:tab w:val="left" w:pos="649"/>
      </w:tabs>
      <w:spacing w:after="60" w:line="257" w:lineRule="auto"/>
      <w:outlineLvl w:val="1"/>
    </w:pPr>
    <w:rPr>
      <w:rFonts w:ascii="Arial" w:eastAsia="Arial" w:hAnsi="Arial" w:cs="Arial"/>
      <w:b/>
      <w:bCs/>
      <w:color w:val="231E20"/>
      <w:sz w:val="20"/>
      <w:szCs w:val="20"/>
      <w:lang w:eastAsia="ru-RU" w:bidi="ru-RU"/>
    </w:rPr>
  </w:style>
  <w:style w:type="character" w:customStyle="1" w:styleId="13">
    <w:name w:val="Заголовок №1_"/>
    <w:basedOn w:val="a1"/>
    <w:link w:val="14"/>
    <w:uiPriority w:val="99"/>
    <w:rsid w:val="00467E88"/>
    <w:rPr>
      <w:rFonts w:ascii="Arial" w:eastAsia="Arial" w:hAnsi="Arial" w:cs="Arial"/>
      <w:b/>
      <w:bCs/>
      <w:color w:val="231E20"/>
      <w:sz w:val="20"/>
      <w:szCs w:val="20"/>
    </w:rPr>
  </w:style>
  <w:style w:type="paragraph" w:customStyle="1" w:styleId="14">
    <w:name w:val="Заголовок №1"/>
    <w:basedOn w:val="a0"/>
    <w:link w:val="13"/>
    <w:rsid w:val="00467E88"/>
    <w:pPr>
      <w:widowControl w:val="0"/>
      <w:spacing w:after="290" w:line="252" w:lineRule="auto"/>
      <w:outlineLvl w:val="0"/>
    </w:pPr>
    <w:rPr>
      <w:rFonts w:ascii="Arial" w:eastAsia="Arial" w:hAnsi="Arial" w:cs="Arial"/>
      <w:b/>
      <w:bCs/>
      <w:color w:val="231E20"/>
      <w:sz w:val="20"/>
      <w:szCs w:val="20"/>
    </w:rPr>
  </w:style>
  <w:style w:type="character" w:customStyle="1" w:styleId="af3">
    <w:name w:val="Оглавление_"/>
    <w:basedOn w:val="a1"/>
    <w:link w:val="af4"/>
    <w:rsid w:val="00467E88"/>
    <w:rPr>
      <w:rFonts w:ascii="Times New Roman" w:eastAsia="Times New Roman" w:hAnsi="Times New Roman" w:cs="Times New Roman"/>
      <w:color w:val="231E20"/>
      <w:sz w:val="20"/>
      <w:szCs w:val="20"/>
    </w:rPr>
  </w:style>
  <w:style w:type="paragraph" w:customStyle="1" w:styleId="af4">
    <w:name w:val="Оглавление"/>
    <w:basedOn w:val="a0"/>
    <w:link w:val="af3"/>
    <w:rsid w:val="00467E88"/>
    <w:pPr>
      <w:widowControl w:val="0"/>
      <w:spacing w:after="80" w:line="293" w:lineRule="auto"/>
      <w:ind w:left="460"/>
    </w:pPr>
    <w:rPr>
      <w:rFonts w:ascii="Times New Roman" w:eastAsia="Times New Roman" w:hAnsi="Times New Roman" w:cs="Times New Roman"/>
      <w:color w:val="231E20"/>
      <w:sz w:val="20"/>
      <w:szCs w:val="20"/>
    </w:rPr>
  </w:style>
  <w:style w:type="character" w:customStyle="1" w:styleId="25">
    <w:name w:val="Заголовок №2_"/>
    <w:basedOn w:val="a1"/>
    <w:link w:val="26"/>
    <w:rsid w:val="00467E88"/>
    <w:rPr>
      <w:rFonts w:ascii="Arial" w:eastAsia="Arial" w:hAnsi="Arial" w:cs="Arial"/>
      <w:b/>
      <w:bCs/>
      <w:color w:val="231E20"/>
      <w:sz w:val="20"/>
      <w:szCs w:val="20"/>
    </w:rPr>
  </w:style>
  <w:style w:type="paragraph" w:customStyle="1" w:styleId="26">
    <w:name w:val="Заголовок №2"/>
    <w:basedOn w:val="a0"/>
    <w:link w:val="25"/>
    <w:rsid w:val="00467E88"/>
    <w:pPr>
      <w:widowControl w:val="0"/>
      <w:spacing w:after="60" w:line="240" w:lineRule="auto"/>
      <w:outlineLvl w:val="1"/>
    </w:pPr>
    <w:rPr>
      <w:rFonts w:ascii="Arial" w:eastAsia="Arial" w:hAnsi="Arial" w:cs="Arial"/>
      <w:b/>
      <w:bCs/>
      <w:color w:val="231E20"/>
      <w:sz w:val="20"/>
      <w:szCs w:val="20"/>
    </w:rPr>
  </w:style>
  <w:style w:type="character" w:customStyle="1" w:styleId="51">
    <w:name w:val="Основной текст (5)_"/>
    <w:basedOn w:val="a1"/>
    <w:link w:val="52"/>
    <w:rsid w:val="00467E88"/>
    <w:rPr>
      <w:rFonts w:ascii="Arial" w:eastAsia="Arial" w:hAnsi="Arial" w:cs="Arial"/>
      <w:color w:val="231E20"/>
      <w:sz w:val="20"/>
      <w:szCs w:val="20"/>
    </w:rPr>
  </w:style>
  <w:style w:type="paragraph" w:customStyle="1" w:styleId="52">
    <w:name w:val="Основной текст (5)"/>
    <w:basedOn w:val="a0"/>
    <w:link w:val="51"/>
    <w:rsid w:val="00467E88"/>
    <w:pPr>
      <w:widowControl w:val="0"/>
      <w:spacing w:after="130" w:line="240" w:lineRule="auto"/>
    </w:pPr>
    <w:rPr>
      <w:rFonts w:ascii="Arial" w:eastAsia="Arial" w:hAnsi="Arial" w:cs="Arial"/>
      <w:color w:val="231E20"/>
      <w:sz w:val="20"/>
      <w:szCs w:val="20"/>
    </w:rPr>
  </w:style>
  <w:style w:type="character" w:customStyle="1" w:styleId="af5">
    <w:name w:val="Колонтитул_"/>
    <w:basedOn w:val="a1"/>
    <w:link w:val="af6"/>
    <w:rsid w:val="00467E88"/>
    <w:rPr>
      <w:rFonts w:ascii="Arial" w:eastAsia="Arial" w:hAnsi="Arial" w:cs="Arial"/>
      <w:color w:val="231E20"/>
      <w:sz w:val="15"/>
      <w:szCs w:val="15"/>
    </w:rPr>
  </w:style>
  <w:style w:type="paragraph" w:customStyle="1" w:styleId="af6">
    <w:name w:val="Колонтитул"/>
    <w:basedOn w:val="a0"/>
    <w:link w:val="af5"/>
    <w:rsid w:val="00467E88"/>
    <w:pPr>
      <w:widowControl w:val="0"/>
      <w:spacing w:after="0" w:line="240" w:lineRule="auto"/>
    </w:pPr>
    <w:rPr>
      <w:rFonts w:ascii="Arial" w:eastAsia="Arial" w:hAnsi="Arial" w:cs="Arial"/>
      <w:color w:val="231E20"/>
      <w:sz w:val="15"/>
      <w:szCs w:val="15"/>
    </w:rPr>
  </w:style>
  <w:style w:type="character" w:customStyle="1" w:styleId="61">
    <w:name w:val="Основной текст (6)_"/>
    <w:basedOn w:val="a1"/>
    <w:link w:val="62"/>
    <w:rsid w:val="00467E88"/>
    <w:rPr>
      <w:rFonts w:ascii="Arial" w:eastAsia="Arial" w:hAnsi="Arial" w:cs="Arial"/>
      <w:b/>
      <w:bCs/>
      <w:color w:val="231E20"/>
      <w:sz w:val="17"/>
      <w:szCs w:val="17"/>
    </w:rPr>
  </w:style>
  <w:style w:type="paragraph" w:customStyle="1" w:styleId="62">
    <w:name w:val="Основной текст (6)"/>
    <w:basedOn w:val="a0"/>
    <w:link w:val="61"/>
    <w:rsid w:val="00467E88"/>
    <w:pPr>
      <w:widowControl w:val="0"/>
      <w:spacing w:after="0" w:line="290" w:lineRule="auto"/>
    </w:pPr>
    <w:rPr>
      <w:rFonts w:ascii="Arial" w:eastAsia="Arial" w:hAnsi="Arial" w:cs="Arial"/>
      <w:b/>
      <w:bCs/>
      <w:color w:val="231E20"/>
      <w:sz w:val="17"/>
      <w:szCs w:val="17"/>
    </w:rPr>
  </w:style>
  <w:style w:type="character" w:customStyle="1" w:styleId="af7">
    <w:name w:val="Подпись к таблице_"/>
    <w:basedOn w:val="a1"/>
    <w:link w:val="af8"/>
    <w:rsid w:val="00467E88"/>
    <w:rPr>
      <w:rFonts w:ascii="Times New Roman" w:eastAsia="Times New Roman" w:hAnsi="Times New Roman" w:cs="Times New Roman"/>
      <w:b/>
      <w:bCs/>
      <w:i/>
      <w:iCs/>
      <w:color w:val="231E20"/>
      <w:sz w:val="19"/>
      <w:szCs w:val="19"/>
    </w:rPr>
  </w:style>
  <w:style w:type="paragraph" w:customStyle="1" w:styleId="af8">
    <w:name w:val="Подпись к таблице"/>
    <w:basedOn w:val="a0"/>
    <w:link w:val="af7"/>
    <w:rsid w:val="00467E88"/>
    <w:pPr>
      <w:widowControl w:val="0"/>
      <w:spacing w:after="0" w:line="240" w:lineRule="auto"/>
    </w:pPr>
    <w:rPr>
      <w:rFonts w:ascii="Times New Roman" w:eastAsia="Times New Roman" w:hAnsi="Times New Roman" w:cs="Times New Roman"/>
      <w:b/>
      <w:bCs/>
      <w:i/>
      <w:iCs/>
      <w:color w:val="231E20"/>
      <w:sz w:val="19"/>
      <w:szCs w:val="19"/>
    </w:rPr>
  </w:style>
  <w:style w:type="paragraph" w:styleId="af9">
    <w:name w:val="endnote text"/>
    <w:basedOn w:val="a0"/>
    <w:link w:val="afa"/>
    <w:uiPriority w:val="99"/>
    <w:semiHidden/>
    <w:unhideWhenUsed/>
    <w:rsid w:val="00467E88"/>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a">
    <w:name w:val="Текст концевой сноски Знак"/>
    <w:basedOn w:val="a1"/>
    <w:link w:val="af9"/>
    <w:uiPriority w:val="99"/>
    <w:semiHidden/>
    <w:rsid w:val="00467E88"/>
    <w:rPr>
      <w:rFonts w:ascii="Courier New" w:eastAsia="Courier New" w:hAnsi="Courier New" w:cs="Courier New"/>
      <w:color w:val="000000"/>
      <w:sz w:val="20"/>
      <w:szCs w:val="20"/>
      <w:lang w:eastAsia="ru-RU" w:bidi="ru-RU"/>
    </w:rPr>
  </w:style>
  <w:style w:type="character" w:styleId="afb">
    <w:name w:val="endnote reference"/>
    <w:basedOn w:val="a1"/>
    <w:uiPriority w:val="99"/>
    <w:semiHidden/>
    <w:unhideWhenUsed/>
    <w:rsid w:val="00467E88"/>
    <w:rPr>
      <w:vertAlign w:val="superscript"/>
    </w:rPr>
  </w:style>
  <w:style w:type="character" w:styleId="afc">
    <w:name w:val="Hyperlink"/>
    <w:basedOn w:val="a1"/>
    <w:uiPriority w:val="99"/>
    <w:unhideWhenUsed/>
    <w:rsid w:val="00467E88"/>
    <w:rPr>
      <w:color w:val="0000FF" w:themeColor="hyperlink"/>
      <w:u w:val="single"/>
    </w:rPr>
  </w:style>
  <w:style w:type="paragraph" w:styleId="15">
    <w:name w:val="toc 1"/>
    <w:basedOn w:val="a0"/>
    <w:next w:val="a0"/>
    <w:autoRedefine/>
    <w:uiPriority w:val="39"/>
    <w:unhideWhenUsed/>
    <w:rsid w:val="00467E88"/>
    <w:pPr>
      <w:widowControl w:val="0"/>
      <w:spacing w:after="100" w:line="240" w:lineRule="auto"/>
    </w:pPr>
    <w:rPr>
      <w:rFonts w:ascii="Courier New" w:eastAsia="Courier New" w:hAnsi="Courier New" w:cs="Courier New"/>
      <w:color w:val="000000"/>
      <w:sz w:val="24"/>
      <w:szCs w:val="24"/>
      <w:lang w:eastAsia="ru-RU" w:bidi="ru-RU"/>
    </w:rPr>
  </w:style>
  <w:style w:type="paragraph" w:styleId="afd">
    <w:name w:val="TOC Heading"/>
    <w:basedOn w:val="1"/>
    <w:next w:val="a0"/>
    <w:uiPriority w:val="39"/>
    <w:unhideWhenUsed/>
    <w:qFormat/>
    <w:rsid w:val="00467E88"/>
    <w:pPr>
      <w:outlineLvl w:val="9"/>
    </w:pPr>
  </w:style>
  <w:style w:type="paragraph" w:styleId="27">
    <w:name w:val="toc 2"/>
    <w:basedOn w:val="a0"/>
    <w:next w:val="a0"/>
    <w:autoRedefine/>
    <w:uiPriority w:val="39"/>
    <w:unhideWhenUsed/>
    <w:rsid w:val="0055298E"/>
    <w:pPr>
      <w:widowControl w:val="0"/>
      <w:spacing w:after="100" w:line="240" w:lineRule="auto"/>
      <w:jc w:val="both"/>
    </w:pPr>
    <w:rPr>
      <w:rFonts w:ascii="Times New Roman" w:eastAsia="Courier New" w:hAnsi="Times New Roman" w:cs="Times New Roman"/>
      <w:color w:val="000000"/>
      <w:sz w:val="24"/>
      <w:szCs w:val="24"/>
      <w:lang w:eastAsia="ru-RU" w:bidi="ru-RU"/>
    </w:rPr>
  </w:style>
  <w:style w:type="paragraph" w:styleId="afe">
    <w:name w:val="header"/>
    <w:basedOn w:val="a0"/>
    <w:link w:val="aff"/>
    <w:uiPriority w:val="99"/>
    <w:unhideWhenUsed/>
    <w:rsid w:val="00467E88"/>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f">
    <w:name w:val="Верхний колонтитул Знак"/>
    <w:basedOn w:val="a1"/>
    <w:link w:val="afe"/>
    <w:uiPriority w:val="99"/>
    <w:rsid w:val="00467E88"/>
    <w:rPr>
      <w:rFonts w:ascii="Courier New" w:eastAsia="Courier New" w:hAnsi="Courier New" w:cs="Courier New"/>
      <w:color w:val="000000"/>
      <w:sz w:val="24"/>
      <w:szCs w:val="24"/>
      <w:lang w:eastAsia="ru-RU" w:bidi="ru-RU"/>
    </w:rPr>
  </w:style>
  <w:style w:type="paragraph" w:customStyle="1" w:styleId="16">
    <w:name w:val="подзаг1"/>
    <w:basedOn w:val="ad"/>
    <w:rsid w:val="00467E88"/>
    <w:pPr>
      <w:keepNext/>
      <w:keepLines/>
    </w:pPr>
    <w:rPr>
      <w:color w:val="auto"/>
    </w:rPr>
  </w:style>
  <w:style w:type="paragraph" w:styleId="aff0">
    <w:name w:val="footnote text"/>
    <w:aliases w:val="Знак6,F1"/>
    <w:basedOn w:val="a0"/>
    <w:link w:val="aff1"/>
    <w:uiPriority w:val="99"/>
    <w:unhideWhenUsed/>
    <w:rsid w:val="00467E88"/>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f1">
    <w:name w:val="Текст сноски Знак"/>
    <w:aliases w:val="Знак6 Знак,F1 Знак"/>
    <w:basedOn w:val="a1"/>
    <w:link w:val="aff0"/>
    <w:uiPriority w:val="99"/>
    <w:rsid w:val="00467E88"/>
    <w:rPr>
      <w:rFonts w:ascii="Courier New" w:eastAsia="Courier New" w:hAnsi="Courier New" w:cs="Courier New"/>
      <w:color w:val="000000"/>
      <w:sz w:val="20"/>
      <w:szCs w:val="20"/>
      <w:lang w:eastAsia="ru-RU" w:bidi="ru-RU"/>
    </w:rPr>
  </w:style>
  <w:style w:type="character" w:styleId="aff2">
    <w:name w:val="footnote reference"/>
    <w:basedOn w:val="a1"/>
    <w:uiPriority w:val="99"/>
    <w:unhideWhenUsed/>
    <w:rsid w:val="00467E88"/>
    <w:rPr>
      <w:vertAlign w:val="superscript"/>
    </w:rPr>
  </w:style>
  <w:style w:type="paragraph" w:styleId="32">
    <w:name w:val="toc 3"/>
    <w:basedOn w:val="a0"/>
    <w:next w:val="a0"/>
    <w:autoRedefine/>
    <w:uiPriority w:val="39"/>
    <w:unhideWhenUsed/>
    <w:rsid w:val="00456FF3"/>
    <w:pPr>
      <w:spacing w:after="100"/>
      <w:jc w:val="center"/>
    </w:pPr>
    <w:rPr>
      <w:rFonts w:ascii="Times New Roman" w:hAnsi="Times New Roman" w:cs="Times New Roman"/>
      <w:sz w:val="24"/>
      <w:szCs w:val="24"/>
    </w:rPr>
  </w:style>
  <w:style w:type="paragraph" w:customStyle="1" w:styleId="17">
    <w:name w:val="Абзац списка1"/>
    <w:basedOn w:val="a0"/>
    <w:rsid w:val="00467E88"/>
    <w:pPr>
      <w:spacing w:after="0" w:line="240" w:lineRule="auto"/>
      <w:ind w:left="708"/>
    </w:pPr>
    <w:rPr>
      <w:rFonts w:ascii="Times New Roman" w:eastAsia="Calibri" w:hAnsi="Times New Roman" w:cs="Times New Roman"/>
      <w:sz w:val="20"/>
      <w:szCs w:val="20"/>
      <w:lang w:eastAsia="ru-RU"/>
    </w:rPr>
  </w:style>
  <w:style w:type="paragraph" w:customStyle="1" w:styleId="ConsPlusNormal">
    <w:name w:val="ConsPlusNormal"/>
    <w:rsid w:val="00467E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3">
    <w:name w:val="No Spacing"/>
    <w:link w:val="aff4"/>
    <w:uiPriority w:val="1"/>
    <w:qFormat/>
    <w:rsid w:val="00467E88"/>
    <w:pPr>
      <w:spacing w:after="0" w:line="240" w:lineRule="auto"/>
      <w:ind w:firstLine="709"/>
      <w:jc w:val="both"/>
    </w:pPr>
    <w:rPr>
      <w:rFonts w:ascii="Times New Roman" w:eastAsia="Calibri"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rsid w:val="00467E88"/>
    <w:rPr>
      <w:rFonts w:ascii="Times New Roman" w:hAnsi="Times New Roman" w:cs="Times New Roman" w:hint="default"/>
      <w:strike w:val="0"/>
      <w:dstrike w:val="0"/>
      <w:sz w:val="24"/>
      <w:szCs w:val="24"/>
      <w:u w:val="none"/>
      <w:effect w:val="none"/>
    </w:rPr>
  </w:style>
  <w:style w:type="character" w:customStyle="1" w:styleId="Zag11">
    <w:name w:val="Zag_11"/>
    <w:rsid w:val="00467E88"/>
  </w:style>
  <w:style w:type="character" w:customStyle="1" w:styleId="aff4">
    <w:name w:val="Без интервала Знак"/>
    <w:link w:val="aff3"/>
    <w:uiPriority w:val="1"/>
    <w:rsid w:val="00467E88"/>
    <w:rPr>
      <w:rFonts w:ascii="Times New Roman" w:eastAsia="Calibri" w:hAnsi="Times New Roman" w:cs="Times New Roman"/>
      <w:sz w:val="28"/>
      <w:szCs w:val="28"/>
    </w:rPr>
  </w:style>
  <w:style w:type="character" w:customStyle="1" w:styleId="a8">
    <w:name w:val="Абзац списка Знак"/>
    <w:link w:val="a7"/>
    <w:qFormat/>
    <w:locked/>
    <w:rsid w:val="00467E88"/>
    <w:rPr>
      <w:rFonts w:ascii="Times New Roman" w:eastAsia="Times New Roman" w:hAnsi="Times New Roman" w:cs="Times New Roman"/>
    </w:rPr>
  </w:style>
  <w:style w:type="paragraph" w:customStyle="1" w:styleId="Normal1">
    <w:name w:val="Normal1"/>
    <w:uiPriority w:val="99"/>
    <w:rsid w:val="00467E88"/>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FontStyle37">
    <w:name w:val="Font Style37"/>
    <w:rsid w:val="00467E88"/>
    <w:rPr>
      <w:rFonts w:ascii="Times New Roman" w:hAnsi="Times New Roman"/>
      <w:sz w:val="20"/>
    </w:rPr>
  </w:style>
  <w:style w:type="paragraph" w:customStyle="1" w:styleId="Style3">
    <w:name w:val="Style3"/>
    <w:basedOn w:val="a0"/>
    <w:rsid w:val="00467E88"/>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467E8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FontStyle36">
    <w:name w:val="Font Style36"/>
    <w:rsid w:val="00467E88"/>
    <w:rPr>
      <w:rFonts w:ascii="Times New Roman" w:hAnsi="Times New Roman" w:cs="Times New Roman"/>
      <w:b/>
      <w:bCs/>
      <w:sz w:val="26"/>
      <w:szCs w:val="26"/>
    </w:rPr>
  </w:style>
  <w:style w:type="paragraph" w:customStyle="1" w:styleId="Style9">
    <w:name w:val="Style9"/>
    <w:basedOn w:val="a0"/>
    <w:rsid w:val="00467E88"/>
    <w:pPr>
      <w:widowControl w:val="0"/>
      <w:autoSpaceDE w:val="0"/>
      <w:autoSpaceDN w:val="0"/>
      <w:adjustRightInd w:val="0"/>
      <w:spacing w:after="0" w:line="320" w:lineRule="exact"/>
      <w:jc w:val="both"/>
    </w:pPr>
    <w:rPr>
      <w:rFonts w:ascii="Times New Roman" w:eastAsia="Times New Roman" w:hAnsi="Times New Roman" w:cs="Times New Roman"/>
      <w:sz w:val="24"/>
      <w:szCs w:val="24"/>
      <w:lang w:eastAsia="ru-RU"/>
    </w:rPr>
  </w:style>
  <w:style w:type="paragraph" w:styleId="aff5">
    <w:name w:val="Normal (Web)"/>
    <w:basedOn w:val="a0"/>
    <w:link w:val="aff6"/>
    <w:unhideWhenUsed/>
    <w:rsid w:val="00467E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Основной текст2"/>
    <w:basedOn w:val="a0"/>
    <w:rsid w:val="00467E88"/>
    <w:pPr>
      <w:widowControl w:val="0"/>
      <w:shd w:val="clear" w:color="auto" w:fill="FFFFFF"/>
      <w:spacing w:after="0" w:line="0" w:lineRule="atLeast"/>
    </w:pPr>
    <w:rPr>
      <w:rFonts w:ascii="Sylfaen" w:eastAsia="Sylfaen" w:hAnsi="Sylfaen" w:cs="Sylfaen"/>
      <w:color w:val="000000"/>
      <w:sz w:val="26"/>
      <w:szCs w:val="26"/>
      <w:lang w:eastAsia="ru-RU"/>
    </w:rPr>
  </w:style>
  <w:style w:type="character" w:customStyle="1" w:styleId="11pt">
    <w:name w:val="Колонтитул + 11 pt;Полужирный"/>
    <w:basedOn w:val="af5"/>
    <w:rsid w:val="00467E88"/>
    <w:rPr>
      <w:rFonts w:ascii="Sylfaen" w:eastAsia="Sylfaen" w:hAnsi="Sylfaen" w:cs="Sylfaen"/>
      <w:b/>
      <w:bCs/>
      <w:i w:val="0"/>
      <w:iCs w:val="0"/>
      <w:smallCaps w:val="0"/>
      <w:strike w:val="0"/>
      <w:color w:val="000000"/>
      <w:spacing w:val="0"/>
      <w:w w:val="100"/>
      <w:position w:val="0"/>
      <w:sz w:val="22"/>
      <w:szCs w:val="22"/>
      <w:u w:val="none"/>
    </w:rPr>
  </w:style>
  <w:style w:type="character" w:customStyle="1" w:styleId="8Exact">
    <w:name w:val="Основной текст (8) Exact"/>
    <w:basedOn w:val="a1"/>
    <w:rsid w:val="00467E88"/>
    <w:rPr>
      <w:rFonts w:ascii="Sylfaen" w:eastAsia="Sylfaen" w:hAnsi="Sylfaen" w:cs="Sylfaen"/>
      <w:b w:val="0"/>
      <w:bCs w:val="0"/>
      <w:i w:val="0"/>
      <w:iCs w:val="0"/>
      <w:smallCaps w:val="0"/>
      <w:strike w:val="0"/>
      <w:sz w:val="39"/>
      <w:szCs w:val="39"/>
      <w:u w:val="none"/>
    </w:rPr>
  </w:style>
  <w:style w:type="character" w:customStyle="1" w:styleId="CharAttribute501">
    <w:name w:val="CharAttribute501"/>
    <w:uiPriority w:val="99"/>
    <w:rsid w:val="004E7301"/>
    <w:rPr>
      <w:rFonts w:ascii="Times New Roman" w:eastAsia="Times New Roman"/>
      <w:i/>
      <w:sz w:val="28"/>
      <w:u w:val="single"/>
    </w:rPr>
  </w:style>
  <w:style w:type="paragraph" w:customStyle="1" w:styleId="Default">
    <w:name w:val="Default"/>
    <w:rsid w:val="00264C6A"/>
    <w:pPr>
      <w:autoSpaceDE w:val="0"/>
      <w:autoSpaceDN w:val="0"/>
      <w:adjustRightInd w:val="0"/>
      <w:spacing w:after="0" w:line="240" w:lineRule="auto"/>
    </w:pPr>
    <w:rPr>
      <w:rFonts w:ascii="Arial" w:eastAsia="Calibri" w:hAnsi="Arial" w:cs="Arial"/>
      <w:color w:val="000000"/>
      <w:sz w:val="24"/>
      <w:szCs w:val="24"/>
    </w:rPr>
  </w:style>
  <w:style w:type="paragraph" w:styleId="29">
    <w:name w:val="Body Text Indent 2"/>
    <w:basedOn w:val="a0"/>
    <w:link w:val="2a"/>
    <w:unhideWhenUsed/>
    <w:rsid w:val="008F3B5E"/>
    <w:pPr>
      <w:spacing w:after="120" w:line="480" w:lineRule="auto"/>
      <w:ind w:left="283"/>
    </w:pPr>
  </w:style>
  <w:style w:type="character" w:customStyle="1" w:styleId="2a">
    <w:name w:val="Основной текст с отступом 2 Знак"/>
    <w:basedOn w:val="a1"/>
    <w:link w:val="29"/>
    <w:rsid w:val="008F3B5E"/>
  </w:style>
  <w:style w:type="paragraph" w:styleId="aff7">
    <w:name w:val="footer"/>
    <w:basedOn w:val="a0"/>
    <w:link w:val="aff8"/>
    <w:uiPriority w:val="99"/>
    <w:unhideWhenUsed/>
    <w:rsid w:val="0013176B"/>
    <w:pPr>
      <w:tabs>
        <w:tab w:val="center" w:pos="4677"/>
        <w:tab w:val="right" w:pos="9355"/>
      </w:tabs>
      <w:spacing w:after="0" w:line="240" w:lineRule="auto"/>
    </w:pPr>
  </w:style>
  <w:style w:type="character" w:customStyle="1" w:styleId="aff8">
    <w:name w:val="Нижний колонтитул Знак"/>
    <w:basedOn w:val="a1"/>
    <w:link w:val="aff7"/>
    <w:uiPriority w:val="99"/>
    <w:rsid w:val="0013176B"/>
  </w:style>
  <w:style w:type="character" w:customStyle="1" w:styleId="60">
    <w:name w:val="Заголовок 6 Знак"/>
    <w:basedOn w:val="a1"/>
    <w:link w:val="6"/>
    <w:uiPriority w:val="9"/>
    <w:rsid w:val="00650493"/>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1"/>
    <w:link w:val="7"/>
    <w:uiPriority w:val="9"/>
    <w:rsid w:val="00650493"/>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1"/>
    <w:link w:val="8"/>
    <w:uiPriority w:val="9"/>
    <w:rsid w:val="00650493"/>
    <w:rPr>
      <w:rFonts w:ascii="Cambria" w:eastAsia="Times New Roman" w:hAnsi="Cambria" w:cs="Times New Roman"/>
      <w:color w:val="272727"/>
      <w:sz w:val="21"/>
      <w:szCs w:val="21"/>
      <w:lang w:val="x-none" w:eastAsia="x-none"/>
    </w:rPr>
  </w:style>
  <w:style w:type="character" w:customStyle="1" w:styleId="90">
    <w:name w:val="Заголовок 9 Знак"/>
    <w:basedOn w:val="a1"/>
    <w:link w:val="9"/>
    <w:uiPriority w:val="9"/>
    <w:rsid w:val="00650493"/>
    <w:rPr>
      <w:rFonts w:ascii="Cambria" w:eastAsia="Times New Roman" w:hAnsi="Cambria" w:cs="Times New Roman"/>
      <w:i/>
      <w:iCs/>
      <w:color w:val="404040"/>
      <w:sz w:val="20"/>
      <w:szCs w:val="20"/>
      <w:lang w:val="x-none" w:eastAsia="x-none"/>
    </w:rPr>
  </w:style>
  <w:style w:type="character" w:customStyle="1" w:styleId="aff9">
    <w:name w:val="заголовок столбца Знак"/>
    <w:link w:val="affa"/>
    <w:locked/>
    <w:rsid w:val="00650493"/>
    <w:rPr>
      <w:b/>
      <w:color w:val="000000"/>
      <w:sz w:val="16"/>
      <w:lang w:eastAsia="ar-SA"/>
    </w:rPr>
  </w:style>
  <w:style w:type="paragraph" w:customStyle="1" w:styleId="affa">
    <w:name w:val="заголовок столбца"/>
    <w:basedOn w:val="a0"/>
    <w:link w:val="aff9"/>
    <w:rsid w:val="00650493"/>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650493"/>
  </w:style>
  <w:style w:type="character" w:customStyle="1" w:styleId="s4">
    <w:name w:val="s4"/>
    <w:rsid w:val="00650493"/>
  </w:style>
  <w:style w:type="numbering" w:customStyle="1" w:styleId="18">
    <w:name w:val="Нет списка1"/>
    <w:next w:val="a3"/>
    <w:uiPriority w:val="99"/>
    <w:semiHidden/>
    <w:unhideWhenUsed/>
    <w:rsid w:val="00650493"/>
  </w:style>
  <w:style w:type="paragraph" w:customStyle="1" w:styleId="19">
    <w:name w:val="Обычный1"/>
    <w:rsid w:val="00650493"/>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dash041e005f0431005f044b005f0447005f043d005f044b005f0439">
    <w:name w:val="dash041e_005f0431_005f044b_005f0447_005f043d_005f044b_005f0439"/>
    <w:basedOn w:val="a0"/>
    <w:rsid w:val="00650493"/>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650493"/>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650493"/>
    <w:pPr>
      <w:spacing w:after="0" w:line="240" w:lineRule="auto"/>
    </w:pPr>
    <w:rPr>
      <w:rFonts w:ascii="Times New Roman" w:eastAsia="Times New Roman" w:hAnsi="Times New Roman" w:cs="Times New Roman"/>
      <w:sz w:val="24"/>
      <w:szCs w:val="24"/>
      <w:lang w:eastAsia="ru-RU"/>
    </w:rPr>
  </w:style>
  <w:style w:type="paragraph" w:customStyle="1" w:styleId="normacttext">
    <w:name w:val="norm_act_text"/>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0"/>
    <w:uiPriority w:val="99"/>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b">
    <w:name w:val="Основной текст + Курсив"/>
    <w:rsid w:val="00650493"/>
    <w:rPr>
      <w:i/>
      <w:iCs/>
      <w:shd w:val="clear" w:color="auto" w:fill="FFFFFF"/>
    </w:rPr>
  </w:style>
  <w:style w:type="character" w:customStyle="1" w:styleId="120">
    <w:name w:val="Основной текст (12)"/>
    <w:rsid w:val="00650493"/>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650493"/>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rsid w:val="00650493"/>
    <w:pPr>
      <w:shd w:val="clear" w:color="auto" w:fill="FFFFFF"/>
      <w:spacing w:after="780" w:line="211" w:lineRule="exact"/>
      <w:jc w:val="right"/>
    </w:pPr>
    <w:rPr>
      <w:rFonts w:ascii="Calibri" w:eastAsia="Calibri" w:hAnsi="Calibri" w:cs="Times New Roman"/>
      <w:sz w:val="20"/>
      <w:szCs w:val="20"/>
      <w:shd w:val="clear" w:color="auto" w:fill="FFFFFF"/>
      <w:lang w:val="x-none" w:eastAsia="x-none"/>
    </w:rPr>
  </w:style>
  <w:style w:type="character" w:styleId="affc">
    <w:name w:val="Emphasis"/>
    <w:uiPriority w:val="20"/>
    <w:qFormat/>
    <w:rsid w:val="00650493"/>
    <w:rPr>
      <w:i/>
      <w:iCs/>
      <w:sz w:val="24"/>
    </w:rPr>
  </w:style>
  <w:style w:type="paragraph" w:styleId="affd">
    <w:name w:val="Body Text Indent"/>
    <w:basedOn w:val="a0"/>
    <w:link w:val="affe"/>
    <w:uiPriority w:val="99"/>
    <w:unhideWhenUsed/>
    <w:rsid w:val="00650493"/>
    <w:pPr>
      <w:spacing w:after="120"/>
      <w:ind w:left="283"/>
    </w:pPr>
    <w:rPr>
      <w:rFonts w:ascii="Calibri" w:eastAsia="Calibri" w:hAnsi="Calibri" w:cs="Times New Roman"/>
    </w:rPr>
  </w:style>
  <w:style w:type="character" w:customStyle="1" w:styleId="affe">
    <w:name w:val="Основной текст с отступом Знак"/>
    <w:basedOn w:val="a1"/>
    <w:link w:val="affd"/>
    <w:uiPriority w:val="99"/>
    <w:rsid w:val="00650493"/>
    <w:rPr>
      <w:rFonts w:ascii="Calibri" w:eastAsia="Calibri" w:hAnsi="Calibri" w:cs="Times New Roman"/>
    </w:rPr>
  </w:style>
  <w:style w:type="character" w:styleId="afff">
    <w:name w:val="FollowedHyperlink"/>
    <w:uiPriority w:val="99"/>
    <w:semiHidden/>
    <w:unhideWhenUsed/>
    <w:rsid w:val="00650493"/>
    <w:rPr>
      <w:color w:val="800080"/>
      <w:u w:val="single"/>
    </w:rPr>
  </w:style>
  <w:style w:type="paragraph" w:customStyle="1" w:styleId="xl66">
    <w:name w:val="xl66"/>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65049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6504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65049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65049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65049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6504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6504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6504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6504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65049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65049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6504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65049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650493"/>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65049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650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65049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650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650493"/>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650493"/>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650493"/>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65049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6504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650493"/>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65049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650493"/>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650493"/>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650493"/>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650493"/>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650493"/>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650493"/>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650493"/>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650493"/>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650493"/>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650493"/>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650493"/>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650493"/>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650493"/>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650493"/>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650493"/>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0">
    <w:name w:val="Основной текст 21"/>
    <w:basedOn w:val="a0"/>
    <w:rsid w:val="00650493"/>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character" w:customStyle="1" w:styleId="130">
    <w:name w:val="Основной текст (13)_"/>
    <w:link w:val="131"/>
    <w:rsid w:val="00650493"/>
    <w:rPr>
      <w:rFonts w:ascii="Calibri" w:hAnsi="Calibri"/>
      <w:sz w:val="34"/>
      <w:szCs w:val="34"/>
      <w:shd w:val="clear" w:color="auto" w:fill="FFFFFF"/>
    </w:rPr>
  </w:style>
  <w:style w:type="paragraph" w:customStyle="1" w:styleId="131">
    <w:name w:val="Основной текст (13)1"/>
    <w:basedOn w:val="a0"/>
    <w:link w:val="130"/>
    <w:rsid w:val="00650493"/>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5049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65049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650493"/>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65049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a">
    <w:name w:val="Основной текст Знак1"/>
    <w:basedOn w:val="a1"/>
    <w:uiPriority w:val="99"/>
    <w:semiHidden/>
    <w:rsid w:val="00650493"/>
  </w:style>
  <w:style w:type="character" w:customStyle="1" w:styleId="dash041e005f0431005f044b005f0447005f043d005f044b005f0439char1">
    <w:name w:val="dash041e_005f0431_005f044b_005f0447_005f043d_005f044b_005f0439__char1"/>
    <w:rsid w:val="00650493"/>
    <w:rPr>
      <w:rFonts w:ascii="Times New Roman" w:hAnsi="Times New Roman" w:cs="Times New Roman" w:hint="default"/>
      <w:strike w:val="0"/>
      <w:dstrike w:val="0"/>
      <w:sz w:val="24"/>
      <w:szCs w:val="24"/>
      <w:u w:val="none"/>
      <w:effect w:val="none"/>
    </w:rPr>
  </w:style>
  <w:style w:type="character" w:styleId="afff0">
    <w:name w:val="page number"/>
    <w:basedOn w:val="a1"/>
    <w:uiPriority w:val="99"/>
    <w:unhideWhenUsed/>
    <w:rsid w:val="00650493"/>
  </w:style>
  <w:style w:type="paragraph" w:styleId="33">
    <w:name w:val="Body Text 3"/>
    <w:basedOn w:val="a0"/>
    <w:link w:val="34"/>
    <w:uiPriority w:val="99"/>
    <w:unhideWhenUsed/>
    <w:rsid w:val="00650493"/>
    <w:pPr>
      <w:spacing w:after="120"/>
    </w:pPr>
    <w:rPr>
      <w:rFonts w:ascii="Calibri" w:eastAsia="Calibri" w:hAnsi="Calibri" w:cs="Times New Roman"/>
      <w:sz w:val="16"/>
      <w:szCs w:val="16"/>
      <w:lang w:val="x-none" w:eastAsia="x-none"/>
    </w:rPr>
  </w:style>
  <w:style w:type="character" w:customStyle="1" w:styleId="34">
    <w:name w:val="Основной текст 3 Знак"/>
    <w:basedOn w:val="a1"/>
    <w:link w:val="33"/>
    <w:uiPriority w:val="99"/>
    <w:rsid w:val="00650493"/>
    <w:rPr>
      <w:rFonts w:ascii="Calibri" w:eastAsia="Calibri" w:hAnsi="Calibri" w:cs="Times New Roman"/>
      <w:sz w:val="16"/>
      <w:szCs w:val="16"/>
      <w:lang w:val="x-none" w:eastAsia="x-none"/>
    </w:rPr>
  </w:style>
  <w:style w:type="character" w:customStyle="1" w:styleId="dash0421005f0442005f0440005f043e005f0433005f0438005f0439005f005fchar1char1">
    <w:name w:val="dash0421_005f0442_005f0440_005f043e_005f0433_005f0438_005f0439_005f_005fchar1__char1"/>
    <w:rsid w:val="00650493"/>
    <w:rPr>
      <w:rFonts w:cs="Times New Roman"/>
      <w:b/>
      <w:bCs/>
    </w:rPr>
  </w:style>
  <w:style w:type="paragraph" w:customStyle="1" w:styleId="book">
    <w:name w:val="book"/>
    <w:basedOn w:val="a0"/>
    <w:uiPriority w:val="99"/>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Содержимое таблицы"/>
    <w:basedOn w:val="a0"/>
    <w:rsid w:val="0065049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650493"/>
    <w:rPr>
      <w:rFonts w:cs="Times New Roman"/>
    </w:rPr>
  </w:style>
  <w:style w:type="paragraph" w:styleId="afff2">
    <w:name w:val="caption"/>
    <w:basedOn w:val="a0"/>
    <w:next w:val="a0"/>
    <w:uiPriority w:val="35"/>
    <w:unhideWhenUsed/>
    <w:qFormat/>
    <w:rsid w:val="00650493"/>
    <w:pPr>
      <w:spacing w:line="240" w:lineRule="auto"/>
    </w:pPr>
    <w:rPr>
      <w:rFonts w:ascii="Calibri" w:eastAsia="Times New Roman" w:hAnsi="Calibri" w:cs="Times New Roman"/>
      <w:b/>
      <w:bCs/>
      <w:color w:val="4F81BD"/>
      <w:sz w:val="18"/>
      <w:szCs w:val="18"/>
    </w:rPr>
  </w:style>
  <w:style w:type="paragraph" w:styleId="afff3">
    <w:name w:val="Title"/>
    <w:basedOn w:val="a0"/>
    <w:next w:val="a0"/>
    <w:link w:val="afff4"/>
    <w:qFormat/>
    <w:rsid w:val="0065049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ff4">
    <w:name w:val="Название Знак"/>
    <w:basedOn w:val="a1"/>
    <w:link w:val="afff3"/>
    <w:rsid w:val="00650493"/>
    <w:rPr>
      <w:rFonts w:ascii="Cambria" w:eastAsia="Times New Roman" w:hAnsi="Cambria" w:cs="Times New Roman"/>
      <w:color w:val="17365D"/>
      <w:spacing w:val="5"/>
      <w:kern w:val="28"/>
      <w:sz w:val="52"/>
      <w:szCs w:val="52"/>
      <w:lang w:val="x-none" w:eastAsia="x-none"/>
    </w:rPr>
  </w:style>
  <w:style w:type="paragraph" w:styleId="afff5">
    <w:name w:val="Subtitle"/>
    <w:basedOn w:val="a0"/>
    <w:next w:val="a0"/>
    <w:link w:val="afff6"/>
    <w:qFormat/>
    <w:rsid w:val="00650493"/>
    <w:pPr>
      <w:numPr>
        <w:ilvl w:val="1"/>
      </w:numPr>
    </w:pPr>
    <w:rPr>
      <w:rFonts w:ascii="Cambria" w:eastAsia="Times New Roman" w:hAnsi="Cambria" w:cs="Times New Roman"/>
      <w:i/>
      <w:iCs/>
      <w:color w:val="4F81BD"/>
      <w:spacing w:val="15"/>
      <w:sz w:val="24"/>
      <w:szCs w:val="24"/>
      <w:lang w:val="x-none" w:eastAsia="x-none"/>
    </w:rPr>
  </w:style>
  <w:style w:type="character" w:customStyle="1" w:styleId="afff6">
    <w:name w:val="Подзаголовок Знак"/>
    <w:basedOn w:val="a1"/>
    <w:link w:val="afff5"/>
    <w:rsid w:val="00650493"/>
    <w:rPr>
      <w:rFonts w:ascii="Cambria" w:eastAsia="Times New Roman" w:hAnsi="Cambria" w:cs="Times New Roman"/>
      <w:i/>
      <w:iCs/>
      <w:color w:val="4F81BD"/>
      <w:spacing w:val="15"/>
      <w:sz w:val="24"/>
      <w:szCs w:val="24"/>
      <w:lang w:val="x-none" w:eastAsia="x-none"/>
    </w:rPr>
  </w:style>
  <w:style w:type="paragraph" w:styleId="afff7">
    <w:name w:val="Block Text"/>
    <w:basedOn w:val="a0"/>
    <w:link w:val="afff8"/>
    <w:uiPriority w:val="99"/>
    <w:rsid w:val="00650493"/>
    <w:pPr>
      <w:spacing w:after="0" w:line="360" w:lineRule="auto"/>
      <w:ind w:left="-851" w:right="-1333" w:firstLine="851"/>
      <w:jc w:val="both"/>
    </w:pPr>
    <w:rPr>
      <w:rFonts w:ascii="Calibri" w:eastAsia="Times New Roman" w:hAnsi="Calibri" w:cs="Times New Roman"/>
      <w:i/>
      <w:iCs/>
      <w:color w:val="000000"/>
      <w:sz w:val="20"/>
      <w:szCs w:val="20"/>
      <w:lang w:val="x-none" w:eastAsia="x-none"/>
    </w:rPr>
  </w:style>
  <w:style w:type="character" w:customStyle="1" w:styleId="afff8">
    <w:name w:val="Цитата Знак"/>
    <w:link w:val="afff7"/>
    <w:uiPriority w:val="99"/>
    <w:rsid w:val="00650493"/>
    <w:rPr>
      <w:rFonts w:ascii="Calibri" w:eastAsia="Times New Roman" w:hAnsi="Calibri" w:cs="Times New Roman"/>
      <w:i/>
      <w:iCs/>
      <w:color w:val="000000"/>
      <w:sz w:val="20"/>
      <w:szCs w:val="20"/>
      <w:lang w:val="x-none" w:eastAsia="x-none"/>
    </w:rPr>
  </w:style>
  <w:style w:type="paragraph" w:styleId="afff9">
    <w:name w:val="Intense Quote"/>
    <w:basedOn w:val="a0"/>
    <w:next w:val="a0"/>
    <w:link w:val="afffa"/>
    <w:uiPriority w:val="30"/>
    <w:qFormat/>
    <w:rsid w:val="00650493"/>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fa">
    <w:name w:val="Выделенная цитата Знак"/>
    <w:basedOn w:val="a1"/>
    <w:link w:val="afff9"/>
    <w:uiPriority w:val="30"/>
    <w:rsid w:val="00650493"/>
    <w:rPr>
      <w:rFonts w:ascii="Calibri" w:eastAsia="Times New Roman" w:hAnsi="Calibri" w:cs="Times New Roman"/>
      <w:b/>
      <w:bCs/>
      <w:i/>
      <w:iCs/>
      <w:color w:val="4F81BD"/>
      <w:sz w:val="20"/>
      <w:szCs w:val="20"/>
      <w:lang w:val="x-none" w:eastAsia="x-none"/>
    </w:rPr>
  </w:style>
  <w:style w:type="character" w:styleId="afffb">
    <w:name w:val="Subtle Emphasis"/>
    <w:uiPriority w:val="19"/>
    <w:qFormat/>
    <w:rsid w:val="00650493"/>
    <w:rPr>
      <w:i/>
      <w:iCs/>
      <w:color w:val="808080"/>
    </w:rPr>
  </w:style>
  <w:style w:type="character" w:styleId="afffc">
    <w:name w:val="Intense Emphasis"/>
    <w:uiPriority w:val="21"/>
    <w:qFormat/>
    <w:rsid w:val="00650493"/>
    <w:rPr>
      <w:b/>
      <w:bCs/>
      <w:i/>
      <w:iCs/>
      <w:color w:val="4F81BD"/>
    </w:rPr>
  </w:style>
  <w:style w:type="character" w:styleId="afffd">
    <w:name w:val="Subtle Reference"/>
    <w:uiPriority w:val="31"/>
    <w:qFormat/>
    <w:rsid w:val="00650493"/>
    <w:rPr>
      <w:smallCaps/>
      <w:color w:val="C0504D"/>
      <w:u w:val="single"/>
    </w:rPr>
  </w:style>
  <w:style w:type="character" w:styleId="afffe">
    <w:name w:val="Intense Reference"/>
    <w:uiPriority w:val="32"/>
    <w:qFormat/>
    <w:rsid w:val="00650493"/>
    <w:rPr>
      <w:b/>
      <w:bCs/>
      <w:smallCaps/>
      <w:color w:val="C0504D"/>
      <w:spacing w:val="5"/>
      <w:u w:val="single"/>
    </w:rPr>
  </w:style>
  <w:style w:type="character" w:styleId="affff">
    <w:name w:val="Book Title"/>
    <w:uiPriority w:val="33"/>
    <w:qFormat/>
    <w:rsid w:val="00650493"/>
    <w:rPr>
      <w:b/>
      <w:bCs/>
      <w:smallCaps/>
      <w:spacing w:val="5"/>
    </w:rPr>
  </w:style>
  <w:style w:type="table" w:customStyle="1" w:styleId="1b">
    <w:name w:val="Сетка таблицы1"/>
    <w:basedOn w:val="a2"/>
    <w:next w:val="af0"/>
    <w:uiPriority w:val="59"/>
    <w:rsid w:val="006504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1">
    <w:name w:val="toc 4"/>
    <w:basedOn w:val="a0"/>
    <w:next w:val="a0"/>
    <w:autoRedefine/>
    <w:uiPriority w:val="39"/>
    <w:unhideWhenUsed/>
    <w:rsid w:val="00650493"/>
    <w:pPr>
      <w:tabs>
        <w:tab w:val="left" w:pos="284"/>
        <w:tab w:val="right" w:leader="dot" w:pos="9356"/>
      </w:tabs>
      <w:spacing w:after="0" w:line="240" w:lineRule="auto"/>
      <w:ind w:left="1276" w:right="-143"/>
      <w:jc w:val="both"/>
    </w:pPr>
    <w:rPr>
      <w:rFonts w:ascii="Times New Roman" w:eastAsia="Calibri" w:hAnsi="Times New Roman" w:cs="Times New Roman"/>
      <w:noProof/>
      <w:sz w:val="28"/>
      <w:szCs w:val="28"/>
    </w:rPr>
  </w:style>
  <w:style w:type="paragraph" w:styleId="53">
    <w:name w:val="toc 5"/>
    <w:basedOn w:val="a0"/>
    <w:next w:val="a0"/>
    <w:autoRedefine/>
    <w:uiPriority w:val="39"/>
    <w:unhideWhenUsed/>
    <w:rsid w:val="00650493"/>
    <w:pPr>
      <w:spacing w:after="0"/>
      <w:ind w:left="880"/>
    </w:pPr>
    <w:rPr>
      <w:rFonts w:ascii="Calibri" w:eastAsia="Calibri" w:hAnsi="Calibri" w:cs="Times New Roman"/>
      <w:sz w:val="20"/>
      <w:szCs w:val="20"/>
    </w:rPr>
  </w:style>
  <w:style w:type="paragraph" w:styleId="63">
    <w:name w:val="toc 6"/>
    <w:basedOn w:val="a0"/>
    <w:next w:val="a0"/>
    <w:autoRedefine/>
    <w:uiPriority w:val="39"/>
    <w:unhideWhenUsed/>
    <w:rsid w:val="00650493"/>
    <w:pPr>
      <w:spacing w:after="0"/>
      <w:ind w:left="1100"/>
    </w:pPr>
    <w:rPr>
      <w:rFonts w:ascii="Calibri" w:eastAsia="Calibri" w:hAnsi="Calibri" w:cs="Times New Roman"/>
      <w:sz w:val="20"/>
      <w:szCs w:val="20"/>
    </w:rPr>
  </w:style>
  <w:style w:type="paragraph" w:styleId="73">
    <w:name w:val="toc 7"/>
    <w:basedOn w:val="a0"/>
    <w:next w:val="a0"/>
    <w:autoRedefine/>
    <w:uiPriority w:val="39"/>
    <w:unhideWhenUsed/>
    <w:rsid w:val="00650493"/>
    <w:pPr>
      <w:spacing w:after="0"/>
      <w:ind w:left="1320"/>
    </w:pPr>
    <w:rPr>
      <w:rFonts w:ascii="Calibri" w:eastAsia="Calibri" w:hAnsi="Calibri" w:cs="Times New Roman"/>
      <w:sz w:val="20"/>
      <w:szCs w:val="20"/>
    </w:rPr>
  </w:style>
  <w:style w:type="paragraph" w:styleId="83">
    <w:name w:val="toc 8"/>
    <w:basedOn w:val="a0"/>
    <w:next w:val="a0"/>
    <w:autoRedefine/>
    <w:uiPriority w:val="39"/>
    <w:unhideWhenUsed/>
    <w:rsid w:val="00650493"/>
    <w:pPr>
      <w:spacing w:after="0"/>
      <w:ind w:left="1540"/>
    </w:pPr>
    <w:rPr>
      <w:rFonts w:ascii="Calibri" w:eastAsia="Calibri" w:hAnsi="Calibri" w:cs="Times New Roman"/>
      <w:sz w:val="20"/>
      <w:szCs w:val="20"/>
    </w:rPr>
  </w:style>
  <w:style w:type="paragraph" w:styleId="93">
    <w:name w:val="toc 9"/>
    <w:basedOn w:val="a0"/>
    <w:next w:val="a0"/>
    <w:autoRedefine/>
    <w:uiPriority w:val="39"/>
    <w:unhideWhenUsed/>
    <w:rsid w:val="00650493"/>
    <w:pPr>
      <w:spacing w:after="0"/>
      <w:ind w:left="1760"/>
    </w:pPr>
    <w:rPr>
      <w:rFonts w:ascii="Calibri" w:eastAsia="Calibri" w:hAnsi="Calibri" w:cs="Times New Roman"/>
      <w:sz w:val="20"/>
      <w:szCs w:val="20"/>
    </w:rPr>
  </w:style>
  <w:style w:type="paragraph" w:customStyle="1" w:styleId="1c">
    <w:name w:val="Без интервала1"/>
    <w:rsid w:val="00650493"/>
    <w:pPr>
      <w:tabs>
        <w:tab w:val="left" w:pos="1021"/>
      </w:tabs>
      <w:spacing w:after="0" w:line="240" w:lineRule="auto"/>
      <w:ind w:firstLine="567"/>
      <w:jc w:val="both"/>
    </w:pPr>
    <w:rPr>
      <w:rFonts w:ascii="Times New Roman" w:eastAsia="Calibri" w:hAnsi="Times New Roman" w:cs="Arial"/>
      <w:lang w:eastAsia="ru-RU"/>
    </w:rPr>
  </w:style>
  <w:style w:type="paragraph" w:styleId="35">
    <w:name w:val="Body Text Indent 3"/>
    <w:basedOn w:val="a0"/>
    <w:link w:val="36"/>
    <w:uiPriority w:val="99"/>
    <w:rsid w:val="00650493"/>
    <w:pPr>
      <w:spacing w:after="120"/>
      <w:ind w:left="283"/>
    </w:pPr>
    <w:rPr>
      <w:rFonts w:ascii="Calibri" w:eastAsia="Times New Roman" w:hAnsi="Calibri" w:cs="Times New Roman"/>
      <w:sz w:val="16"/>
      <w:szCs w:val="16"/>
      <w:lang w:val="x-none" w:eastAsia="ru-RU"/>
    </w:rPr>
  </w:style>
  <w:style w:type="character" w:customStyle="1" w:styleId="36">
    <w:name w:val="Основной текст с отступом 3 Знак"/>
    <w:basedOn w:val="a1"/>
    <w:link w:val="35"/>
    <w:uiPriority w:val="99"/>
    <w:rsid w:val="00650493"/>
    <w:rPr>
      <w:rFonts w:ascii="Calibri" w:eastAsia="Times New Roman" w:hAnsi="Calibri" w:cs="Times New Roman"/>
      <w:sz w:val="16"/>
      <w:szCs w:val="16"/>
      <w:lang w:val="x-none" w:eastAsia="ru-RU"/>
    </w:rPr>
  </w:style>
  <w:style w:type="character" w:customStyle="1" w:styleId="mw-headline">
    <w:name w:val="mw-headline"/>
    <w:basedOn w:val="a1"/>
    <w:rsid w:val="00650493"/>
  </w:style>
  <w:style w:type="paragraph" w:customStyle="1" w:styleId="descriptionind">
    <w:name w:val="descriptionind"/>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650493"/>
  </w:style>
  <w:style w:type="character" w:customStyle="1" w:styleId="editsection">
    <w:name w:val="editsection"/>
    <w:basedOn w:val="a1"/>
    <w:rsid w:val="00650493"/>
  </w:style>
  <w:style w:type="paragraph" w:customStyle="1" w:styleId="2b">
    <w:name w:val="Абзац списка2"/>
    <w:basedOn w:val="a0"/>
    <w:rsid w:val="00650493"/>
    <w:pPr>
      <w:ind w:left="720"/>
    </w:pPr>
    <w:rPr>
      <w:rFonts w:ascii="Calibri" w:eastAsia="Times New Roman" w:hAnsi="Calibri" w:cs="Times New Roman"/>
      <w:lang w:eastAsia="ru-RU"/>
    </w:rPr>
  </w:style>
  <w:style w:type="paragraph" w:styleId="affff0">
    <w:name w:val="Plain Text"/>
    <w:basedOn w:val="a0"/>
    <w:link w:val="affff1"/>
    <w:uiPriority w:val="99"/>
    <w:rsid w:val="00650493"/>
    <w:pPr>
      <w:spacing w:after="0" w:line="240" w:lineRule="auto"/>
    </w:pPr>
    <w:rPr>
      <w:rFonts w:ascii="Courier New" w:eastAsia="Times New Roman" w:hAnsi="Courier New" w:cs="Times New Roman"/>
      <w:sz w:val="20"/>
      <w:szCs w:val="20"/>
      <w:lang w:val="x-none" w:eastAsia="ru-RU"/>
    </w:rPr>
  </w:style>
  <w:style w:type="character" w:customStyle="1" w:styleId="affff1">
    <w:name w:val="Текст Знак"/>
    <w:basedOn w:val="a1"/>
    <w:link w:val="affff0"/>
    <w:uiPriority w:val="99"/>
    <w:rsid w:val="00650493"/>
    <w:rPr>
      <w:rFonts w:ascii="Courier New" w:eastAsia="Times New Roman" w:hAnsi="Courier New" w:cs="Times New Roman"/>
      <w:sz w:val="20"/>
      <w:szCs w:val="20"/>
      <w:lang w:val="x-none" w:eastAsia="ru-RU"/>
    </w:rPr>
  </w:style>
  <w:style w:type="paragraph" w:customStyle="1" w:styleId="description">
    <w:name w:val="description"/>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650493"/>
  </w:style>
  <w:style w:type="character" w:customStyle="1" w:styleId="fn">
    <w:name w:val="fn"/>
    <w:basedOn w:val="a1"/>
    <w:rsid w:val="00650493"/>
  </w:style>
  <w:style w:type="character" w:customStyle="1" w:styleId="post-timestamp2">
    <w:name w:val="post-timestamp2"/>
    <w:rsid w:val="00650493"/>
    <w:rPr>
      <w:color w:val="999966"/>
    </w:rPr>
  </w:style>
  <w:style w:type="character" w:customStyle="1" w:styleId="post-comment-link">
    <w:name w:val="post-comment-link"/>
    <w:basedOn w:val="a1"/>
    <w:rsid w:val="00650493"/>
  </w:style>
  <w:style w:type="character" w:customStyle="1" w:styleId="item-controlblog-adminpid-1744177254">
    <w:name w:val="item-control blog-admin pid-1744177254"/>
    <w:basedOn w:val="a1"/>
    <w:rsid w:val="00650493"/>
  </w:style>
  <w:style w:type="character" w:customStyle="1" w:styleId="zippytoggle-open">
    <w:name w:val="zippy toggle-open"/>
    <w:basedOn w:val="a1"/>
    <w:rsid w:val="00650493"/>
  </w:style>
  <w:style w:type="character" w:customStyle="1" w:styleId="post-count">
    <w:name w:val="post-count"/>
    <w:basedOn w:val="a1"/>
    <w:rsid w:val="00650493"/>
  </w:style>
  <w:style w:type="character" w:customStyle="1" w:styleId="zippy">
    <w:name w:val="zippy"/>
    <w:basedOn w:val="a1"/>
    <w:rsid w:val="00650493"/>
  </w:style>
  <w:style w:type="character" w:customStyle="1" w:styleId="item-controlblog-admin">
    <w:name w:val="item-control blog-admin"/>
    <w:basedOn w:val="a1"/>
    <w:rsid w:val="00650493"/>
  </w:style>
  <w:style w:type="paragraph" w:customStyle="1" w:styleId="1d">
    <w:name w:val="Стиль1"/>
    <w:basedOn w:val="a0"/>
    <w:link w:val="1e"/>
    <w:qFormat/>
    <w:rsid w:val="00650493"/>
    <w:pPr>
      <w:spacing w:after="0" w:line="360" w:lineRule="auto"/>
      <w:ind w:firstLine="680"/>
      <w:jc w:val="both"/>
    </w:pPr>
    <w:rPr>
      <w:rFonts w:ascii="Times New Roman" w:eastAsia="Times New Roman" w:hAnsi="Times New Roman" w:cs="Times New Roman"/>
      <w:sz w:val="28"/>
      <w:szCs w:val="20"/>
      <w:lang w:val="x-none" w:eastAsia="x-none"/>
    </w:rPr>
  </w:style>
  <w:style w:type="paragraph" w:customStyle="1" w:styleId="Zag1">
    <w:name w:val="Zag_1"/>
    <w:basedOn w:val="a0"/>
    <w:rsid w:val="00650493"/>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f2">
    <w:name w:val="annotation reference"/>
    <w:uiPriority w:val="99"/>
    <w:rsid w:val="00650493"/>
    <w:rPr>
      <w:sz w:val="16"/>
      <w:szCs w:val="16"/>
    </w:rPr>
  </w:style>
  <w:style w:type="paragraph" w:styleId="affff3">
    <w:name w:val="annotation text"/>
    <w:basedOn w:val="a0"/>
    <w:link w:val="affff4"/>
    <w:uiPriority w:val="99"/>
    <w:semiHidden/>
    <w:rsid w:val="00650493"/>
    <w:pPr>
      <w:spacing w:after="0" w:line="240" w:lineRule="auto"/>
    </w:pPr>
    <w:rPr>
      <w:rFonts w:ascii="Times New Roman" w:eastAsia="Times New Roman" w:hAnsi="Times New Roman" w:cs="Times New Roman"/>
      <w:sz w:val="20"/>
      <w:szCs w:val="20"/>
      <w:lang w:val="x-none" w:eastAsia="ru-RU"/>
    </w:rPr>
  </w:style>
  <w:style w:type="character" w:customStyle="1" w:styleId="affff4">
    <w:name w:val="Текст примечания Знак"/>
    <w:basedOn w:val="a1"/>
    <w:link w:val="affff3"/>
    <w:uiPriority w:val="99"/>
    <w:semiHidden/>
    <w:rsid w:val="00650493"/>
    <w:rPr>
      <w:rFonts w:ascii="Times New Roman" w:eastAsia="Times New Roman" w:hAnsi="Times New Roman" w:cs="Times New Roman"/>
      <w:sz w:val="20"/>
      <w:szCs w:val="20"/>
      <w:lang w:val="x-none" w:eastAsia="ru-RU"/>
    </w:rPr>
  </w:style>
  <w:style w:type="character" w:customStyle="1" w:styleId="val">
    <w:name w:val="val"/>
    <w:basedOn w:val="a1"/>
    <w:rsid w:val="00650493"/>
  </w:style>
  <w:style w:type="character" w:customStyle="1" w:styleId="addressbooksuggestitemhint">
    <w:name w:val="addressbook__suggest__item__hint"/>
    <w:basedOn w:val="a1"/>
    <w:rsid w:val="00650493"/>
  </w:style>
  <w:style w:type="character" w:customStyle="1" w:styleId="style1">
    <w:name w:val="style1"/>
    <w:basedOn w:val="a1"/>
    <w:rsid w:val="00650493"/>
  </w:style>
  <w:style w:type="paragraph" w:customStyle="1" w:styleId="1f">
    <w:name w:val="МОН1"/>
    <w:basedOn w:val="a0"/>
    <w:rsid w:val="00650493"/>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650493"/>
  </w:style>
  <w:style w:type="character" w:customStyle="1" w:styleId="apple-style-span">
    <w:name w:val="apple-style-span"/>
    <w:basedOn w:val="a1"/>
    <w:rsid w:val="00650493"/>
  </w:style>
  <w:style w:type="paragraph" w:customStyle="1" w:styleId="Osnova">
    <w:name w:val="Osnova"/>
    <w:basedOn w:val="a0"/>
    <w:rsid w:val="00650493"/>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c">
    <w:name w:val="Body Text 2"/>
    <w:basedOn w:val="a0"/>
    <w:link w:val="2d"/>
    <w:uiPriority w:val="99"/>
    <w:unhideWhenUsed/>
    <w:rsid w:val="00650493"/>
    <w:pPr>
      <w:spacing w:after="120" w:line="480" w:lineRule="auto"/>
    </w:pPr>
    <w:rPr>
      <w:rFonts w:ascii="Calibri" w:eastAsia="Calibri" w:hAnsi="Calibri" w:cs="Times New Roman"/>
    </w:rPr>
  </w:style>
  <w:style w:type="character" w:customStyle="1" w:styleId="2d">
    <w:name w:val="Основной текст 2 Знак"/>
    <w:basedOn w:val="a1"/>
    <w:link w:val="2c"/>
    <w:uiPriority w:val="99"/>
    <w:rsid w:val="00650493"/>
    <w:rPr>
      <w:rFonts w:ascii="Calibri" w:eastAsia="Calibri" w:hAnsi="Calibri" w:cs="Times New Roman"/>
    </w:rPr>
  </w:style>
  <w:style w:type="paragraph" w:customStyle="1" w:styleId="affff5">
    <w:name w:val="А_сноска"/>
    <w:basedOn w:val="aff0"/>
    <w:link w:val="affff6"/>
    <w:qFormat/>
    <w:rsid w:val="00650493"/>
    <w:pPr>
      <w:ind w:firstLine="400"/>
      <w:jc w:val="both"/>
    </w:pPr>
    <w:rPr>
      <w:rFonts w:ascii="Times New Roman" w:eastAsia="Times New Roman" w:hAnsi="Times New Roman" w:cs="Times New Roman"/>
      <w:color w:val="auto"/>
      <w:sz w:val="24"/>
      <w:szCs w:val="24"/>
      <w:lang w:val="x-none" w:bidi="ar-SA"/>
    </w:rPr>
  </w:style>
  <w:style w:type="character" w:customStyle="1" w:styleId="affff6">
    <w:name w:val="А_сноска Знак"/>
    <w:link w:val="affff5"/>
    <w:locked/>
    <w:rsid w:val="00650493"/>
    <w:rPr>
      <w:rFonts w:ascii="Times New Roman" w:eastAsia="Times New Roman" w:hAnsi="Times New Roman" w:cs="Times New Roman"/>
      <w:sz w:val="24"/>
      <w:szCs w:val="24"/>
      <w:lang w:val="x-none" w:eastAsia="ru-RU"/>
    </w:rPr>
  </w:style>
  <w:style w:type="paragraph" w:customStyle="1" w:styleId="affff7">
    <w:name w:val="Новый"/>
    <w:basedOn w:val="a0"/>
    <w:rsid w:val="00650493"/>
    <w:pPr>
      <w:spacing w:after="0" w:line="360" w:lineRule="auto"/>
      <w:ind w:firstLine="454"/>
      <w:jc w:val="both"/>
    </w:pPr>
    <w:rPr>
      <w:rFonts w:ascii="Times New Roman" w:eastAsia="Calibri" w:hAnsi="Times New Roman" w:cs="Times New Roman"/>
      <w:sz w:val="28"/>
      <w:szCs w:val="24"/>
    </w:rPr>
  </w:style>
  <w:style w:type="paragraph" w:customStyle="1" w:styleId="2e">
    <w:name w:val="?????2"/>
    <w:basedOn w:val="a0"/>
    <w:rsid w:val="00650493"/>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37">
    <w:name w:val="Основной текст3"/>
    <w:basedOn w:val="a0"/>
    <w:rsid w:val="00650493"/>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f8">
    <w:name w:val="Основной текст + Полужирный"/>
    <w:rsid w:val="00650493"/>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65049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9">
    <w:name w:val="А_основной"/>
    <w:basedOn w:val="a0"/>
    <w:link w:val="affffa"/>
    <w:uiPriority w:val="99"/>
    <w:qFormat/>
    <w:rsid w:val="00650493"/>
    <w:pPr>
      <w:spacing w:after="0" w:line="360" w:lineRule="auto"/>
      <w:ind w:firstLine="454"/>
      <w:jc w:val="both"/>
    </w:pPr>
    <w:rPr>
      <w:rFonts w:ascii="Times New Roman" w:eastAsia="Calibri" w:hAnsi="Times New Roman" w:cs="Times New Roman"/>
      <w:sz w:val="28"/>
      <w:szCs w:val="28"/>
      <w:lang w:val="x-none" w:eastAsia="x-none"/>
    </w:rPr>
  </w:style>
  <w:style w:type="character" w:customStyle="1" w:styleId="affffa">
    <w:name w:val="А_основной Знак"/>
    <w:link w:val="affff9"/>
    <w:uiPriority w:val="99"/>
    <w:rsid w:val="00650493"/>
    <w:rPr>
      <w:rFonts w:ascii="Times New Roman" w:eastAsia="Calibri" w:hAnsi="Times New Roman" w:cs="Times New Roman"/>
      <w:sz w:val="28"/>
      <w:szCs w:val="28"/>
      <w:lang w:val="x-none" w:eastAsia="x-none"/>
    </w:rPr>
  </w:style>
  <w:style w:type="paragraph" w:customStyle="1" w:styleId="western">
    <w:name w:val="western"/>
    <w:basedOn w:val="a0"/>
    <w:rsid w:val="00650493"/>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f0">
    <w:name w:val="Текст сноски Знак1"/>
    <w:basedOn w:val="a1"/>
    <w:uiPriority w:val="99"/>
    <w:semiHidden/>
    <w:rsid w:val="00650493"/>
  </w:style>
  <w:style w:type="paragraph" w:customStyle="1" w:styleId="160">
    <w:name w:val="Стиль Основной текст + 16 пт"/>
    <w:next w:val="a4"/>
    <w:autoRedefine/>
    <w:uiPriority w:val="99"/>
    <w:rsid w:val="00650493"/>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650493"/>
    <w:rPr>
      <w:i/>
      <w:shd w:val="clear" w:color="auto" w:fill="FFFFFF"/>
    </w:rPr>
  </w:style>
  <w:style w:type="paragraph" w:customStyle="1" w:styleId="141">
    <w:name w:val="Основной текст (14)1"/>
    <w:basedOn w:val="a0"/>
    <w:link w:val="140"/>
    <w:rsid w:val="00650493"/>
    <w:pPr>
      <w:shd w:val="clear" w:color="auto" w:fill="FFFFFF"/>
      <w:spacing w:after="0" w:line="211" w:lineRule="exact"/>
      <w:ind w:firstLine="400"/>
      <w:jc w:val="both"/>
    </w:pPr>
    <w:rPr>
      <w:i/>
    </w:rPr>
  </w:style>
  <w:style w:type="paragraph" w:customStyle="1" w:styleId="211">
    <w:name w:val="Заголовок №21"/>
    <w:basedOn w:val="a0"/>
    <w:rsid w:val="00650493"/>
    <w:pPr>
      <w:shd w:val="clear" w:color="auto" w:fill="FFFFFF"/>
      <w:spacing w:before="60" w:after="60" w:line="240" w:lineRule="atLeast"/>
      <w:jc w:val="center"/>
      <w:outlineLvl w:val="1"/>
    </w:pPr>
    <w:rPr>
      <w:rFonts w:ascii="Calibri" w:eastAsia="Calibri" w:hAnsi="Calibri" w:cs="Times New Roman"/>
      <w:b/>
      <w:sz w:val="20"/>
      <w:szCs w:val="20"/>
      <w:lang w:val="x-none" w:eastAsia="x-none"/>
    </w:rPr>
  </w:style>
  <w:style w:type="character" w:customStyle="1" w:styleId="149">
    <w:name w:val="Основной текст (14)9"/>
    <w:uiPriority w:val="99"/>
    <w:rsid w:val="00650493"/>
    <w:rPr>
      <w:rFonts w:ascii="Times New Roman" w:hAnsi="Times New Roman"/>
      <w:spacing w:val="0"/>
      <w:sz w:val="22"/>
    </w:rPr>
  </w:style>
  <w:style w:type="character" w:customStyle="1" w:styleId="148">
    <w:name w:val="Основной текст (14)8"/>
    <w:uiPriority w:val="99"/>
    <w:rsid w:val="00650493"/>
    <w:rPr>
      <w:rFonts w:ascii="Times New Roman" w:hAnsi="Times New Roman"/>
      <w:spacing w:val="0"/>
      <w:sz w:val="22"/>
    </w:rPr>
  </w:style>
  <w:style w:type="character" w:customStyle="1" w:styleId="Osnova1">
    <w:name w:val="Osnova1"/>
    <w:rsid w:val="00650493"/>
  </w:style>
  <w:style w:type="paragraph" w:customStyle="1" w:styleId="Zag2">
    <w:name w:val="Zag_2"/>
    <w:basedOn w:val="a0"/>
    <w:rsid w:val="00650493"/>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650493"/>
  </w:style>
  <w:style w:type="paragraph" w:customStyle="1" w:styleId="Zag3">
    <w:name w:val="Zag_3"/>
    <w:basedOn w:val="a0"/>
    <w:rsid w:val="00650493"/>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650493"/>
  </w:style>
  <w:style w:type="paragraph" w:customStyle="1" w:styleId="affffb">
    <w:name w:val="Ξαϋχνϋι"/>
    <w:basedOn w:val="a0"/>
    <w:rsid w:val="006504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fc">
    <w:name w:val="Νξβϋι"/>
    <w:basedOn w:val="a0"/>
    <w:rsid w:val="006504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650493"/>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650493"/>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650493"/>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f1">
    <w:name w:val="Знак Знак1 Знак Знак Знак"/>
    <w:basedOn w:val="a0"/>
    <w:uiPriority w:val="99"/>
    <w:rsid w:val="00650493"/>
    <w:pPr>
      <w:spacing w:after="160" w:line="240" w:lineRule="exact"/>
    </w:pPr>
    <w:rPr>
      <w:rFonts w:ascii="Verdana" w:eastAsia="Times New Roman" w:hAnsi="Verdana" w:cs="Times New Roman"/>
      <w:sz w:val="20"/>
      <w:szCs w:val="20"/>
      <w:lang w:val="en-US"/>
    </w:rPr>
  </w:style>
  <w:style w:type="paragraph" w:customStyle="1" w:styleId="affffd">
    <w:name w:val="Знак Знак Знак Знак Знак"/>
    <w:basedOn w:val="a0"/>
    <w:uiPriority w:val="99"/>
    <w:rsid w:val="00650493"/>
    <w:pPr>
      <w:spacing w:after="160" w:line="240" w:lineRule="exact"/>
    </w:pPr>
    <w:rPr>
      <w:rFonts w:ascii="Verdana" w:eastAsia="Times New Roman" w:hAnsi="Verdana" w:cs="Times New Roman"/>
      <w:sz w:val="20"/>
      <w:szCs w:val="20"/>
      <w:lang w:val="en-US"/>
    </w:rPr>
  </w:style>
  <w:style w:type="character" w:customStyle="1" w:styleId="1f2">
    <w:name w:val="Подзаголовок Знак1"/>
    <w:uiPriority w:val="11"/>
    <w:rsid w:val="00650493"/>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650493"/>
    <w:rPr>
      <w:rFonts w:ascii="Calibri Light" w:eastAsia="Times New Roman" w:hAnsi="Calibri Light" w:cs="Times New Roman"/>
      <w:sz w:val="24"/>
      <w:szCs w:val="24"/>
    </w:rPr>
  </w:style>
  <w:style w:type="character" w:customStyle="1" w:styleId="142">
    <w:name w:val="Подзаголовок Знак14"/>
    <w:uiPriority w:val="11"/>
    <w:rsid w:val="00650493"/>
    <w:rPr>
      <w:rFonts w:ascii="Calibri Light" w:eastAsia="Times New Roman" w:hAnsi="Calibri Light" w:cs="Times New Roman"/>
      <w:sz w:val="24"/>
      <w:szCs w:val="24"/>
    </w:rPr>
  </w:style>
  <w:style w:type="character" w:customStyle="1" w:styleId="132">
    <w:name w:val="Подзаголовок Знак13"/>
    <w:uiPriority w:val="11"/>
    <w:rsid w:val="00650493"/>
    <w:rPr>
      <w:rFonts w:ascii="Calibri Light" w:eastAsia="Times New Roman" w:hAnsi="Calibri Light" w:cs="Times New Roman"/>
      <w:sz w:val="24"/>
      <w:szCs w:val="24"/>
    </w:rPr>
  </w:style>
  <w:style w:type="character" w:customStyle="1" w:styleId="122">
    <w:name w:val="Подзаголовок Знак12"/>
    <w:uiPriority w:val="11"/>
    <w:rsid w:val="00650493"/>
    <w:rPr>
      <w:rFonts w:ascii="Calibri Light" w:eastAsia="Times New Roman" w:hAnsi="Calibri Light" w:cs="Times New Roman"/>
      <w:sz w:val="24"/>
      <w:szCs w:val="24"/>
    </w:rPr>
  </w:style>
  <w:style w:type="character" w:customStyle="1" w:styleId="110">
    <w:name w:val="Подзаголовок Знак11"/>
    <w:rsid w:val="00650493"/>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650493"/>
    <w:pPr>
      <w:autoSpaceDE w:val="0"/>
      <w:autoSpaceDN w:val="0"/>
      <w:spacing w:after="160" w:line="240" w:lineRule="exact"/>
    </w:pPr>
    <w:rPr>
      <w:rFonts w:ascii="Arial" w:eastAsia="Times New Roman" w:hAnsi="Arial" w:cs="Arial"/>
      <w:sz w:val="20"/>
      <w:szCs w:val="20"/>
      <w:lang w:val="en-US"/>
    </w:rPr>
  </w:style>
  <w:style w:type="paragraph" w:customStyle="1" w:styleId="affffe">
    <w:name w:val="Знак Знак"/>
    <w:basedOn w:val="a0"/>
    <w:uiPriority w:val="99"/>
    <w:rsid w:val="00650493"/>
    <w:pPr>
      <w:spacing w:after="160" w:line="240" w:lineRule="exact"/>
    </w:pPr>
    <w:rPr>
      <w:rFonts w:ascii="Verdana" w:eastAsia="Times New Roman" w:hAnsi="Verdana" w:cs="Times New Roman"/>
      <w:sz w:val="20"/>
      <w:szCs w:val="20"/>
      <w:lang w:val="en-US"/>
    </w:rPr>
  </w:style>
  <w:style w:type="character" w:customStyle="1" w:styleId="spelle">
    <w:name w:val="spelle"/>
    <w:rsid w:val="00650493"/>
  </w:style>
  <w:style w:type="character" w:customStyle="1" w:styleId="grame">
    <w:name w:val="grame"/>
    <w:rsid w:val="00650493"/>
  </w:style>
  <w:style w:type="paragraph" w:customStyle="1" w:styleId="afffff">
    <w:name w:val="a"/>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65049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0">
    <w:name w:val="Знак Знак Знак"/>
    <w:basedOn w:val="a0"/>
    <w:uiPriority w:val="99"/>
    <w:rsid w:val="00650493"/>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650493"/>
    <w:rPr>
      <w:rFonts w:ascii="Calibri" w:hAnsi="Calibri"/>
      <w:sz w:val="22"/>
    </w:rPr>
  </w:style>
  <w:style w:type="paragraph" w:customStyle="1" w:styleId="ListParagraph1">
    <w:name w:val="List Paragraph1"/>
    <w:basedOn w:val="a0"/>
    <w:uiPriority w:val="99"/>
    <w:rsid w:val="0065049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f1">
    <w:name w:val="Знак Знак Знак Знак"/>
    <w:basedOn w:val="a0"/>
    <w:uiPriority w:val="99"/>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3">
    <w:name w:val="Номер 1"/>
    <w:basedOn w:val="1"/>
    <w:qFormat/>
    <w:rsid w:val="00650493"/>
    <w:pPr>
      <w:keepLines w:val="0"/>
      <w:suppressAutoHyphens/>
      <w:autoSpaceDE w:val="0"/>
      <w:autoSpaceDN w:val="0"/>
      <w:adjustRightInd w:val="0"/>
      <w:spacing w:before="360" w:after="240" w:line="360" w:lineRule="auto"/>
      <w:jc w:val="center"/>
    </w:pPr>
    <w:rPr>
      <w:rFonts w:ascii="Times New Roman" w:eastAsia="Times New Roman" w:hAnsi="Times New Roman" w:cs="Times New Roman"/>
      <w:color w:val="auto"/>
      <w:szCs w:val="20"/>
      <w:lang w:val="x-none" w:eastAsia="ru-RU"/>
    </w:rPr>
  </w:style>
  <w:style w:type="paragraph" w:customStyle="1" w:styleId="Iauiue0">
    <w:name w:val="Iau?iue"/>
    <w:rsid w:val="0065049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
    <w:name w:val="Номер 2"/>
    <w:basedOn w:val="3"/>
    <w:qFormat/>
    <w:rsid w:val="00650493"/>
    <w:pPr>
      <w:keepNext/>
      <w:widowControl/>
      <w:autoSpaceDE/>
      <w:autoSpaceDN/>
      <w:spacing w:before="120" w:after="120" w:line="360" w:lineRule="auto"/>
      <w:ind w:left="0"/>
      <w:jc w:val="center"/>
    </w:pPr>
    <w:rPr>
      <w:rFonts w:ascii="Times New Roman" w:eastAsia="Times New Roman" w:hAnsi="Times New Roman" w:cs="Times New Roman"/>
      <w:b/>
      <w:sz w:val="28"/>
      <w:szCs w:val="28"/>
      <w:lang w:val="x-none" w:eastAsia="x-none"/>
    </w:rPr>
  </w:style>
  <w:style w:type="paragraph" w:customStyle="1" w:styleId="BodyText21">
    <w:name w:val="Body Text 21"/>
    <w:basedOn w:val="a0"/>
    <w:rsid w:val="00650493"/>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650493"/>
    <w:pPr>
      <w:spacing w:after="0" w:line="240" w:lineRule="auto"/>
      <w:ind w:firstLine="709"/>
      <w:jc w:val="both"/>
    </w:pPr>
    <w:rPr>
      <w:rFonts w:ascii="Times New Roman" w:eastAsia="Times New Roman" w:hAnsi="Times New Roman" w:cs="Times New Roman"/>
      <w:szCs w:val="20"/>
      <w:lang w:eastAsia="ru-RU"/>
    </w:rPr>
  </w:style>
  <w:style w:type="paragraph" w:customStyle="1" w:styleId="Style10">
    <w:name w:val="Style1"/>
    <w:basedOn w:val="a0"/>
    <w:rsid w:val="00650493"/>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650493"/>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2">
    <w:name w:val="Стиль"/>
    <w:rsid w:val="006504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650493"/>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3">
    <w:name w:val="Знак"/>
    <w:basedOn w:val="a0"/>
    <w:uiPriority w:val="99"/>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f4">
    <w:name w:val="Знак Знак Знак Знак Знак Знак Знак Знак Знак Знак Знак Знак Знак Знак Знак Знак"/>
    <w:basedOn w:val="a0"/>
    <w:rsid w:val="00650493"/>
    <w:pPr>
      <w:spacing w:after="160" w:line="240" w:lineRule="exact"/>
    </w:pPr>
    <w:rPr>
      <w:rFonts w:ascii="Verdana" w:eastAsia="Times New Roman" w:hAnsi="Verdana" w:cs="Times New Roman"/>
      <w:sz w:val="20"/>
      <w:szCs w:val="20"/>
      <w:lang w:val="en-US"/>
    </w:rPr>
  </w:style>
  <w:style w:type="character" w:customStyle="1" w:styleId="afffff5">
    <w:name w:val="Схема документа Знак"/>
    <w:link w:val="afffff6"/>
    <w:uiPriority w:val="99"/>
    <w:semiHidden/>
    <w:rsid w:val="00650493"/>
    <w:rPr>
      <w:rFonts w:ascii="Tahoma" w:eastAsia="Times New Roman" w:hAnsi="Tahoma" w:cs="Times New Roman"/>
      <w:sz w:val="16"/>
      <w:szCs w:val="20"/>
      <w:lang w:val="en-US" w:eastAsia="ru-RU"/>
    </w:rPr>
  </w:style>
  <w:style w:type="paragraph" w:styleId="afffff6">
    <w:name w:val="Document Map"/>
    <w:basedOn w:val="a0"/>
    <w:link w:val="afffff5"/>
    <w:uiPriority w:val="99"/>
    <w:semiHidden/>
    <w:rsid w:val="00650493"/>
    <w:pPr>
      <w:spacing w:after="0" w:line="240" w:lineRule="auto"/>
      <w:ind w:firstLine="709"/>
      <w:jc w:val="both"/>
    </w:pPr>
    <w:rPr>
      <w:rFonts w:ascii="Tahoma" w:eastAsia="Times New Roman" w:hAnsi="Tahoma" w:cs="Times New Roman"/>
      <w:sz w:val="16"/>
      <w:szCs w:val="20"/>
      <w:lang w:val="en-US" w:eastAsia="ru-RU"/>
    </w:rPr>
  </w:style>
  <w:style w:type="character" w:customStyle="1" w:styleId="1f4">
    <w:name w:val="Схема документа Знак1"/>
    <w:basedOn w:val="a1"/>
    <w:uiPriority w:val="99"/>
    <w:semiHidden/>
    <w:rsid w:val="00650493"/>
    <w:rPr>
      <w:rFonts w:ascii="Tahoma" w:hAnsi="Tahoma" w:cs="Tahoma"/>
      <w:sz w:val="16"/>
      <w:szCs w:val="16"/>
    </w:rPr>
  </w:style>
  <w:style w:type="paragraph" w:customStyle="1" w:styleId="MediumGrid21">
    <w:name w:val="Medium Grid 21"/>
    <w:basedOn w:val="a0"/>
    <w:uiPriority w:val="99"/>
    <w:rsid w:val="00650493"/>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650493"/>
    <w:rPr>
      <w:i/>
      <w:color w:val="5A5A5A"/>
    </w:rPr>
  </w:style>
  <w:style w:type="character" w:customStyle="1" w:styleId="IntenseEmphasis1">
    <w:name w:val="Intense Emphasis1"/>
    <w:uiPriority w:val="99"/>
    <w:rsid w:val="00650493"/>
    <w:rPr>
      <w:b/>
      <w:i/>
      <w:sz w:val="24"/>
      <w:u w:val="single"/>
    </w:rPr>
  </w:style>
  <w:style w:type="character" w:customStyle="1" w:styleId="SubtleReference1">
    <w:name w:val="Subtle Reference1"/>
    <w:uiPriority w:val="99"/>
    <w:rsid w:val="00650493"/>
    <w:rPr>
      <w:sz w:val="24"/>
      <w:u w:val="single"/>
    </w:rPr>
  </w:style>
  <w:style w:type="character" w:customStyle="1" w:styleId="IntenseReference1">
    <w:name w:val="Intense Reference1"/>
    <w:uiPriority w:val="99"/>
    <w:rsid w:val="00650493"/>
    <w:rPr>
      <w:b/>
      <w:sz w:val="24"/>
      <w:u w:val="single"/>
    </w:rPr>
  </w:style>
  <w:style w:type="character" w:customStyle="1" w:styleId="BookTitle1">
    <w:name w:val="Book Title1"/>
    <w:uiPriority w:val="99"/>
    <w:rsid w:val="00650493"/>
    <w:rPr>
      <w:rFonts w:ascii="Arial" w:hAnsi="Arial"/>
      <w:b/>
      <w:i/>
      <w:sz w:val="24"/>
    </w:rPr>
  </w:style>
  <w:style w:type="paragraph" w:customStyle="1" w:styleId="TOCHeading1">
    <w:name w:val="TOC Heading1"/>
    <w:basedOn w:val="1"/>
    <w:next w:val="a0"/>
    <w:uiPriority w:val="99"/>
    <w:rsid w:val="00650493"/>
    <w:pPr>
      <w:keepLines w:val="0"/>
      <w:spacing w:before="240" w:after="60" w:line="240" w:lineRule="auto"/>
      <w:jc w:val="center"/>
      <w:outlineLvl w:val="9"/>
    </w:pPr>
    <w:rPr>
      <w:rFonts w:ascii="Arial" w:eastAsia="Times New Roman" w:hAnsi="Arial" w:cs="Times New Roman"/>
      <w:bCs w:val="0"/>
      <w:color w:val="auto"/>
      <w:kern w:val="32"/>
      <w:sz w:val="20"/>
      <w:szCs w:val="20"/>
      <w:lang w:val="x-none" w:eastAsia="x-none"/>
    </w:rPr>
  </w:style>
  <w:style w:type="paragraph" w:customStyle="1" w:styleId="CompanyName">
    <w:name w:val="Company Name"/>
    <w:basedOn w:val="MediumGrid21"/>
    <w:rsid w:val="00650493"/>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650493"/>
    <w:pPr>
      <w:ind w:left="634" w:firstLine="0"/>
      <w:jc w:val="left"/>
    </w:pPr>
    <w:rPr>
      <w:rFonts w:ascii="Cambria" w:hAnsi="Cambria" w:cs="Cambria"/>
      <w:sz w:val="18"/>
      <w:szCs w:val="22"/>
      <w:lang w:eastAsia="zh-TW"/>
    </w:rPr>
  </w:style>
  <w:style w:type="paragraph" w:customStyle="1" w:styleId="DocumentDate">
    <w:name w:val="Document Date"/>
    <w:basedOn w:val="MediumGrid21"/>
    <w:rsid w:val="00650493"/>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650493"/>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val="x-none" w:eastAsia="ru-RU"/>
    </w:rPr>
  </w:style>
  <w:style w:type="character" w:customStyle="1" w:styleId="Abstract0">
    <w:name w:val="Abstract Знак"/>
    <w:link w:val="Abstract"/>
    <w:locked/>
    <w:rsid w:val="00650493"/>
    <w:rPr>
      <w:rFonts w:ascii="Times New Roman" w:eastAsia="@Arial Unicode MS" w:hAnsi="Times New Roman" w:cs="Times New Roman"/>
      <w:sz w:val="20"/>
      <w:szCs w:val="20"/>
      <w:lang w:val="x-none" w:eastAsia="ru-RU"/>
    </w:rPr>
  </w:style>
  <w:style w:type="paragraph" w:customStyle="1" w:styleId="afffff7">
    <w:name w:val="Аннотации"/>
    <w:basedOn w:val="a0"/>
    <w:rsid w:val="00650493"/>
    <w:pPr>
      <w:spacing w:after="0" w:line="240" w:lineRule="auto"/>
      <w:ind w:firstLine="284"/>
      <w:jc w:val="both"/>
    </w:pPr>
    <w:rPr>
      <w:rFonts w:ascii="Times New Roman" w:eastAsia="Times New Roman" w:hAnsi="Times New Roman" w:cs="Times New Roman"/>
      <w:szCs w:val="20"/>
      <w:lang w:eastAsia="ru-RU"/>
    </w:rPr>
  </w:style>
  <w:style w:type="character" w:customStyle="1" w:styleId="afffff8">
    <w:name w:val="Методика подзаголовок"/>
    <w:rsid w:val="00650493"/>
    <w:rPr>
      <w:rFonts w:ascii="Times New Roman" w:hAnsi="Times New Roman"/>
      <w:b/>
      <w:spacing w:val="30"/>
    </w:rPr>
  </w:style>
  <w:style w:type="paragraph" w:customStyle="1" w:styleId="afffff9">
    <w:name w:val="текст сноски"/>
    <w:basedOn w:val="a0"/>
    <w:rsid w:val="00650493"/>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650493"/>
    <w:rPr>
      <w:rFonts w:ascii="Arial" w:hAnsi="Arial"/>
      <w:b/>
      <w:kern w:val="32"/>
      <w:sz w:val="32"/>
    </w:rPr>
  </w:style>
  <w:style w:type="character" w:customStyle="1" w:styleId="170">
    <w:name w:val="Знак Знак17"/>
    <w:uiPriority w:val="99"/>
    <w:rsid w:val="00650493"/>
    <w:rPr>
      <w:rFonts w:ascii="Arial" w:hAnsi="Arial"/>
      <w:b/>
      <w:sz w:val="28"/>
    </w:rPr>
  </w:style>
  <w:style w:type="character" w:customStyle="1" w:styleId="161">
    <w:name w:val="Знак Знак16"/>
    <w:uiPriority w:val="99"/>
    <w:rsid w:val="00650493"/>
    <w:rPr>
      <w:rFonts w:ascii="Arial" w:hAnsi="Arial"/>
      <w:b/>
      <w:sz w:val="26"/>
    </w:rPr>
  </w:style>
  <w:style w:type="paragraph" w:styleId="HTML">
    <w:name w:val="HTML Preformatted"/>
    <w:basedOn w:val="a0"/>
    <w:link w:val="HTML0"/>
    <w:uiPriority w:val="99"/>
    <w:rsid w:val="00650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1"/>
    <w:link w:val="HTML"/>
    <w:uiPriority w:val="99"/>
    <w:rsid w:val="00650493"/>
    <w:rPr>
      <w:rFonts w:ascii="Courier New" w:eastAsia="Times New Roman" w:hAnsi="Courier New" w:cs="Times New Roman"/>
      <w:sz w:val="20"/>
      <w:szCs w:val="20"/>
      <w:lang w:val="x-none" w:eastAsia="ru-RU"/>
    </w:rPr>
  </w:style>
  <w:style w:type="paragraph" w:customStyle="1" w:styleId="msonormalcxspmiddle">
    <w:name w:val="msonormalcxspmiddle"/>
    <w:basedOn w:val="a0"/>
    <w:rsid w:val="0065049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5">
    <w:name w:val="Знак1"/>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65049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650493"/>
    <w:pPr>
      <w:widowControl w:val="0"/>
      <w:spacing w:before="480" w:after="0" w:line="240" w:lineRule="auto"/>
    </w:pPr>
    <w:rPr>
      <w:rFonts w:ascii="Arial" w:eastAsia="Times New Roman" w:hAnsi="Arial" w:cs="Times New Roman"/>
      <w:vanish/>
      <w:sz w:val="18"/>
      <w:szCs w:val="20"/>
      <w:lang w:val="en-GB"/>
    </w:rPr>
  </w:style>
  <w:style w:type="character" w:customStyle="1" w:styleId="1f6">
    <w:name w:val="Знак Знак1"/>
    <w:locked/>
    <w:rsid w:val="00650493"/>
    <w:rPr>
      <w:rFonts w:ascii="Arial" w:hAnsi="Arial"/>
      <w:b/>
      <w:sz w:val="26"/>
      <w:lang w:val="ru-RU" w:eastAsia="ru-RU"/>
    </w:rPr>
  </w:style>
  <w:style w:type="paragraph" w:customStyle="1" w:styleId="NR">
    <w:name w:val="NR"/>
    <w:basedOn w:val="a0"/>
    <w:rsid w:val="00650493"/>
    <w:pPr>
      <w:spacing w:after="0" w:line="240" w:lineRule="auto"/>
    </w:pPr>
    <w:rPr>
      <w:rFonts w:ascii="Times New Roman" w:eastAsia="Times New Roman" w:hAnsi="Times New Roman" w:cs="Times New Roman"/>
      <w:sz w:val="24"/>
      <w:szCs w:val="20"/>
    </w:rPr>
  </w:style>
  <w:style w:type="paragraph" w:customStyle="1" w:styleId="2f0">
    <w:name w:val="Знак Знак2 Знак"/>
    <w:basedOn w:val="a0"/>
    <w:uiPriority w:val="99"/>
    <w:rsid w:val="00650493"/>
    <w:pPr>
      <w:spacing w:after="160" w:line="240" w:lineRule="exact"/>
    </w:pPr>
    <w:rPr>
      <w:rFonts w:ascii="Verdana" w:eastAsia="Times New Roman" w:hAnsi="Verdana" w:cs="Times New Roman"/>
      <w:sz w:val="20"/>
      <w:szCs w:val="20"/>
      <w:lang w:val="en-US"/>
    </w:rPr>
  </w:style>
  <w:style w:type="paragraph" w:styleId="2f1">
    <w:name w:val="List Bullet 2"/>
    <w:basedOn w:val="a0"/>
    <w:autoRedefine/>
    <w:uiPriority w:val="99"/>
    <w:rsid w:val="00650493"/>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650493"/>
    <w:rPr>
      <w:rFonts w:ascii="Arial" w:hAnsi="Arial"/>
      <w:b/>
      <w:sz w:val="26"/>
      <w:lang w:eastAsia="ru-RU"/>
    </w:rPr>
  </w:style>
  <w:style w:type="character" w:customStyle="1" w:styleId="list0020paragraphchar1">
    <w:name w:val="list_0020paragraph__char1"/>
    <w:rsid w:val="00650493"/>
    <w:rPr>
      <w:rFonts w:ascii="Times New Roman" w:hAnsi="Times New Roman"/>
      <w:sz w:val="24"/>
    </w:rPr>
  </w:style>
  <w:style w:type="character" w:customStyle="1" w:styleId="1f7">
    <w:name w:val="Основной шрифт абзаца1"/>
    <w:rsid w:val="00650493"/>
  </w:style>
  <w:style w:type="paragraph" w:customStyle="1" w:styleId="afffffa">
    <w:name w:val="Заголовок"/>
    <w:basedOn w:val="a0"/>
    <w:next w:val="a4"/>
    <w:rsid w:val="00650493"/>
    <w:pPr>
      <w:keepNext/>
      <w:suppressAutoHyphens/>
      <w:spacing w:before="240" w:after="120" w:line="240" w:lineRule="auto"/>
    </w:pPr>
    <w:rPr>
      <w:rFonts w:ascii="Arial" w:eastAsia="MS Mincho" w:hAnsi="Arial" w:cs="Tahoma"/>
      <w:sz w:val="28"/>
      <w:szCs w:val="28"/>
      <w:lang w:eastAsia="ar-SA"/>
    </w:rPr>
  </w:style>
  <w:style w:type="paragraph" w:customStyle="1" w:styleId="1f8">
    <w:name w:val="Название1"/>
    <w:basedOn w:val="a0"/>
    <w:rsid w:val="0065049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9">
    <w:name w:val="Указатель1"/>
    <w:basedOn w:val="a0"/>
    <w:rsid w:val="00650493"/>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b">
    <w:name w:val="Символ сноски"/>
    <w:rsid w:val="00650493"/>
    <w:rPr>
      <w:vertAlign w:val="superscript"/>
    </w:rPr>
  </w:style>
  <w:style w:type="character" w:customStyle="1" w:styleId="dash0417043d0430043a00200441043d043e0441043a0438char">
    <w:name w:val="dash0417_043d_0430_043a_0020_0441_043d_043e_0441_043a_0438__char"/>
    <w:rsid w:val="00650493"/>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50493"/>
    <w:rPr>
      <w:rFonts w:ascii="Times New Roman" w:hAnsi="Times New Roman"/>
      <w:sz w:val="24"/>
      <w:u w:val="none"/>
      <w:effect w:val="none"/>
    </w:rPr>
  </w:style>
  <w:style w:type="character" w:customStyle="1" w:styleId="normal005f005f005f005fchar1005f005fchar1char1">
    <w:name w:val="normal_005f005f_005f005fchar1_005f_005fchar1__char1"/>
    <w:rsid w:val="00650493"/>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650493"/>
    <w:pPr>
      <w:spacing w:after="0" w:line="240" w:lineRule="auto"/>
    </w:pPr>
    <w:rPr>
      <w:rFonts w:ascii="Times New Roman" w:eastAsia="Times New Roman" w:hAnsi="Times New Roman" w:cs="Times New Roman"/>
      <w:sz w:val="24"/>
      <w:szCs w:val="24"/>
      <w:lang w:eastAsia="ru-RU"/>
    </w:rPr>
  </w:style>
  <w:style w:type="paragraph" w:customStyle="1" w:styleId="afffffc">
    <w:name w:val="#Текст_мой"/>
    <w:rsid w:val="00650493"/>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d">
    <w:name w:val="Знак Знак Знак Знак Знак Знак Знак Знак Знак"/>
    <w:basedOn w:val="a0"/>
    <w:uiPriority w:val="99"/>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50493"/>
    <w:rPr>
      <w:rFonts w:ascii="Times New Roman" w:hAnsi="Times New Roman"/>
      <w:sz w:val="24"/>
      <w:u w:val="none"/>
      <w:effect w:val="none"/>
    </w:rPr>
  </w:style>
  <w:style w:type="paragraph" w:customStyle="1" w:styleId="-12">
    <w:name w:val="Цветной список - Акцент 12"/>
    <w:basedOn w:val="a0"/>
    <w:qFormat/>
    <w:rsid w:val="00650493"/>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650493"/>
    <w:rPr>
      <w:sz w:val="24"/>
    </w:rPr>
  </w:style>
  <w:style w:type="paragraph" w:customStyle="1" w:styleId="default0">
    <w:name w:val="default"/>
    <w:basedOn w:val="a0"/>
    <w:rsid w:val="00650493"/>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650493"/>
    <w:rPr>
      <w:rFonts w:ascii="Times New Roman" w:hAnsi="Times New Roman"/>
      <w:sz w:val="24"/>
      <w:u w:val="none"/>
      <w:effect w:val="none"/>
    </w:rPr>
  </w:style>
  <w:style w:type="paragraph" w:customStyle="1" w:styleId="afffffe">
    <w:name w:val="А_осн"/>
    <w:basedOn w:val="Abstract"/>
    <w:link w:val="affffff"/>
    <w:rsid w:val="00650493"/>
    <w:rPr>
      <w:sz w:val="28"/>
    </w:rPr>
  </w:style>
  <w:style w:type="character" w:customStyle="1" w:styleId="affffff">
    <w:name w:val="А_осн Знак"/>
    <w:link w:val="afffffe"/>
    <w:locked/>
    <w:rsid w:val="00650493"/>
    <w:rPr>
      <w:rFonts w:ascii="Times New Roman" w:eastAsia="@Arial Unicode MS" w:hAnsi="Times New Roman" w:cs="Times New Roman"/>
      <w:sz w:val="28"/>
      <w:szCs w:val="20"/>
      <w:lang w:val="x-none" w:eastAsia="ru-RU"/>
    </w:rPr>
  </w:style>
  <w:style w:type="character" w:customStyle="1" w:styleId="FontStyle69">
    <w:name w:val="Font Style69"/>
    <w:uiPriority w:val="99"/>
    <w:rsid w:val="00650493"/>
    <w:rPr>
      <w:rFonts w:ascii="Calibri" w:hAnsi="Calibri"/>
      <w:sz w:val="20"/>
    </w:rPr>
  </w:style>
  <w:style w:type="paragraph" w:customStyle="1" w:styleId="text">
    <w:name w:val="text"/>
    <w:basedOn w:val="a0"/>
    <w:uiPriority w:val="99"/>
    <w:rsid w:val="00650493"/>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650493"/>
  </w:style>
  <w:style w:type="character" w:customStyle="1" w:styleId="HeaderChar">
    <w:name w:val="Header Char"/>
    <w:locked/>
    <w:rsid w:val="00650493"/>
    <w:rPr>
      <w:rFonts w:ascii="Calibri" w:hAnsi="Calibri" w:cs="Times New Roman"/>
    </w:rPr>
  </w:style>
  <w:style w:type="character" w:customStyle="1" w:styleId="FooterChar">
    <w:name w:val="Footer Char"/>
    <w:locked/>
    <w:rsid w:val="00650493"/>
    <w:rPr>
      <w:rFonts w:ascii="Calibri" w:hAnsi="Calibri" w:cs="Times New Roman"/>
    </w:rPr>
  </w:style>
  <w:style w:type="character" w:customStyle="1" w:styleId="111">
    <w:name w:val="Заголовок 1 Знак1"/>
    <w:rsid w:val="00650493"/>
    <w:rPr>
      <w:rFonts w:ascii="Arial" w:hAnsi="Arial"/>
      <w:b/>
      <w:kern w:val="32"/>
      <w:sz w:val="32"/>
      <w:lang w:val="de-DE" w:eastAsia="ru-RU"/>
    </w:rPr>
  </w:style>
  <w:style w:type="character" w:customStyle="1" w:styleId="212">
    <w:name w:val="Заголовок 2 Знак1"/>
    <w:rsid w:val="00650493"/>
    <w:rPr>
      <w:rFonts w:ascii="Cambria" w:hAnsi="Cambria"/>
      <w:b/>
      <w:color w:val="4F81BD"/>
      <w:sz w:val="26"/>
      <w:lang w:val="ru-RU" w:eastAsia="ru-RU"/>
    </w:rPr>
  </w:style>
  <w:style w:type="character" w:customStyle="1" w:styleId="310">
    <w:name w:val="Заголовок 3 Знак1"/>
    <w:rsid w:val="00650493"/>
    <w:rPr>
      <w:rFonts w:ascii="Arial" w:hAnsi="Arial"/>
      <w:b/>
      <w:sz w:val="26"/>
      <w:lang w:val="ru-RU" w:eastAsia="ru-RU"/>
    </w:rPr>
  </w:style>
  <w:style w:type="character" w:customStyle="1" w:styleId="1fa">
    <w:name w:val="Нижний колонтитул Знак1"/>
    <w:locked/>
    <w:rsid w:val="00650493"/>
    <w:rPr>
      <w:rFonts w:eastAsia="Times New Roman"/>
      <w:sz w:val="24"/>
      <w:lang w:val="en-US" w:eastAsia="ru-RU"/>
    </w:rPr>
  </w:style>
  <w:style w:type="character" w:customStyle="1" w:styleId="1fb">
    <w:name w:val="Основной текст с отступом Знак1"/>
    <w:rsid w:val="00650493"/>
    <w:rPr>
      <w:sz w:val="24"/>
      <w:lang w:val="ru-RU" w:eastAsia="ru-RU"/>
    </w:rPr>
  </w:style>
  <w:style w:type="paragraph" w:customStyle="1" w:styleId="112">
    <w:name w:val="Знак Знак1 Знак Знак Знак1"/>
    <w:basedOn w:val="a0"/>
    <w:rsid w:val="00650493"/>
    <w:pPr>
      <w:spacing w:after="160" w:line="240" w:lineRule="exact"/>
    </w:pPr>
    <w:rPr>
      <w:rFonts w:ascii="Verdana" w:eastAsia="Times New Roman" w:hAnsi="Verdana" w:cs="Times New Roman"/>
      <w:sz w:val="20"/>
      <w:szCs w:val="20"/>
      <w:lang w:val="en-US"/>
    </w:rPr>
  </w:style>
  <w:style w:type="paragraph" w:customStyle="1" w:styleId="1fc">
    <w:name w:val="Знак Знак Знак Знак Знак1"/>
    <w:basedOn w:val="a0"/>
    <w:rsid w:val="00650493"/>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650493"/>
    <w:pPr>
      <w:autoSpaceDE w:val="0"/>
      <w:autoSpaceDN w:val="0"/>
      <w:spacing w:after="160" w:line="240" w:lineRule="exact"/>
    </w:pPr>
    <w:rPr>
      <w:rFonts w:ascii="Arial" w:eastAsia="Times New Roman" w:hAnsi="Arial" w:cs="Arial"/>
      <w:sz w:val="20"/>
      <w:szCs w:val="20"/>
      <w:lang w:val="en-US"/>
    </w:rPr>
  </w:style>
  <w:style w:type="paragraph" w:customStyle="1" w:styleId="38">
    <w:name w:val="Знак Знак3"/>
    <w:basedOn w:val="a0"/>
    <w:rsid w:val="00650493"/>
    <w:pPr>
      <w:spacing w:after="160" w:line="240" w:lineRule="exact"/>
    </w:pPr>
    <w:rPr>
      <w:rFonts w:ascii="Verdana" w:eastAsia="Times New Roman" w:hAnsi="Verdana" w:cs="Times New Roman"/>
      <w:sz w:val="20"/>
      <w:szCs w:val="20"/>
      <w:lang w:val="en-US"/>
    </w:rPr>
  </w:style>
  <w:style w:type="paragraph" w:customStyle="1" w:styleId="1fd">
    <w:name w:val="Знак Знак Знак1"/>
    <w:basedOn w:val="a0"/>
    <w:rsid w:val="00650493"/>
    <w:pPr>
      <w:spacing w:after="160" w:line="240" w:lineRule="exact"/>
    </w:pPr>
    <w:rPr>
      <w:rFonts w:ascii="Verdana" w:eastAsia="Times New Roman" w:hAnsi="Verdana" w:cs="Times New Roman"/>
      <w:sz w:val="20"/>
      <w:szCs w:val="20"/>
      <w:lang w:val="en-US"/>
    </w:rPr>
  </w:style>
  <w:style w:type="paragraph" w:customStyle="1" w:styleId="1fe">
    <w:name w:val="Знак Знак Знак Знак1"/>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2">
    <w:name w:val="Знак2"/>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650493"/>
    <w:rPr>
      <w:rFonts w:ascii="Arial" w:hAnsi="Arial"/>
      <w:b/>
      <w:kern w:val="32"/>
      <w:sz w:val="32"/>
    </w:rPr>
  </w:style>
  <w:style w:type="character" w:customStyle="1" w:styleId="171">
    <w:name w:val="Знак Знак171"/>
    <w:rsid w:val="00650493"/>
    <w:rPr>
      <w:rFonts w:ascii="Arial" w:hAnsi="Arial"/>
      <w:b/>
      <w:sz w:val="28"/>
    </w:rPr>
  </w:style>
  <w:style w:type="character" w:customStyle="1" w:styleId="1610">
    <w:name w:val="Знак Знак161"/>
    <w:rsid w:val="00650493"/>
    <w:rPr>
      <w:rFonts w:ascii="Arial" w:hAnsi="Arial"/>
      <w:b/>
      <w:sz w:val="26"/>
    </w:rPr>
  </w:style>
  <w:style w:type="character" w:customStyle="1" w:styleId="1ff">
    <w:name w:val="Название Знак1"/>
    <w:rsid w:val="00650493"/>
    <w:rPr>
      <w:b/>
      <w:sz w:val="24"/>
      <w:lang w:val="ru-RU" w:eastAsia="ru-RU"/>
    </w:rPr>
  </w:style>
  <w:style w:type="paragraph" w:customStyle="1" w:styleId="213">
    <w:name w:val="Знак Знак2 Знак1"/>
    <w:basedOn w:val="a0"/>
    <w:rsid w:val="00650493"/>
    <w:pPr>
      <w:spacing w:after="160" w:line="240" w:lineRule="exact"/>
    </w:pPr>
    <w:rPr>
      <w:rFonts w:ascii="Verdana" w:eastAsia="Times New Roman" w:hAnsi="Verdana" w:cs="Times New Roman"/>
      <w:sz w:val="20"/>
      <w:szCs w:val="20"/>
      <w:lang w:val="en-US"/>
    </w:rPr>
  </w:style>
  <w:style w:type="paragraph" w:customStyle="1" w:styleId="1ff0">
    <w:name w:val="Знак Знак Знак Знак Знак Знак Знак Знак Знак1"/>
    <w:basedOn w:val="a0"/>
    <w:rsid w:val="00650493"/>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650493"/>
  </w:style>
  <w:style w:type="character" w:customStyle="1" w:styleId="dash0410043104370430044600200441043f04380441043a0430char1">
    <w:name w:val="dash0410_0431_0437_0430_0446_0020_0441_043f_0438_0441_043a_0430__char1"/>
    <w:rsid w:val="00650493"/>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650493"/>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650493"/>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650493"/>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650493"/>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650493"/>
  </w:style>
  <w:style w:type="paragraph" w:customStyle="1" w:styleId="affffff0">
    <w:name w:val="Основной"/>
    <w:basedOn w:val="a0"/>
    <w:link w:val="affffff1"/>
    <w:uiPriority w:val="99"/>
    <w:rsid w:val="00650493"/>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x-none" w:eastAsia="x-none"/>
    </w:rPr>
  </w:style>
  <w:style w:type="paragraph" w:customStyle="1" w:styleId="affffff2">
    <w:name w:val="Название таблицы"/>
    <w:basedOn w:val="affffff0"/>
    <w:rsid w:val="00650493"/>
    <w:pPr>
      <w:spacing w:before="113"/>
      <w:ind w:firstLine="0"/>
      <w:jc w:val="center"/>
    </w:pPr>
    <w:rPr>
      <w:b/>
      <w:bCs/>
    </w:rPr>
  </w:style>
  <w:style w:type="character" w:customStyle="1" w:styleId="1ff1">
    <w:name w:val="Сноска1"/>
    <w:rsid w:val="00650493"/>
    <w:rPr>
      <w:rFonts w:ascii="Times New Roman" w:hAnsi="Times New Roman"/>
      <w:vertAlign w:val="superscript"/>
    </w:rPr>
  </w:style>
  <w:style w:type="paragraph" w:customStyle="1" w:styleId="affffff3">
    <w:name w:val="Буллит"/>
    <w:basedOn w:val="affffff0"/>
    <w:rsid w:val="00650493"/>
    <w:pPr>
      <w:ind w:firstLine="244"/>
    </w:pPr>
  </w:style>
  <w:style w:type="character" w:customStyle="1" w:styleId="2f3">
    <w:name w:val="Подпись к таблице2"/>
    <w:rsid w:val="00650493"/>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650493"/>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50493"/>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650493"/>
    <w:pPr>
      <w:spacing w:after="120" w:line="240" w:lineRule="auto"/>
      <w:ind w:left="280"/>
    </w:pPr>
    <w:rPr>
      <w:rFonts w:ascii="Times New Roman" w:eastAsia="Calibri" w:hAnsi="Times New Roman" w:cs="Times New Roman"/>
      <w:sz w:val="24"/>
      <w:szCs w:val="24"/>
      <w:lang w:eastAsia="ru-RU"/>
    </w:rPr>
  </w:style>
  <w:style w:type="paragraph" w:styleId="affffff4">
    <w:name w:val="annotation subject"/>
    <w:basedOn w:val="affff3"/>
    <w:next w:val="affff3"/>
    <w:link w:val="affffff5"/>
    <w:semiHidden/>
    <w:rsid w:val="00650493"/>
    <w:pPr>
      <w:widowControl w:val="0"/>
      <w:spacing w:after="200" w:line="276" w:lineRule="auto"/>
    </w:pPr>
    <w:rPr>
      <w:rFonts w:ascii="Calibri" w:hAnsi="Calibri"/>
      <w:b/>
      <w:bCs/>
      <w:lang w:val="en-US"/>
    </w:rPr>
  </w:style>
  <w:style w:type="character" w:customStyle="1" w:styleId="affffff5">
    <w:name w:val="Тема примечания Знак"/>
    <w:basedOn w:val="affff4"/>
    <w:link w:val="affffff4"/>
    <w:semiHidden/>
    <w:rsid w:val="00650493"/>
    <w:rPr>
      <w:rFonts w:ascii="Calibri" w:eastAsia="Times New Roman" w:hAnsi="Calibri" w:cs="Times New Roman"/>
      <w:b/>
      <w:bCs/>
      <w:sz w:val="20"/>
      <w:szCs w:val="20"/>
      <w:lang w:val="en-US" w:eastAsia="ru-RU"/>
    </w:rPr>
  </w:style>
  <w:style w:type="paragraph" w:styleId="affffff6">
    <w:name w:val="Revision"/>
    <w:hidden/>
    <w:uiPriority w:val="99"/>
    <w:semiHidden/>
    <w:rsid w:val="00650493"/>
    <w:pPr>
      <w:spacing w:after="0" w:line="240" w:lineRule="auto"/>
    </w:pPr>
    <w:rPr>
      <w:rFonts w:ascii="Calibri" w:eastAsia="Times New Roman" w:hAnsi="Calibri" w:cs="Times New Roman"/>
      <w:lang w:val="en-US"/>
    </w:rPr>
  </w:style>
  <w:style w:type="numbering" w:customStyle="1" w:styleId="2f4">
    <w:name w:val="Нет списка2"/>
    <w:next w:val="a3"/>
    <w:uiPriority w:val="99"/>
    <w:semiHidden/>
    <w:unhideWhenUsed/>
    <w:rsid w:val="00650493"/>
  </w:style>
  <w:style w:type="character" w:customStyle="1" w:styleId="1ff2">
    <w:name w:val="Текст выноски Знак1"/>
    <w:uiPriority w:val="99"/>
    <w:semiHidden/>
    <w:rsid w:val="00650493"/>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650493"/>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650493"/>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650493"/>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650493"/>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650493"/>
    <w:rPr>
      <w:rFonts w:ascii="Arial" w:hAnsi="Arial" w:cs="Arial"/>
      <w:spacing w:val="-10"/>
      <w:shd w:val="clear" w:color="auto" w:fill="FFFFFF"/>
    </w:rPr>
  </w:style>
  <w:style w:type="paragraph" w:customStyle="1" w:styleId="351">
    <w:name w:val="Основной текст (35)"/>
    <w:basedOn w:val="a0"/>
    <w:link w:val="350"/>
    <w:uiPriority w:val="99"/>
    <w:rsid w:val="00650493"/>
    <w:pPr>
      <w:widowControl w:val="0"/>
      <w:shd w:val="clear" w:color="auto" w:fill="FFFFFF"/>
      <w:spacing w:after="0" w:line="322" w:lineRule="exact"/>
    </w:pPr>
    <w:rPr>
      <w:rFonts w:ascii="Arial" w:hAnsi="Arial" w:cs="Arial"/>
      <w:spacing w:val="-10"/>
    </w:rPr>
  </w:style>
  <w:style w:type="character" w:customStyle="1" w:styleId="39">
    <w:name w:val="Основной текст (3)_"/>
    <w:link w:val="3a"/>
    <w:locked/>
    <w:rsid w:val="00650493"/>
    <w:rPr>
      <w:rFonts w:ascii="Times New Roman" w:eastAsia="Times New Roman" w:hAnsi="Times New Roman" w:cs="Times New Roman"/>
      <w:sz w:val="26"/>
      <w:szCs w:val="26"/>
      <w:shd w:val="clear" w:color="auto" w:fill="FFFFFF"/>
    </w:rPr>
  </w:style>
  <w:style w:type="paragraph" w:customStyle="1" w:styleId="3a">
    <w:name w:val="Основной текст (3)"/>
    <w:basedOn w:val="a0"/>
    <w:link w:val="39"/>
    <w:rsid w:val="00650493"/>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link w:val="43"/>
    <w:locked/>
    <w:rsid w:val="0065049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650493"/>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4">
    <w:name w:val="Заголовок №5_"/>
    <w:link w:val="55"/>
    <w:locked/>
    <w:rsid w:val="00650493"/>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650493"/>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Exact">
    <w:name w:val="Подпись к картинке Exact"/>
    <w:link w:val="affffff7"/>
    <w:locked/>
    <w:rsid w:val="00650493"/>
    <w:rPr>
      <w:rFonts w:ascii="Times New Roman" w:eastAsia="Times New Roman" w:hAnsi="Times New Roman" w:cs="Times New Roman"/>
      <w:sz w:val="21"/>
      <w:szCs w:val="21"/>
      <w:shd w:val="clear" w:color="auto" w:fill="FFFFFF"/>
    </w:rPr>
  </w:style>
  <w:style w:type="paragraph" w:customStyle="1" w:styleId="affffff7">
    <w:name w:val="Подпись к картинке"/>
    <w:basedOn w:val="a0"/>
    <w:link w:val="Exact"/>
    <w:rsid w:val="00650493"/>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ocked/>
    <w:rsid w:val="00650493"/>
    <w:rPr>
      <w:rFonts w:ascii="Times New Roman" w:eastAsia="Times New Roman" w:hAnsi="Times New Roman" w:cs="Times New Roman"/>
      <w:b/>
      <w:bCs/>
      <w:sz w:val="26"/>
      <w:szCs w:val="26"/>
      <w:shd w:val="clear" w:color="auto" w:fill="FFFFFF"/>
    </w:rPr>
  </w:style>
  <w:style w:type="character" w:customStyle="1" w:styleId="100">
    <w:name w:val="Основной текст (10)_"/>
    <w:link w:val="101"/>
    <w:locked/>
    <w:rsid w:val="00650493"/>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650493"/>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113">
    <w:name w:val="Основной текст (11)_"/>
    <w:link w:val="114"/>
    <w:uiPriority w:val="99"/>
    <w:locked/>
    <w:rsid w:val="00650493"/>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650493"/>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650493"/>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1"/>
    <w:locked/>
    <w:rsid w:val="00650493"/>
    <w:rPr>
      <w:rFonts w:ascii="Arial" w:eastAsia="Arial" w:hAnsi="Arial" w:cs="Arial"/>
      <w:b/>
      <w:bCs/>
      <w:color w:val="231E20"/>
      <w:sz w:val="20"/>
      <w:szCs w:val="20"/>
      <w:lang w:eastAsia="ru-RU" w:bidi="ru-RU"/>
    </w:rPr>
  </w:style>
  <w:style w:type="character" w:customStyle="1" w:styleId="2Exact0">
    <w:name w:val="Подпись к картинке (2) Exact"/>
    <w:link w:val="2f5"/>
    <w:locked/>
    <w:rsid w:val="00650493"/>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650493"/>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b"/>
    <w:locked/>
    <w:rsid w:val="00650493"/>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650493"/>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4"/>
    <w:uiPriority w:val="99"/>
    <w:locked/>
    <w:rsid w:val="00650493"/>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650493"/>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link w:val="46"/>
    <w:locked/>
    <w:rsid w:val="00650493"/>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650493"/>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650493"/>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650493"/>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650493"/>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c"/>
    <w:locked/>
    <w:rsid w:val="00650493"/>
    <w:rPr>
      <w:rFonts w:ascii="Impact" w:eastAsia="Impact" w:hAnsi="Impact" w:cs="Impact"/>
      <w:sz w:val="19"/>
      <w:szCs w:val="19"/>
      <w:shd w:val="clear" w:color="auto" w:fill="FFFFFF"/>
    </w:rPr>
  </w:style>
  <w:style w:type="paragraph" w:customStyle="1" w:styleId="3c">
    <w:name w:val="Номер заголовка №3"/>
    <w:basedOn w:val="a0"/>
    <w:link w:val="3Exact1"/>
    <w:rsid w:val="00650493"/>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650493"/>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650493"/>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0"/>
    <w:locked/>
    <w:rsid w:val="00650493"/>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650493"/>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locked/>
    <w:rsid w:val="00650493"/>
    <w:rPr>
      <w:rFonts w:ascii="Candara" w:eastAsia="Candara" w:hAnsi="Candara" w:cs="Candara"/>
      <w:shd w:val="clear" w:color="auto" w:fill="FFFFFF"/>
    </w:rPr>
  </w:style>
  <w:style w:type="paragraph" w:customStyle="1" w:styleId="172">
    <w:name w:val="Основной текст (17)"/>
    <w:basedOn w:val="a0"/>
    <w:link w:val="17Exact"/>
    <w:rsid w:val="00650493"/>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650493"/>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650493"/>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3d">
    <w:name w:val="Подпись к таблице (3)_"/>
    <w:link w:val="3e"/>
    <w:locked/>
    <w:rsid w:val="00650493"/>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650493"/>
    <w:pPr>
      <w:widowControl w:val="0"/>
      <w:shd w:val="clear" w:color="auto" w:fill="FFFFFF"/>
      <w:spacing w:after="0" w:line="0" w:lineRule="atLeast"/>
    </w:pPr>
    <w:rPr>
      <w:rFonts w:ascii="Times New Roman" w:eastAsia="Times New Roman" w:hAnsi="Times New Roman" w:cs="Times New Roman"/>
      <w:i/>
      <w:iCs/>
    </w:rPr>
  </w:style>
  <w:style w:type="character" w:customStyle="1" w:styleId="2f6">
    <w:name w:val="Сноска (2)_"/>
    <w:link w:val="2f7"/>
    <w:locked/>
    <w:rsid w:val="00650493"/>
    <w:rPr>
      <w:rFonts w:ascii="Times New Roman" w:eastAsia="Times New Roman" w:hAnsi="Times New Roman" w:cs="Times New Roman"/>
      <w:shd w:val="clear" w:color="auto" w:fill="FFFFFF"/>
    </w:rPr>
  </w:style>
  <w:style w:type="paragraph" w:customStyle="1" w:styleId="2f7">
    <w:name w:val="Сноска (2)"/>
    <w:basedOn w:val="a0"/>
    <w:link w:val="2f6"/>
    <w:rsid w:val="00650493"/>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190">
    <w:name w:val="Основной текст (19)_"/>
    <w:link w:val="191"/>
    <w:locked/>
    <w:rsid w:val="00650493"/>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650493"/>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ocked/>
    <w:rsid w:val="00650493"/>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8"/>
    <w:locked/>
    <w:rsid w:val="00650493"/>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650493"/>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0"/>
    <w:locked/>
    <w:rsid w:val="00650493"/>
    <w:rPr>
      <w:rFonts w:ascii="Impact" w:eastAsia="Impact" w:hAnsi="Impact" w:cs="Impact"/>
      <w:sz w:val="21"/>
      <w:szCs w:val="21"/>
      <w:shd w:val="clear" w:color="auto" w:fill="FFFFFF"/>
    </w:rPr>
  </w:style>
  <w:style w:type="paragraph" w:customStyle="1" w:styleId="220">
    <w:name w:val="Заголовок №2 (2)"/>
    <w:basedOn w:val="a0"/>
    <w:link w:val="22Exact"/>
    <w:rsid w:val="00650493"/>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650493"/>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650493"/>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1"/>
    <w:locked/>
    <w:rsid w:val="00650493"/>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650493"/>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6"/>
    <w:locked/>
    <w:rsid w:val="00650493"/>
    <w:rPr>
      <w:rFonts w:ascii="Impact" w:eastAsia="Impact" w:hAnsi="Impact" w:cs="Impact"/>
      <w:sz w:val="21"/>
      <w:szCs w:val="21"/>
      <w:shd w:val="clear" w:color="auto" w:fill="FFFFFF"/>
    </w:rPr>
  </w:style>
  <w:style w:type="paragraph" w:customStyle="1" w:styleId="56">
    <w:name w:val="Подпись к картинке (5)"/>
    <w:basedOn w:val="a0"/>
    <w:link w:val="5Exact"/>
    <w:rsid w:val="00650493"/>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650493"/>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650493"/>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9">
    <w:name w:val="Подпись к таблице (2)_"/>
    <w:link w:val="2fa"/>
    <w:locked/>
    <w:rsid w:val="00650493"/>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650493"/>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locked/>
    <w:rsid w:val="00650493"/>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650493"/>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4"/>
    <w:locked/>
    <w:rsid w:val="00650493"/>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650493"/>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2fb">
    <w:name w:val="Основной текст (2) + Полужирный"/>
    <w:rsid w:val="0065049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65049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650493"/>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650493"/>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650493"/>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650493"/>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65049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65049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650493"/>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65049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650493"/>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650493"/>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650493"/>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650493"/>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650493"/>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650493"/>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650493"/>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650493"/>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650493"/>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650493"/>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650493"/>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650493"/>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650493"/>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650493"/>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650493"/>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65049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65049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65049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65049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650493"/>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650493"/>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650493"/>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650493"/>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650493"/>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0">
    <w:name w:val="Колонтитул + 11 pt"/>
    <w:aliases w:val="Не курсив,Основной текст (4) + Полужирный"/>
    <w:rsid w:val="00650493"/>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650493"/>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650493"/>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650493"/>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650493"/>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65049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65049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650493"/>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rsid w:val="00650493"/>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24">
    <w:name w:val="Заголовок №1 (2)_"/>
    <w:link w:val="125"/>
    <w:uiPriority w:val="99"/>
    <w:locked/>
    <w:rsid w:val="00650493"/>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650493"/>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uiPriority w:val="99"/>
    <w:rsid w:val="00650493"/>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650493"/>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650493"/>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650493"/>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650493"/>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650493"/>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locked/>
    <w:rsid w:val="00650493"/>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650493"/>
    <w:rPr>
      <w:rFonts w:ascii="Verdana" w:eastAsia="Verdana" w:hAnsi="Verdana" w:cs="Verdana"/>
      <w:b/>
      <w:bCs/>
      <w:sz w:val="17"/>
      <w:szCs w:val="17"/>
      <w:shd w:val="clear" w:color="auto" w:fill="FFFFFF"/>
    </w:rPr>
  </w:style>
  <w:style w:type="character" w:customStyle="1" w:styleId="183">
    <w:name w:val="Основной текст (18)_"/>
    <w:locked/>
    <w:rsid w:val="00650493"/>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650493"/>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650493"/>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650493"/>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650493"/>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affffffa">
    <w:name w:val="Подпись к картинке_"/>
    <w:locked/>
    <w:rsid w:val="00650493"/>
    <w:rPr>
      <w:rFonts w:ascii="Arial" w:eastAsia="Arial" w:hAnsi="Arial" w:cs="Arial"/>
      <w:sz w:val="18"/>
      <w:szCs w:val="18"/>
      <w:shd w:val="clear" w:color="auto" w:fill="FFFFFF"/>
    </w:rPr>
  </w:style>
  <w:style w:type="character" w:customStyle="1" w:styleId="2ff">
    <w:name w:val="Основной текст (2) + Малые прописные"/>
    <w:rsid w:val="00650493"/>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650493"/>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650493"/>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650493"/>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650493"/>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650493"/>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uiPriority w:val="99"/>
    <w:locked/>
    <w:rsid w:val="00650493"/>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650493"/>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link w:val="49"/>
    <w:uiPriority w:val="99"/>
    <w:locked/>
    <w:rsid w:val="00650493"/>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650493"/>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650493"/>
    <w:rPr>
      <w:rFonts w:ascii="Arial" w:hAnsi="Arial" w:cs="Arial"/>
      <w:sz w:val="18"/>
      <w:szCs w:val="18"/>
      <w:shd w:val="clear" w:color="auto" w:fill="FFFFFF"/>
    </w:rPr>
  </w:style>
  <w:style w:type="paragraph" w:customStyle="1" w:styleId="281">
    <w:name w:val="Основной текст (28)"/>
    <w:basedOn w:val="a0"/>
    <w:link w:val="280"/>
    <w:uiPriority w:val="99"/>
    <w:rsid w:val="00650493"/>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650493"/>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650493"/>
    <w:pPr>
      <w:widowControl w:val="0"/>
      <w:shd w:val="clear" w:color="auto" w:fill="FFFFFF"/>
      <w:spacing w:after="60" w:line="211" w:lineRule="exact"/>
    </w:pPr>
    <w:rPr>
      <w:rFonts w:ascii="Times New Roman" w:hAnsi="Times New Roman" w:cs="Times New Roman"/>
      <w:i/>
      <w:iCs/>
    </w:rPr>
  </w:style>
  <w:style w:type="character" w:customStyle="1" w:styleId="3f0">
    <w:name w:val="Оглавление (3)_"/>
    <w:link w:val="3f1"/>
    <w:uiPriority w:val="99"/>
    <w:locked/>
    <w:rsid w:val="00650493"/>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650493"/>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6">
    <w:name w:val="Основной текст (2) + Курсив1"/>
    <w:uiPriority w:val="99"/>
    <w:rsid w:val="00650493"/>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650493"/>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650493"/>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650493"/>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650493"/>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650493"/>
    <w:rPr>
      <w:rFonts w:ascii="Arial" w:hAnsi="Arial" w:cs="Arial"/>
      <w:spacing w:val="20"/>
      <w:sz w:val="18"/>
      <w:szCs w:val="18"/>
      <w:shd w:val="clear" w:color="auto" w:fill="FFFFFF"/>
    </w:rPr>
  </w:style>
  <w:style w:type="character" w:customStyle="1" w:styleId="225">
    <w:name w:val="Основной текст (22) + Не курсив"/>
    <w:uiPriority w:val="99"/>
    <w:rsid w:val="00650493"/>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650493"/>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650493"/>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650493"/>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650493"/>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650493"/>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650493"/>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650493"/>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650493"/>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650493"/>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650493"/>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650493"/>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650493"/>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650493"/>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650493"/>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650493"/>
    <w:rPr>
      <w:rFonts w:ascii="Times New Roman" w:eastAsia="Times New Roman" w:hAnsi="Times New Roman" w:cs="Times New Roman"/>
      <w:b/>
      <w:bCs/>
      <w:shd w:val="clear" w:color="auto" w:fill="FFFFFF"/>
    </w:rPr>
  </w:style>
  <w:style w:type="paragraph" w:customStyle="1" w:styleId="85">
    <w:name w:val="Заголовок №8"/>
    <w:basedOn w:val="a0"/>
    <w:link w:val="84"/>
    <w:rsid w:val="00650493"/>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locked/>
    <w:rsid w:val="00650493"/>
    <w:rPr>
      <w:rFonts w:ascii="Tahoma" w:eastAsia="Tahoma" w:hAnsi="Tahoma" w:cs="Tahoma"/>
      <w:sz w:val="19"/>
      <w:szCs w:val="19"/>
      <w:shd w:val="clear" w:color="auto" w:fill="FFFFFF"/>
    </w:rPr>
  </w:style>
  <w:style w:type="paragraph" w:customStyle="1" w:styleId="97">
    <w:name w:val="Заголовок №9"/>
    <w:basedOn w:val="a0"/>
    <w:link w:val="96"/>
    <w:rsid w:val="00650493"/>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650493"/>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650493"/>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locked/>
    <w:rsid w:val="00650493"/>
    <w:rPr>
      <w:rFonts w:ascii="Tahoma" w:eastAsia="Tahoma" w:hAnsi="Tahoma" w:cs="Tahoma"/>
      <w:b/>
      <w:bCs/>
      <w:sz w:val="18"/>
      <w:szCs w:val="18"/>
      <w:shd w:val="clear" w:color="auto" w:fill="FFFFFF"/>
    </w:rPr>
  </w:style>
  <w:style w:type="paragraph" w:customStyle="1" w:styleId="105">
    <w:name w:val="Заголовок №10"/>
    <w:basedOn w:val="a0"/>
    <w:link w:val="104"/>
    <w:rsid w:val="00650493"/>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650493"/>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650493"/>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650493"/>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650493"/>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650493"/>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650493"/>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f5"/>
    <w:link w:val="affffffb"/>
    <w:uiPriority w:val="99"/>
    <w:qFormat/>
    <w:rsid w:val="00650493"/>
    <w:pPr>
      <w:numPr>
        <w:numId w:val="225"/>
      </w:numPr>
      <w:spacing w:before="0" w:beforeAutospacing="0" w:after="0" w:afterAutospacing="0"/>
      <w:jc w:val="both"/>
    </w:pPr>
    <w:rPr>
      <w:rFonts w:ascii="Arial Narrow" w:eastAsia="Calibri" w:hAnsi="Arial Narrow"/>
      <w:sz w:val="18"/>
      <w:szCs w:val="18"/>
      <w:lang w:val="x-none" w:eastAsia="x-none"/>
    </w:rPr>
  </w:style>
  <w:style w:type="character" w:customStyle="1" w:styleId="affffffb">
    <w:name w:val="НОМЕРА Знак"/>
    <w:link w:val="a"/>
    <w:uiPriority w:val="99"/>
    <w:rsid w:val="00650493"/>
    <w:rPr>
      <w:rFonts w:ascii="Arial Narrow" w:eastAsia="Calibri" w:hAnsi="Arial Narrow" w:cs="Times New Roman"/>
      <w:sz w:val="18"/>
      <w:szCs w:val="18"/>
      <w:lang w:val="x-none" w:eastAsia="x-none"/>
    </w:rPr>
  </w:style>
  <w:style w:type="character" w:customStyle="1" w:styleId="1e">
    <w:name w:val="Стиль1 Знак"/>
    <w:link w:val="1d"/>
    <w:locked/>
    <w:rsid w:val="00650493"/>
    <w:rPr>
      <w:rFonts w:ascii="Times New Roman" w:eastAsia="Times New Roman" w:hAnsi="Times New Roman" w:cs="Times New Roman"/>
      <w:sz w:val="28"/>
      <w:szCs w:val="20"/>
      <w:lang w:val="x-none" w:eastAsia="x-none"/>
    </w:rPr>
  </w:style>
  <w:style w:type="character" w:customStyle="1" w:styleId="5yl5">
    <w:name w:val="_5yl5"/>
    <w:basedOn w:val="a1"/>
    <w:rsid w:val="00650493"/>
  </w:style>
  <w:style w:type="character" w:customStyle="1" w:styleId="poemyear">
    <w:name w:val="poemyear"/>
    <w:basedOn w:val="a1"/>
    <w:rsid w:val="00650493"/>
  </w:style>
  <w:style w:type="character" w:customStyle="1" w:styleId="st">
    <w:name w:val="st"/>
    <w:basedOn w:val="a1"/>
    <w:rsid w:val="00650493"/>
  </w:style>
  <w:style w:type="character" w:customStyle="1" w:styleId="line">
    <w:name w:val="line"/>
    <w:basedOn w:val="a1"/>
    <w:rsid w:val="00650493"/>
  </w:style>
  <w:style w:type="character" w:customStyle="1" w:styleId="il">
    <w:name w:val="il"/>
    <w:basedOn w:val="a1"/>
    <w:rsid w:val="00650493"/>
  </w:style>
  <w:style w:type="paragraph" w:styleId="2ff0">
    <w:name w:val="Quote"/>
    <w:basedOn w:val="a0"/>
    <w:next w:val="a0"/>
    <w:link w:val="2ff1"/>
    <w:uiPriority w:val="29"/>
    <w:qFormat/>
    <w:rsid w:val="00650493"/>
    <w:pPr>
      <w:spacing w:after="0" w:line="240" w:lineRule="auto"/>
    </w:pPr>
    <w:rPr>
      <w:rFonts w:ascii="Cambria" w:eastAsia="Times New Roman" w:hAnsi="Cambria" w:cs="Times New Roman"/>
      <w:i/>
      <w:iCs/>
      <w:color w:val="000000"/>
      <w:sz w:val="24"/>
      <w:szCs w:val="24"/>
      <w:lang w:eastAsia="ru-RU"/>
    </w:rPr>
  </w:style>
  <w:style w:type="character" w:customStyle="1" w:styleId="2ff1">
    <w:name w:val="Цитата 2 Знак"/>
    <w:basedOn w:val="a1"/>
    <w:link w:val="2ff0"/>
    <w:uiPriority w:val="29"/>
    <w:rsid w:val="00650493"/>
    <w:rPr>
      <w:rFonts w:ascii="Cambria" w:eastAsia="Times New Roman" w:hAnsi="Cambria" w:cs="Times New Roman"/>
      <w:i/>
      <w:iCs/>
      <w:color w:val="000000"/>
      <w:sz w:val="24"/>
      <w:szCs w:val="24"/>
      <w:lang w:eastAsia="ru-RU"/>
    </w:rPr>
  </w:style>
  <w:style w:type="paragraph" w:customStyle="1" w:styleId="311">
    <w:name w:val="Основной текст 31"/>
    <w:basedOn w:val="a0"/>
    <w:rsid w:val="00650493"/>
    <w:pPr>
      <w:overflowPunct w:val="0"/>
      <w:autoSpaceDE w:val="0"/>
      <w:autoSpaceDN w:val="0"/>
      <w:adjustRightInd w:val="0"/>
      <w:spacing w:after="0" w:line="240" w:lineRule="auto"/>
    </w:pPr>
    <w:rPr>
      <w:rFonts w:ascii="Times New Roman" w:eastAsia="Calibri" w:hAnsi="Times New Roman" w:cs="Times New Roman"/>
      <w:sz w:val="24"/>
      <w:szCs w:val="20"/>
      <w:lang w:val="tt-RU" w:eastAsia="ru-RU"/>
    </w:rPr>
  </w:style>
  <w:style w:type="character" w:customStyle="1" w:styleId="29pt">
    <w:name w:val="Основной текст (2) + 9 pt"/>
    <w:rsid w:val="00650493"/>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aff6">
    <w:name w:val="Обычный (веб) Знак"/>
    <w:link w:val="aff5"/>
    <w:rsid w:val="00650493"/>
    <w:rPr>
      <w:rFonts w:ascii="Times New Roman" w:eastAsia="Times New Roman" w:hAnsi="Times New Roman" w:cs="Times New Roman"/>
      <w:sz w:val="24"/>
      <w:szCs w:val="24"/>
      <w:lang w:eastAsia="ru-RU"/>
    </w:rPr>
  </w:style>
  <w:style w:type="character" w:customStyle="1" w:styleId="affffff1">
    <w:name w:val="Основной Знак"/>
    <w:link w:val="affffff0"/>
    <w:uiPriority w:val="99"/>
    <w:rsid w:val="00650493"/>
    <w:rPr>
      <w:rFonts w:ascii="NewtonCSanPin" w:eastAsia="Times New Roman" w:hAnsi="NewtonCSanPin" w:cs="Times New Roman"/>
      <w:color w:val="000000"/>
      <w:sz w:val="21"/>
      <w:szCs w:val="21"/>
      <w:lang w:val="x-none" w:eastAsia="x-none"/>
    </w:rPr>
  </w:style>
  <w:style w:type="paragraph" w:customStyle="1" w:styleId="p11">
    <w:name w:val="p11"/>
    <w:basedOn w:val="a0"/>
    <w:rsid w:val="0065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
    <w:name w:val="Pa1"/>
    <w:basedOn w:val="a0"/>
    <w:next w:val="a0"/>
    <w:rsid w:val="00650493"/>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15">
    <w:name w:val="A15"/>
    <w:rsid w:val="00650493"/>
    <w:rPr>
      <w:color w:val="000000"/>
      <w:sz w:val="22"/>
      <w:szCs w:val="22"/>
    </w:rPr>
  </w:style>
  <w:style w:type="table" w:customStyle="1" w:styleId="115">
    <w:name w:val="Сетка таблицы11"/>
    <w:basedOn w:val="a2"/>
    <w:uiPriority w:val="59"/>
    <w:rsid w:val="00650493"/>
    <w:pPr>
      <w:spacing w:after="0" w:line="240" w:lineRule="auto"/>
    </w:pPr>
    <w:rPr>
      <w:rFonts w:ascii="Calibri" w:eastAsia="Times New Roman" w:hAnsi="Calibri" w:cs="Times New Roman"/>
      <w:lang w:val="tt-RU" w:eastAsia="tt-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2"/>
    <w:uiPriority w:val="59"/>
    <w:rsid w:val="00650493"/>
    <w:pPr>
      <w:spacing w:after="0" w:line="240" w:lineRule="auto"/>
    </w:pPr>
    <w:rPr>
      <w:rFonts w:ascii="Calibri" w:eastAsia="Times New Roman" w:hAnsi="Calibri" w:cs="Times New Roman"/>
      <w:lang w:val="tt-RU" w:eastAsia="tt-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2">
    <w:name w:val="Нет списка3"/>
    <w:next w:val="a3"/>
    <w:uiPriority w:val="99"/>
    <w:semiHidden/>
    <w:unhideWhenUsed/>
    <w:rsid w:val="00650493"/>
  </w:style>
  <w:style w:type="numbering" w:customStyle="1" w:styleId="116">
    <w:name w:val="Нет списка11"/>
    <w:next w:val="a3"/>
    <w:uiPriority w:val="99"/>
    <w:semiHidden/>
    <w:unhideWhenUsed/>
    <w:rsid w:val="00650493"/>
  </w:style>
  <w:style w:type="numbering" w:customStyle="1" w:styleId="1111">
    <w:name w:val="Нет списка111"/>
    <w:next w:val="a3"/>
    <w:uiPriority w:val="99"/>
    <w:semiHidden/>
    <w:unhideWhenUsed/>
    <w:rsid w:val="00650493"/>
  </w:style>
  <w:style w:type="table" w:customStyle="1" w:styleId="2ff2">
    <w:name w:val="Сетка таблицы2"/>
    <w:basedOn w:val="a2"/>
    <w:next w:val="af0"/>
    <w:rsid w:val="006504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b">
    <w:name w:val="Нет списка4"/>
    <w:next w:val="a3"/>
    <w:uiPriority w:val="99"/>
    <w:semiHidden/>
    <w:unhideWhenUsed/>
    <w:rsid w:val="00650493"/>
  </w:style>
  <w:style w:type="table" w:customStyle="1" w:styleId="3f3">
    <w:name w:val="Сетка таблицы3"/>
    <w:basedOn w:val="a2"/>
    <w:next w:val="af0"/>
    <w:uiPriority w:val="59"/>
    <w:rsid w:val="0065049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uiPriority w:val="59"/>
    <w:rsid w:val="00650493"/>
    <w:pPr>
      <w:spacing w:after="0" w:line="240" w:lineRule="auto"/>
      <w:jc w:val="both"/>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d">
    <w:name w:val="Нет списка5"/>
    <w:next w:val="a3"/>
    <w:uiPriority w:val="99"/>
    <w:semiHidden/>
    <w:unhideWhenUsed/>
    <w:rsid w:val="00650493"/>
  </w:style>
  <w:style w:type="table" w:customStyle="1" w:styleId="144">
    <w:name w:val="Сетка таблицы14"/>
    <w:basedOn w:val="a2"/>
    <w:uiPriority w:val="59"/>
    <w:rsid w:val="00650493"/>
    <w:pPr>
      <w:spacing w:after="0" w:line="240" w:lineRule="auto"/>
    </w:pPr>
    <w:rPr>
      <w:rFonts w:ascii="Calibri" w:eastAsia="Times New Roman" w:hAnsi="Calibri" w:cs="Times New Roman"/>
      <w:lang w:val="tt-RU" w:eastAsia="tt-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9">
    <w:name w:val="Нет списка12"/>
    <w:next w:val="a3"/>
    <w:uiPriority w:val="99"/>
    <w:semiHidden/>
    <w:unhideWhenUsed/>
    <w:rsid w:val="00650493"/>
  </w:style>
  <w:style w:type="numbering" w:customStyle="1" w:styleId="1120">
    <w:name w:val="Нет списка112"/>
    <w:next w:val="a3"/>
    <w:uiPriority w:val="99"/>
    <w:semiHidden/>
    <w:unhideWhenUsed/>
    <w:rsid w:val="00650493"/>
  </w:style>
  <w:style w:type="table" w:customStyle="1" w:styleId="4c">
    <w:name w:val="Сетка таблицы4"/>
    <w:basedOn w:val="a2"/>
    <w:next w:val="af0"/>
    <w:rsid w:val="006504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86906">
      <w:bodyDiv w:val="1"/>
      <w:marLeft w:val="0"/>
      <w:marRight w:val="0"/>
      <w:marTop w:val="0"/>
      <w:marBottom w:val="0"/>
      <w:divBdr>
        <w:top w:val="none" w:sz="0" w:space="0" w:color="auto"/>
        <w:left w:val="none" w:sz="0" w:space="0" w:color="auto"/>
        <w:bottom w:val="none" w:sz="0" w:space="0" w:color="auto"/>
        <w:right w:val="none" w:sz="0" w:space="0" w:color="auto"/>
      </w:divBdr>
    </w:div>
    <w:div w:id="482897139">
      <w:bodyDiv w:val="1"/>
      <w:marLeft w:val="0"/>
      <w:marRight w:val="0"/>
      <w:marTop w:val="0"/>
      <w:marBottom w:val="0"/>
      <w:divBdr>
        <w:top w:val="none" w:sz="0" w:space="0" w:color="auto"/>
        <w:left w:val="none" w:sz="0" w:space="0" w:color="auto"/>
        <w:bottom w:val="none" w:sz="0" w:space="0" w:color="auto"/>
        <w:right w:val="none" w:sz="0" w:space="0" w:color="auto"/>
      </w:divBdr>
      <w:divsChild>
        <w:div w:id="1664967046">
          <w:marLeft w:val="0"/>
          <w:marRight w:val="0"/>
          <w:marTop w:val="0"/>
          <w:marBottom w:val="0"/>
          <w:divBdr>
            <w:top w:val="none" w:sz="0" w:space="0" w:color="auto"/>
            <w:left w:val="none" w:sz="0" w:space="0" w:color="auto"/>
            <w:bottom w:val="none" w:sz="0" w:space="0" w:color="auto"/>
            <w:right w:val="none" w:sz="0" w:space="0" w:color="auto"/>
          </w:divBdr>
        </w:div>
        <w:div w:id="1750879492">
          <w:marLeft w:val="0"/>
          <w:marRight w:val="0"/>
          <w:marTop w:val="0"/>
          <w:marBottom w:val="0"/>
          <w:divBdr>
            <w:top w:val="none" w:sz="0" w:space="0" w:color="auto"/>
            <w:left w:val="none" w:sz="0" w:space="0" w:color="auto"/>
            <w:bottom w:val="none" w:sz="0" w:space="0" w:color="auto"/>
            <w:right w:val="none" w:sz="0" w:space="0" w:color="auto"/>
          </w:divBdr>
        </w:div>
        <w:div w:id="1109277690">
          <w:marLeft w:val="0"/>
          <w:marRight w:val="0"/>
          <w:marTop w:val="0"/>
          <w:marBottom w:val="0"/>
          <w:divBdr>
            <w:top w:val="none" w:sz="0" w:space="0" w:color="auto"/>
            <w:left w:val="none" w:sz="0" w:space="0" w:color="auto"/>
            <w:bottom w:val="none" w:sz="0" w:space="0" w:color="auto"/>
            <w:right w:val="none" w:sz="0" w:space="0" w:color="auto"/>
          </w:divBdr>
        </w:div>
        <w:div w:id="1830442750">
          <w:marLeft w:val="0"/>
          <w:marRight w:val="0"/>
          <w:marTop w:val="0"/>
          <w:marBottom w:val="0"/>
          <w:divBdr>
            <w:top w:val="none" w:sz="0" w:space="0" w:color="auto"/>
            <w:left w:val="none" w:sz="0" w:space="0" w:color="auto"/>
            <w:bottom w:val="none" w:sz="0" w:space="0" w:color="auto"/>
            <w:right w:val="none" w:sz="0" w:space="0" w:color="auto"/>
          </w:divBdr>
        </w:div>
        <w:div w:id="11107238">
          <w:marLeft w:val="0"/>
          <w:marRight w:val="0"/>
          <w:marTop w:val="0"/>
          <w:marBottom w:val="0"/>
          <w:divBdr>
            <w:top w:val="none" w:sz="0" w:space="0" w:color="auto"/>
            <w:left w:val="none" w:sz="0" w:space="0" w:color="auto"/>
            <w:bottom w:val="none" w:sz="0" w:space="0" w:color="auto"/>
            <w:right w:val="none" w:sz="0" w:space="0" w:color="auto"/>
          </w:divBdr>
        </w:div>
        <w:div w:id="1304459204">
          <w:marLeft w:val="0"/>
          <w:marRight w:val="0"/>
          <w:marTop w:val="0"/>
          <w:marBottom w:val="0"/>
          <w:divBdr>
            <w:top w:val="none" w:sz="0" w:space="0" w:color="auto"/>
            <w:left w:val="none" w:sz="0" w:space="0" w:color="auto"/>
            <w:bottom w:val="none" w:sz="0" w:space="0" w:color="auto"/>
            <w:right w:val="none" w:sz="0" w:space="0" w:color="auto"/>
          </w:divBdr>
        </w:div>
        <w:div w:id="1418865164">
          <w:marLeft w:val="0"/>
          <w:marRight w:val="0"/>
          <w:marTop w:val="0"/>
          <w:marBottom w:val="0"/>
          <w:divBdr>
            <w:top w:val="none" w:sz="0" w:space="0" w:color="auto"/>
            <w:left w:val="none" w:sz="0" w:space="0" w:color="auto"/>
            <w:bottom w:val="none" w:sz="0" w:space="0" w:color="auto"/>
            <w:right w:val="none" w:sz="0" w:space="0" w:color="auto"/>
          </w:divBdr>
        </w:div>
        <w:div w:id="724529148">
          <w:marLeft w:val="0"/>
          <w:marRight w:val="0"/>
          <w:marTop w:val="0"/>
          <w:marBottom w:val="0"/>
          <w:divBdr>
            <w:top w:val="none" w:sz="0" w:space="0" w:color="auto"/>
            <w:left w:val="none" w:sz="0" w:space="0" w:color="auto"/>
            <w:bottom w:val="none" w:sz="0" w:space="0" w:color="auto"/>
            <w:right w:val="none" w:sz="0" w:space="0" w:color="auto"/>
          </w:divBdr>
        </w:div>
        <w:div w:id="965740101">
          <w:marLeft w:val="0"/>
          <w:marRight w:val="0"/>
          <w:marTop w:val="0"/>
          <w:marBottom w:val="0"/>
          <w:divBdr>
            <w:top w:val="none" w:sz="0" w:space="0" w:color="auto"/>
            <w:left w:val="none" w:sz="0" w:space="0" w:color="auto"/>
            <w:bottom w:val="none" w:sz="0" w:space="0" w:color="auto"/>
            <w:right w:val="none" w:sz="0" w:space="0" w:color="auto"/>
          </w:divBdr>
        </w:div>
        <w:div w:id="318730576">
          <w:marLeft w:val="0"/>
          <w:marRight w:val="0"/>
          <w:marTop w:val="0"/>
          <w:marBottom w:val="0"/>
          <w:divBdr>
            <w:top w:val="none" w:sz="0" w:space="0" w:color="auto"/>
            <w:left w:val="none" w:sz="0" w:space="0" w:color="auto"/>
            <w:bottom w:val="none" w:sz="0" w:space="0" w:color="auto"/>
            <w:right w:val="none" w:sz="0" w:space="0" w:color="auto"/>
          </w:divBdr>
        </w:div>
        <w:div w:id="1190989546">
          <w:marLeft w:val="0"/>
          <w:marRight w:val="0"/>
          <w:marTop w:val="0"/>
          <w:marBottom w:val="0"/>
          <w:divBdr>
            <w:top w:val="none" w:sz="0" w:space="0" w:color="auto"/>
            <w:left w:val="none" w:sz="0" w:space="0" w:color="auto"/>
            <w:bottom w:val="none" w:sz="0" w:space="0" w:color="auto"/>
            <w:right w:val="none" w:sz="0" w:space="0" w:color="auto"/>
          </w:divBdr>
        </w:div>
        <w:div w:id="1043138625">
          <w:marLeft w:val="0"/>
          <w:marRight w:val="0"/>
          <w:marTop w:val="0"/>
          <w:marBottom w:val="0"/>
          <w:divBdr>
            <w:top w:val="none" w:sz="0" w:space="0" w:color="auto"/>
            <w:left w:val="none" w:sz="0" w:space="0" w:color="auto"/>
            <w:bottom w:val="none" w:sz="0" w:space="0" w:color="auto"/>
            <w:right w:val="none" w:sz="0" w:space="0" w:color="auto"/>
          </w:divBdr>
        </w:div>
        <w:div w:id="788276929">
          <w:marLeft w:val="0"/>
          <w:marRight w:val="0"/>
          <w:marTop w:val="0"/>
          <w:marBottom w:val="0"/>
          <w:divBdr>
            <w:top w:val="none" w:sz="0" w:space="0" w:color="auto"/>
            <w:left w:val="none" w:sz="0" w:space="0" w:color="auto"/>
            <w:bottom w:val="none" w:sz="0" w:space="0" w:color="auto"/>
            <w:right w:val="none" w:sz="0" w:space="0" w:color="auto"/>
          </w:divBdr>
        </w:div>
        <w:div w:id="1123617808">
          <w:marLeft w:val="0"/>
          <w:marRight w:val="0"/>
          <w:marTop w:val="0"/>
          <w:marBottom w:val="0"/>
          <w:divBdr>
            <w:top w:val="none" w:sz="0" w:space="0" w:color="auto"/>
            <w:left w:val="none" w:sz="0" w:space="0" w:color="auto"/>
            <w:bottom w:val="none" w:sz="0" w:space="0" w:color="auto"/>
            <w:right w:val="none" w:sz="0" w:space="0" w:color="auto"/>
          </w:divBdr>
        </w:div>
        <w:div w:id="1212688547">
          <w:marLeft w:val="0"/>
          <w:marRight w:val="0"/>
          <w:marTop w:val="0"/>
          <w:marBottom w:val="0"/>
          <w:divBdr>
            <w:top w:val="none" w:sz="0" w:space="0" w:color="auto"/>
            <w:left w:val="none" w:sz="0" w:space="0" w:color="auto"/>
            <w:bottom w:val="none" w:sz="0" w:space="0" w:color="auto"/>
            <w:right w:val="none" w:sz="0" w:space="0" w:color="auto"/>
          </w:divBdr>
        </w:div>
        <w:div w:id="287712603">
          <w:marLeft w:val="0"/>
          <w:marRight w:val="0"/>
          <w:marTop w:val="0"/>
          <w:marBottom w:val="0"/>
          <w:divBdr>
            <w:top w:val="none" w:sz="0" w:space="0" w:color="auto"/>
            <w:left w:val="none" w:sz="0" w:space="0" w:color="auto"/>
            <w:bottom w:val="none" w:sz="0" w:space="0" w:color="auto"/>
            <w:right w:val="none" w:sz="0" w:space="0" w:color="auto"/>
          </w:divBdr>
        </w:div>
        <w:div w:id="601033484">
          <w:marLeft w:val="0"/>
          <w:marRight w:val="0"/>
          <w:marTop w:val="0"/>
          <w:marBottom w:val="0"/>
          <w:divBdr>
            <w:top w:val="none" w:sz="0" w:space="0" w:color="auto"/>
            <w:left w:val="none" w:sz="0" w:space="0" w:color="auto"/>
            <w:bottom w:val="none" w:sz="0" w:space="0" w:color="auto"/>
            <w:right w:val="none" w:sz="0" w:space="0" w:color="auto"/>
          </w:divBdr>
        </w:div>
        <w:div w:id="1527058617">
          <w:marLeft w:val="0"/>
          <w:marRight w:val="0"/>
          <w:marTop w:val="0"/>
          <w:marBottom w:val="0"/>
          <w:divBdr>
            <w:top w:val="none" w:sz="0" w:space="0" w:color="auto"/>
            <w:left w:val="none" w:sz="0" w:space="0" w:color="auto"/>
            <w:bottom w:val="none" w:sz="0" w:space="0" w:color="auto"/>
            <w:right w:val="none" w:sz="0" w:space="0" w:color="auto"/>
          </w:divBdr>
        </w:div>
        <w:div w:id="281424970">
          <w:marLeft w:val="0"/>
          <w:marRight w:val="0"/>
          <w:marTop w:val="0"/>
          <w:marBottom w:val="0"/>
          <w:divBdr>
            <w:top w:val="none" w:sz="0" w:space="0" w:color="auto"/>
            <w:left w:val="none" w:sz="0" w:space="0" w:color="auto"/>
            <w:bottom w:val="none" w:sz="0" w:space="0" w:color="auto"/>
            <w:right w:val="none" w:sz="0" w:space="0" w:color="auto"/>
          </w:divBdr>
        </w:div>
        <w:div w:id="325406293">
          <w:marLeft w:val="0"/>
          <w:marRight w:val="0"/>
          <w:marTop w:val="0"/>
          <w:marBottom w:val="0"/>
          <w:divBdr>
            <w:top w:val="none" w:sz="0" w:space="0" w:color="auto"/>
            <w:left w:val="none" w:sz="0" w:space="0" w:color="auto"/>
            <w:bottom w:val="none" w:sz="0" w:space="0" w:color="auto"/>
            <w:right w:val="none" w:sz="0" w:space="0" w:color="auto"/>
          </w:divBdr>
        </w:div>
        <w:div w:id="618488908">
          <w:marLeft w:val="0"/>
          <w:marRight w:val="0"/>
          <w:marTop w:val="0"/>
          <w:marBottom w:val="0"/>
          <w:divBdr>
            <w:top w:val="none" w:sz="0" w:space="0" w:color="auto"/>
            <w:left w:val="none" w:sz="0" w:space="0" w:color="auto"/>
            <w:bottom w:val="none" w:sz="0" w:space="0" w:color="auto"/>
            <w:right w:val="none" w:sz="0" w:space="0" w:color="auto"/>
          </w:divBdr>
        </w:div>
        <w:div w:id="1702050884">
          <w:marLeft w:val="0"/>
          <w:marRight w:val="0"/>
          <w:marTop w:val="0"/>
          <w:marBottom w:val="0"/>
          <w:divBdr>
            <w:top w:val="none" w:sz="0" w:space="0" w:color="auto"/>
            <w:left w:val="none" w:sz="0" w:space="0" w:color="auto"/>
            <w:bottom w:val="none" w:sz="0" w:space="0" w:color="auto"/>
            <w:right w:val="none" w:sz="0" w:space="0" w:color="auto"/>
          </w:divBdr>
        </w:div>
        <w:div w:id="296303883">
          <w:marLeft w:val="0"/>
          <w:marRight w:val="0"/>
          <w:marTop w:val="0"/>
          <w:marBottom w:val="0"/>
          <w:divBdr>
            <w:top w:val="none" w:sz="0" w:space="0" w:color="auto"/>
            <w:left w:val="none" w:sz="0" w:space="0" w:color="auto"/>
            <w:bottom w:val="none" w:sz="0" w:space="0" w:color="auto"/>
            <w:right w:val="none" w:sz="0" w:space="0" w:color="auto"/>
          </w:divBdr>
        </w:div>
        <w:div w:id="1797723750">
          <w:marLeft w:val="0"/>
          <w:marRight w:val="0"/>
          <w:marTop w:val="0"/>
          <w:marBottom w:val="0"/>
          <w:divBdr>
            <w:top w:val="none" w:sz="0" w:space="0" w:color="auto"/>
            <w:left w:val="none" w:sz="0" w:space="0" w:color="auto"/>
            <w:bottom w:val="none" w:sz="0" w:space="0" w:color="auto"/>
            <w:right w:val="none" w:sz="0" w:space="0" w:color="auto"/>
          </w:divBdr>
        </w:div>
        <w:div w:id="1139953851">
          <w:marLeft w:val="0"/>
          <w:marRight w:val="0"/>
          <w:marTop w:val="0"/>
          <w:marBottom w:val="0"/>
          <w:divBdr>
            <w:top w:val="none" w:sz="0" w:space="0" w:color="auto"/>
            <w:left w:val="none" w:sz="0" w:space="0" w:color="auto"/>
            <w:bottom w:val="none" w:sz="0" w:space="0" w:color="auto"/>
            <w:right w:val="none" w:sz="0" w:space="0" w:color="auto"/>
          </w:divBdr>
        </w:div>
        <w:div w:id="1187602717">
          <w:marLeft w:val="0"/>
          <w:marRight w:val="0"/>
          <w:marTop w:val="0"/>
          <w:marBottom w:val="0"/>
          <w:divBdr>
            <w:top w:val="none" w:sz="0" w:space="0" w:color="auto"/>
            <w:left w:val="none" w:sz="0" w:space="0" w:color="auto"/>
            <w:bottom w:val="none" w:sz="0" w:space="0" w:color="auto"/>
            <w:right w:val="none" w:sz="0" w:space="0" w:color="auto"/>
          </w:divBdr>
        </w:div>
        <w:div w:id="664935792">
          <w:marLeft w:val="0"/>
          <w:marRight w:val="0"/>
          <w:marTop w:val="0"/>
          <w:marBottom w:val="0"/>
          <w:divBdr>
            <w:top w:val="none" w:sz="0" w:space="0" w:color="auto"/>
            <w:left w:val="none" w:sz="0" w:space="0" w:color="auto"/>
            <w:bottom w:val="none" w:sz="0" w:space="0" w:color="auto"/>
            <w:right w:val="none" w:sz="0" w:space="0" w:color="auto"/>
          </w:divBdr>
        </w:div>
        <w:div w:id="1888757238">
          <w:marLeft w:val="0"/>
          <w:marRight w:val="0"/>
          <w:marTop w:val="0"/>
          <w:marBottom w:val="0"/>
          <w:divBdr>
            <w:top w:val="none" w:sz="0" w:space="0" w:color="auto"/>
            <w:left w:val="none" w:sz="0" w:space="0" w:color="auto"/>
            <w:bottom w:val="none" w:sz="0" w:space="0" w:color="auto"/>
            <w:right w:val="none" w:sz="0" w:space="0" w:color="auto"/>
          </w:divBdr>
        </w:div>
        <w:div w:id="1722511576">
          <w:marLeft w:val="0"/>
          <w:marRight w:val="0"/>
          <w:marTop w:val="0"/>
          <w:marBottom w:val="0"/>
          <w:divBdr>
            <w:top w:val="none" w:sz="0" w:space="0" w:color="auto"/>
            <w:left w:val="none" w:sz="0" w:space="0" w:color="auto"/>
            <w:bottom w:val="none" w:sz="0" w:space="0" w:color="auto"/>
            <w:right w:val="none" w:sz="0" w:space="0" w:color="auto"/>
          </w:divBdr>
        </w:div>
        <w:div w:id="972442550">
          <w:marLeft w:val="0"/>
          <w:marRight w:val="0"/>
          <w:marTop w:val="0"/>
          <w:marBottom w:val="0"/>
          <w:divBdr>
            <w:top w:val="none" w:sz="0" w:space="0" w:color="auto"/>
            <w:left w:val="none" w:sz="0" w:space="0" w:color="auto"/>
            <w:bottom w:val="none" w:sz="0" w:space="0" w:color="auto"/>
            <w:right w:val="none" w:sz="0" w:space="0" w:color="auto"/>
          </w:divBdr>
        </w:div>
        <w:div w:id="401950093">
          <w:marLeft w:val="0"/>
          <w:marRight w:val="0"/>
          <w:marTop w:val="0"/>
          <w:marBottom w:val="0"/>
          <w:divBdr>
            <w:top w:val="none" w:sz="0" w:space="0" w:color="auto"/>
            <w:left w:val="none" w:sz="0" w:space="0" w:color="auto"/>
            <w:bottom w:val="none" w:sz="0" w:space="0" w:color="auto"/>
            <w:right w:val="none" w:sz="0" w:space="0" w:color="auto"/>
          </w:divBdr>
        </w:div>
        <w:div w:id="1249971264">
          <w:marLeft w:val="0"/>
          <w:marRight w:val="0"/>
          <w:marTop w:val="0"/>
          <w:marBottom w:val="0"/>
          <w:divBdr>
            <w:top w:val="none" w:sz="0" w:space="0" w:color="auto"/>
            <w:left w:val="none" w:sz="0" w:space="0" w:color="auto"/>
            <w:bottom w:val="none" w:sz="0" w:space="0" w:color="auto"/>
            <w:right w:val="none" w:sz="0" w:space="0" w:color="auto"/>
          </w:divBdr>
        </w:div>
        <w:div w:id="139537154">
          <w:marLeft w:val="0"/>
          <w:marRight w:val="0"/>
          <w:marTop w:val="0"/>
          <w:marBottom w:val="0"/>
          <w:divBdr>
            <w:top w:val="none" w:sz="0" w:space="0" w:color="auto"/>
            <w:left w:val="none" w:sz="0" w:space="0" w:color="auto"/>
            <w:bottom w:val="none" w:sz="0" w:space="0" w:color="auto"/>
            <w:right w:val="none" w:sz="0" w:space="0" w:color="auto"/>
          </w:divBdr>
        </w:div>
        <w:div w:id="1945068793">
          <w:marLeft w:val="0"/>
          <w:marRight w:val="0"/>
          <w:marTop w:val="0"/>
          <w:marBottom w:val="0"/>
          <w:divBdr>
            <w:top w:val="none" w:sz="0" w:space="0" w:color="auto"/>
            <w:left w:val="none" w:sz="0" w:space="0" w:color="auto"/>
            <w:bottom w:val="none" w:sz="0" w:space="0" w:color="auto"/>
            <w:right w:val="none" w:sz="0" w:space="0" w:color="auto"/>
          </w:divBdr>
        </w:div>
        <w:div w:id="1184709717">
          <w:marLeft w:val="0"/>
          <w:marRight w:val="0"/>
          <w:marTop w:val="0"/>
          <w:marBottom w:val="0"/>
          <w:divBdr>
            <w:top w:val="none" w:sz="0" w:space="0" w:color="auto"/>
            <w:left w:val="none" w:sz="0" w:space="0" w:color="auto"/>
            <w:bottom w:val="none" w:sz="0" w:space="0" w:color="auto"/>
            <w:right w:val="none" w:sz="0" w:space="0" w:color="auto"/>
          </w:divBdr>
        </w:div>
        <w:div w:id="787312091">
          <w:marLeft w:val="0"/>
          <w:marRight w:val="0"/>
          <w:marTop w:val="0"/>
          <w:marBottom w:val="0"/>
          <w:divBdr>
            <w:top w:val="none" w:sz="0" w:space="0" w:color="auto"/>
            <w:left w:val="none" w:sz="0" w:space="0" w:color="auto"/>
            <w:bottom w:val="none" w:sz="0" w:space="0" w:color="auto"/>
            <w:right w:val="none" w:sz="0" w:space="0" w:color="auto"/>
          </w:divBdr>
        </w:div>
        <w:div w:id="624625103">
          <w:marLeft w:val="0"/>
          <w:marRight w:val="0"/>
          <w:marTop w:val="0"/>
          <w:marBottom w:val="0"/>
          <w:divBdr>
            <w:top w:val="none" w:sz="0" w:space="0" w:color="auto"/>
            <w:left w:val="none" w:sz="0" w:space="0" w:color="auto"/>
            <w:bottom w:val="none" w:sz="0" w:space="0" w:color="auto"/>
            <w:right w:val="none" w:sz="0" w:space="0" w:color="auto"/>
          </w:divBdr>
        </w:div>
        <w:div w:id="1827092383">
          <w:marLeft w:val="0"/>
          <w:marRight w:val="0"/>
          <w:marTop w:val="0"/>
          <w:marBottom w:val="0"/>
          <w:divBdr>
            <w:top w:val="none" w:sz="0" w:space="0" w:color="auto"/>
            <w:left w:val="none" w:sz="0" w:space="0" w:color="auto"/>
            <w:bottom w:val="none" w:sz="0" w:space="0" w:color="auto"/>
            <w:right w:val="none" w:sz="0" w:space="0" w:color="auto"/>
          </w:divBdr>
        </w:div>
        <w:div w:id="1467577839">
          <w:marLeft w:val="0"/>
          <w:marRight w:val="0"/>
          <w:marTop w:val="0"/>
          <w:marBottom w:val="0"/>
          <w:divBdr>
            <w:top w:val="none" w:sz="0" w:space="0" w:color="auto"/>
            <w:left w:val="none" w:sz="0" w:space="0" w:color="auto"/>
            <w:bottom w:val="none" w:sz="0" w:space="0" w:color="auto"/>
            <w:right w:val="none" w:sz="0" w:space="0" w:color="auto"/>
          </w:divBdr>
        </w:div>
        <w:div w:id="2028943225">
          <w:marLeft w:val="0"/>
          <w:marRight w:val="0"/>
          <w:marTop w:val="0"/>
          <w:marBottom w:val="0"/>
          <w:divBdr>
            <w:top w:val="none" w:sz="0" w:space="0" w:color="auto"/>
            <w:left w:val="none" w:sz="0" w:space="0" w:color="auto"/>
            <w:bottom w:val="none" w:sz="0" w:space="0" w:color="auto"/>
            <w:right w:val="none" w:sz="0" w:space="0" w:color="auto"/>
          </w:divBdr>
        </w:div>
        <w:div w:id="1193302131">
          <w:marLeft w:val="0"/>
          <w:marRight w:val="0"/>
          <w:marTop w:val="0"/>
          <w:marBottom w:val="0"/>
          <w:divBdr>
            <w:top w:val="none" w:sz="0" w:space="0" w:color="auto"/>
            <w:left w:val="none" w:sz="0" w:space="0" w:color="auto"/>
            <w:bottom w:val="none" w:sz="0" w:space="0" w:color="auto"/>
            <w:right w:val="none" w:sz="0" w:space="0" w:color="auto"/>
          </w:divBdr>
        </w:div>
        <w:div w:id="1654871733">
          <w:marLeft w:val="0"/>
          <w:marRight w:val="0"/>
          <w:marTop w:val="0"/>
          <w:marBottom w:val="0"/>
          <w:divBdr>
            <w:top w:val="none" w:sz="0" w:space="0" w:color="auto"/>
            <w:left w:val="none" w:sz="0" w:space="0" w:color="auto"/>
            <w:bottom w:val="none" w:sz="0" w:space="0" w:color="auto"/>
            <w:right w:val="none" w:sz="0" w:space="0" w:color="auto"/>
          </w:divBdr>
        </w:div>
        <w:div w:id="1853759851">
          <w:marLeft w:val="0"/>
          <w:marRight w:val="0"/>
          <w:marTop w:val="0"/>
          <w:marBottom w:val="0"/>
          <w:divBdr>
            <w:top w:val="none" w:sz="0" w:space="0" w:color="auto"/>
            <w:left w:val="none" w:sz="0" w:space="0" w:color="auto"/>
            <w:bottom w:val="none" w:sz="0" w:space="0" w:color="auto"/>
            <w:right w:val="none" w:sz="0" w:space="0" w:color="auto"/>
          </w:divBdr>
        </w:div>
        <w:div w:id="484276339">
          <w:marLeft w:val="0"/>
          <w:marRight w:val="0"/>
          <w:marTop w:val="0"/>
          <w:marBottom w:val="0"/>
          <w:divBdr>
            <w:top w:val="none" w:sz="0" w:space="0" w:color="auto"/>
            <w:left w:val="none" w:sz="0" w:space="0" w:color="auto"/>
            <w:bottom w:val="none" w:sz="0" w:space="0" w:color="auto"/>
            <w:right w:val="none" w:sz="0" w:space="0" w:color="auto"/>
          </w:divBdr>
        </w:div>
        <w:div w:id="73627431">
          <w:marLeft w:val="0"/>
          <w:marRight w:val="0"/>
          <w:marTop w:val="0"/>
          <w:marBottom w:val="0"/>
          <w:divBdr>
            <w:top w:val="none" w:sz="0" w:space="0" w:color="auto"/>
            <w:left w:val="none" w:sz="0" w:space="0" w:color="auto"/>
            <w:bottom w:val="none" w:sz="0" w:space="0" w:color="auto"/>
            <w:right w:val="none" w:sz="0" w:space="0" w:color="auto"/>
          </w:divBdr>
        </w:div>
        <w:div w:id="954946572">
          <w:marLeft w:val="0"/>
          <w:marRight w:val="0"/>
          <w:marTop w:val="0"/>
          <w:marBottom w:val="0"/>
          <w:divBdr>
            <w:top w:val="none" w:sz="0" w:space="0" w:color="auto"/>
            <w:left w:val="none" w:sz="0" w:space="0" w:color="auto"/>
            <w:bottom w:val="none" w:sz="0" w:space="0" w:color="auto"/>
            <w:right w:val="none" w:sz="0" w:space="0" w:color="auto"/>
          </w:divBdr>
        </w:div>
        <w:div w:id="49622159">
          <w:marLeft w:val="0"/>
          <w:marRight w:val="0"/>
          <w:marTop w:val="0"/>
          <w:marBottom w:val="0"/>
          <w:divBdr>
            <w:top w:val="none" w:sz="0" w:space="0" w:color="auto"/>
            <w:left w:val="none" w:sz="0" w:space="0" w:color="auto"/>
            <w:bottom w:val="none" w:sz="0" w:space="0" w:color="auto"/>
            <w:right w:val="none" w:sz="0" w:space="0" w:color="auto"/>
          </w:divBdr>
        </w:div>
        <w:div w:id="68238763">
          <w:marLeft w:val="0"/>
          <w:marRight w:val="0"/>
          <w:marTop w:val="0"/>
          <w:marBottom w:val="0"/>
          <w:divBdr>
            <w:top w:val="none" w:sz="0" w:space="0" w:color="auto"/>
            <w:left w:val="none" w:sz="0" w:space="0" w:color="auto"/>
            <w:bottom w:val="none" w:sz="0" w:space="0" w:color="auto"/>
            <w:right w:val="none" w:sz="0" w:space="0" w:color="auto"/>
          </w:divBdr>
        </w:div>
        <w:div w:id="1385251679">
          <w:marLeft w:val="0"/>
          <w:marRight w:val="0"/>
          <w:marTop w:val="0"/>
          <w:marBottom w:val="0"/>
          <w:divBdr>
            <w:top w:val="none" w:sz="0" w:space="0" w:color="auto"/>
            <w:left w:val="none" w:sz="0" w:space="0" w:color="auto"/>
            <w:bottom w:val="none" w:sz="0" w:space="0" w:color="auto"/>
            <w:right w:val="none" w:sz="0" w:space="0" w:color="auto"/>
          </w:divBdr>
        </w:div>
        <w:div w:id="665399327">
          <w:marLeft w:val="0"/>
          <w:marRight w:val="0"/>
          <w:marTop w:val="0"/>
          <w:marBottom w:val="0"/>
          <w:divBdr>
            <w:top w:val="none" w:sz="0" w:space="0" w:color="auto"/>
            <w:left w:val="none" w:sz="0" w:space="0" w:color="auto"/>
            <w:bottom w:val="none" w:sz="0" w:space="0" w:color="auto"/>
            <w:right w:val="none" w:sz="0" w:space="0" w:color="auto"/>
          </w:divBdr>
        </w:div>
        <w:div w:id="763183408">
          <w:marLeft w:val="0"/>
          <w:marRight w:val="0"/>
          <w:marTop w:val="0"/>
          <w:marBottom w:val="0"/>
          <w:divBdr>
            <w:top w:val="none" w:sz="0" w:space="0" w:color="auto"/>
            <w:left w:val="none" w:sz="0" w:space="0" w:color="auto"/>
            <w:bottom w:val="none" w:sz="0" w:space="0" w:color="auto"/>
            <w:right w:val="none" w:sz="0" w:space="0" w:color="auto"/>
          </w:divBdr>
        </w:div>
        <w:div w:id="1743984209">
          <w:marLeft w:val="0"/>
          <w:marRight w:val="0"/>
          <w:marTop w:val="0"/>
          <w:marBottom w:val="0"/>
          <w:divBdr>
            <w:top w:val="none" w:sz="0" w:space="0" w:color="auto"/>
            <w:left w:val="none" w:sz="0" w:space="0" w:color="auto"/>
            <w:bottom w:val="none" w:sz="0" w:space="0" w:color="auto"/>
            <w:right w:val="none" w:sz="0" w:space="0" w:color="auto"/>
          </w:divBdr>
        </w:div>
        <w:div w:id="979770751">
          <w:marLeft w:val="0"/>
          <w:marRight w:val="0"/>
          <w:marTop w:val="0"/>
          <w:marBottom w:val="0"/>
          <w:divBdr>
            <w:top w:val="none" w:sz="0" w:space="0" w:color="auto"/>
            <w:left w:val="none" w:sz="0" w:space="0" w:color="auto"/>
            <w:bottom w:val="none" w:sz="0" w:space="0" w:color="auto"/>
            <w:right w:val="none" w:sz="0" w:space="0" w:color="auto"/>
          </w:divBdr>
        </w:div>
        <w:div w:id="625619149">
          <w:marLeft w:val="0"/>
          <w:marRight w:val="0"/>
          <w:marTop w:val="0"/>
          <w:marBottom w:val="0"/>
          <w:divBdr>
            <w:top w:val="none" w:sz="0" w:space="0" w:color="auto"/>
            <w:left w:val="none" w:sz="0" w:space="0" w:color="auto"/>
            <w:bottom w:val="none" w:sz="0" w:space="0" w:color="auto"/>
            <w:right w:val="none" w:sz="0" w:space="0" w:color="auto"/>
          </w:divBdr>
        </w:div>
        <w:div w:id="873274857">
          <w:marLeft w:val="0"/>
          <w:marRight w:val="0"/>
          <w:marTop w:val="0"/>
          <w:marBottom w:val="0"/>
          <w:divBdr>
            <w:top w:val="none" w:sz="0" w:space="0" w:color="auto"/>
            <w:left w:val="none" w:sz="0" w:space="0" w:color="auto"/>
            <w:bottom w:val="none" w:sz="0" w:space="0" w:color="auto"/>
            <w:right w:val="none" w:sz="0" w:space="0" w:color="auto"/>
          </w:divBdr>
        </w:div>
        <w:div w:id="2100903633">
          <w:marLeft w:val="0"/>
          <w:marRight w:val="0"/>
          <w:marTop w:val="0"/>
          <w:marBottom w:val="0"/>
          <w:divBdr>
            <w:top w:val="none" w:sz="0" w:space="0" w:color="auto"/>
            <w:left w:val="none" w:sz="0" w:space="0" w:color="auto"/>
            <w:bottom w:val="none" w:sz="0" w:space="0" w:color="auto"/>
            <w:right w:val="none" w:sz="0" w:space="0" w:color="auto"/>
          </w:divBdr>
        </w:div>
        <w:div w:id="1818035407">
          <w:marLeft w:val="0"/>
          <w:marRight w:val="0"/>
          <w:marTop w:val="0"/>
          <w:marBottom w:val="0"/>
          <w:divBdr>
            <w:top w:val="none" w:sz="0" w:space="0" w:color="auto"/>
            <w:left w:val="none" w:sz="0" w:space="0" w:color="auto"/>
            <w:bottom w:val="none" w:sz="0" w:space="0" w:color="auto"/>
            <w:right w:val="none" w:sz="0" w:space="0" w:color="auto"/>
          </w:divBdr>
        </w:div>
        <w:div w:id="2123381337">
          <w:marLeft w:val="0"/>
          <w:marRight w:val="0"/>
          <w:marTop w:val="0"/>
          <w:marBottom w:val="0"/>
          <w:divBdr>
            <w:top w:val="none" w:sz="0" w:space="0" w:color="auto"/>
            <w:left w:val="none" w:sz="0" w:space="0" w:color="auto"/>
            <w:bottom w:val="none" w:sz="0" w:space="0" w:color="auto"/>
            <w:right w:val="none" w:sz="0" w:space="0" w:color="auto"/>
          </w:divBdr>
        </w:div>
        <w:div w:id="208077682">
          <w:marLeft w:val="0"/>
          <w:marRight w:val="0"/>
          <w:marTop w:val="0"/>
          <w:marBottom w:val="0"/>
          <w:divBdr>
            <w:top w:val="none" w:sz="0" w:space="0" w:color="auto"/>
            <w:left w:val="none" w:sz="0" w:space="0" w:color="auto"/>
            <w:bottom w:val="none" w:sz="0" w:space="0" w:color="auto"/>
            <w:right w:val="none" w:sz="0" w:space="0" w:color="auto"/>
          </w:divBdr>
        </w:div>
        <w:div w:id="868183846">
          <w:marLeft w:val="0"/>
          <w:marRight w:val="0"/>
          <w:marTop w:val="0"/>
          <w:marBottom w:val="0"/>
          <w:divBdr>
            <w:top w:val="none" w:sz="0" w:space="0" w:color="auto"/>
            <w:left w:val="none" w:sz="0" w:space="0" w:color="auto"/>
            <w:bottom w:val="none" w:sz="0" w:space="0" w:color="auto"/>
            <w:right w:val="none" w:sz="0" w:space="0" w:color="auto"/>
          </w:divBdr>
        </w:div>
        <w:div w:id="940259284">
          <w:marLeft w:val="0"/>
          <w:marRight w:val="0"/>
          <w:marTop w:val="0"/>
          <w:marBottom w:val="0"/>
          <w:divBdr>
            <w:top w:val="none" w:sz="0" w:space="0" w:color="auto"/>
            <w:left w:val="none" w:sz="0" w:space="0" w:color="auto"/>
            <w:bottom w:val="none" w:sz="0" w:space="0" w:color="auto"/>
            <w:right w:val="none" w:sz="0" w:space="0" w:color="auto"/>
          </w:divBdr>
        </w:div>
        <w:div w:id="1441072864">
          <w:marLeft w:val="0"/>
          <w:marRight w:val="0"/>
          <w:marTop w:val="0"/>
          <w:marBottom w:val="0"/>
          <w:divBdr>
            <w:top w:val="none" w:sz="0" w:space="0" w:color="auto"/>
            <w:left w:val="none" w:sz="0" w:space="0" w:color="auto"/>
            <w:bottom w:val="none" w:sz="0" w:space="0" w:color="auto"/>
            <w:right w:val="none" w:sz="0" w:space="0" w:color="auto"/>
          </w:divBdr>
        </w:div>
        <w:div w:id="1106996560">
          <w:marLeft w:val="0"/>
          <w:marRight w:val="0"/>
          <w:marTop w:val="0"/>
          <w:marBottom w:val="0"/>
          <w:divBdr>
            <w:top w:val="none" w:sz="0" w:space="0" w:color="auto"/>
            <w:left w:val="none" w:sz="0" w:space="0" w:color="auto"/>
            <w:bottom w:val="none" w:sz="0" w:space="0" w:color="auto"/>
            <w:right w:val="none" w:sz="0" w:space="0" w:color="auto"/>
          </w:divBdr>
        </w:div>
        <w:div w:id="1263612706">
          <w:marLeft w:val="0"/>
          <w:marRight w:val="0"/>
          <w:marTop w:val="0"/>
          <w:marBottom w:val="0"/>
          <w:divBdr>
            <w:top w:val="none" w:sz="0" w:space="0" w:color="auto"/>
            <w:left w:val="none" w:sz="0" w:space="0" w:color="auto"/>
            <w:bottom w:val="none" w:sz="0" w:space="0" w:color="auto"/>
            <w:right w:val="none" w:sz="0" w:space="0" w:color="auto"/>
          </w:divBdr>
        </w:div>
        <w:div w:id="881868213">
          <w:marLeft w:val="0"/>
          <w:marRight w:val="0"/>
          <w:marTop w:val="0"/>
          <w:marBottom w:val="0"/>
          <w:divBdr>
            <w:top w:val="none" w:sz="0" w:space="0" w:color="auto"/>
            <w:left w:val="none" w:sz="0" w:space="0" w:color="auto"/>
            <w:bottom w:val="none" w:sz="0" w:space="0" w:color="auto"/>
            <w:right w:val="none" w:sz="0" w:space="0" w:color="auto"/>
          </w:divBdr>
        </w:div>
        <w:div w:id="1800344407">
          <w:marLeft w:val="0"/>
          <w:marRight w:val="0"/>
          <w:marTop w:val="0"/>
          <w:marBottom w:val="0"/>
          <w:divBdr>
            <w:top w:val="none" w:sz="0" w:space="0" w:color="auto"/>
            <w:left w:val="none" w:sz="0" w:space="0" w:color="auto"/>
            <w:bottom w:val="none" w:sz="0" w:space="0" w:color="auto"/>
            <w:right w:val="none" w:sz="0" w:space="0" w:color="auto"/>
          </w:divBdr>
        </w:div>
        <w:div w:id="102193898">
          <w:marLeft w:val="0"/>
          <w:marRight w:val="0"/>
          <w:marTop w:val="0"/>
          <w:marBottom w:val="0"/>
          <w:divBdr>
            <w:top w:val="none" w:sz="0" w:space="0" w:color="auto"/>
            <w:left w:val="none" w:sz="0" w:space="0" w:color="auto"/>
            <w:bottom w:val="none" w:sz="0" w:space="0" w:color="auto"/>
            <w:right w:val="none" w:sz="0" w:space="0" w:color="auto"/>
          </w:divBdr>
        </w:div>
        <w:div w:id="1731538649">
          <w:marLeft w:val="0"/>
          <w:marRight w:val="0"/>
          <w:marTop w:val="0"/>
          <w:marBottom w:val="0"/>
          <w:divBdr>
            <w:top w:val="none" w:sz="0" w:space="0" w:color="auto"/>
            <w:left w:val="none" w:sz="0" w:space="0" w:color="auto"/>
            <w:bottom w:val="none" w:sz="0" w:space="0" w:color="auto"/>
            <w:right w:val="none" w:sz="0" w:space="0" w:color="auto"/>
          </w:divBdr>
        </w:div>
        <w:div w:id="1494181344">
          <w:marLeft w:val="0"/>
          <w:marRight w:val="0"/>
          <w:marTop w:val="0"/>
          <w:marBottom w:val="0"/>
          <w:divBdr>
            <w:top w:val="none" w:sz="0" w:space="0" w:color="auto"/>
            <w:left w:val="none" w:sz="0" w:space="0" w:color="auto"/>
            <w:bottom w:val="none" w:sz="0" w:space="0" w:color="auto"/>
            <w:right w:val="none" w:sz="0" w:space="0" w:color="auto"/>
          </w:divBdr>
        </w:div>
        <w:div w:id="1523787070">
          <w:marLeft w:val="0"/>
          <w:marRight w:val="0"/>
          <w:marTop w:val="0"/>
          <w:marBottom w:val="0"/>
          <w:divBdr>
            <w:top w:val="none" w:sz="0" w:space="0" w:color="auto"/>
            <w:left w:val="none" w:sz="0" w:space="0" w:color="auto"/>
            <w:bottom w:val="none" w:sz="0" w:space="0" w:color="auto"/>
            <w:right w:val="none" w:sz="0" w:space="0" w:color="auto"/>
          </w:divBdr>
        </w:div>
        <w:div w:id="1637106301">
          <w:marLeft w:val="0"/>
          <w:marRight w:val="0"/>
          <w:marTop w:val="0"/>
          <w:marBottom w:val="0"/>
          <w:divBdr>
            <w:top w:val="none" w:sz="0" w:space="0" w:color="auto"/>
            <w:left w:val="none" w:sz="0" w:space="0" w:color="auto"/>
            <w:bottom w:val="none" w:sz="0" w:space="0" w:color="auto"/>
            <w:right w:val="none" w:sz="0" w:space="0" w:color="auto"/>
          </w:divBdr>
        </w:div>
        <w:div w:id="1513567936">
          <w:marLeft w:val="0"/>
          <w:marRight w:val="0"/>
          <w:marTop w:val="0"/>
          <w:marBottom w:val="0"/>
          <w:divBdr>
            <w:top w:val="none" w:sz="0" w:space="0" w:color="auto"/>
            <w:left w:val="none" w:sz="0" w:space="0" w:color="auto"/>
            <w:bottom w:val="none" w:sz="0" w:space="0" w:color="auto"/>
            <w:right w:val="none" w:sz="0" w:space="0" w:color="auto"/>
          </w:divBdr>
        </w:div>
        <w:div w:id="34939152">
          <w:marLeft w:val="0"/>
          <w:marRight w:val="0"/>
          <w:marTop w:val="0"/>
          <w:marBottom w:val="0"/>
          <w:divBdr>
            <w:top w:val="none" w:sz="0" w:space="0" w:color="auto"/>
            <w:left w:val="none" w:sz="0" w:space="0" w:color="auto"/>
            <w:bottom w:val="none" w:sz="0" w:space="0" w:color="auto"/>
            <w:right w:val="none" w:sz="0" w:space="0" w:color="auto"/>
          </w:divBdr>
        </w:div>
        <w:div w:id="2143691868">
          <w:marLeft w:val="0"/>
          <w:marRight w:val="0"/>
          <w:marTop w:val="0"/>
          <w:marBottom w:val="0"/>
          <w:divBdr>
            <w:top w:val="none" w:sz="0" w:space="0" w:color="auto"/>
            <w:left w:val="none" w:sz="0" w:space="0" w:color="auto"/>
            <w:bottom w:val="none" w:sz="0" w:space="0" w:color="auto"/>
            <w:right w:val="none" w:sz="0" w:space="0" w:color="auto"/>
          </w:divBdr>
        </w:div>
        <w:div w:id="1901817577">
          <w:marLeft w:val="0"/>
          <w:marRight w:val="0"/>
          <w:marTop w:val="0"/>
          <w:marBottom w:val="0"/>
          <w:divBdr>
            <w:top w:val="none" w:sz="0" w:space="0" w:color="auto"/>
            <w:left w:val="none" w:sz="0" w:space="0" w:color="auto"/>
            <w:bottom w:val="none" w:sz="0" w:space="0" w:color="auto"/>
            <w:right w:val="none" w:sz="0" w:space="0" w:color="auto"/>
          </w:divBdr>
        </w:div>
        <w:div w:id="98721433">
          <w:marLeft w:val="0"/>
          <w:marRight w:val="0"/>
          <w:marTop w:val="0"/>
          <w:marBottom w:val="0"/>
          <w:divBdr>
            <w:top w:val="none" w:sz="0" w:space="0" w:color="auto"/>
            <w:left w:val="none" w:sz="0" w:space="0" w:color="auto"/>
            <w:bottom w:val="none" w:sz="0" w:space="0" w:color="auto"/>
            <w:right w:val="none" w:sz="0" w:space="0" w:color="auto"/>
          </w:divBdr>
        </w:div>
        <w:div w:id="973827950">
          <w:marLeft w:val="0"/>
          <w:marRight w:val="0"/>
          <w:marTop w:val="0"/>
          <w:marBottom w:val="0"/>
          <w:divBdr>
            <w:top w:val="none" w:sz="0" w:space="0" w:color="auto"/>
            <w:left w:val="none" w:sz="0" w:space="0" w:color="auto"/>
            <w:bottom w:val="none" w:sz="0" w:space="0" w:color="auto"/>
            <w:right w:val="none" w:sz="0" w:space="0" w:color="auto"/>
          </w:divBdr>
        </w:div>
        <w:div w:id="164321603">
          <w:marLeft w:val="0"/>
          <w:marRight w:val="0"/>
          <w:marTop w:val="0"/>
          <w:marBottom w:val="0"/>
          <w:divBdr>
            <w:top w:val="none" w:sz="0" w:space="0" w:color="auto"/>
            <w:left w:val="none" w:sz="0" w:space="0" w:color="auto"/>
            <w:bottom w:val="none" w:sz="0" w:space="0" w:color="auto"/>
            <w:right w:val="none" w:sz="0" w:space="0" w:color="auto"/>
          </w:divBdr>
        </w:div>
        <w:div w:id="24410231">
          <w:marLeft w:val="0"/>
          <w:marRight w:val="0"/>
          <w:marTop w:val="0"/>
          <w:marBottom w:val="0"/>
          <w:divBdr>
            <w:top w:val="none" w:sz="0" w:space="0" w:color="auto"/>
            <w:left w:val="none" w:sz="0" w:space="0" w:color="auto"/>
            <w:bottom w:val="none" w:sz="0" w:space="0" w:color="auto"/>
            <w:right w:val="none" w:sz="0" w:space="0" w:color="auto"/>
          </w:divBdr>
        </w:div>
        <w:div w:id="316763389">
          <w:marLeft w:val="0"/>
          <w:marRight w:val="0"/>
          <w:marTop w:val="0"/>
          <w:marBottom w:val="0"/>
          <w:divBdr>
            <w:top w:val="none" w:sz="0" w:space="0" w:color="auto"/>
            <w:left w:val="none" w:sz="0" w:space="0" w:color="auto"/>
            <w:bottom w:val="none" w:sz="0" w:space="0" w:color="auto"/>
            <w:right w:val="none" w:sz="0" w:space="0" w:color="auto"/>
          </w:divBdr>
        </w:div>
        <w:div w:id="1526671775">
          <w:marLeft w:val="0"/>
          <w:marRight w:val="0"/>
          <w:marTop w:val="0"/>
          <w:marBottom w:val="0"/>
          <w:divBdr>
            <w:top w:val="none" w:sz="0" w:space="0" w:color="auto"/>
            <w:left w:val="none" w:sz="0" w:space="0" w:color="auto"/>
            <w:bottom w:val="none" w:sz="0" w:space="0" w:color="auto"/>
            <w:right w:val="none" w:sz="0" w:space="0" w:color="auto"/>
          </w:divBdr>
        </w:div>
        <w:div w:id="1420523051">
          <w:marLeft w:val="0"/>
          <w:marRight w:val="0"/>
          <w:marTop w:val="0"/>
          <w:marBottom w:val="0"/>
          <w:divBdr>
            <w:top w:val="none" w:sz="0" w:space="0" w:color="auto"/>
            <w:left w:val="none" w:sz="0" w:space="0" w:color="auto"/>
            <w:bottom w:val="none" w:sz="0" w:space="0" w:color="auto"/>
            <w:right w:val="none" w:sz="0" w:space="0" w:color="auto"/>
          </w:divBdr>
        </w:div>
        <w:div w:id="138039476">
          <w:marLeft w:val="0"/>
          <w:marRight w:val="0"/>
          <w:marTop w:val="0"/>
          <w:marBottom w:val="0"/>
          <w:divBdr>
            <w:top w:val="none" w:sz="0" w:space="0" w:color="auto"/>
            <w:left w:val="none" w:sz="0" w:space="0" w:color="auto"/>
            <w:bottom w:val="none" w:sz="0" w:space="0" w:color="auto"/>
            <w:right w:val="none" w:sz="0" w:space="0" w:color="auto"/>
          </w:divBdr>
        </w:div>
        <w:div w:id="496455917">
          <w:marLeft w:val="0"/>
          <w:marRight w:val="0"/>
          <w:marTop w:val="0"/>
          <w:marBottom w:val="0"/>
          <w:divBdr>
            <w:top w:val="none" w:sz="0" w:space="0" w:color="auto"/>
            <w:left w:val="none" w:sz="0" w:space="0" w:color="auto"/>
            <w:bottom w:val="none" w:sz="0" w:space="0" w:color="auto"/>
            <w:right w:val="none" w:sz="0" w:space="0" w:color="auto"/>
          </w:divBdr>
        </w:div>
        <w:div w:id="1172526347">
          <w:marLeft w:val="0"/>
          <w:marRight w:val="0"/>
          <w:marTop w:val="0"/>
          <w:marBottom w:val="0"/>
          <w:divBdr>
            <w:top w:val="none" w:sz="0" w:space="0" w:color="auto"/>
            <w:left w:val="none" w:sz="0" w:space="0" w:color="auto"/>
            <w:bottom w:val="none" w:sz="0" w:space="0" w:color="auto"/>
            <w:right w:val="none" w:sz="0" w:space="0" w:color="auto"/>
          </w:divBdr>
        </w:div>
        <w:div w:id="459038432">
          <w:marLeft w:val="0"/>
          <w:marRight w:val="0"/>
          <w:marTop w:val="0"/>
          <w:marBottom w:val="0"/>
          <w:divBdr>
            <w:top w:val="none" w:sz="0" w:space="0" w:color="auto"/>
            <w:left w:val="none" w:sz="0" w:space="0" w:color="auto"/>
            <w:bottom w:val="none" w:sz="0" w:space="0" w:color="auto"/>
            <w:right w:val="none" w:sz="0" w:space="0" w:color="auto"/>
          </w:divBdr>
        </w:div>
        <w:div w:id="1504515722">
          <w:marLeft w:val="0"/>
          <w:marRight w:val="0"/>
          <w:marTop w:val="0"/>
          <w:marBottom w:val="0"/>
          <w:divBdr>
            <w:top w:val="none" w:sz="0" w:space="0" w:color="auto"/>
            <w:left w:val="none" w:sz="0" w:space="0" w:color="auto"/>
            <w:bottom w:val="none" w:sz="0" w:space="0" w:color="auto"/>
            <w:right w:val="none" w:sz="0" w:space="0" w:color="auto"/>
          </w:divBdr>
        </w:div>
        <w:div w:id="1160274161">
          <w:marLeft w:val="0"/>
          <w:marRight w:val="0"/>
          <w:marTop w:val="0"/>
          <w:marBottom w:val="0"/>
          <w:divBdr>
            <w:top w:val="none" w:sz="0" w:space="0" w:color="auto"/>
            <w:left w:val="none" w:sz="0" w:space="0" w:color="auto"/>
            <w:bottom w:val="none" w:sz="0" w:space="0" w:color="auto"/>
            <w:right w:val="none" w:sz="0" w:space="0" w:color="auto"/>
          </w:divBdr>
        </w:div>
        <w:div w:id="466629390">
          <w:marLeft w:val="0"/>
          <w:marRight w:val="0"/>
          <w:marTop w:val="0"/>
          <w:marBottom w:val="0"/>
          <w:divBdr>
            <w:top w:val="none" w:sz="0" w:space="0" w:color="auto"/>
            <w:left w:val="none" w:sz="0" w:space="0" w:color="auto"/>
            <w:bottom w:val="none" w:sz="0" w:space="0" w:color="auto"/>
            <w:right w:val="none" w:sz="0" w:space="0" w:color="auto"/>
          </w:divBdr>
        </w:div>
        <w:div w:id="1246379596">
          <w:marLeft w:val="0"/>
          <w:marRight w:val="0"/>
          <w:marTop w:val="0"/>
          <w:marBottom w:val="0"/>
          <w:divBdr>
            <w:top w:val="none" w:sz="0" w:space="0" w:color="auto"/>
            <w:left w:val="none" w:sz="0" w:space="0" w:color="auto"/>
            <w:bottom w:val="none" w:sz="0" w:space="0" w:color="auto"/>
            <w:right w:val="none" w:sz="0" w:space="0" w:color="auto"/>
          </w:divBdr>
        </w:div>
        <w:div w:id="204370683">
          <w:marLeft w:val="0"/>
          <w:marRight w:val="0"/>
          <w:marTop w:val="0"/>
          <w:marBottom w:val="0"/>
          <w:divBdr>
            <w:top w:val="none" w:sz="0" w:space="0" w:color="auto"/>
            <w:left w:val="none" w:sz="0" w:space="0" w:color="auto"/>
            <w:bottom w:val="none" w:sz="0" w:space="0" w:color="auto"/>
            <w:right w:val="none" w:sz="0" w:space="0" w:color="auto"/>
          </w:divBdr>
        </w:div>
        <w:div w:id="833185214">
          <w:marLeft w:val="0"/>
          <w:marRight w:val="0"/>
          <w:marTop w:val="0"/>
          <w:marBottom w:val="0"/>
          <w:divBdr>
            <w:top w:val="none" w:sz="0" w:space="0" w:color="auto"/>
            <w:left w:val="none" w:sz="0" w:space="0" w:color="auto"/>
            <w:bottom w:val="none" w:sz="0" w:space="0" w:color="auto"/>
            <w:right w:val="none" w:sz="0" w:space="0" w:color="auto"/>
          </w:divBdr>
        </w:div>
        <w:div w:id="1081635619">
          <w:marLeft w:val="0"/>
          <w:marRight w:val="0"/>
          <w:marTop w:val="0"/>
          <w:marBottom w:val="0"/>
          <w:divBdr>
            <w:top w:val="none" w:sz="0" w:space="0" w:color="auto"/>
            <w:left w:val="none" w:sz="0" w:space="0" w:color="auto"/>
            <w:bottom w:val="none" w:sz="0" w:space="0" w:color="auto"/>
            <w:right w:val="none" w:sz="0" w:space="0" w:color="auto"/>
          </w:divBdr>
        </w:div>
        <w:div w:id="488181253">
          <w:marLeft w:val="0"/>
          <w:marRight w:val="0"/>
          <w:marTop w:val="0"/>
          <w:marBottom w:val="0"/>
          <w:divBdr>
            <w:top w:val="none" w:sz="0" w:space="0" w:color="auto"/>
            <w:left w:val="none" w:sz="0" w:space="0" w:color="auto"/>
            <w:bottom w:val="none" w:sz="0" w:space="0" w:color="auto"/>
            <w:right w:val="none" w:sz="0" w:space="0" w:color="auto"/>
          </w:divBdr>
        </w:div>
        <w:div w:id="1744185570">
          <w:marLeft w:val="0"/>
          <w:marRight w:val="0"/>
          <w:marTop w:val="0"/>
          <w:marBottom w:val="0"/>
          <w:divBdr>
            <w:top w:val="none" w:sz="0" w:space="0" w:color="auto"/>
            <w:left w:val="none" w:sz="0" w:space="0" w:color="auto"/>
            <w:bottom w:val="none" w:sz="0" w:space="0" w:color="auto"/>
            <w:right w:val="none" w:sz="0" w:space="0" w:color="auto"/>
          </w:divBdr>
        </w:div>
        <w:div w:id="2090734940">
          <w:marLeft w:val="0"/>
          <w:marRight w:val="0"/>
          <w:marTop w:val="0"/>
          <w:marBottom w:val="0"/>
          <w:divBdr>
            <w:top w:val="none" w:sz="0" w:space="0" w:color="auto"/>
            <w:left w:val="none" w:sz="0" w:space="0" w:color="auto"/>
            <w:bottom w:val="none" w:sz="0" w:space="0" w:color="auto"/>
            <w:right w:val="none" w:sz="0" w:space="0" w:color="auto"/>
          </w:divBdr>
        </w:div>
        <w:div w:id="1884057582">
          <w:marLeft w:val="0"/>
          <w:marRight w:val="0"/>
          <w:marTop w:val="0"/>
          <w:marBottom w:val="0"/>
          <w:divBdr>
            <w:top w:val="none" w:sz="0" w:space="0" w:color="auto"/>
            <w:left w:val="none" w:sz="0" w:space="0" w:color="auto"/>
            <w:bottom w:val="none" w:sz="0" w:space="0" w:color="auto"/>
            <w:right w:val="none" w:sz="0" w:space="0" w:color="auto"/>
          </w:divBdr>
        </w:div>
        <w:div w:id="924070005">
          <w:marLeft w:val="0"/>
          <w:marRight w:val="0"/>
          <w:marTop w:val="0"/>
          <w:marBottom w:val="0"/>
          <w:divBdr>
            <w:top w:val="none" w:sz="0" w:space="0" w:color="auto"/>
            <w:left w:val="none" w:sz="0" w:space="0" w:color="auto"/>
            <w:bottom w:val="none" w:sz="0" w:space="0" w:color="auto"/>
            <w:right w:val="none" w:sz="0" w:space="0" w:color="auto"/>
          </w:divBdr>
        </w:div>
        <w:div w:id="2140031635">
          <w:marLeft w:val="0"/>
          <w:marRight w:val="0"/>
          <w:marTop w:val="0"/>
          <w:marBottom w:val="0"/>
          <w:divBdr>
            <w:top w:val="none" w:sz="0" w:space="0" w:color="auto"/>
            <w:left w:val="none" w:sz="0" w:space="0" w:color="auto"/>
            <w:bottom w:val="none" w:sz="0" w:space="0" w:color="auto"/>
            <w:right w:val="none" w:sz="0" w:space="0" w:color="auto"/>
          </w:divBdr>
        </w:div>
        <w:div w:id="2049907954">
          <w:marLeft w:val="0"/>
          <w:marRight w:val="0"/>
          <w:marTop w:val="0"/>
          <w:marBottom w:val="0"/>
          <w:divBdr>
            <w:top w:val="none" w:sz="0" w:space="0" w:color="auto"/>
            <w:left w:val="none" w:sz="0" w:space="0" w:color="auto"/>
            <w:bottom w:val="none" w:sz="0" w:space="0" w:color="auto"/>
            <w:right w:val="none" w:sz="0" w:space="0" w:color="auto"/>
          </w:divBdr>
        </w:div>
        <w:div w:id="1911773823">
          <w:marLeft w:val="0"/>
          <w:marRight w:val="0"/>
          <w:marTop w:val="0"/>
          <w:marBottom w:val="0"/>
          <w:divBdr>
            <w:top w:val="none" w:sz="0" w:space="0" w:color="auto"/>
            <w:left w:val="none" w:sz="0" w:space="0" w:color="auto"/>
            <w:bottom w:val="none" w:sz="0" w:space="0" w:color="auto"/>
            <w:right w:val="none" w:sz="0" w:space="0" w:color="auto"/>
          </w:divBdr>
        </w:div>
        <w:div w:id="1519268038">
          <w:marLeft w:val="0"/>
          <w:marRight w:val="0"/>
          <w:marTop w:val="0"/>
          <w:marBottom w:val="0"/>
          <w:divBdr>
            <w:top w:val="none" w:sz="0" w:space="0" w:color="auto"/>
            <w:left w:val="none" w:sz="0" w:space="0" w:color="auto"/>
            <w:bottom w:val="none" w:sz="0" w:space="0" w:color="auto"/>
            <w:right w:val="none" w:sz="0" w:space="0" w:color="auto"/>
          </w:divBdr>
        </w:div>
        <w:div w:id="812604147">
          <w:marLeft w:val="0"/>
          <w:marRight w:val="0"/>
          <w:marTop w:val="0"/>
          <w:marBottom w:val="0"/>
          <w:divBdr>
            <w:top w:val="none" w:sz="0" w:space="0" w:color="auto"/>
            <w:left w:val="none" w:sz="0" w:space="0" w:color="auto"/>
            <w:bottom w:val="none" w:sz="0" w:space="0" w:color="auto"/>
            <w:right w:val="none" w:sz="0" w:space="0" w:color="auto"/>
          </w:divBdr>
        </w:div>
        <w:div w:id="980111180">
          <w:marLeft w:val="0"/>
          <w:marRight w:val="0"/>
          <w:marTop w:val="0"/>
          <w:marBottom w:val="0"/>
          <w:divBdr>
            <w:top w:val="none" w:sz="0" w:space="0" w:color="auto"/>
            <w:left w:val="none" w:sz="0" w:space="0" w:color="auto"/>
            <w:bottom w:val="none" w:sz="0" w:space="0" w:color="auto"/>
            <w:right w:val="none" w:sz="0" w:space="0" w:color="auto"/>
          </w:divBdr>
        </w:div>
        <w:div w:id="645822434">
          <w:marLeft w:val="0"/>
          <w:marRight w:val="0"/>
          <w:marTop w:val="0"/>
          <w:marBottom w:val="0"/>
          <w:divBdr>
            <w:top w:val="none" w:sz="0" w:space="0" w:color="auto"/>
            <w:left w:val="none" w:sz="0" w:space="0" w:color="auto"/>
            <w:bottom w:val="none" w:sz="0" w:space="0" w:color="auto"/>
            <w:right w:val="none" w:sz="0" w:space="0" w:color="auto"/>
          </w:divBdr>
        </w:div>
        <w:div w:id="1168523248">
          <w:marLeft w:val="0"/>
          <w:marRight w:val="0"/>
          <w:marTop w:val="0"/>
          <w:marBottom w:val="0"/>
          <w:divBdr>
            <w:top w:val="none" w:sz="0" w:space="0" w:color="auto"/>
            <w:left w:val="none" w:sz="0" w:space="0" w:color="auto"/>
            <w:bottom w:val="none" w:sz="0" w:space="0" w:color="auto"/>
            <w:right w:val="none" w:sz="0" w:space="0" w:color="auto"/>
          </w:divBdr>
        </w:div>
        <w:div w:id="1683389615">
          <w:marLeft w:val="0"/>
          <w:marRight w:val="0"/>
          <w:marTop w:val="0"/>
          <w:marBottom w:val="0"/>
          <w:divBdr>
            <w:top w:val="none" w:sz="0" w:space="0" w:color="auto"/>
            <w:left w:val="none" w:sz="0" w:space="0" w:color="auto"/>
            <w:bottom w:val="none" w:sz="0" w:space="0" w:color="auto"/>
            <w:right w:val="none" w:sz="0" w:space="0" w:color="auto"/>
          </w:divBdr>
        </w:div>
        <w:div w:id="1757744843">
          <w:marLeft w:val="0"/>
          <w:marRight w:val="0"/>
          <w:marTop w:val="0"/>
          <w:marBottom w:val="0"/>
          <w:divBdr>
            <w:top w:val="none" w:sz="0" w:space="0" w:color="auto"/>
            <w:left w:val="none" w:sz="0" w:space="0" w:color="auto"/>
            <w:bottom w:val="none" w:sz="0" w:space="0" w:color="auto"/>
            <w:right w:val="none" w:sz="0" w:space="0" w:color="auto"/>
          </w:divBdr>
        </w:div>
        <w:div w:id="528220194">
          <w:marLeft w:val="0"/>
          <w:marRight w:val="0"/>
          <w:marTop w:val="0"/>
          <w:marBottom w:val="0"/>
          <w:divBdr>
            <w:top w:val="none" w:sz="0" w:space="0" w:color="auto"/>
            <w:left w:val="none" w:sz="0" w:space="0" w:color="auto"/>
            <w:bottom w:val="none" w:sz="0" w:space="0" w:color="auto"/>
            <w:right w:val="none" w:sz="0" w:space="0" w:color="auto"/>
          </w:divBdr>
        </w:div>
        <w:div w:id="326127787">
          <w:marLeft w:val="0"/>
          <w:marRight w:val="0"/>
          <w:marTop w:val="0"/>
          <w:marBottom w:val="0"/>
          <w:divBdr>
            <w:top w:val="none" w:sz="0" w:space="0" w:color="auto"/>
            <w:left w:val="none" w:sz="0" w:space="0" w:color="auto"/>
            <w:bottom w:val="none" w:sz="0" w:space="0" w:color="auto"/>
            <w:right w:val="none" w:sz="0" w:space="0" w:color="auto"/>
          </w:divBdr>
        </w:div>
        <w:div w:id="1609119173">
          <w:marLeft w:val="0"/>
          <w:marRight w:val="0"/>
          <w:marTop w:val="0"/>
          <w:marBottom w:val="0"/>
          <w:divBdr>
            <w:top w:val="none" w:sz="0" w:space="0" w:color="auto"/>
            <w:left w:val="none" w:sz="0" w:space="0" w:color="auto"/>
            <w:bottom w:val="none" w:sz="0" w:space="0" w:color="auto"/>
            <w:right w:val="none" w:sz="0" w:space="0" w:color="auto"/>
          </w:divBdr>
        </w:div>
        <w:div w:id="1433162410">
          <w:marLeft w:val="0"/>
          <w:marRight w:val="0"/>
          <w:marTop w:val="0"/>
          <w:marBottom w:val="0"/>
          <w:divBdr>
            <w:top w:val="none" w:sz="0" w:space="0" w:color="auto"/>
            <w:left w:val="none" w:sz="0" w:space="0" w:color="auto"/>
            <w:bottom w:val="none" w:sz="0" w:space="0" w:color="auto"/>
            <w:right w:val="none" w:sz="0" w:space="0" w:color="auto"/>
          </w:divBdr>
        </w:div>
        <w:div w:id="1364405105">
          <w:marLeft w:val="0"/>
          <w:marRight w:val="0"/>
          <w:marTop w:val="0"/>
          <w:marBottom w:val="0"/>
          <w:divBdr>
            <w:top w:val="none" w:sz="0" w:space="0" w:color="auto"/>
            <w:left w:val="none" w:sz="0" w:space="0" w:color="auto"/>
            <w:bottom w:val="none" w:sz="0" w:space="0" w:color="auto"/>
            <w:right w:val="none" w:sz="0" w:space="0" w:color="auto"/>
          </w:divBdr>
        </w:div>
        <w:div w:id="331446874">
          <w:marLeft w:val="0"/>
          <w:marRight w:val="0"/>
          <w:marTop w:val="0"/>
          <w:marBottom w:val="0"/>
          <w:divBdr>
            <w:top w:val="none" w:sz="0" w:space="0" w:color="auto"/>
            <w:left w:val="none" w:sz="0" w:space="0" w:color="auto"/>
            <w:bottom w:val="none" w:sz="0" w:space="0" w:color="auto"/>
            <w:right w:val="none" w:sz="0" w:space="0" w:color="auto"/>
          </w:divBdr>
        </w:div>
        <w:div w:id="2017920506">
          <w:marLeft w:val="0"/>
          <w:marRight w:val="0"/>
          <w:marTop w:val="0"/>
          <w:marBottom w:val="0"/>
          <w:divBdr>
            <w:top w:val="none" w:sz="0" w:space="0" w:color="auto"/>
            <w:left w:val="none" w:sz="0" w:space="0" w:color="auto"/>
            <w:bottom w:val="none" w:sz="0" w:space="0" w:color="auto"/>
            <w:right w:val="none" w:sz="0" w:space="0" w:color="auto"/>
          </w:divBdr>
        </w:div>
        <w:div w:id="1201895633">
          <w:marLeft w:val="0"/>
          <w:marRight w:val="0"/>
          <w:marTop w:val="0"/>
          <w:marBottom w:val="0"/>
          <w:divBdr>
            <w:top w:val="none" w:sz="0" w:space="0" w:color="auto"/>
            <w:left w:val="none" w:sz="0" w:space="0" w:color="auto"/>
            <w:bottom w:val="none" w:sz="0" w:space="0" w:color="auto"/>
            <w:right w:val="none" w:sz="0" w:space="0" w:color="auto"/>
          </w:divBdr>
        </w:div>
        <w:div w:id="123891218">
          <w:marLeft w:val="0"/>
          <w:marRight w:val="0"/>
          <w:marTop w:val="0"/>
          <w:marBottom w:val="0"/>
          <w:divBdr>
            <w:top w:val="none" w:sz="0" w:space="0" w:color="auto"/>
            <w:left w:val="none" w:sz="0" w:space="0" w:color="auto"/>
            <w:bottom w:val="none" w:sz="0" w:space="0" w:color="auto"/>
            <w:right w:val="none" w:sz="0" w:space="0" w:color="auto"/>
          </w:divBdr>
        </w:div>
        <w:div w:id="1488786510">
          <w:marLeft w:val="0"/>
          <w:marRight w:val="0"/>
          <w:marTop w:val="0"/>
          <w:marBottom w:val="0"/>
          <w:divBdr>
            <w:top w:val="none" w:sz="0" w:space="0" w:color="auto"/>
            <w:left w:val="none" w:sz="0" w:space="0" w:color="auto"/>
            <w:bottom w:val="none" w:sz="0" w:space="0" w:color="auto"/>
            <w:right w:val="none" w:sz="0" w:space="0" w:color="auto"/>
          </w:divBdr>
        </w:div>
        <w:div w:id="1989167388">
          <w:marLeft w:val="0"/>
          <w:marRight w:val="0"/>
          <w:marTop w:val="0"/>
          <w:marBottom w:val="0"/>
          <w:divBdr>
            <w:top w:val="none" w:sz="0" w:space="0" w:color="auto"/>
            <w:left w:val="none" w:sz="0" w:space="0" w:color="auto"/>
            <w:bottom w:val="none" w:sz="0" w:space="0" w:color="auto"/>
            <w:right w:val="none" w:sz="0" w:space="0" w:color="auto"/>
          </w:divBdr>
        </w:div>
        <w:div w:id="1218590666">
          <w:marLeft w:val="0"/>
          <w:marRight w:val="0"/>
          <w:marTop w:val="0"/>
          <w:marBottom w:val="0"/>
          <w:divBdr>
            <w:top w:val="none" w:sz="0" w:space="0" w:color="auto"/>
            <w:left w:val="none" w:sz="0" w:space="0" w:color="auto"/>
            <w:bottom w:val="none" w:sz="0" w:space="0" w:color="auto"/>
            <w:right w:val="none" w:sz="0" w:space="0" w:color="auto"/>
          </w:divBdr>
        </w:div>
        <w:div w:id="1287395422">
          <w:marLeft w:val="0"/>
          <w:marRight w:val="0"/>
          <w:marTop w:val="0"/>
          <w:marBottom w:val="0"/>
          <w:divBdr>
            <w:top w:val="none" w:sz="0" w:space="0" w:color="auto"/>
            <w:left w:val="none" w:sz="0" w:space="0" w:color="auto"/>
            <w:bottom w:val="none" w:sz="0" w:space="0" w:color="auto"/>
            <w:right w:val="none" w:sz="0" w:space="0" w:color="auto"/>
          </w:divBdr>
        </w:div>
        <w:div w:id="1538277408">
          <w:marLeft w:val="0"/>
          <w:marRight w:val="0"/>
          <w:marTop w:val="0"/>
          <w:marBottom w:val="0"/>
          <w:divBdr>
            <w:top w:val="none" w:sz="0" w:space="0" w:color="auto"/>
            <w:left w:val="none" w:sz="0" w:space="0" w:color="auto"/>
            <w:bottom w:val="none" w:sz="0" w:space="0" w:color="auto"/>
            <w:right w:val="none" w:sz="0" w:space="0" w:color="auto"/>
          </w:divBdr>
        </w:div>
        <w:div w:id="420414435">
          <w:marLeft w:val="0"/>
          <w:marRight w:val="0"/>
          <w:marTop w:val="0"/>
          <w:marBottom w:val="0"/>
          <w:divBdr>
            <w:top w:val="none" w:sz="0" w:space="0" w:color="auto"/>
            <w:left w:val="none" w:sz="0" w:space="0" w:color="auto"/>
            <w:bottom w:val="none" w:sz="0" w:space="0" w:color="auto"/>
            <w:right w:val="none" w:sz="0" w:space="0" w:color="auto"/>
          </w:divBdr>
        </w:div>
        <w:div w:id="602692138">
          <w:marLeft w:val="0"/>
          <w:marRight w:val="0"/>
          <w:marTop w:val="0"/>
          <w:marBottom w:val="0"/>
          <w:divBdr>
            <w:top w:val="none" w:sz="0" w:space="0" w:color="auto"/>
            <w:left w:val="none" w:sz="0" w:space="0" w:color="auto"/>
            <w:bottom w:val="none" w:sz="0" w:space="0" w:color="auto"/>
            <w:right w:val="none" w:sz="0" w:space="0" w:color="auto"/>
          </w:divBdr>
        </w:div>
        <w:div w:id="532613658">
          <w:marLeft w:val="0"/>
          <w:marRight w:val="0"/>
          <w:marTop w:val="0"/>
          <w:marBottom w:val="0"/>
          <w:divBdr>
            <w:top w:val="none" w:sz="0" w:space="0" w:color="auto"/>
            <w:left w:val="none" w:sz="0" w:space="0" w:color="auto"/>
            <w:bottom w:val="none" w:sz="0" w:space="0" w:color="auto"/>
            <w:right w:val="none" w:sz="0" w:space="0" w:color="auto"/>
          </w:divBdr>
        </w:div>
        <w:div w:id="94830715">
          <w:marLeft w:val="0"/>
          <w:marRight w:val="0"/>
          <w:marTop w:val="0"/>
          <w:marBottom w:val="0"/>
          <w:divBdr>
            <w:top w:val="none" w:sz="0" w:space="0" w:color="auto"/>
            <w:left w:val="none" w:sz="0" w:space="0" w:color="auto"/>
            <w:bottom w:val="none" w:sz="0" w:space="0" w:color="auto"/>
            <w:right w:val="none" w:sz="0" w:space="0" w:color="auto"/>
          </w:divBdr>
        </w:div>
        <w:div w:id="158890760">
          <w:marLeft w:val="0"/>
          <w:marRight w:val="0"/>
          <w:marTop w:val="0"/>
          <w:marBottom w:val="0"/>
          <w:divBdr>
            <w:top w:val="none" w:sz="0" w:space="0" w:color="auto"/>
            <w:left w:val="none" w:sz="0" w:space="0" w:color="auto"/>
            <w:bottom w:val="none" w:sz="0" w:space="0" w:color="auto"/>
            <w:right w:val="none" w:sz="0" w:space="0" w:color="auto"/>
          </w:divBdr>
        </w:div>
        <w:div w:id="314727215">
          <w:marLeft w:val="0"/>
          <w:marRight w:val="0"/>
          <w:marTop w:val="0"/>
          <w:marBottom w:val="0"/>
          <w:divBdr>
            <w:top w:val="none" w:sz="0" w:space="0" w:color="auto"/>
            <w:left w:val="none" w:sz="0" w:space="0" w:color="auto"/>
            <w:bottom w:val="none" w:sz="0" w:space="0" w:color="auto"/>
            <w:right w:val="none" w:sz="0" w:space="0" w:color="auto"/>
          </w:divBdr>
        </w:div>
        <w:div w:id="1079016828">
          <w:marLeft w:val="0"/>
          <w:marRight w:val="0"/>
          <w:marTop w:val="0"/>
          <w:marBottom w:val="0"/>
          <w:divBdr>
            <w:top w:val="none" w:sz="0" w:space="0" w:color="auto"/>
            <w:left w:val="none" w:sz="0" w:space="0" w:color="auto"/>
            <w:bottom w:val="none" w:sz="0" w:space="0" w:color="auto"/>
            <w:right w:val="none" w:sz="0" w:space="0" w:color="auto"/>
          </w:divBdr>
        </w:div>
        <w:div w:id="457065639">
          <w:marLeft w:val="0"/>
          <w:marRight w:val="0"/>
          <w:marTop w:val="0"/>
          <w:marBottom w:val="0"/>
          <w:divBdr>
            <w:top w:val="none" w:sz="0" w:space="0" w:color="auto"/>
            <w:left w:val="none" w:sz="0" w:space="0" w:color="auto"/>
            <w:bottom w:val="none" w:sz="0" w:space="0" w:color="auto"/>
            <w:right w:val="none" w:sz="0" w:space="0" w:color="auto"/>
          </w:divBdr>
        </w:div>
        <w:div w:id="1723559501">
          <w:marLeft w:val="0"/>
          <w:marRight w:val="0"/>
          <w:marTop w:val="0"/>
          <w:marBottom w:val="0"/>
          <w:divBdr>
            <w:top w:val="none" w:sz="0" w:space="0" w:color="auto"/>
            <w:left w:val="none" w:sz="0" w:space="0" w:color="auto"/>
            <w:bottom w:val="none" w:sz="0" w:space="0" w:color="auto"/>
            <w:right w:val="none" w:sz="0" w:space="0" w:color="auto"/>
          </w:divBdr>
        </w:div>
        <w:div w:id="890725072">
          <w:marLeft w:val="0"/>
          <w:marRight w:val="0"/>
          <w:marTop w:val="0"/>
          <w:marBottom w:val="0"/>
          <w:divBdr>
            <w:top w:val="none" w:sz="0" w:space="0" w:color="auto"/>
            <w:left w:val="none" w:sz="0" w:space="0" w:color="auto"/>
            <w:bottom w:val="none" w:sz="0" w:space="0" w:color="auto"/>
            <w:right w:val="none" w:sz="0" w:space="0" w:color="auto"/>
          </w:divBdr>
        </w:div>
        <w:div w:id="1944534806">
          <w:marLeft w:val="0"/>
          <w:marRight w:val="0"/>
          <w:marTop w:val="0"/>
          <w:marBottom w:val="0"/>
          <w:divBdr>
            <w:top w:val="none" w:sz="0" w:space="0" w:color="auto"/>
            <w:left w:val="none" w:sz="0" w:space="0" w:color="auto"/>
            <w:bottom w:val="none" w:sz="0" w:space="0" w:color="auto"/>
            <w:right w:val="none" w:sz="0" w:space="0" w:color="auto"/>
          </w:divBdr>
        </w:div>
        <w:div w:id="1199245407">
          <w:marLeft w:val="0"/>
          <w:marRight w:val="0"/>
          <w:marTop w:val="0"/>
          <w:marBottom w:val="0"/>
          <w:divBdr>
            <w:top w:val="none" w:sz="0" w:space="0" w:color="auto"/>
            <w:left w:val="none" w:sz="0" w:space="0" w:color="auto"/>
            <w:bottom w:val="none" w:sz="0" w:space="0" w:color="auto"/>
            <w:right w:val="none" w:sz="0" w:space="0" w:color="auto"/>
          </w:divBdr>
        </w:div>
        <w:div w:id="611136926">
          <w:marLeft w:val="0"/>
          <w:marRight w:val="0"/>
          <w:marTop w:val="0"/>
          <w:marBottom w:val="0"/>
          <w:divBdr>
            <w:top w:val="none" w:sz="0" w:space="0" w:color="auto"/>
            <w:left w:val="none" w:sz="0" w:space="0" w:color="auto"/>
            <w:bottom w:val="none" w:sz="0" w:space="0" w:color="auto"/>
            <w:right w:val="none" w:sz="0" w:space="0" w:color="auto"/>
          </w:divBdr>
        </w:div>
        <w:div w:id="415369934">
          <w:marLeft w:val="0"/>
          <w:marRight w:val="0"/>
          <w:marTop w:val="0"/>
          <w:marBottom w:val="0"/>
          <w:divBdr>
            <w:top w:val="none" w:sz="0" w:space="0" w:color="auto"/>
            <w:left w:val="none" w:sz="0" w:space="0" w:color="auto"/>
            <w:bottom w:val="none" w:sz="0" w:space="0" w:color="auto"/>
            <w:right w:val="none" w:sz="0" w:space="0" w:color="auto"/>
          </w:divBdr>
        </w:div>
        <w:div w:id="474370017">
          <w:marLeft w:val="0"/>
          <w:marRight w:val="0"/>
          <w:marTop w:val="0"/>
          <w:marBottom w:val="0"/>
          <w:divBdr>
            <w:top w:val="none" w:sz="0" w:space="0" w:color="auto"/>
            <w:left w:val="none" w:sz="0" w:space="0" w:color="auto"/>
            <w:bottom w:val="none" w:sz="0" w:space="0" w:color="auto"/>
            <w:right w:val="none" w:sz="0" w:space="0" w:color="auto"/>
          </w:divBdr>
        </w:div>
        <w:div w:id="242878576">
          <w:marLeft w:val="0"/>
          <w:marRight w:val="0"/>
          <w:marTop w:val="0"/>
          <w:marBottom w:val="0"/>
          <w:divBdr>
            <w:top w:val="none" w:sz="0" w:space="0" w:color="auto"/>
            <w:left w:val="none" w:sz="0" w:space="0" w:color="auto"/>
            <w:bottom w:val="none" w:sz="0" w:space="0" w:color="auto"/>
            <w:right w:val="none" w:sz="0" w:space="0" w:color="auto"/>
          </w:divBdr>
        </w:div>
        <w:div w:id="673142955">
          <w:marLeft w:val="0"/>
          <w:marRight w:val="0"/>
          <w:marTop w:val="0"/>
          <w:marBottom w:val="0"/>
          <w:divBdr>
            <w:top w:val="none" w:sz="0" w:space="0" w:color="auto"/>
            <w:left w:val="none" w:sz="0" w:space="0" w:color="auto"/>
            <w:bottom w:val="none" w:sz="0" w:space="0" w:color="auto"/>
            <w:right w:val="none" w:sz="0" w:space="0" w:color="auto"/>
          </w:divBdr>
        </w:div>
        <w:div w:id="859974672">
          <w:marLeft w:val="0"/>
          <w:marRight w:val="0"/>
          <w:marTop w:val="0"/>
          <w:marBottom w:val="0"/>
          <w:divBdr>
            <w:top w:val="none" w:sz="0" w:space="0" w:color="auto"/>
            <w:left w:val="none" w:sz="0" w:space="0" w:color="auto"/>
            <w:bottom w:val="none" w:sz="0" w:space="0" w:color="auto"/>
            <w:right w:val="none" w:sz="0" w:space="0" w:color="auto"/>
          </w:divBdr>
        </w:div>
        <w:div w:id="63064759">
          <w:marLeft w:val="0"/>
          <w:marRight w:val="0"/>
          <w:marTop w:val="0"/>
          <w:marBottom w:val="0"/>
          <w:divBdr>
            <w:top w:val="none" w:sz="0" w:space="0" w:color="auto"/>
            <w:left w:val="none" w:sz="0" w:space="0" w:color="auto"/>
            <w:bottom w:val="none" w:sz="0" w:space="0" w:color="auto"/>
            <w:right w:val="none" w:sz="0" w:space="0" w:color="auto"/>
          </w:divBdr>
        </w:div>
        <w:div w:id="1740056076">
          <w:marLeft w:val="0"/>
          <w:marRight w:val="0"/>
          <w:marTop w:val="0"/>
          <w:marBottom w:val="0"/>
          <w:divBdr>
            <w:top w:val="none" w:sz="0" w:space="0" w:color="auto"/>
            <w:left w:val="none" w:sz="0" w:space="0" w:color="auto"/>
            <w:bottom w:val="none" w:sz="0" w:space="0" w:color="auto"/>
            <w:right w:val="none" w:sz="0" w:space="0" w:color="auto"/>
          </w:divBdr>
        </w:div>
        <w:div w:id="659819114">
          <w:marLeft w:val="0"/>
          <w:marRight w:val="0"/>
          <w:marTop w:val="0"/>
          <w:marBottom w:val="0"/>
          <w:divBdr>
            <w:top w:val="none" w:sz="0" w:space="0" w:color="auto"/>
            <w:left w:val="none" w:sz="0" w:space="0" w:color="auto"/>
            <w:bottom w:val="none" w:sz="0" w:space="0" w:color="auto"/>
            <w:right w:val="none" w:sz="0" w:space="0" w:color="auto"/>
          </w:divBdr>
        </w:div>
        <w:div w:id="55327772">
          <w:marLeft w:val="0"/>
          <w:marRight w:val="0"/>
          <w:marTop w:val="0"/>
          <w:marBottom w:val="0"/>
          <w:divBdr>
            <w:top w:val="none" w:sz="0" w:space="0" w:color="auto"/>
            <w:left w:val="none" w:sz="0" w:space="0" w:color="auto"/>
            <w:bottom w:val="none" w:sz="0" w:space="0" w:color="auto"/>
            <w:right w:val="none" w:sz="0" w:space="0" w:color="auto"/>
          </w:divBdr>
        </w:div>
        <w:div w:id="235945450">
          <w:marLeft w:val="0"/>
          <w:marRight w:val="0"/>
          <w:marTop w:val="0"/>
          <w:marBottom w:val="0"/>
          <w:divBdr>
            <w:top w:val="none" w:sz="0" w:space="0" w:color="auto"/>
            <w:left w:val="none" w:sz="0" w:space="0" w:color="auto"/>
            <w:bottom w:val="none" w:sz="0" w:space="0" w:color="auto"/>
            <w:right w:val="none" w:sz="0" w:space="0" w:color="auto"/>
          </w:divBdr>
        </w:div>
        <w:div w:id="1500653470">
          <w:marLeft w:val="0"/>
          <w:marRight w:val="0"/>
          <w:marTop w:val="0"/>
          <w:marBottom w:val="0"/>
          <w:divBdr>
            <w:top w:val="none" w:sz="0" w:space="0" w:color="auto"/>
            <w:left w:val="none" w:sz="0" w:space="0" w:color="auto"/>
            <w:bottom w:val="none" w:sz="0" w:space="0" w:color="auto"/>
            <w:right w:val="none" w:sz="0" w:space="0" w:color="auto"/>
          </w:divBdr>
        </w:div>
        <w:div w:id="1717192037">
          <w:marLeft w:val="0"/>
          <w:marRight w:val="0"/>
          <w:marTop w:val="0"/>
          <w:marBottom w:val="0"/>
          <w:divBdr>
            <w:top w:val="none" w:sz="0" w:space="0" w:color="auto"/>
            <w:left w:val="none" w:sz="0" w:space="0" w:color="auto"/>
            <w:bottom w:val="none" w:sz="0" w:space="0" w:color="auto"/>
            <w:right w:val="none" w:sz="0" w:space="0" w:color="auto"/>
          </w:divBdr>
        </w:div>
        <w:div w:id="1370108033">
          <w:marLeft w:val="0"/>
          <w:marRight w:val="0"/>
          <w:marTop w:val="0"/>
          <w:marBottom w:val="0"/>
          <w:divBdr>
            <w:top w:val="none" w:sz="0" w:space="0" w:color="auto"/>
            <w:left w:val="none" w:sz="0" w:space="0" w:color="auto"/>
            <w:bottom w:val="none" w:sz="0" w:space="0" w:color="auto"/>
            <w:right w:val="none" w:sz="0" w:space="0" w:color="auto"/>
          </w:divBdr>
        </w:div>
        <w:div w:id="1507818280">
          <w:marLeft w:val="0"/>
          <w:marRight w:val="0"/>
          <w:marTop w:val="0"/>
          <w:marBottom w:val="0"/>
          <w:divBdr>
            <w:top w:val="none" w:sz="0" w:space="0" w:color="auto"/>
            <w:left w:val="none" w:sz="0" w:space="0" w:color="auto"/>
            <w:bottom w:val="none" w:sz="0" w:space="0" w:color="auto"/>
            <w:right w:val="none" w:sz="0" w:space="0" w:color="auto"/>
          </w:divBdr>
        </w:div>
        <w:div w:id="1480656284">
          <w:marLeft w:val="0"/>
          <w:marRight w:val="0"/>
          <w:marTop w:val="0"/>
          <w:marBottom w:val="0"/>
          <w:divBdr>
            <w:top w:val="none" w:sz="0" w:space="0" w:color="auto"/>
            <w:left w:val="none" w:sz="0" w:space="0" w:color="auto"/>
            <w:bottom w:val="none" w:sz="0" w:space="0" w:color="auto"/>
            <w:right w:val="none" w:sz="0" w:space="0" w:color="auto"/>
          </w:divBdr>
        </w:div>
        <w:div w:id="909190015">
          <w:marLeft w:val="0"/>
          <w:marRight w:val="0"/>
          <w:marTop w:val="0"/>
          <w:marBottom w:val="0"/>
          <w:divBdr>
            <w:top w:val="none" w:sz="0" w:space="0" w:color="auto"/>
            <w:left w:val="none" w:sz="0" w:space="0" w:color="auto"/>
            <w:bottom w:val="none" w:sz="0" w:space="0" w:color="auto"/>
            <w:right w:val="none" w:sz="0" w:space="0" w:color="auto"/>
          </w:divBdr>
        </w:div>
        <w:div w:id="1474446763">
          <w:marLeft w:val="0"/>
          <w:marRight w:val="0"/>
          <w:marTop w:val="0"/>
          <w:marBottom w:val="0"/>
          <w:divBdr>
            <w:top w:val="none" w:sz="0" w:space="0" w:color="auto"/>
            <w:left w:val="none" w:sz="0" w:space="0" w:color="auto"/>
            <w:bottom w:val="none" w:sz="0" w:space="0" w:color="auto"/>
            <w:right w:val="none" w:sz="0" w:space="0" w:color="auto"/>
          </w:divBdr>
        </w:div>
        <w:div w:id="1340545815">
          <w:marLeft w:val="0"/>
          <w:marRight w:val="0"/>
          <w:marTop w:val="0"/>
          <w:marBottom w:val="0"/>
          <w:divBdr>
            <w:top w:val="none" w:sz="0" w:space="0" w:color="auto"/>
            <w:left w:val="none" w:sz="0" w:space="0" w:color="auto"/>
            <w:bottom w:val="none" w:sz="0" w:space="0" w:color="auto"/>
            <w:right w:val="none" w:sz="0" w:space="0" w:color="auto"/>
          </w:divBdr>
        </w:div>
        <w:div w:id="1094865366">
          <w:marLeft w:val="0"/>
          <w:marRight w:val="0"/>
          <w:marTop w:val="0"/>
          <w:marBottom w:val="0"/>
          <w:divBdr>
            <w:top w:val="none" w:sz="0" w:space="0" w:color="auto"/>
            <w:left w:val="none" w:sz="0" w:space="0" w:color="auto"/>
            <w:bottom w:val="none" w:sz="0" w:space="0" w:color="auto"/>
            <w:right w:val="none" w:sz="0" w:space="0" w:color="auto"/>
          </w:divBdr>
        </w:div>
        <w:div w:id="261839614">
          <w:marLeft w:val="0"/>
          <w:marRight w:val="0"/>
          <w:marTop w:val="0"/>
          <w:marBottom w:val="0"/>
          <w:divBdr>
            <w:top w:val="none" w:sz="0" w:space="0" w:color="auto"/>
            <w:left w:val="none" w:sz="0" w:space="0" w:color="auto"/>
            <w:bottom w:val="none" w:sz="0" w:space="0" w:color="auto"/>
            <w:right w:val="none" w:sz="0" w:space="0" w:color="auto"/>
          </w:divBdr>
        </w:div>
        <w:div w:id="1434007953">
          <w:marLeft w:val="0"/>
          <w:marRight w:val="0"/>
          <w:marTop w:val="0"/>
          <w:marBottom w:val="0"/>
          <w:divBdr>
            <w:top w:val="none" w:sz="0" w:space="0" w:color="auto"/>
            <w:left w:val="none" w:sz="0" w:space="0" w:color="auto"/>
            <w:bottom w:val="none" w:sz="0" w:space="0" w:color="auto"/>
            <w:right w:val="none" w:sz="0" w:space="0" w:color="auto"/>
          </w:divBdr>
        </w:div>
        <w:div w:id="179047402">
          <w:marLeft w:val="0"/>
          <w:marRight w:val="0"/>
          <w:marTop w:val="0"/>
          <w:marBottom w:val="0"/>
          <w:divBdr>
            <w:top w:val="none" w:sz="0" w:space="0" w:color="auto"/>
            <w:left w:val="none" w:sz="0" w:space="0" w:color="auto"/>
            <w:bottom w:val="none" w:sz="0" w:space="0" w:color="auto"/>
            <w:right w:val="none" w:sz="0" w:space="0" w:color="auto"/>
          </w:divBdr>
        </w:div>
        <w:div w:id="416632487">
          <w:marLeft w:val="0"/>
          <w:marRight w:val="0"/>
          <w:marTop w:val="0"/>
          <w:marBottom w:val="0"/>
          <w:divBdr>
            <w:top w:val="none" w:sz="0" w:space="0" w:color="auto"/>
            <w:left w:val="none" w:sz="0" w:space="0" w:color="auto"/>
            <w:bottom w:val="none" w:sz="0" w:space="0" w:color="auto"/>
            <w:right w:val="none" w:sz="0" w:space="0" w:color="auto"/>
          </w:divBdr>
        </w:div>
        <w:div w:id="23361779">
          <w:marLeft w:val="0"/>
          <w:marRight w:val="0"/>
          <w:marTop w:val="0"/>
          <w:marBottom w:val="0"/>
          <w:divBdr>
            <w:top w:val="none" w:sz="0" w:space="0" w:color="auto"/>
            <w:left w:val="none" w:sz="0" w:space="0" w:color="auto"/>
            <w:bottom w:val="none" w:sz="0" w:space="0" w:color="auto"/>
            <w:right w:val="none" w:sz="0" w:space="0" w:color="auto"/>
          </w:divBdr>
        </w:div>
        <w:div w:id="793063652">
          <w:marLeft w:val="0"/>
          <w:marRight w:val="0"/>
          <w:marTop w:val="0"/>
          <w:marBottom w:val="0"/>
          <w:divBdr>
            <w:top w:val="none" w:sz="0" w:space="0" w:color="auto"/>
            <w:left w:val="none" w:sz="0" w:space="0" w:color="auto"/>
            <w:bottom w:val="none" w:sz="0" w:space="0" w:color="auto"/>
            <w:right w:val="none" w:sz="0" w:space="0" w:color="auto"/>
          </w:divBdr>
        </w:div>
        <w:div w:id="625282449">
          <w:marLeft w:val="0"/>
          <w:marRight w:val="0"/>
          <w:marTop w:val="0"/>
          <w:marBottom w:val="0"/>
          <w:divBdr>
            <w:top w:val="none" w:sz="0" w:space="0" w:color="auto"/>
            <w:left w:val="none" w:sz="0" w:space="0" w:color="auto"/>
            <w:bottom w:val="none" w:sz="0" w:space="0" w:color="auto"/>
            <w:right w:val="none" w:sz="0" w:space="0" w:color="auto"/>
          </w:divBdr>
        </w:div>
        <w:div w:id="2079278032">
          <w:marLeft w:val="0"/>
          <w:marRight w:val="0"/>
          <w:marTop w:val="0"/>
          <w:marBottom w:val="0"/>
          <w:divBdr>
            <w:top w:val="none" w:sz="0" w:space="0" w:color="auto"/>
            <w:left w:val="none" w:sz="0" w:space="0" w:color="auto"/>
            <w:bottom w:val="none" w:sz="0" w:space="0" w:color="auto"/>
            <w:right w:val="none" w:sz="0" w:space="0" w:color="auto"/>
          </w:divBdr>
        </w:div>
        <w:div w:id="599486767">
          <w:marLeft w:val="0"/>
          <w:marRight w:val="0"/>
          <w:marTop w:val="0"/>
          <w:marBottom w:val="0"/>
          <w:divBdr>
            <w:top w:val="none" w:sz="0" w:space="0" w:color="auto"/>
            <w:left w:val="none" w:sz="0" w:space="0" w:color="auto"/>
            <w:bottom w:val="none" w:sz="0" w:space="0" w:color="auto"/>
            <w:right w:val="none" w:sz="0" w:space="0" w:color="auto"/>
          </w:divBdr>
        </w:div>
        <w:div w:id="1385711158">
          <w:marLeft w:val="0"/>
          <w:marRight w:val="0"/>
          <w:marTop w:val="0"/>
          <w:marBottom w:val="0"/>
          <w:divBdr>
            <w:top w:val="none" w:sz="0" w:space="0" w:color="auto"/>
            <w:left w:val="none" w:sz="0" w:space="0" w:color="auto"/>
            <w:bottom w:val="none" w:sz="0" w:space="0" w:color="auto"/>
            <w:right w:val="none" w:sz="0" w:space="0" w:color="auto"/>
          </w:divBdr>
        </w:div>
        <w:div w:id="437220799">
          <w:marLeft w:val="0"/>
          <w:marRight w:val="0"/>
          <w:marTop w:val="0"/>
          <w:marBottom w:val="0"/>
          <w:divBdr>
            <w:top w:val="none" w:sz="0" w:space="0" w:color="auto"/>
            <w:left w:val="none" w:sz="0" w:space="0" w:color="auto"/>
            <w:bottom w:val="none" w:sz="0" w:space="0" w:color="auto"/>
            <w:right w:val="none" w:sz="0" w:space="0" w:color="auto"/>
          </w:divBdr>
        </w:div>
        <w:div w:id="1168516121">
          <w:marLeft w:val="0"/>
          <w:marRight w:val="0"/>
          <w:marTop w:val="0"/>
          <w:marBottom w:val="0"/>
          <w:divBdr>
            <w:top w:val="none" w:sz="0" w:space="0" w:color="auto"/>
            <w:left w:val="none" w:sz="0" w:space="0" w:color="auto"/>
            <w:bottom w:val="none" w:sz="0" w:space="0" w:color="auto"/>
            <w:right w:val="none" w:sz="0" w:space="0" w:color="auto"/>
          </w:divBdr>
        </w:div>
        <w:div w:id="1633947965">
          <w:marLeft w:val="0"/>
          <w:marRight w:val="0"/>
          <w:marTop w:val="0"/>
          <w:marBottom w:val="0"/>
          <w:divBdr>
            <w:top w:val="none" w:sz="0" w:space="0" w:color="auto"/>
            <w:left w:val="none" w:sz="0" w:space="0" w:color="auto"/>
            <w:bottom w:val="none" w:sz="0" w:space="0" w:color="auto"/>
            <w:right w:val="none" w:sz="0" w:space="0" w:color="auto"/>
          </w:divBdr>
        </w:div>
        <w:div w:id="1620137848">
          <w:marLeft w:val="0"/>
          <w:marRight w:val="0"/>
          <w:marTop w:val="0"/>
          <w:marBottom w:val="0"/>
          <w:divBdr>
            <w:top w:val="none" w:sz="0" w:space="0" w:color="auto"/>
            <w:left w:val="none" w:sz="0" w:space="0" w:color="auto"/>
            <w:bottom w:val="none" w:sz="0" w:space="0" w:color="auto"/>
            <w:right w:val="none" w:sz="0" w:space="0" w:color="auto"/>
          </w:divBdr>
        </w:div>
        <w:div w:id="1258751533">
          <w:marLeft w:val="0"/>
          <w:marRight w:val="0"/>
          <w:marTop w:val="0"/>
          <w:marBottom w:val="0"/>
          <w:divBdr>
            <w:top w:val="none" w:sz="0" w:space="0" w:color="auto"/>
            <w:left w:val="none" w:sz="0" w:space="0" w:color="auto"/>
            <w:bottom w:val="none" w:sz="0" w:space="0" w:color="auto"/>
            <w:right w:val="none" w:sz="0" w:space="0" w:color="auto"/>
          </w:divBdr>
        </w:div>
        <w:div w:id="2142456842">
          <w:marLeft w:val="0"/>
          <w:marRight w:val="0"/>
          <w:marTop w:val="0"/>
          <w:marBottom w:val="0"/>
          <w:divBdr>
            <w:top w:val="none" w:sz="0" w:space="0" w:color="auto"/>
            <w:left w:val="none" w:sz="0" w:space="0" w:color="auto"/>
            <w:bottom w:val="none" w:sz="0" w:space="0" w:color="auto"/>
            <w:right w:val="none" w:sz="0" w:space="0" w:color="auto"/>
          </w:divBdr>
        </w:div>
        <w:div w:id="770663641">
          <w:marLeft w:val="0"/>
          <w:marRight w:val="0"/>
          <w:marTop w:val="0"/>
          <w:marBottom w:val="0"/>
          <w:divBdr>
            <w:top w:val="none" w:sz="0" w:space="0" w:color="auto"/>
            <w:left w:val="none" w:sz="0" w:space="0" w:color="auto"/>
            <w:bottom w:val="none" w:sz="0" w:space="0" w:color="auto"/>
            <w:right w:val="none" w:sz="0" w:space="0" w:color="auto"/>
          </w:divBdr>
        </w:div>
        <w:div w:id="1882284406">
          <w:marLeft w:val="0"/>
          <w:marRight w:val="0"/>
          <w:marTop w:val="0"/>
          <w:marBottom w:val="0"/>
          <w:divBdr>
            <w:top w:val="none" w:sz="0" w:space="0" w:color="auto"/>
            <w:left w:val="none" w:sz="0" w:space="0" w:color="auto"/>
            <w:bottom w:val="none" w:sz="0" w:space="0" w:color="auto"/>
            <w:right w:val="none" w:sz="0" w:space="0" w:color="auto"/>
          </w:divBdr>
        </w:div>
        <w:div w:id="187842612">
          <w:marLeft w:val="0"/>
          <w:marRight w:val="0"/>
          <w:marTop w:val="0"/>
          <w:marBottom w:val="0"/>
          <w:divBdr>
            <w:top w:val="none" w:sz="0" w:space="0" w:color="auto"/>
            <w:left w:val="none" w:sz="0" w:space="0" w:color="auto"/>
            <w:bottom w:val="none" w:sz="0" w:space="0" w:color="auto"/>
            <w:right w:val="none" w:sz="0" w:space="0" w:color="auto"/>
          </w:divBdr>
        </w:div>
        <w:div w:id="539318549">
          <w:marLeft w:val="0"/>
          <w:marRight w:val="0"/>
          <w:marTop w:val="0"/>
          <w:marBottom w:val="0"/>
          <w:divBdr>
            <w:top w:val="none" w:sz="0" w:space="0" w:color="auto"/>
            <w:left w:val="none" w:sz="0" w:space="0" w:color="auto"/>
            <w:bottom w:val="none" w:sz="0" w:space="0" w:color="auto"/>
            <w:right w:val="none" w:sz="0" w:space="0" w:color="auto"/>
          </w:divBdr>
        </w:div>
        <w:div w:id="301689524">
          <w:marLeft w:val="0"/>
          <w:marRight w:val="0"/>
          <w:marTop w:val="0"/>
          <w:marBottom w:val="0"/>
          <w:divBdr>
            <w:top w:val="none" w:sz="0" w:space="0" w:color="auto"/>
            <w:left w:val="none" w:sz="0" w:space="0" w:color="auto"/>
            <w:bottom w:val="none" w:sz="0" w:space="0" w:color="auto"/>
            <w:right w:val="none" w:sz="0" w:space="0" w:color="auto"/>
          </w:divBdr>
        </w:div>
        <w:div w:id="623849793">
          <w:marLeft w:val="0"/>
          <w:marRight w:val="0"/>
          <w:marTop w:val="0"/>
          <w:marBottom w:val="0"/>
          <w:divBdr>
            <w:top w:val="none" w:sz="0" w:space="0" w:color="auto"/>
            <w:left w:val="none" w:sz="0" w:space="0" w:color="auto"/>
            <w:bottom w:val="none" w:sz="0" w:space="0" w:color="auto"/>
            <w:right w:val="none" w:sz="0" w:space="0" w:color="auto"/>
          </w:divBdr>
        </w:div>
        <w:div w:id="490948761">
          <w:marLeft w:val="0"/>
          <w:marRight w:val="0"/>
          <w:marTop w:val="0"/>
          <w:marBottom w:val="0"/>
          <w:divBdr>
            <w:top w:val="none" w:sz="0" w:space="0" w:color="auto"/>
            <w:left w:val="none" w:sz="0" w:space="0" w:color="auto"/>
            <w:bottom w:val="none" w:sz="0" w:space="0" w:color="auto"/>
            <w:right w:val="none" w:sz="0" w:space="0" w:color="auto"/>
          </w:divBdr>
        </w:div>
        <w:div w:id="847905902">
          <w:marLeft w:val="0"/>
          <w:marRight w:val="0"/>
          <w:marTop w:val="0"/>
          <w:marBottom w:val="0"/>
          <w:divBdr>
            <w:top w:val="none" w:sz="0" w:space="0" w:color="auto"/>
            <w:left w:val="none" w:sz="0" w:space="0" w:color="auto"/>
            <w:bottom w:val="none" w:sz="0" w:space="0" w:color="auto"/>
            <w:right w:val="none" w:sz="0" w:space="0" w:color="auto"/>
          </w:divBdr>
        </w:div>
        <w:div w:id="1882546116">
          <w:marLeft w:val="0"/>
          <w:marRight w:val="0"/>
          <w:marTop w:val="0"/>
          <w:marBottom w:val="0"/>
          <w:divBdr>
            <w:top w:val="none" w:sz="0" w:space="0" w:color="auto"/>
            <w:left w:val="none" w:sz="0" w:space="0" w:color="auto"/>
            <w:bottom w:val="none" w:sz="0" w:space="0" w:color="auto"/>
            <w:right w:val="none" w:sz="0" w:space="0" w:color="auto"/>
          </w:divBdr>
        </w:div>
        <w:div w:id="145246369">
          <w:marLeft w:val="0"/>
          <w:marRight w:val="0"/>
          <w:marTop w:val="0"/>
          <w:marBottom w:val="0"/>
          <w:divBdr>
            <w:top w:val="none" w:sz="0" w:space="0" w:color="auto"/>
            <w:left w:val="none" w:sz="0" w:space="0" w:color="auto"/>
            <w:bottom w:val="none" w:sz="0" w:space="0" w:color="auto"/>
            <w:right w:val="none" w:sz="0" w:space="0" w:color="auto"/>
          </w:divBdr>
        </w:div>
        <w:div w:id="1881090690">
          <w:marLeft w:val="0"/>
          <w:marRight w:val="0"/>
          <w:marTop w:val="0"/>
          <w:marBottom w:val="0"/>
          <w:divBdr>
            <w:top w:val="none" w:sz="0" w:space="0" w:color="auto"/>
            <w:left w:val="none" w:sz="0" w:space="0" w:color="auto"/>
            <w:bottom w:val="none" w:sz="0" w:space="0" w:color="auto"/>
            <w:right w:val="none" w:sz="0" w:space="0" w:color="auto"/>
          </w:divBdr>
        </w:div>
        <w:div w:id="1682856845">
          <w:marLeft w:val="0"/>
          <w:marRight w:val="0"/>
          <w:marTop w:val="0"/>
          <w:marBottom w:val="0"/>
          <w:divBdr>
            <w:top w:val="none" w:sz="0" w:space="0" w:color="auto"/>
            <w:left w:val="none" w:sz="0" w:space="0" w:color="auto"/>
            <w:bottom w:val="none" w:sz="0" w:space="0" w:color="auto"/>
            <w:right w:val="none" w:sz="0" w:space="0" w:color="auto"/>
          </w:divBdr>
        </w:div>
        <w:div w:id="1305619633">
          <w:marLeft w:val="0"/>
          <w:marRight w:val="0"/>
          <w:marTop w:val="0"/>
          <w:marBottom w:val="0"/>
          <w:divBdr>
            <w:top w:val="none" w:sz="0" w:space="0" w:color="auto"/>
            <w:left w:val="none" w:sz="0" w:space="0" w:color="auto"/>
            <w:bottom w:val="none" w:sz="0" w:space="0" w:color="auto"/>
            <w:right w:val="none" w:sz="0" w:space="0" w:color="auto"/>
          </w:divBdr>
        </w:div>
        <w:div w:id="529996167">
          <w:marLeft w:val="0"/>
          <w:marRight w:val="0"/>
          <w:marTop w:val="0"/>
          <w:marBottom w:val="0"/>
          <w:divBdr>
            <w:top w:val="none" w:sz="0" w:space="0" w:color="auto"/>
            <w:left w:val="none" w:sz="0" w:space="0" w:color="auto"/>
            <w:bottom w:val="none" w:sz="0" w:space="0" w:color="auto"/>
            <w:right w:val="none" w:sz="0" w:space="0" w:color="auto"/>
          </w:divBdr>
        </w:div>
        <w:div w:id="1423338865">
          <w:marLeft w:val="0"/>
          <w:marRight w:val="0"/>
          <w:marTop w:val="0"/>
          <w:marBottom w:val="0"/>
          <w:divBdr>
            <w:top w:val="none" w:sz="0" w:space="0" w:color="auto"/>
            <w:left w:val="none" w:sz="0" w:space="0" w:color="auto"/>
            <w:bottom w:val="none" w:sz="0" w:space="0" w:color="auto"/>
            <w:right w:val="none" w:sz="0" w:space="0" w:color="auto"/>
          </w:divBdr>
        </w:div>
        <w:div w:id="817722269">
          <w:marLeft w:val="0"/>
          <w:marRight w:val="0"/>
          <w:marTop w:val="0"/>
          <w:marBottom w:val="0"/>
          <w:divBdr>
            <w:top w:val="none" w:sz="0" w:space="0" w:color="auto"/>
            <w:left w:val="none" w:sz="0" w:space="0" w:color="auto"/>
            <w:bottom w:val="none" w:sz="0" w:space="0" w:color="auto"/>
            <w:right w:val="none" w:sz="0" w:space="0" w:color="auto"/>
          </w:divBdr>
        </w:div>
        <w:div w:id="51931381">
          <w:marLeft w:val="0"/>
          <w:marRight w:val="0"/>
          <w:marTop w:val="0"/>
          <w:marBottom w:val="0"/>
          <w:divBdr>
            <w:top w:val="none" w:sz="0" w:space="0" w:color="auto"/>
            <w:left w:val="none" w:sz="0" w:space="0" w:color="auto"/>
            <w:bottom w:val="none" w:sz="0" w:space="0" w:color="auto"/>
            <w:right w:val="none" w:sz="0" w:space="0" w:color="auto"/>
          </w:divBdr>
        </w:div>
        <w:div w:id="568072788">
          <w:marLeft w:val="0"/>
          <w:marRight w:val="0"/>
          <w:marTop w:val="0"/>
          <w:marBottom w:val="0"/>
          <w:divBdr>
            <w:top w:val="none" w:sz="0" w:space="0" w:color="auto"/>
            <w:left w:val="none" w:sz="0" w:space="0" w:color="auto"/>
            <w:bottom w:val="none" w:sz="0" w:space="0" w:color="auto"/>
            <w:right w:val="none" w:sz="0" w:space="0" w:color="auto"/>
          </w:divBdr>
        </w:div>
      </w:divsChild>
    </w:div>
    <w:div w:id="1205479724">
      <w:bodyDiv w:val="1"/>
      <w:marLeft w:val="0"/>
      <w:marRight w:val="0"/>
      <w:marTop w:val="0"/>
      <w:marBottom w:val="0"/>
      <w:divBdr>
        <w:top w:val="none" w:sz="0" w:space="0" w:color="auto"/>
        <w:left w:val="none" w:sz="0" w:space="0" w:color="auto"/>
        <w:bottom w:val="none" w:sz="0" w:space="0" w:color="auto"/>
        <w:right w:val="none" w:sz="0" w:space="0" w:color="auto"/>
      </w:divBdr>
      <w:divsChild>
        <w:div w:id="843322531">
          <w:marLeft w:val="0"/>
          <w:marRight w:val="0"/>
          <w:marTop w:val="0"/>
          <w:marBottom w:val="0"/>
          <w:divBdr>
            <w:top w:val="none" w:sz="0" w:space="0" w:color="auto"/>
            <w:left w:val="none" w:sz="0" w:space="0" w:color="auto"/>
            <w:bottom w:val="none" w:sz="0" w:space="0" w:color="auto"/>
            <w:right w:val="none" w:sz="0" w:space="0" w:color="auto"/>
          </w:divBdr>
        </w:div>
        <w:div w:id="821198550">
          <w:marLeft w:val="0"/>
          <w:marRight w:val="0"/>
          <w:marTop w:val="0"/>
          <w:marBottom w:val="0"/>
          <w:divBdr>
            <w:top w:val="none" w:sz="0" w:space="0" w:color="auto"/>
            <w:left w:val="none" w:sz="0" w:space="0" w:color="auto"/>
            <w:bottom w:val="none" w:sz="0" w:space="0" w:color="auto"/>
            <w:right w:val="none" w:sz="0" w:space="0" w:color="auto"/>
          </w:divBdr>
        </w:div>
        <w:div w:id="2131975783">
          <w:marLeft w:val="0"/>
          <w:marRight w:val="0"/>
          <w:marTop w:val="0"/>
          <w:marBottom w:val="0"/>
          <w:divBdr>
            <w:top w:val="none" w:sz="0" w:space="0" w:color="auto"/>
            <w:left w:val="none" w:sz="0" w:space="0" w:color="auto"/>
            <w:bottom w:val="none" w:sz="0" w:space="0" w:color="auto"/>
            <w:right w:val="none" w:sz="0" w:space="0" w:color="auto"/>
          </w:divBdr>
        </w:div>
        <w:div w:id="729041057">
          <w:marLeft w:val="0"/>
          <w:marRight w:val="0"/>
          <w:marTop w:val="0"/>
          <w:marBottom w:val="0"/>
          <w:divBdr>
            <w:top w:val="none" w:sz="0" w:space="0" w:color="auto"/>
            <w:left w:val="none" w:sz="0" w:space="0" w:color="auto"/>
            <w:bottom w:val="none" w:sz="0" w:space="0" w:color="auto"/>
            <w:right w:val="none" w:sz="0" w:space="0" w:color="auto"/>
          </w:divBdr>
        </w:div>
        <w:div w:id="1535776880">
          <w:marLeft w:val="0"/>
          <w:marRight w:val="0"/>
          <w:marTop w:val="0"/>
          <w:marBottom w:val="0"/>
          <w:divBdr>
            <w:top w:val="none" w:sz="0" w:space="0" w:color="auto"/>
            <w:left w:val="none" w:sz="0" w:space="0" w:color="auto"/>
            <w:bottom w:val="none" w:sz="0" w:space="0" w:color="auto"/>
            <w:right w:val="none" w:sz="0" w:space="0" w:color="auto"/>
          </w:divBdr>
        </w:div>
        <w:div w:id="21633462">
          <w:marLeft w:val="0"/>
          <w:marRight w:val="0"/>
          <w:marTop w:val="0"/>
          <w:marBottom w:val="0"/>
          <w:divBdr>
            <w:top w:val="none" w:sz="0" w:space="0" w:color="auto"/>
            <w:left w:val="none" w:sz="0" w:space="0" w:color="auto"/>
            <w:bottom w:val="none" w:sz="0" w:space="0" w:color="auto"/>
            <w:right w:val="none" w:sz="0" w:space="0" w:color="auto"/>
          </w:divBdr>
        </w:div>
        <w:div w:id="1559240427">
          <w:marLeft w:val="0"/>
          <w:marRight w:val="0"/>
          <w:marTop w:val="0"/>
          <w:marBottom w:val="0"/>
          <w:divBdr>
            <w:top w:val="none" w:sz="0" w:space="0" w:color="auto"/>
            <w:left w:val="none" w:sz="0" w:space="0" w:color="auto"/>
            <w:bottom w:val="none" w:sz="0" w:space="0" w:color="auto"/>
            <w:right w:val="none" w:sz="0" w:space="0" w:color="auto"/>
          </w:divBdr>
        </w:div>
        <w:div w:id="715738350">
          <w:marLeft w:val="0"/>
          <w:marRight w:val="0"/>
          <w:marTop w:val="0"/>
          <w:marBottom w:val="0"/>
          <w:divBdr>
            <w:top w:val="none" w:sz="0" w:space="0" w:color="auto"/>
            <w:left w:val="none" w:sz="0" w:space="0" w:color="auto"/>
            <w:bottom w:val="none" w:sz="0" w:space="0" w:color="auto"/>
            <w:right w:val="none" w:sz="0" w:space="0" w:color="auto"/>
          </w:divBdr>
        </w:div>
        <w:div w:id="1402869495">
          <w:marLeft w:val="0"/>
          <w:marRight w:val="0"/>
          <w:marTop w:val="0"/>
          <w:marBottom w:val="0"/>
          <w:divBdr>
            <w:top w:val="none" w:sz="0" w:space="0" w:color="auto"/>
            <w:left w:val="none" w:sz="0" w:space="0" w:color="auto"/>
            <w:bottom w:val="none" w:sz="0" w:space="0" w:color="auto"/>
            <w:right w:val="none" w:sz="0" w:space="0" w:color="auto"/>
          </w:divBdr>
        </w:div>
        <w:div w:id="1995335601">
          <w:marLeft w:val="0"/>
          <w:marRight w:val="0"/>
          <w:marTop w:val="0"/>
          <w:marBottom w:val="0"/>
          <w:divBdr>
            <w:top w:val="none" w:sz="0" w:space="0" w:color="auto"/>
            <w:left w:val="none" w:sz="0" w:space="0" w:color="auto"/>
            <w:bottom w:val="none" w:sz="0" w:space="0" w:color="auto"/>
            <w:right w:val="none" w:sz="0" w:space="0" w:color="auto"/>
          </w:divBdr>
        </w:div>
        <w:div w:id="1832259703">
          <w:marLeft w:val="0"/>
          <w:marRight w:val="0"/>
          <w:marTop w:val="0"/>
          <w:marBottom w:val="0"/>
          <w:divBdr>
            <w:top w:val="none" w:sz="0" w:space="0" w:color="auto"/>
            <w:left w:val="none" w:sz="0" w:space="0" w:color="auto"/>
            <w:bottom w:val="none" w:sz="0" w:space="0" w:color="auto"/>
            <w:right w:val="none" w:sz="0" w:space="0" w:color="auto"/>
          </w:divBdr>
        </w:div>
        <w:div w:id="432289093">
          <w:marLeft w:val="0"/>
          <w:marRight w:val="0"/>
          <w:marTop w:val="0"/>
          <w:marBottom w:val="0"/>
          <w:divBdr>
            <w:top w:val="none" w:sz="0" w:space="0" w:color="auto"/>
            <w:left w:val="none" w:sz="0" w:space="0" w:color="auto"/>
            <w:bottom w:val="none" w:sz="0" w:space="0" w:color="auto"/>
            <w:right w:val="none" w:sz="0" w:space="0" w:color="auto"/>
          </w:divBdr>
        </w:div>
        <w:div w:id="895818617">
          <w:marLeft w:val="0"/>
          <w:marRight w:val="0"/>
          <w:marTop w:val="0"/>
          <w:marBottom w:val="0"/>
          <w:divBdr>
            <w:top w:val="none" w:sz="0" w:space="0" w:color="auto"/>
            <w:left w:val="none" w:sz="0" w:space="0" w:color="auto"/>
            <w:bottom w:val="none" w:sz="0" w:space="0" w:color="auto"/>
            <w:right w:val="none" w:sz="0" w:space="0" w:color="auto"/>
          </w:divBdr>
        </w:div>
        <w:div w:id="82383145">
          <w:marLeft w:val="0"/>
          <w:marRight w:val="0"/>
          <w:marTop w:val="0"/>
          <w:marBottom w:val="0"/>
          <w:divBdr>
            <w:top w:val="none" w:sz="0" w:space="0" w:color="auto"/>
            <w:left w:val="none" w:sz="0" w:space="0" w:color="auto"/>
            <w:bottom w:val="none" w:sz="0" w:space="0" w:color="auto"/>
            <w:right w:val="none" w:sz="0" w:space="0" w:color="auto"/>
          </w:divBdr>
        </w:div>
        <w:div w:id="1306932496">
          <w:marLeft w:val="0"/>
          <w:marRight w:val="0"/>
          <w:marTop w:val="0"/>
          <w:marBottom w:val="0"/>
          <w:divBdr>
            <w:top w:val="none" w:sz="0" w:space="0" w:color="auto"/>
            <w:left w:val="none" w:sz="0" w:space="0" w:color="auto"/>
            <w:bottom w:val="none" w:sz="0" w:space="0" w:color="auto"/>
            <w:right w:val="none" w:sz="0" w:space="0" w:color="auto"/>
          </w:divBdr>
        </w:div>
        <w:div w:id="1239096663">
          <w:marLeft w:val="0"/>
          <w:marRight w:val="0"/>
          <w:marTop w:val="0"/>
          <w:marBottom w:val="0"/>
          <w:divBdr>
            <w:top w:val="none" w:sz="0" w:space="0" w:color="auto"/>
            <w:left w:val="none" w:sz="0" w:space="0" w:color="auto"/>
            <w:bottom w:val="none" w:sz="0" w:space="0" w:color="auto"/>
            <w:right w:val="none" w:sz="0" w:space="0" w:color="auto"/>
          </w:divBdr>
        </w:div>
        <w:div w:id="994919639">
          <w:marLeft w:val="0"/>
          <w:marRight w:val="0"/>
          <w:marTop w:val="0"/>
          <w:marBottom w:val="0"/>
          <w:divBdr>
            <w:top w:val="none" w:sz="0" w:space="0" w:color="auto"/>
            <w:left w:val="none" w:sz="0" w:space="0" w:color="auto"/>
            <w:bottom w:val="none" w:sz="0" w:space="0" w:color="auto"/>
            <w:right w:val="none" w:sz="0" w:space="0" w:color="auto"/>
          </w:divBdr>
        </w:div>
        <w:div w:id="1559248343">
          <w:marLeft w:val="0"/>
          <w:marRight w:val="0"/>
          <w:marTop w:val="0"/>
          <w:marBottom w:val="0"/>
          <w:divBdr>
            <w:top w:val="none" w:sz="0" w:space="0" w:color="auto"/>
            <w:left w:val="none" w:sz="0" w:space="0" w:color="auto"/>
            <w:bottom w:val="none" w:sz="0" w:space="0" w:color="auto"/>
            <w:right w:val="none" w:sz="0" w:space="0" w:color="auto"/>
          </w:divBdr>
        </w:div>
        <w:div w:id="923033562">
          <w:marLeft w:val="0"/>
          <w:marRight w:val="0"/>
          <w:marTop w:val="0"/>
          <w:marBottom w:val="0"/>
          <w:divBdr>
            <w:top w:val="none" w:sz="0" w:space="0" w:color="auto"/>
            <w:left w:val="none" w:sz="0" w:space="0" w:color="auto"/>
            <w:bottom w:val="none" w:sz="0" w:space="0" w:color="auto"/>
            <w:right w:val="none" w:sz="0" w:space="0" w:color="auto"/>
          </w:divBdr>
        </w:div>
        <w:div w:id="1246568647">
          <w:marLeft w:val="0"/>
          <w:marRight w:val="0"/>
          <w:marTop w:val="0"/>
          <w:marBottom w:val="0"/>
          <w:divBdr>
            <w:top w:val="none" w:sz="0" w:space="0" w:color="auto"/>
            <w:left w:val="none" w:sz="0" w:space="0" w:color="auto"/>
            <w:bottom w:val="none" w:sz="0" w:space="0" w:color="auto"/>
            <w:right w:val="none" w:sz="0" w:space="0" w:color="auto"/>
          </w:divBdr>
        </w:div>
        <w:div w:id="101851173">
          <w:marLeft w:val="0"/>
          <w:marRight w:val="0"/>
          <w:marTop w:val="0"/>
          <w:marBottom w:val="0"/>
          <w:divBdr>
            <w:top w:val="none" w:sz="0" w:space="0" w:color="auto"/>
            <w:left w:val="none" w:sz="0" w:space="0" w:color="auto"/>
            <w:bottom w:val="none" w:sz="0" w:space="0" w:color="auto"/>
            <w:right w:val="none" w:sz="0" w:space="0" w:color="auto"/>
          </w:divBdr>
        </w:div>
        <w:div w:id="1541240313">
          <w:marLeft w:val="0"/>
          <w:marRight w:val="0"/>
          <w:marTop w:val="0"/>
          <w:marBottom w:val="0"/>
          <w:divBdr>
            <w:top w:val="none" w:sz="0" w:space="0" w:color="auto"/>
            <w:left w:val="none" w:sz="0" w:space="0" w:color="auto"/>
            <w:bottom w:val="none" w:sz="0" w:space="0" w:color="auto"/>
            <w:right w:val="none" w:sz="0" w:space="0" w:color="auto"/>
          </w:divBdr>
        </w:div>
        <w:div w:id="142820891">
          <w:marLeft w:val="0"/>
          <w:marRight w:val="0"/>
          <w:marTop w:val="0"/>
          <w:marBottom w:val="0"/>
          <w:divBdr>
            <w:top w:val="none" w:sz="0" w:space="0" w:color="auto"/>
            <w:left w:val="none" w:sz="0" w:space="0" w:color="auto"/>
            <w:bottom w:val="none" w:sz="0" w:space="0" w:color="auto"/>
            <w:right w:val="none" w:sz="0" w:space="0" w:color="auto"/>
          </w:divBdr>
        </w:div>
        <w:div w:id="192575427">
          <w:marLeft w:val="0"/>
          <w:marRight w:val="0"/>
          <w:marTop w:val="0"/>
          <w:marBottom w:val="0"/>
          <w:divBdr>
            <w:top w:val="none" w:sz="0" w:space="0" w:color="auto"/>
            <w:left w:val="none" w:sz="0" w:space="0" w:color="auto"/>
            <w:bottom w:val="none" w:sz="0" w:space="0" w:color="auto"/>
            <w:right w:val="none" w:sz="0" w:space="0" w:color="auto"/>
          </w:divBdr>
        </w:div>
        <w:div w:id="1289434191">
          <w:marLeft w:val="0"/>
          <w:marRight w:val="0"/>
          <w:marTop w:val="0"/>
          <w:marBottom w:val="0"/>
          <w:divBdr>
            <w:top w:val="none" w:sz="0" w:space="0" w:color="auto"/>
            <w:left w:val="none" w:sz="0" w:space="0" w:color="auto"/>
            <w:bottom w:val="none" w:sz="0" w:space="0" w:color="auto"/>
            <w:right w:val="none" w:sz="0" w:space="0" w:color="auto"/>
          </w:divBdr>
        </w:div>
        <w:div w:id="1105811762">
          <w:marLeft w:val="0"/>
          <w:marRight w:val="0"/>
          <w:marTop w:val="0"/>
          <w:marBottom w:val="0"/>
          <w:divBdr>
            <w:top w:val="none" w:sz="0" w:space="0" w:color="auto"/>
            <w:left w:val="none" w:sz="0" w:space="0" w:color="auto"/>
            <w:bottom w:val="none" w:sz="0" w:space="0" w:color="auto"/>
            <w:right w:val="none" w:sz="0" w:space="0" w:color="auto"/>
          </w:divBdr>
        </w:div>
        <w:div w:id="2004162440">
          <w:marLeft w:val="0"/>
          <w:marRight w:val="0"/>
          <w:marTop w:val="0"/>
          <w:marBottom w:val="0"/>
          <w:divBdr>
            <w:top w:val="none" w:sz="0" w:space="0" w:color="auto"/>
            <w:left w:val="none" w:sz="0" w:space="0" w:color="auto"/>
            <w:bottom w:val="none" w:sz="0" w:space="0" w:color="auto"/>
            <w:right w:val="none" w:sz="0" w:space="0" w:color="auto"/>
          </w:divBdr>
        </w:div>
        <w:div w:id="1367212632">
          <w:marLeft w:val="0"/>
          <w:marRight w:val="0"/>
          <w:marTop w:val="0"/>
          <w:marBottom w:val="0"/>
          <w:divBdr>
            <w:top w:val="none" w:sz="0" w:space="0" w:color="auto"/>
            <w:left w:val="none" w:sz="0" w:space="0" w:color="auto"/>
            <w:bottom w:val="none" w:sz="0" w:space="0" w:color="auto"/>
            <w:right w:val="none" w:sz="0" w:space="0" w:color="auto"/>
          </w:divBdr>
        </w:div>
        <w:div w:id="1655379659">
          <w:marLeft w:val="0"/>
          <w:marRight w:val="0"/>
          <w:marTop w:val="0"/>
          <w:marBottom w:val="0"/>
          <w:divBdr>
            <w:top w:val="none" w:sz="0" w:space="0" w:color="auto"/>
            <w:left w:val="none" w:sz="0" w:space="0" w:color="auto"/>
            <w:bottom w:val="none" w:sz="0" w:space="0" w:color="auto"/>
            <w:right w:val="none" w:sz="0" w:space="0" w:color="auto"/>
          </w:divBdr>
        </w:div>
        <w:div w:id="1727217192">
          <w:marLeft w:val="0"/>
          <w:marRight w:val="0"/>
          <w:marTop w:val="0"/>
          <w:marBottom w:val="0"/>
          <w:divBdr>
            <w:top w:val="none" w:sz="0" w:space="0" w:color="auto"/>
            <w:left w:val="none" w:sz="0" w:space="0" w:color="auto"/>
            <w:bottom w:val="none" w:sz="0" w:space="0" w:color="auto"/>
            <w:right w:val="none" w:sz="0" w:space="0" w:color="auto"/>
          </w:divBdr>
        </w:div>
        <w:div w:id="948196649">
          <w:marLeft w:val="0"/>
          <w:marRight w:val="0"/>
          <w:marTop w:val="0"/>
          <w:marBottom w:val="0"/>
          <w:divBdr>
            <w:top w:val="none" w:sz="0" w:space="0" w:color="auto"/>
            <w:left w:val="none" w:sz="0" w:space="0" w:color="auto"/>
            <w:bottom w:val="none" w:sz="0" w:space="0" w:color="auto"/>
            <w:right w:val="none" w:sz="0" w:space="0" w:color="auto"/>
          </w:divBdr>
        </w:div>
        <w:div w:id="718627198">
          <w:marLeft w:val="0"/>
          <w:marRight w:val="0"/>
          <w:marTop w:val="0"/>
          <w:marBottom w:val="0"/>
          <w:divBdr>
            <w:top w:val="none" w:sz="0" w:space="0" w:color="auto"/>
            <w:left w:val="none" w:sz="0" w:space="0" w:color="auto"/>
            <w:bottom w:val="none" w:sz="0" w:space="0" w:color="auto"/>
            <w:right w:val="none" w:sz="0" w:space="0" w:color="auto"/>
          </w:divBdr>
        </w:div>
        <w:div w:id="1205681585">
          <w:marLeft w:val="0"/>
          <w:marRight w:val="0"/>
          <w:marTop w:val="0"/>
          <w:marBottom w:val="0"/>
          <w:divBdr>
            <w:top w:val="none" w:sz="0" w:space="0" w:color="auto"/>
            <w:left w:val="none" w:sz="0" w:space="0" w:color="auto"/>
            <w:bottom w:val="none" w:sz="0" w:space="0" w:color="auto"/>
            <w:right w:val="none" w:sz="0" w:space="0" w:color="auto"/>
          </w:divBdr>
        </w:div>
        <w:div w:id="1202477655">
          <w:marLeft w:val="0"/>
          <w:marRight w:val="0"/>
          <w:marTop w:val="0"/>
          <w:marBottom w:val="0"/>
          <w:divBdr>
            <w:top w:val="none" w:sz="0" w:space="0" w:color="auto"/>
            <w:left w:val="none" w:sz="0" w:space="0" w:color="auto"/>
            <w:bottom w:val="none" w:sz="0" w:space="0" w:color="auto"/>
            <w:right w:val="none" w:sz="0" w:space="0" w:color="auto"/>
          </w:divBdr>
        </w:div>
        <w:div w:id="1749696235">
          <w:marLeft w:val="0"/>
          <w:marRight w:val="0"/>
          <w:marTop w:val="0"/>
          <w:marBottom w:val="0"/>
          <w:divBdr>
            <w:top w:val="none" w:sz="0" w:space="0" w:color="auto"/>
            <w:left w:val="none" w:sz="0" w:space="0" w:color="auto"/>
            <w:bottom w:val="none" w:sz="0" w:space="0" w:color="auto"/>
            <w:right w:val="none" w:sz="0" w:space="0" w:color="auto"/>
          </w:divBdr>
        </w:div>
        <w:div w:id="154417860">
          <w:marLeft w:val="0"/>
          <w:marRight w:val="0"/>
          <w:marTop w:val="0"/>
          <w:marBottom w:val="0"/>
          <w:divBdr>
            <w:top w:val="none" w:sz="0" w:space="0" w:color="auto"/>
            <w:left w:val="none" w:sz="0" w:space="0" w:color="auto"/>
            <w:bottom w:val="none" w:sz="0" w:space="0" w:color="auto"/>
            <w:right w:val="none" w:sz="0" w:space="0" w:color="auto"/>
          </w:divBdr>
        </w:div>
        <w:div w:id="1722290996">
          <w:marLeft w:val="0"/>
          <w:marRight w:val="0"/>
          <w:marTop w:val="0"/>
          <w:marBottom w:val="0"/>
          <w:divBdr>
            <w:top w:val="none" w:sz="0" w:space="0" w:color="auto"/>
            <w:left w:val="none" w:sz="0" w:space="0" w:color="auto"/>
            <w:bottom w:val="none" w:sz="0" w:space="0" w:color="auto"/>
            <w:right w:val="none" w:sz="0" w:space="0" w:color="auto"/>
          </w:divBdr>
        </w:div>
        <w:div w:id="1078165411">
          <w:marLeft w:val="0"/>
          <w:marRight w:val="0"/>
          <w:marTop w:val="0"/>
          <w:marBottom w:val="0"/>
          <w:divBdr>
            <w:top w:val="none" w:sz="0" w:space="0" w:color="auto"/>
            <w:left w:val="none" w:sz="0" w:space="0" w:color="auto"/>
            <w:bottom w:val="none" w:sz="0" w:space="0" w:color="auto"/>
            <w:right w:val="none" w:sz="0" w:space="0" w:color="auto"/>
          </w:divBdr>
        </w:div>
        <w:div w:id="1264918951">
          <w:marLeft w:val="0"/>
          <w:marRight w:val="0"/>
          <w:marTop w:val="0"/>
          <w:marBottom w:val="0"/>
          <w:divBdr>
            <w:top w:val="none" w:sz="0" w:space="0" w:color="auto"/>
            <w:left w:val="none" w:sz="0" w:space="0" w:color="auto"/>
            <w:bottom w:val="none" w:sz="0" w:space="0" w:color="auto"/>
            <w:right w:val="none" w:sz="0" w:space="0" w:color="auto"/>
          </w:divBdr>
        </w:div>
        <w:div w:id="40058991">
          <w:marLeft w:val="0"/>
          <w:marRight w:val="0"/>
          <w:marTop w:val="0"/>
          <w:marBottom w:val="0"/>
          <w:divBdr>
            <w:top w:val="none" w:sz="0" w:space="0" w:color="auto"/>
            <w:left w:val="none" w:sz="0" w:space="0" w:color="auto"/>
            <w:bottom w:val="none" w:sz="0" w:space="0" w:color="auto"/>
            <w:right w:val="none" w:sz="0" w:space="0" w:color="auto"/>
          </w:divBdr>
        </w:div>
        <w:div w:id="939069780">
          <w:marLeft w:val="0"/>
          <w:marRight w:val="0"/>
          <w:marTop w:val="0"/>
          <w:marBottom w:val="0"/>
          <w:divBdr>
            <w:top w:val="none" w:sz="0" w:space="0" w:color="auto"/>
            <w:left w:val="none" w:sz="0" w:space="0" w:color="auto"/>
            <w:bottom w:val="none" w:sz="0" w:space="0" w:color="auto"/>
            <w:right w:val="none" w:sz="0" w:space="0" w:color="auto"/>
          </w:divBdr>
        </w:div>
        <w:div w:id="548105744">
          <w:marLeft w:val="0"/>
          <w:marRight w:val="0"/>
          <w:marTop w:val="0"/>
          <w:marBottom w:val="0"/>
          <w:divBdr>
            <w:top w:val="none" w:sz="0" w:space="0" w:color="auto"/>
            <w:left w:val="none" w:sz="0" w:space="0" w:color="auto"/>
            <w:bottom w:val="none" w:sz="0" w:space="0" w:color="auto"/>
            <w:right w:val="none" w:sz="0" w:space="0" w:color="auto"/>
          </w:divBdr>
        </w:div>
        <w:div w:id="47992399">
          <w:marLeft w:val="0"/>
          <w:marRight w:val="0"/>
          <w:marTop w:val="0"/>
          <w:marBottom w:val="0"/>
          <w:divBdr>
            <w:top w:val="none" w:sz="0" w:space="0" w:color="auto"/>
            <w:left w:val="none" w:sz="0" w:space="0" w:color="auto"/>
            <w:bottom w:val="none" w:sz="0" w:space="0" w:color="auto"/>
            <w:right w:val="none" w:sz="0" w:space="0" w:color="auto"/>
          </w:divBdr>
        </w:div>
        <w:div w:id="1217544761">
          <w:marLeft w:val="0"/>
          <w:marRight w:val="0"/>
          <w:marTop w:val="0"/>
          <w:marBottom w:val="0"/>
          <w:divBdr>
            <w:top w:val="none" w:sz="0" w:space="0" w:color="auto"/>
            <w:left w:val="none" w:sz="0" w:space="0" w:color="auto"/>
            <w:bottom w:val="none" w:sz="0" w:space="0" w:color="auto"/>
            <w:right w:val="none" w:sz="0" w:space="0" w:color="auto"/>
          </w:divBdr>
        </w:div>
        <w:div w:id="1325282087">
          <w:marLeft w:val="0"/>
          <w:marRight w:val="0"/>
          <w:marTop w:val="0"/>
          <w:marBottom w:val="0"/>
          <w:divBdr>
            <w:top w:val="none" w:sz="0" w:space="0" w:color="auto"/>
            <w:left w:val="none" w:sz="0" w:space="0" w:color="auto"/>
            <w:bottom w:val="none" w:sz="0" w:space="0" w:color="auto"/>
            <w:right w:val="none" w:sz="0" w:space="0" w:color="auto"/>
          </w:divBdr>
        </w:div>
        <w:div w:id="926504204">
          <w:marLeft w:val="0"/>
          <w:marRight w:val="0"/>
          <w:marTop w:val="0"/>
          <w:marBottom w:val="0"/>
          <w:divBdr>
            <w:top w:val="none" w:sz="0" w:space="0" w:color="auto"/>
            <w:left w:val="none" w:sz="0" w:space="0" w:color="auto"/>
            <w:bottom w:val="none" w:sz="0" w:space="0" w:color="auto"/>
            <w:right w:val="none" w:sz="0" w:space="0" w:color="auto"/>
          </w:divBdr>
        </w:div>
        <w:div w:id="308903155">
          <w:marLeft w:val="0"/>
          <w:marRight w:val="0"/>
          <w:marTop w:val="0"/>
          <w:marBottom w:val="0"/>
          <w:divBdr>
            <w:top w:val="none" w:sz="0" w:space="0" w:color="auto"/>
            <w:left w:val="none" w:sz="0" w:space="0" w:color="auto"/>
            <w:bottom w:val="none" w:sz="0" w:space="0" w:color="auto"/>
            <w:right w:val="none" w:sz="0" w:space="0" w:color="auto"/>
          </w:divBdr>
        </w:div>
        <w:div w:id="1763523737">
          <w:marLeft w:val="0"/>
          <w:marRight w:val="0"/>
          <w:marTop w:val="0"/>
          <w:marBottom w:val="0"/>
          <w:divBdr>
            <w:top w:val="none" w:sz="0" w:space="0" w:color="auto"/>
            <w:left w:val="none" w:sz="0" w:space="0" w:color="auto"/>
            <w:bottom w:val="none" w:sz="0" w:space="0" w:color="auto"/>
            <w:right w:val="none" w:sz="0" w:space="0" w:color="auto"/>
          </w:divBdr>
        </w:div>
        <w:div w:id="1532911910">
          <w:marLeft w:val="0"/>
          <w:marRight w:val="0"/>
          <w:marTop w:val="0"/>
          <w:marBottom w:val="0"/>
          <w:divBdr>
            <w:top w:val="none" w:sz="0" w:space="0" w:color="auto"/>
            <w:left w:val="none" w:sz="0" w:space="0" w:color="auto"/>
            <w:bottom w:val="none" w:sz="0" w:space="0" w:color="auto"/>
            <w:right w:val="none" w:sz="0" w:space="0" w:color="auto"/>
          </w:divBdr>
        </w:div>
        <w:div w:id="576866965">
          <w:marLeft w:val="0"/>
          <w:marRight w:val="0"/>
          <w:marTop w:val="0"/>
          <w:marBottom w:val="0"/>
          <w:divBdr>
            <w:top w:val="none" w:sz="0" w:space="0" w:color="auto"/>
            <w:left w:val="none" w:sz="0" w:space="0" w:color="auto"/>
            <w:bottom w:val="none" w:sz="0" w:space="0" w:color="auto"/>
            <w:right w:val="none" w:sz="0" w:space="0" w:color="auto"/>
          </w:divBdr>
        </w:div>
        <w:div w:id="1527206801">
          <w:marLeft w:val="0"/>
          <w:marRight w:val="0"/>
          <w:marTop w:val="0"/>
          <w:marBottom w:val="0"/>
          <w:divBdr>
            <w:top w:val="none" w:sz="0" w:space="0" w:color="auto"/>
            <w:left w:val="none" w:sz="0" w:space="0" w:color="auto"/>
            <w:bottom w:val="none" w:sz="0" w:space="0" w:color="auto"/>
            <w:right w:val="none" w:sz="0" w:space="0" w:color="auto"/>
          </w:divBdr>
        </w:div>
        <w:div w:id="423495266">
          <w:marLeft w:val="0"/>
          <w:marRight w:val="0"/>
          <w:marTop w:val="0"/>
          <w:marBottom w:val="0"/>
          <w:divBdr>
            <w:top w:val="none" w:sz="0" w:space="0" w:color="auto"/>
            <w:left w:val="none" w:sz="0" w:space="0" w:color="auto"/>
            <w:bottom w:val="none" w:sz="0" w:space="0" w:color="auto"/>
            <w:right w:val="none" w:sz="0" w:space="0" w:color="auto"/>
          </w:divBdr>
        </w:div>
        <w:div w:id="759836985">
          <w:marLeft w:val="0"/>
          <w:marRight w:val="0"/>
          <w:marTop w:val="0"/>
          <w:marBottom w:val="0"/>
          <w:divBdr>
            <w:top w:val="none" w:sz="0" w:space="0" w:color="auto"/>
            <w:left w:val="none" w:sz="0" w:space="0" w:color="auto"/>
            <w:bottom w:val="none" w:sz="0" w:space="0" w:color="auto"/>
            <w:right w:val="none" w:sz="0" w:space="0" w:color="auto"/>
          </w:divBdr>
        </w:div>
        <w:div w:id="1870990932">
          <w:marLeft w:val="0"/>
          <w:marRight w:val="0"/>
          <w:marTop w:val="0"/>
          <w:marBottom w:val="0"/>
          <w:divBdr>
            <w:top w:val="none" w:sz="0" w:space="0" w:color="auto"/>
            <w:left w:val="none" w:sz="0" w:space="0" w:color="auto"/>
            <w:bottom w:val="none" w:sz="0" w:space="0" w:color="auto"/>
            <w:right w:val="none" w:sz="0" w:space="0" w:color="auto"/>
          </w:divBdr>
        </w:div>
        <w:div w:id="936912880">
          <w:marLeft w:val="0"/>
          <w:marRight w:val="0"/>
          <w:marTop w:val="0"/>
          <w:marBottom w:val="0"/>
          <w:divBdr>
            <w:top w:val="none" w:sz="0" w:space="0" w:color="auto"/>
            <w:left w:val="none" w:sz="0" w:space="0" w:color="auto"/>
            <w:bottom w:val="none" w:sz="0" w:space="0" w:color="auto"/>
            <w:right w:val="none" w:sz="0" w:space="0" w:color="auto"/>
          </w:divBdr>
        </w:div>
        <w:div w:id="661009234">
          <w:marLeft w:val="0"/>
          <w:marRight w:val="0"/>
          <w:marTop w:val="0"/>
          <w:marBottom w:val="0"/>
          <w:divBdr>
            <w:top w:val="none" w:sz="0" w:space="0" w:color="auto"/>
            <w:left w:val="none" w:sz="0" w:space="0" w:color="auto"/>
            <w:bottom w:val="none" w:sz="0" w:space="0" w:color="auto"/>
            <w:right w:val="none" w:sz="0" w:space="0" w:color="auto"/>
          </w:divBdr>
        </w:div>
        <w:div w:id="1663317873">
          <w:marLeft w:val="0"/>
          <w:marRight w:val="0"/>
          <w:marTop w:val="0"/>
          <w:marBottom w:val="0"/>
          <w:divBdr>
            <w:top w:val="none" w:sz="0" w:space="0" w:color="auto"/>
            <w:left w:val="none" w:sz="0" w:space="0" w:color="auto"/>
            <w:bottom w:val="none" w:sz="0" w:space="0" w:color="auto"/>
            <w:right w:val="none" w:sz="0" w:space="0" w:color="auto"/>
          </w:divBdr>
        </w:div>
        <w:div w:id="180095919">
          <w:marLeft w:val="0"/>
          <w:marRight w:val="0"/>
          <w:marTop w:val="0"/>
          <w:marBottom w:val="0"/>
          <w:divBdr>
            <w:top w:val="none" w:sz="0" w:space="0" w:color="auto"/>
            <w:left w:val="none" w:sz="0" w:space="0" w:color="auto"/>
            <w:bottom w:val="none" w:sz="0" w:space="0" w:color="auto"/>
            <w:right w:val="none" w:sz="0" w:space="0" w:color="auto"/>
          </w:divBdr>
        </w:div>
        <w:div w:id="516038221">
          <w:marLeft w:val="0"/>
          <w:marRight w:val="0"/>
          <w:marTop w:val="0"/>
          <w:marBottom w:val="0"/>
          <w:divBdr>
            <w:top w:val="none" w:sz="0" w:space="0" w:color="auto"/>
            <w:left w:val="none" w:sz="0" w:space="0" w:color="auto"/>
            <w:bottom w:val="none" w:sz="0" w:space="0" w:color="auto"/>
            <w:right w:val="none" w:sz="0" w:space="0" w:color="auto"/>
          </w:divBdr>
        </w:div>
        <w:div w:id="841823633">
          <w:marLeft w:val="0"/>
          <w:marRight w:val="0"/>
          <w:marTop w:val="0"/>
          <w:marBottom w:val="0"/>
          <w:divBdr>
            <w:top w:val="none" w:sz="0" w:space="0" w:color="auto"/>
            <w:left w:val="none" w:sz="0" w:space="0" w:color="auto"/>
            <w:bottom w:val="none" w:sz="0" w:space="0" w:color="auto"/>
            <w:right w:val="none" w:sz="0" w:space="0" w:color="auto"/>
          </w:divBdr>
        </w:div>
        <w:div w:id="1793669385">
          <w:marLeft w:val="0"/>
          <w:marRight w:val="0"/>
          <w:marTop w:val="0"/>
          <w:marBottom w:val="0"/>
          <w:divBdr>
            <w:top w:val="none" w:sz="0" w:space="0" w:color="auto"/>
            <w:left w:val="none" w:sz="0" w:space="0" w:color="auto"/>
            <w:bottom w:val="none" w:sz="0" w:space="0" w:color="auto"/>
            <w:right w:val="none" w:sz="0" w:space="0" w:color="auto"/>
          </w:divBdr>
        </w:div>
        <w:div w:id="502666633">
          <w:marLeft w:val="0"/>
          <w:marRight w:val="0"/>
          <w:marTop w:val="0"/>
          <w:marBottom w:val="0"/>
          <w:divBdr>
            <w:top w:val="none" w:sz="0" w:space="0" w:color="auto"/>
            <w:left w:val="none" w:sz="0" w:space="0" w:color="auto"/>
            <w:bottom w:val="none" w:sz="0" w:space="0" w:color="auto"/>
            <w:right w:val="none" w:sz="0" w:space="0" w:color="auto"/>
          </w:divBdr>
        </w:div>
        <w:div w:id="537664442">
          <w:marLeft w:val="0"/>
          <w:marRight w:val="0"/>
          <w:marTop w:val="0"/>
          <w:marBottom w:val="0"/>
          <w:divBdr>
            <w:top w:val="none" w:sz="0" w:space="0" w:color="auto"/>
            <w:left w:val="none" w:sz="0" w:space="0" w:color="auto"/>
            <w:bottom w:val="none" w:sz="0" w:space="0" w:color="auto"/>
            <w:right w:val="none" w:sz="0" w:space="0" w:color="auto"/>
          </w:divBdr>
        </w:div>
        <w:div w:id="348072166">
          <w:marLeft w:val="0"/>
          <w:marRight w:val="0"/>
          <w:marTop w:val="0"/>
          <w:marBottom w:val="0"/>
          <w:divBdr>
            <w:top w:val="none" w:sz="0" w:space="0" w:color="auto"/>
            <w:left w:val="none" w:sz="0" w:space="0" w:color="auto"/>
            <w:bottom w:val="none" w:sz="0" w:space="0" w:color="auto"/>
            <w:right w:val="none" w:sz="0" w:space="0" w:color="auto"/>
          </w:divBdr>
        </w:div>
        <w:div w:id="1766001691">
          <w:marLeft w:val="0"/>
          <w:marRight w:val="0"/>
          <w:marTop w:val="0"/>
          <w:marBottom w:val="0"/>
          <w:divBdr>
            <w:top w:val="none" w:sz="0" w:space="0" w:color="auto"/>
            <w:left w:val="none" w:sz="0" w:space="0" w:color="auto"/>
            <w:bottom w:val="none" w:sz="0" w:space="0" w:color="auto"/>
            <w:right w:val="none" w:sz="0" w:space="0" w:color="auto"/>
          </w:divBdr>
        </w:div>
        <w:div w:id="799615457">
          <w:marLeft w:val="0"/>
          <w:marRight w:val="0"/>
          <w:marTop w:val="0"/>
          <w:marBottom w:val="0"/>
          <w:divBdr>
            <w:top w:val="none" w:sz="0" w:space="0" w:color="auto"/>
            <w:left w:val="none" w:sz="0" w:space="0" w:color="auto"/>
            <w:bottom w:val="none" w:sz="0" w:space="0" w:color="auto"/>
            <w:right w:val="none" w:sz="0" w:space="0" w:color="auto"/>
          </w:divBdr>
        </w:div>
        <w:div w:id="1987054227">
          <w:marLeft w:val="0"/>
          <w:marRight w:val="0"/>
          <w:marTop w:val="0"/>
          <w:marBottom w:val="0"/>
          <w:divBdr>
            <w:top w:val="none" w:sz="0" w:space="0" w:color="auto"/>
            <w:left w:val="none" w:sz="0" w:space="0" w:color="auto"/>
            <w:bottom w:val="none" w:sz="0" w:space="0" w:color="auto"/>
            <w:right w:val="none" w:sz="0" w:space="0" w:color="auto"/>
          </w:divBdr>
        </w:div>
        <w:div w:id="1169098412">
          <w:marLeft w:val="0"/>
          <w:marRight w:val="0"/>
          <w:marTop w:val="0"/>
          <w:marBottom w:val="0"/>
          <w:divBdr>
            <w:top w:val="none" w:sz="0" w:space="0" w:color="auto"/>
            <w:left w:val="none" w:sz="0" w:space="0" w:color="auto"/>
            <w:bottom w:val="none" w:sz="0" w:space="0" w:color="auto"/>
            <w:right w:val="none" w:sz="0" w:space="0" w:color="auto"/>
          </w:divBdr>
        </w:div>
        <w:div w:id="1481538283">
          <w:marLeft w:val="0"/>
          <w:marRight w:val="0"/>
          <w:marTop w:val="0"/>
          <w:marBottom w:val="0"/>
          <w:divBdr>
            <w:top w:val="none" w:sz="0" w:space="0" w:color="auto"/>
            <w:left w:val="none" w:sz="0" w:space="0" w:color="auto"/>
            <w:bottom w:val="none" w:sz="0" w:space="0" w:color="auto"/>
            <w:right w:val="none" w:sz="0" w:space="0" w:color="auto"/>
          </w:divBdr>
        </w:div>
        <w:div w:id="1039207277">
          <w:marLeft w:val="0"/>
          <w:marRight w:val="0"/>
          <w:marTop w:val="0"/>
          <w:marBottom w:val="0"/>
          <w:divBdr>
            <w:top w:val="none" w:sz="0" w:space="0" w:color="auto"/>
            <w:left w:val="none" w:sz="0" w:space="0" w:color="auto"/>
            <w:bottom w:val="none" w:sz="0" w:space="0" w:color="auto"/>
            <w:right w:val="none" w:sz="0" w:space="0" w:color="auto"/>
          </w:divBdr>
        </w:div>
        <w:div w:id="1972317603">
          <w:marLeft w:val="0"/>
          <w:marRight w:val="0"/>
          <w:marTop w:val="0"/>
          <w:marBottom w:val="0"/>
          <w:divBdr>
            <w:top w:val="none" w:sz="0" w:space="0" w:color="auto"/>
            <w:left w:val="none" w:sz="0" w:space="0" w:color="auto"/>
            <w:bottom w:val="none" w:sz="0" w:space="0" w:color="auto"/>
            <w:right w:val="none" w:sz="0" w:space="0" w:color="auto"/>
          </w:divBdr>
        </w:div>
        <w:div w:id="624240855">
          <w:marLeft w:val="0"/>
          <w:marRight w:val="0"/>
          <w:marTop w:val="0"/>
          <w:marBottom w:val="0"/>
          <w:divBdr>
            <w:top w:val="none" w:sz="0" w:space="0" w:color="auto"/>
            <w:left w:val="none" w:sz="0" w:space="0" w:color="auto"/>
            <w:bottom w:val="none" w:sz="0" w:space="0" w:color="auto"/>
            <w:right w:val="none" w:sz="0" w:space="0" w:color="auto"/>
          </w:divBdr>
        </w:div>
        <w:div w:id="1364403422">
          <w:marLeft w:val="0"/>
          <w:marRight w:val="0"/>
          <w:marTop w:val="0"/>
          <w:marBottom w:val="0"/>
          <w:divBdr>
            <w:top w:val="none" w:sz="0" w:space="0" w:color="auto"/>
            <w:left w:val="none" w:sz="0" w:space="0" w:color="auto"/>
            <w:bottom w:val="none" w:sz="0" w:space="0" w:color="auto"/>
            <w:right w:val="none" w:sz="0" w:space="0" w:color="auto"/>
          </w:divBdr>
        </w:div>
        <w:div w:id="718212606">
          <w:marLeft w:val="0"/>
          <w:marRight w:val="0"/>
          <w:marTop w:val="0"/>
          <w:marBottom w:val="0"/>
          <w:divBdr>
            <w:top w:val="none" w:sz="0" w:space="0" w:color="auto"/>
            <w:left w:val="none" w:sz="0" w:space="0" w:color="auto"/>
            <w:bottom w:val="none" w:sz="0" w:space="0" w:color="auto"/>
            <w:right w:val="none" w:sz="0" w:space="0" w:color="auto"/>
          </w:divBdr>
        </w:div>
        <w:div w:id="222133474">
          <w:marLeft w:val="0"/>
          <w:marRight w:val="0"/>
          <w:marTop w:val="0"/>
          <w:marBottom w:val="0"/>
          <w:divBdr>
            <w:top w:val="none" w:sz="0" w:space="0" w:color="auto"/>
            <w:left w:val="none" w:sz="0" w:space="0" w:color="auto"/>
            <w:bottom w:val="none" w:sz="0" w:space="0" w:color="auto"/>
            <w:right w:val="none" w:sz="0" w:space="0" w:color="auto"/>
          </w:divBdr>
        </w:div>
        <w:div w:id="307900240">
          <w:marLeft w:val="0"/>
          <w:marRight w:val="0"/>
          <w:marTop w:val="0"/>
          <w:marBottom w:val="0"/>
          <w:divBdr>
            <w:top w:val="none" w:sz="0" w:space="0" w:color="auto"/>
            <w:left w:val="none" w:sz="0" w:space="0" w:color="auto"/>
            <w:bottom w:val="none" w:sz="0" w:space="0" w:color="auto"/>
            <w:right w:val="none" w:sz="0" w:space="0" w:color="auto"/>
          </w:divBdr>
        </w:div>
        <w:div w:id="580070586">
          <w:marLeft w:val="0"/>
          <w:marRight w:val="0"/>
          <w:marTop w:val="0"/>
          <w:marBottom w:val="0"/>
          <w:divBdr>
            <w:top w:val="none" w:sz="0" w:space="0" w:color="auto"/>
            <w:left w:val="none" w:sz="0" w:space="0" w:color="auto"/>
            <w:bottom w:val="none" w:sz="0" w:space="0" w:color="auto"/>
            <w:right w:val="none" w:sz="0" w:space="0" w:color="auto"/>
          </w:divBdr>
        </w:div>
        <w:div w:id="1421830982">
          <w:marLeft w:val="0"/>
          <w:marRight w:val="0"/>
          <w:marTop w:val="0"/>
          <w:marBottom w:val="0"/>
          <w:divBdr>
            <w:top w:val="none" w:sz="0" w:space="0" w:color="auto"/>
            <w:left w:val="none" w:sz="0" w:space="0" w:color="auto"/>
            <w:bottom w:val="none" w:sz="0" w:space="0" w:color="auto"/>
            <w:right w:val="none" w:sz="0" w:space="0" w:color="auto"/>
          </w:divBdr>
        </w:div>
        <w:div w:id="1836534935">
          <w:marLeft w:val="0"/>
          <w:marRight w:val="0"/>
          <w:marTop w:val="0"/>
          <w:marBottom w:val="0"/>
          <w:divBdr>
            <w:top w:val="none" w:sz="0" w:space="0" w:color="auto"/>
            <w:left w:val="none" w:sz="0" w:space="0" w:color="auto"/>
            <w:bottom w:val="none" w:sz="0" w:space="0" w:color="auto"/>
            <w:right w:val="none" w:sz="0" w:space="0" w:color="auto"/>
          </w:divBdr>
        </w:div>
        <w:div w:id="1639799911">
          <w:marLeft w:val="0"/>
          <w:marRight w:val="0"/>
          <w:marTop w:val="0"/>
          <w:marBottom w:val="0"/>
          <w:divBdr>
            <w:top w:val="none" w:sz="0" w:space="0" w:color="auto"/>
            <w:left w:val="none" w:sz="0" w:space="0" w:color="auto"/>
            <w:bottom w:val="none" w:sz="0" w:space="0" w:color="auto"/>
            <w:right w:val="none" w:sz="0" w:space="0" w:color="auto"/>
          </w:divBdr>
        </w:div>
        <w:div w:id="31196817">
          <w:marLeft w:val="0"/>
          <w:marRight w:val="0"/>
          <w:marTop w:val="0"/>
          <w:marBottom w:val="0"/>
          <w:divBdr>
            <w:top w:val="none" w:sz="0" w:space="0" w:color="auto"/>
            <w:left w:val="none" w:sz="0" w:space="0" w:color="auto"/>
            <w:bottom w:val="none" w:sz="0" w:space="0" w:color="auto"/>
            <w:right w:val="none" w:sz="0" w:space="0" w:color="auto"/>
          </w:divBdr>
        </w:div>
        <w:div w:id="1948661044">
          <w:marLeft w:val="0"/>
          <w:marRight w:val="0"/>
          <w:marTop w:val="0"/>
          <w:marBottom w:val="0"/>
          <w:divBdr>
            <w:top w:val="none" w:sz="0" w:space="0" w:color="auto"/>
            <w:left w:val="none" w:sz="0" w:space="0" w:color="auto"/>
            <w:bottom w:val="none" w:sz="0" w:space="0" w:color="auto"/>
            <w:right w:val="none" w:sz="0" w:space="0" w:color="auto"/>
          </w:divBdr>
        </w:div>
        <w:div w:id="426124334">
          <w:marLeft w:val="0"/>
          <w:marRight w:val="0"/>
          <w:marTop w:val="0"/>
          <w:marBottom w:val="0"/>
          <w:divBdr>
            <w:top w:val="none" w:sz="0" w:space="0" w:color="auto"/>
            <w:left w:val="none" w:sz="0" w:space="0" w:color="auto"/>
            <w:bottom w:val="none" w:sz="0" w:space="0" w:color="auto"/>
            <w:right w:val="none" w:sz="0" w:space="0" w:color="auto"/>
          </w:divBdr>
        </w:div>
        <w:div w:id="138958089">
          <w:marLeft w:val="0"/>
          <w:marRight w:val="0"/>
          <w:marTop w:val="0"/>
          <w:marBottom w:val="0"/>
          <w:divBdr>
            <w:top w:val="none" w:sz="0" w:space="0" w:color="auto"/>
            <w:left w:val="none" w:sz="0" w:space="0" w:color="auto"/>
            <w:bottom w:val="none" w:sz="0" w:space="0" w:color="auto"/>
            <w:right w:val="none" w:sz="0" w:space="0" w:color="auto"/>
          </w:divBdr>
        </w:div>
        <w:div w:id="1245408051">
          <w:marLeft w:val="0"/>
          <w:marRight w:val="0"/>
          <w:marTop w:val="0"/>
          <w:marBottom w:val="0"/>
          <w:divBdr>
            <w:top w:val="none" w:sz="0" w:space="0" w:color="auto"/>
            <w:left w:val="none" w:sz="0" w:space="0" w:color="auto"/>
            <w:bottom w:val="none" w:sz="0" w:space="0" w:color="auto"/>
            <w:right w:val="none" w:sz="0" w:space="0" w:color="auto"/>
          </w:divBdr>
        </w:div>
        <w:div w:id="636300469">
          <w:marLeft w:val="0"/>
          <w:marRight w:val="0"/>
          <w:marTop w:val="0"/>
          <w:marBottom w:val="0"/>
          <w:divBdr>
            <w:top w:val="none" w:sz="0" w:space="0" w:color="auto"/>
            <w:left w:val="none" w:sz="0" w:space="0" w:color="auto"/>
            <w:bottom w:val="none" w:sz="0" w:space="0" w:color="auto"/>
            <w:right w:val="none" w:sz="0" w:space="0" w:color="auto"/>
          </w:divBdr>
        </w:div>
        <w:div w:id="907301123">
          <w:marLeft w:val="0"/>
          <w:marRight w:val="0"/>
          <w:marTop w:val="0"/>
          <w:marBottom w:val="0"/>
          <w:divBdr>
            <w:top w:val="none" w:sz="0" w:space="0" w:color="auto"/>
            <w:left w:val="none" w:sz="0" w:space="0" w:color="auto"/>
            <w:bottom w:val="none" w:sz="0" w:space="0" w:color="auto"/>
            <w:right w:val="none" w:sz="0" w:space="0" w:color="auto"/>
          </w:divBdr>
        </w:div>
        <w:div w:id="1370646861">
          <w:marLeft w:val="0"/>
          <w:marRight w:val="0"/>
          <w:marTop w:val="0"/>
          <w:marBottom w:val="0"/>
          <w:divBdr>
            <w:top w:val="none" w:sz="0" w:space="0" w:color="auto"/>
            <w:left w:val="none" w:sz="0" w:space="0" w:color="auto"/>
            <w:bottom w:val="none" w:sz="0" w:space="0" w:color="auto"/>
            <w:right w:val="none" w:sz="0" w:space="0" w:color="auto"/>
          </w:divBdr>
        </w:div>
        <w:div w:id="335305210">
          <w:marLeft w:val="0"/>
          <w:marRight w:val="0"/>
          <w:marTop w:val="0"/>
          <w:marBottom w:val="0"/>
          <w:divBdr>
            <w:top w:val="none" w:sz="0" w:space="0" w:color="auto"/>
            <w:left w:val="none" w:sz="0" w:space="0" w:color="auto"/>
            <w:bottom w:val="none" w:sz="0" w:space="0" w:color="auto"/>
            <w:right w:val="none" w:sz="0" w:space="0" w:color="auto"/>
          </w:divBdr>
        </w:div>
        <w:div w:id="540871714">
          <w:marLeft w:val="0"/>
          <w:marRight w:val="0"/>
          <w:marTop w:val="0"/>
          <w:marBottom w:val="0"/>
          <w:divBdr>
            <w:top w:val="none" w:sz="0" w:space="0" w:color="auto"/>
            <w:left w:val="none" w:sz="0" w:space="0" w:color="auto"/>
            <w:bottom w:val="none" w:sz="0" w:space="0" w:color="auto"/>
            <w:right w:val="none" w:sz="0" w:space="0" w:color="auto"/>
          </w:divBdr>
        </w:div>
        <w:div w:id="47150689">
          <w:marLeft w:val="0"/>
          <w:marRight w:val="0"/>
          <w:marTop w:val="0"/>
          <w:marBottom w:val="0"/>
          <w:divBdr>
            <w:top w:val="none" w:sz="0" w:space="0" w:color="auto"/>
            <w:left w:val="none" w:sz="0" w:space="0" w:color="auto"/>
            <w:bottom w:val="none" w:sz="0" w:space="0" w:color="auto"/>
            <w:right w:val="none" w:sz="0" w:space="0" w:color="auto"/>
          </w:divBdr>
        </w:div>
        <w:div w:id="90667859">
          <w:marLeft w:val="0"/>
          <w:marRight w:val="0"/>
          <w:marTop w:val="0"/>
          <w:marBottom w:val="0"/>
          <w:divBdr>
            <w:top w:val="none" w:sz="0" w:space="0" w:color="auto"/>
            <w:left w:val="none" w:sz="0" w:space="0" w:color="auto"/>
            <w:bottom w:val="none" w:sz="0" w:space="0" w:color="auto"/>
            <w:right w:val="none" w:sz="0" w:space="0" w:color="auto"/>
          </w:divBdr>
        </w:div>
        <w:div w:id="1315329391">
          <w:marLeft w:val="0"/>
          <w:marRight w:val="0"/>
          <w:marTop w:val="0"/>
          <w:marBottom w:val="0"/>
          <w:divBdr>
            <w:top w:val="none" w:sz="0" w:space="0" w:color="auto"/>
            <w:left w:val="none" w:sz="0" w:space="0" w:color="auto"/>
            <w:bottom w:val="none" w:sz="0" w:space="0" w:color="auto"/>
            <w:right w:val="none" w:sz="0" w:space="0" w:color="auto"/>
          </w:divBdr>
        </w:div>
        <w:div w:id="582446880">
          <w:marLeft w:val="0"/>
          <w:marRight w:val="0"/>
          <w:marTop w:val="0"/>
          <w:marBottom w:val="0"/>
          <w:divBdr>
            <w:top w:val="none" w:sz="0" w:space="0" w:color="auto"/>
            <w:left w:val="none" w:sz="0" w:space="0" w:color="auto"/>
            <w:bottom w:val="none" w:sz="0" w:space="0" w:color="auto"/>
            <w:right w:val="none" w:sz="0" w:space="0" w:color="auto"/>
          </w:divBdr>
        </w:div>
        <w:div w:id="1226532152">
          <w:marLeft w:val="0"/>
          <w:marRight w:val="0"/>
          <w:marTop w:val="0"/>
          <w:marBottom w:val="0"/>
          <w:divBdr>
            <w:top w:val="none" w:sz="0" w:space="0" w:color="auto"/>
            <w:left w:val="none" w:sz="0" w:space="0" w:color="auto"/>
            <w:bottom w:val="none" w:sz="0" w:space="0" w:color="auto"/>
            <w:right w:val="none" w:sz="0" w:space="0" w:color="auto"/>
          </w:divBdr>
        </w:div>
        <w:div w:id="1532108584">
          <w:marLeft w:val="0"/>
          <w:marRight w:val="0"/>
          <w:marTop w:val="0"/>
          <w:marBottom w:val="0"/>
          <w:divBdr>
            <w:top w:val="none" w:sz="0" w:space="0" w:color="auto"/>
            <w:left w:val="none" w:sz="0" w:space="0" w:color="auto"/>
            <w:bottom w:val="none" w:sz="0" w:space="0" w:color="auto"/>
            <w:right w:val="none" w:sz="0" w:space="0" w:color="auto"/>
          </w:divBdr>
        </w:div>
        <w:div w:id="1271931766">
          <w:marLeft w:val="0"/>
          <w:marRight w:val="0"/>
          <w:marTop w:val="0"/>
          <w:marBottom w:val="0"/>
          <w:divBdr>
            <w:top w:val="none" w:sz="0" w:space="0" w:color="auto"/>
            <w:left w:val="none" w:sz="0" w:space="0" w:color="auto"/>
            <w:bottom w:val="none" w:sz="0" w:space="0" w:color="auto"/>
            <w:right w:val="none" w:sz="0" w:space="0" w:color="auto"/>
          </w:divBdr>
        </w:div>
        <w:div w:id="1999186382">
          <w:marLeft w:val="0"/>
          <w:marRight w:val="0"/>
          <w:marTop w:val="0"/>
          <w:marBottom w:val="0"/>
          <w:divBdr>
            <w:top w:val="none" w:sz="0" w:space="0" w:color="auto"/>
            <w:left w:val="none" w:sz="0" w:space="0" w:color="auto"/>
            <w:bottom w:val="none" w:sz="0" w:space="0" w:color="auto"/>
            <w:right w:val="none" w:sz="0" w:space="0" w:color="auto"/>
          </w:divBdr>
        </w:div>
        <w:div w:id="1698658278">
          <w:marLeft w:val="0"/>
          <w:marRight w:val="0"/>
          <w:marTop w:val="0"/>
          <w:marBottom w:val="0"/>
          <w:divBdr>
            <w:top w:val="none" w:sz="0" w:space="0" w:color="auto"/>
            <w:left w:val="none" w:sz="0" w:space="0" w:color="auto"/>
            <w:bottom w:val="none" w:sz="0" w:space="0" w:color="auto"/>
            <w:right w:val="none" w:sz="0" w:space="0" w:color="auto"/>
          </w:divBdr>
        </w:div>
        <w:div w:id="1975139967">
          <w:marLeft w:val="0"/>
          <w:marRight w:val="0"/>
          <w:marTop w:val="0"/>
          <w:marBottom w:val="0"/>
          <w:divBdr>
            <w:top w:val="none" w:sz="0" w:space="0" w:color="auto"/>
            <w:left w:val="none" w:sz="0" w:space="0" w:color="auto"/>
            <w:bottom w:val="none" w:sz="0" w:space="0" w:color="auto"/>
            <w:right w:val="none" w:sz="0" w:space="0" w:color="auto"/>
          </w:divBdr>
        </w:div>
        <w:div w:id="1764960465">
          <w:marLeft w:val="0"/>
          <w:marRight w:val="0"/>
          <w:marTop w:val="0"/>
          <w:marBottom w:val="0"/>
          <w:divBdr>
            <w:top w:val="none" w:sz="0" w:space="0" w:color="auto"/>
            <w:left w:val="none" w:sz="0" w:space="0" w:color="auto"/>
            <w:bottom w:val="none" w:sz="0" w:space="0" w:color="auto"/>
            <w:right w:val="none" w:sz="0" w:space="0" w:color="auto"/>
          </w:divBdr>
        </w:div>
        <w:div w:id="456337316">
          <w:marLeft w:val="0"/>
          <w:marRight w:val="0"/>
          <w:marTop w:val="0"/>
          <w:marBottom w:val="0"/>
          <w:divBdr>
            <w:top w:val="none" w:sz="0" w:space="0" w:color="auto"/>
            <w:left w:val="none" w:sz="0" w:space="0" w:color="auto"/>
            <w:bottom w:val="none" w:sz="0" w:space="0" w:color="auto"/>
            <w:right w:val="none" w:sz="0" w:space="0" w:color="auto"/>
          </w:divBdr>
        </w:div>
        <w:div w:id="1062797776">
          <w:marLeft w:val="0"/>
          <w:marRight w:val="0"/>
          <w:marTop w:val="0"/>
          <w:marBottom w:val="0"/>
          <w:divBdr>
            <w:top w:val="none" w:sz="0" w:space="0" w:color="auto"/>
            <w:left w:val="none" w:sz="0" w:space="0" w:color="auto"/>
            <w:bottom w:val="none" w:sz="0" w:space="0" w:color="auto"/>
            <w:right w:val="none" w:sz="0" w:space="0" w:color="auto"/>
          </w:divBdr>
        </w:div>
        <w:div w:id="317878064">
          <w:marLeft w:val="0"/>
          <w:marRight w:val="0"/>
          <w:marTop w:val="0"/>
          <w:marBottom w:val="0"/>
          <w:divBdr>
            <w:top w:val="none" w:sz="0" w:space="0" w:color="auto"/>
            <w:left w:val="none" w:sz="0" w:space="0" w:color="auto"/>
            <w:bottom w:val="none" w:sz="0" w:space="0" w:color="auto"/>
            <w:right w:val="none" w:sz="0" w:space="0" w:color="auto"/>
          </w:divBdr>
        </w:div>
        <w:div w:id="788888576">
          <w:marLeft w:val="0"/>
          <w:marRight w:val="0"/>
          <w:marTop w:val="0"/>
          <w:marBottom w:val="0"/>
          <w:divBdr>
            <w:top w:val="none" w:sz="0" w:space="0" w:color="auto"/>
            <w:left w:val="none" w:sz="0" w:space="0" w:color="auto"/>
            <w:bottom w:val="none" w:sz="0" w:space="0" w:color="auto"/>
            <w:right w:val="none" w:sz="0" w:space="0" w:color="auto"/>
          </w:divBdr>
        </w:div>
        <w:div w:id="670566007">
          <w:marLeft w:val="0"/>
          <w:marRight w:val="0"/>
          <w:marTop w:val="0"/>
          <w:marBottom w:val="0"/>
          <w:divBdr>
            <w:top w:val="none" w:sz="0" w:space="0" w:color="auto"/>
            <w:left w:val="none" w:sz="0" w:space="0" w:color="auto"/>
            <w:bottom w:val="none" w:sz="0" w:space="0" w:color="auto"/>
            <w:right w:val="none" w:sz="0" w:space="0" w:color="auto"/>
          </w:divBdr>
        </w:div>
        <w:div w:id="611714054">
          <w:marLeft w:val="0"/>
          <w:marRight w:val="0"/>
          <w:marTop w:val="0"/>
          <w:marBottom w:val="0"/>
          <w:divBdr>
            <w:top w:val="none" w:sz="0" w:space="0" w:color="auto"/>
            <w:left w:val="none" w:sz="0" w:space="0" w:color="auto"/>
            <w:bottom w:val="none" w:sz="0" w:space="0" w:color="auto"/>
            <w:right w:val="none" w:sz="0" w:space="0" w:color="auto"/>
          </w:divBdr>
        </w:div>
        <w:div w:id="185019500">
          <w:marLeft w:val="0"/>
          <w:marRight w:val="0"/>
          <w:marTop w:val="0"/>
          <w:marBottom w:val="0"/>
          <w:divBdr>
            <w:top w:val="none" w:sz="0" w:space="0" w:color="auto"/>
            <w:left w:val="none" w:sz="0" w:space="0" w:color="auto"/>
            <w:bottom w:val="none" w:sz="0" w:space="0" w:color="auto"/>
            <w:right w:val="none" w:sz="0" w:space="0" w:color="auto"/>
          </w:divBdr>
        </w:div>
        <w:div w:id="788817945">
          <w:marLeft w:val="0"/>
          <w:marRight w:val="0"/>
          <w:marTop w:val="0"/>
          <w:marBottom w:val="0"/>
          <w:divBdr>
            <w:top w:val="none" w:sz="0" w:space="0" w:color="auto"/>
            <w:left w:val="none" w:sz="0" w:space="0" w:color="auto"/>
            <w:bottom w:val="none" w:sz="0" w:space="0" w:color="auto"/>
            <w:right w:val="none" w:sz="0" w:space="0" w:color="auto"/>
          </w:divBdr>
        </w:div>
        <w:div w:id="830373195">
          <w:marLeft w:val="0"/>
          <w:marRight w:val="0"/>
          <w:marTop w:val="0"/>
          <w:marBottom w:val="0"/>
          <w:divBdr>
            <w:top w:val="none" w:sz="0" w:space="0" w:color="auto"/>
            <w:left w:val="none" w:sz="0" w:space="0" w:color="auto"/>
            <w:bottom w:val="none" w:sz="0" w:space="0" w:color="auto"/>
            <w:right w:val="none" w:sz="0" w:space="0" w:color="auto"/>
          </w:divBdr>
        </w:div>
        <w:div w:id="1696269428">
          <w:marLeft w:val="0"/>
          <w:marRight w:val="0"/>
          <w:marTop w:val="0"/>
          <w:marBottom w:val="0"/>
          <w:divBdr>
            <w:top w:val="none" w:sz="0" w:space="0" w:color="auto"/>
            <w:left w:val="none" w:sz="0" w:space="0" w:color="auto"/>
            <w:bottom w:val="none" w:sz="0" w:space="0" w:color="auto"/>
            <w:right w:val="none" w:sz="0" w:space="0" w:color="auto"/>
          </w:divBdr>
        </w:div>
        <w:div w:id="1780687086">
          <w:marLeft w:val="0"/>
          <w:marRight w:val="0"/>
          <w:marTop w:val="0"/>
          <w:marBottom w:val="0"/>
          <w:divBdr>
            <w:top w:val="none" w:sz="0" w:space="0" w:color="auto"/>
            <w:left w:val="none" w:sz="0" w:space="0" w:color="auto"/>
            <w:bottom w:val="none" w:sz="0" w:space="0" w:color="auto"/>
            <w:right w:val="none" w:sz="0" w:space="0" w:color="auto"/>
          </w:divBdr>
        </w:div>
        <w:div w:id="1594437972">
          <w:marLeft w:val="0"/>
          <w:marRight w:val="0"/>
          <w:marTop w:val="0"/>
          <w:marBottom w:val="0"/>
          <w:divBdr>
            <w:top w:val="none" w:sz="0" w:space="0" w:color="auto"/>
            <w:left w:val="none" w:sz="0" w:space="0" w:color="auto"/>
            <w:bottom w:val="none" w:sz="0" w:space="0" w:color="auto"/>
            <w:right w:val="none" w:sz="0" w:space="0" w:color="auto"/>
          </w:divBdr>
        </w:div>
        <w:div w:id="1271857915">
          <w:marLeft w:val="0"/>
          <w:marRight w:val="0"/>
          <w:marTop w:val="0"/>
          <w:marBottom w:val="0"/>
          <w:divBdr>
            <w:top w:val="none" w:sz="0" w:space="0" w:color="auto"/>
            <w:left w:val="none" w:sz="0" w:space="0" w:color="auto"/>
            <w:bottom w:val="none" w:sz="0" w:space="0" w:color="auto"/>
            <w:right w:val="none" w:sz="0" w:space="0" w:color="auto"/>
          </w:divBdr>
        </w:div>
        <w:div w:id="1187331749">
          <w:marLeft w:val="0"/>
          <w:marRight w:val="0"/>
          <w:marTop w:val="0"/>
          <w:marBottom w:val="0"/>
          <w:divBdr>
            <w:top w:val="none" w:sz="0" w:space="0" w:color="auto"/>
            <w:left w:val="none" w:sz="0" w:space="0" w:color="auto"/>
            <w:bottom w:val="none" w:sz="0" w:space="0" w:color="auto"/>
            <w:right w:val="none" w:sz="0" w:space="0" w:color="auto"/>
          </w:divBdr>
        </w:div>
        <w:div w:id="915433006">
          <w:marLeft w:val="0"/>
          <w:marRight w:val="0"/>
          <w:marTop w:val="0"/>
          <w:marBottom w:val="0"/>
          <w:divBdr>
            <w:top w:val="none" w:sz="0" w:space="0" w:color="auto"/>
            <w:left w:val="none" w:sz="0" w:space="0" w:color="auto"/>
            <w:bottom w:val="none" w:sz="0" w:space="0" w:color="auto"/>
            <w:right w:val="none" w:sz="0" w:space="0" w:color="auto"/>
          </w:divBdr>
        </w:div>
        <w:div w:id="938091">
          <w:marLeft w:val="0"/>
          <w:marRight w:val="0"/>
          <w:marTop w:val="0"/>
          <w:marBottom w:val="0"/>
          <w:divBdr>
            <w:top w:val="none" w:sz="0" w:space="0" w:color="auto"/>
            <w:left w:val="none" w:sz="0" w:space="0" w:color="auto"/>
            <w:bottom w:val="none" w:sz="0" w:space="0" w:color="auto"/>
            <w:right w:val="none" w:sz="0" w:space="0" w:color="auto"/>
          </w:divBdr>
        </w:div>
        <w:div w:id="2123721484">
          <w:marLeft w:val="0"/>
          <w:marRight w:val="0"/>
          <w:marTop w:val="0"/>
          <w:marBottom w:val="0"/>
          <w:divBdr>
            <w:top w:val="none" w:sz="0" w:space="0" w:color="auto"/>
            <w:left w:val="none" w:sz="0" w:space="0" w:color="auto"/>
            <w:bottom w:val="none" w:sz="0" w:space="0" w:color="auto"/>
            <w:right w:val="none" w:sz="0" w:space="0" w:color="auto"/>
          </w:divBdr>
        </w:div>
        <w:div w:id="1410495495">
          <w:marLeft w:val="0"/>
          <w:marRight w:val="0"/>
          <w:marTop w:val="0"/>
          <w:marBottom w:val="0"/>
          <w:divBdr>
            <w:top w:val="none" w:sz="0" w:space="0" w:color="auto"/>
            <w:left w:val="none" w:sz="0" w:space="0" w:color="auto"/>
            <w:bottom w:val="none" w:sz="0" w:space="0" w:color="auto"/>
            <w:right w:val="none" w:sz="0" w:space="0" w:color="auto"/>
          </w:divBdr>
        </w:div>
        <w:div w:id="1756122420">
          <w:marLeft w:val="0"/>
          <w:marRight w:val="0"/>
          <w:marTop w:val="0"/>
          <w:marBottom w:val="0"/>
          <w:divBdr>
            <w:top w:val="none" w:sz="0" w:space="0" w:color="auto"/>
            <w:left w:val="none" w:sz="0" w:space="0" w:color="auto"/>
            <w:bottom w:val="none" w:sz="0" w:space="0" w:color="auto"/>
            <w:right w:val="none" w:sz="0" w:space="0" w:color="auto"/>
          </w:divBdr>
        </w:div>
        <w:div w:id="1409695017">
          <w:marLeft w:val="0"/>
          <w:marRight w:val="0"/>
          <w:marTop w:val="0"/>
          <w:marBottom w:val="0"/>
          <w:divBdr>
            <w:top w:val="none" w:sz="0" w:space="0" w:color="auto"/>
            <w:left w:val="none" w:sz="0" w:space="0" w:color="auto"/>
            <w:bottom w:val="none" w:sz="0" w:space="0" w:color="auto"/>
            <w:right w:val="none" w:sz="0" w:space="0" w:color="auto"/>
          </w:divBdr>
        </w:div>
        <w:div w:id="1924484837">
          <w:marLeft w:val="0"/>
          <w:marRight w:val="0"/>
          <w:marTop w:val="0"/>
          <w:marBottom w:val="0"/>
          <w:divBdr>
            <w:top w:val="none" w:sz="0" w:space="0" w:color="auto"/>
            <w:left w:val="none" w:sz="0" w:space="0" w:color="auto"/>
            <w:bottom w:val="none" w:sz="0" w:space="0" w:color="auto"/>
            <w:right w:val="none" w:sz="0" w:space="0" w:color="auto"/>
          </w:divBdr>
        </w:div>
        <w:div w:id="1781139960">
          <w:marLeft w:val="0"/>
          <w:marRight w:val="0"/>
          <w:marTop w:val="0"/>
          <w:marBottom w:val="0"/>
          <w:divBdr>
            <w:top w:val="none" w:sz="0" w:space="0" w:color="auto"/>
            <w:left w:val="none" w:sz="0" w:space="0" w:color="auto"/>
            <w:bottom w:val="none" w:sz="0" w:space="0" w:color="auto"/>
            <w:right w:val="none" w:sz="0" w:space="0" w:color="auto"/>
          </w:divBdr>
        </w:div>
        <w:div w:id="990332659">
          <w:marLeft w:val="0"/>
          <w:marRight w:val="0"/>
          <w:marTop w:val="0"/>
          <w:marBottom w:val="0"/>
          <w:divBdr>
            <w:top w:val="none" w:sz="0" w:space="0" w:color="auto"/>
            <w:left w:val="none" w:sz="0" w:space="0" w:color="auto"/>
            <w:bottom w:val="none" w:sz="0" w:space="0" w:color="auto"/>
            <w:right w:val="none" w:sz="0" w:space="0" w:color="auto"/>
          </w:divBdr>
        </w:div>
        <w:div w:id="1694771712">
          <w:marLeft w:val="0"/>
          <w:marRight w:val="0"/>
          <w:marTop w:val="0"/>
          <w:marBottom w:val="0"/>
          <w:divBdr>
            <w:top w:val="none" w:sz="0" w:space="0" w:color="auto"/>
            <w:left w:val="none" w:sz="0" w:space="0" w:color="auto"/>
            <w:bottom w:val="none" w:sz="0" w:space="0" w:color="auto"/>
            <w:right w:val="none" w:sz="0" w:space="0" w:color="auto"/>
          </w:divBdr>
        </w:div>
        <w:div w:id="1772161666">
          <w:marLeft w:val="0"/>
          <w:marRight w:val="0"/>
          <w:marTop w:val="0"/>
          <w:marBottom w:val="0"/>
          <w:divBdr>
            <w:top w:val="none" w:sz="0" w:space="0" w:color="auto"/>
            <w:left w:val="none" w:sz="0" w:space="0" w:color="auto"/>
            <w:bottom w:val="none" w:sz="0" w:space="0" w:color="auto"/>
            <w:right w:val="none" w:sz="0" w:space="0" w:color="auto"/>
          </w:divBdr>
        </w:div>
        <w:div w:id="635137984">
          <w:marLeft w:val="0"/>
          <w:marRight w:val="0"/>
          <w:marTop w:val="0"/>
          <w:marBottom w:val="0"/>
          <w:divBdr>
            <w:top w:val="none" w:sz="0" w:space="0" w:color="auto"/>
            <w:left w:val="none" w:sz="0" w:space="0" w:color="auto"/>
            <w:bottom w:val="none" w:sz="0" w:space="0" w:color="auto"/>
            <w:right w:val="none" w:sz="0" w:space="0" w:color="auto"/>
          </w:divBdr>
        </w:div>
        <w:div w:id="389154964">
          <w:marLeft w:val="0"/>
          <w:marRight w:val="0"/>
          <w:marTop w:val="0"/>
          <w:marBottom w:val="0"/>
          <w:divBdr>
            <w:top w:val="none" w:sz="0" w:space="0" w:color="auto"/>
            <w:left w:val="none" w:sz="0" w:space="0" w:color="auto"/>
            <w:bottom w:val="none" w:sz="0" w:space="0" w:color="auto"/>
            <w:right w:val="none" w:sz="0" w:space="0" w:color="auto"/>
          </w:divBdr>
        </w:div>
        <w:div w:id="35546074">
          <w:marLeft w:val="0"/>
          <w:marRight w:val="0"/>
          <w:marTop w:val="0"/>
          <w:marBottom w:val="0"/>
          <w:divBdr>
            <w:top w:val="none" w:sz="0" w:space="0" w:color="auto"/>
            <w:left w:val="none" w:sz="0" w:space="0" w:color="auto"/>
            <w:bottom w:val="none" w:sz="0" w:space="0" w:color="auto"/>
            <w:right w:val="none" w:sz="0" w:space="0" w:color="auto"/>
          </w:divBdr>
        </w:div>
        <w:div w:id="328022727">
          <w:marLeft w:val="0"/>
          <w:marRight w:val="0"/>
          <w:marTop w:val="0"/>
          <w:marBottom w:val="0"/>
          <w:divBdr>
            <w:top w:val="none" w:sz="0" w:space="0" w:color="auto"/>
            <w:left w:val="none" w:sz="0" w:space="0" w:color="auto"/>
            <w:bottom w:val="none" w:sz="0" w:space="0" w:color="auto"/>
            <w:right w:val="none" w:sz="0" w:space="0" w:color="auto"/>
          </w:divBdr>
        </w:div>
        <w:div w:id="1887060503">
          <w:marLeft w:val="0"/>
          <w:marRight w:val="0"/>
          <w:marTop w:val="0"/>
          <w:marBottom w:val="0"/>
          <w:divBdr>
            <w:top w:val="none" w:sz="0" w:space="0" w:color="auto"/>
            <w:left w:val="none" w:sz="0" w:space="0" w:color="auto"/>
            <w:bottom w:val="none" w:sz="0" w:space="0" w:color="auto"/>
            <w:right w:val="none" w:sz="0" w:space="0" w:color="auto"/>
          </w:divBdr>
        </w:div>
        <w:div w:id="1965426833">
          <w:marLeft w:val="0"/>
          <w:marRight w:val="0"/>
          <w:marTop w:val="0"/>
          <w:marBottom w:val="0"/>
          <w:divBdr>
            <w:top w:val="none" w:sz="0" w:space="0" w:color="auto"/>
            <w:left w:val="none" w:sz="0" w:space="0" w:color="auto"/>
            <w:bottom w:val="none" w:sz="0" w:space="0" w:color="auto"/>
            <w:right w:val="none" w:sz="0" w:space="0" w:color="auto"/>
          </w:divBdr>
        </w:div>
        <w:div w:id="889875400">
          <w:marLeft w:val="0"/>
          <w:marRight w:val="0"/>
          <w:marTop w:val="0"/>
          <w:marBottom w:val="0"/>
          <w:divBdr>
            <w:top w:val="none" w:sz="0" w:space="0" w:color="auto"/>
            <w:left w:val="none" w:sz="0" w:space="0" w:color="auto"/>
            <w:bottom w:val="none" w:sz="0" w:space="0" w:color="auto"/>
            <w:right w:val="none" w:sz="0" w:space="0" w:color="auto"/>
          </w:divBdr>
        </w:div>
        <w:div w:id="100150025">
          <w:marLeft w:val="0"/>
          <w:marRight w:val="0"/>
          <w:marTop w:val="0"/>
          <w:marBottom w:val="0"/>
          <w:divBdr>
            <w:top w:val="none" w:sz="0" w:space="0" w:color="auto"/>
            <w:left w:val="none" w:sz="0" w:space="0" w:color="auto"/>
            <w:bottom w:val="none" w:sz="0" w:space="0" w:color="auto"/>
            <w:right w:val="none" w:sz="0" w:space="0" w:color="auto"/>
          </w:divBdr>
        </w:div>
        <w:div w:id="1877618802">
          <w:marLeft w:val="0"/>
          <w:marRight w:val="0"/>
          <w:marTop w:val="0"/>
          <w:marBottom w:val="0"/>
          <w:divBdr>
            <w:top w:val="none" w:sz="0" w:space="0" w:color="auto"/>
            <w:left w:val="none" w:sz="0" w:space="0" w:color="auto"/>
            <w:bottom w:val="none" w:sz="0" w:space="0" w:color="auto"/>
            <w:right w:val="none" w:sz="0" w:space="0" w:color="auto"/>
          </w:divBdr>
        </w:div>
        <w:div w:id="244459378">
          <w:marLeft w:val="0"/>
          <w:marRight w:val="0"/>
          <w:marTop w:val="0"/>
          <w:marBottom w:val="0"/>
          <w:divBdr>
            <w:top w:val="none" w:sz="0" w:space="0" w:color="auto"/>
            <w:left w:val="none" w:sz="0" w:space="0" w:color="auto"/>
            <w:bottom w:val="none" w:sz="0" w:space="0" w:color="auto"/>
            <w:right w:val="none" w:sz="0" w:space="0" w:color="auto"/>
          </w:divBdr>
        </w:div>
        <w:div w:id="435946097">
          <w:marLeft w:val="0"/>
          <w:marRight w:val="0"/>
          <w:marTop w:val="0"/>
          <w:marBottom w:val="0"/>
          <w:divBdr>
            <w:top w:val="none" w:sz="0" w:space="0" w:color="auto"/>
            <w:left w:val="none" w:sz="0" w:space="0" w:color="auto"/>
            <w:bottom w:val="none" w:sz="0" w:space="0" w:color="auto"/>
            <w:right w:val="none" w:sz="0" w:space="0" w:color="auto"/>
          </w:divBdr>
        </w:div>
        <w:div w:id="801191629">
          <w:marLeft w:val="0"/>
          <w:marRight w:val="0"/>
          <w:marTop w:val="0"/>
          <w:marBottom w:val="0"/>
          <w:divBdr>
            <w:top w:val="none" w:sz="0" w:space="0" w:color="auto"/>
            <w:left w:val="none" w:sz="0" w:space="0" w:color="auto"/>
            <w:bottom w:val="none" w:sz="0" w:space="0" w:color="auto"/>
            <w:right w:val="none" w:sz="0" w:space="0" w:color="auto"/>
          </w:divBdr>
        </w:div>
        <w:div w:id="956722531">
          <w:marLeft w:val="0"/>
          <w:marRight w:val="0"/>
          <w:marTop w:val="0"/>
          <w:marBottom w:val="0"/>
          <w:divBdr>
            <w:top w:val="none" w:sz="0" w:space="0" w:color="auto"/>
            <w:left w:val="none" w:sz="0" w:space="0" w:color="auto"/>
            <w:bottom w:val="none" w:sz="0" w:space="0" w:color="auto"/>
            <w:right w:val="none" w:sz="0" w:space="0" w:color="auto"/>
          </w:divBdr>
        </w:div>
        <w:div w:id="716852187">
          <w:marLeft w:val="0"/>
          <w:marRight w:val="0"/>
          <w:marTop w:val="0"/>
          <w:marBottom w:val="0"/>
          <w:divBdr>
            <w:top w:val="none" w:sz="0" w:space="0" w:color="auto"/>
            <w:left w:val="none" w:sz="0" w:space="0" w:color="auto"/>
            <w:bottom w:val="none" w:sz="0" w:space="0" w:color="auto"/>
            <w:right w:val="none" w:sz="0" w:space="0" w:color="auto"/>
          </w:divBdr>
        </w:div>
        <w:div w:id="816842142">
          <w:marLeft w:val="0"/>
          <w:marRight w:val="0"/>
          <w:marTop w:val="0"/>
          <w:marBottom w:val="0"/>
          <w:divBdr>
            <w:top w:val="none" w:sz="0" w:space="0" w:color="auto"/>
            <w:left w:val="none" w:sz="0" w:space="0" w:color="auto"/>
            <w:bottom w:val="none" w:sz="0" w:space="0" w:color="auto"/>
            <w:right w:val="none" w:sz="0" w:space="0" w:color="auto"/>
          </w:divBdr>
        </w:div>
        <w:div w:id="2027170884">
          <w:marLeft w:val="0"/>
          <w:marRight w:val="0"/>
          <w:marTop w:val="0"/>
          <w:marBottom w:val="0"/>
          <w:divBdr>
            <w:top w:val="none" w:sz="0" w:space="0" w:color="auto"/>
            <w:left w:val="none" w:sz="0" w:space="0" w:color="auto"/>
            <w:bottom w:val="none" w:sz="0" w:space="0" w:color="auto"/>
            <w:right w:val="none" w:sz="0" w:space="0" w:color="auto"/>
          </w:divBdr>
        </w:div>
        <w:div w:id="1202329075">
          <w:marLeft w:val="0"/>
          <w:marRight w:val="0"/>
          <w:marTop w:val="0"/>
          <w:marBottom w:val="0"/>
          <w:divBdr>
            <w:top w:val="none" w:sz="0" w:space="0" w:color="auto"/>
            <w:left w:val="none" w:sz="0" w:space="0" w:color="auto"/>
            <w:bottom w:val="none" w:sz="0" w:space="0" w:color="auto"/>
            <w:right w:val="none" w:sz="0" w:space="0" w:color="auto"/>
          </w:divBdr>
        </w:div>
        <w:div w:id="1182233568">
          <w:marLeft w:val="0"/>
          <w:marRight w:val="0"/>
          <w:marTop w:val="0"/>
          <w:marBottom w:val="0"/>
          <w:divBdr>
            <w:top w:val="none" w:sz="0" w:space="0" w:color="auto"/>
            <w:left w:val="none" w:sz="0" w:space="0" w:color="auto"/>
            <w:bottom w:val="none" w:sz="0" w:space="0" w:color="auto"/>
            <w:right w:val="none" w:sz="0" w:space="0" w:color="auto"/>
          </w:divBdr>
        </w:div>
        <w:div w:id="667632450">
          <w:marLeft w:val="0"/>
          <w:marRight w:val="0"/>
          <w:marTop w:val="0"/>
          <w:marBottom w:val="0"/>
          <w:divBdr>
            <w:top w:val="none" w:sz="0" w:space="0" w:color="auto"/>
            <w:left w:val="none" w:sz="0" w:space="0" w:color="auto"/>
            <w:bottom w:val="none" w:sz="0" w:space="0" w:color="auto"/>
            <w:right w:val="none" w:sz="0" w:space="0" w:color="auto"/>
          </w:divBdr>
        </w:div>
        <w:div w:id="870150518">
          <w:marLeft w:val="0"/>
          <w:marRight w:val="0"/>
          <w:marTop w:val="0"/>
          <w:marBottom w:val="0"/>
          <w:divBdr>
            <w:top w:val="none" w:sz="0" w:space="0" w:color="auto"/>
            <w:left w:val="none" w:sz="0" w:space="0" w:color="auto"/>
            <w:bottom w:val="none" w:sz="0" w:space="0" w:color="auto"/>
            <w:right w:val="none" w:sz="0" w:space="0" w:color="auto"/>
          </w:divBdr>
        </w:div>
        <w:div w:id="1846937193">
          <w:marLeft w:val="0"/>
          <w:marRight w:val="0"/>
          <w:marTop w:val="0"/>
          <w:marBottom w:val="0"/>
          <w:divBdr>
            <w:top w:val="none" w:sz="0" w:space="0" w:color="auto"/>
            <w:left w:val="none" w:sz="0" w:space="0" w:color="auto"/>
            <w:bottom w:val="none" w:sz="0" w:space="0" w:color="auto"/>
            <w:right w:val="none" w:sz="0" w:space="0" w:color="auto"/>
          </w:divBdr>
        </w:div>
        <w:div w:id="1672756404">
          <w:marLeft w:val="0"/>
          <w:marRight w:val="0"/>
          <w:marTop w:val="0"/>
          <w:marBottom w:val="0"/>
          <w:divBdr>
            <w:top w:val="none" w:sz="0" w:space="0" w:color="auto"/>
            <w:left w:val="none" w:sz="0" w:space="0" w:color="auto"/>
            <w:bottom w:val="none" w:sz="0" w:space="0" w:color="auto"/>
            <w:right w:val="none" w:sz="0" w:space="0" w:color="auto"/>
          </w:divBdr>
        </w:div>
        <w:div w:id="1342665962">
          <w:marLeft w:val="0"/>
          <w:marRight w:val="0"/>
          <w:marTop w:val="0"/>
          <w:marBottom w:val="0"/>
          <w:divBdr>
            <w:top w:val="none" w:sz="0" w:space="0" w:color="auto"/>
            <w:left w:val="none" w:sz="0" w:space="0" w:color="auto"/>
            <w:bottom w:val="none" w:sz="0" w:space="0" w:color="auto"/>
            <w:right w:val="none" w:sz="0" w:space="0" w:color="auto"/>
          </w:divBdr>
        </w:div>
        <w:div w:id="2059889042">
          <w:marLeft w:val="0"/>
          <w:marRight w:val="0"/>
          <w:marTop w:val="0"/>
          <w:marBottom w:val="0"/>
          <w:divBdr>
            <w:top w:val="none" w:sz="0" w:space="0" w:color="auto"/>
            <w:left w:val="none" w:sz="0" w:space="0" w:color="auto"/>
            <w:bottom w:val="none" w:sz="0" w:space="0" w:color="auto"/>
            <w:right w:val="none" w:sz="0" w:space="0" w:color="auto"/>
          </w:divBdr>
        </w:div>
        <w:div w:id="1071779603">
          <w:marLeft w:val="0"/>
          <w:marRight w:val="0"/>
          <w:marTop w:val="0"/>
          <w:marBottom w:val="0"/>
          <w:divBdr>
            <w:top w:val="none" w:sz="0" w:space="0" w:color="auto"/>
            <w:left w:val="none" w:sz="0" w:space="0" w:color="auto"/>
            <w:bottom w:val="none" w:sz="0" w:space="0" w:color="auto"/>
            <w:right w:val="none" w:sz="0" w:space="0" w:color="auto"/>
          </w:divBdr>
        </w:div>
        <w:div w:id="70737957">
          <w:marLeft w:val="0"/>
          <w:marRight w:val="0"/>
          <w:marTop w:val="0"/>
          <w:marBottom w:val="0"/>
          <w:divBdr>
            <w:top w:val="none" w:sz="0" w:space="0" w:color="auto"/>
            <w:left w:val="none" w:sz="0" w:space="0" w:color="auto"/>
            <w:bottom w:val="none" w:sz="0" w:space="0" w:color="auto"/>
            <w:right w:val="none" w:sz="0" w:space="0" w:color="auto"/>
          </w:divBdr>
        </w:div>
        <w:div w:id="58477080">
          <w:marLeft w:val="0"/>
          <w:marRight w:val="0"/>
          <w:marTop w:val="0"/>
          <w:marBottom w:val="0"/>
          <w:divBdr>
            <w:top w:val="none" w:sz="0" w:space="0" w:color="auto"/>
            <w:left w:val="none" w:sz="0" w:space="0" w:color="auto"/>
            <w:bottom w:val="none" w:sz="0" w:space="0" w:color="auto"/>
            <w:right w:val="none" w:sz="0" w:space="0" w:color="auto"/>
          </w:divBdr>
        </w:div>
        <w:div w:id="558591883">
          <w:marLeft w:val="0"/>
          <w:marRight w:val="0"/>
          <w:marTop w:val="0"/>
          <w:marBottom w:val="0"/>
          <w:divBdr>
            <w:top w:val="none" w:sz="0" w:space="0" w:color="auto"/>
            <w:left w:val="none" w:sz="0" w:space="0" w:color="auto"/>
            <w:bottom w:val="none" w:sz="0" w:space="0" w:color="auto"/>
            <w:right w:val="none" w:sz="0" w:space="0" w:color="auto"/>
          </w:divBdr>
        </w:div>
        <w:div w:id="1007051910">
          <w:marLeft w:val="0"/>
          <w:marRight w:val="0"/>
          <w:marTop w:val="0"/>
          <w:marBottom w:val="0"/>
          <w:divBdr>
            <w:top w:val="none" w:sz="0" w:space="0" w:color="auto"/>
            <w:left w:val="none" w:sz="0" w:space="0" w:color="auto"/>
            <w:bottom w:val="none" w:sz="0" w:space="0" w:color="auto"/>
            <w:right w:val="none" w:sz="0" w:space="0" w:color="auto"/>
          </w:divBdr>
        </w:div>
        <w:div w:id="2027097573">
          <w:marLeft w:val="0"/>
          <w:marRight w:val="0"/>
          <w:marTop w:val="0"/>
          <w:marBottom w:val="0"/>
          <w:divBdr>
            <w:top w:val="none" w:sz="0" w:space="0" w:color="auto"/>
            <w:left w:val="none" w:sz="0" w:space="0" w:color="auto"/>
            <w:bottom w:val="none" w:sz="0" w:space="0" w:color="auto"/>
            <w:right w:val="none" w:sz="0" w:space="0" w:color="auto"/>
          </w:divBdr>
        </w:div>
        <w:div w:id="421143991">
          <w:marLeft w:val="0"/>
          <w:marRight w:val="0"/>
          <w:marTop w:val="0"/>
          <w:marBottom w:val="0"/>
          <w:divBdr>
            <w:top w:val="none" w:sz="0" w:space="0" w:color="auto"/>
            <w:left w:val="none" w:sz="0" w:space="0" w:color="auto"/>
            <w:bottom w:val="none" w:sz="0" w:space="0" w:color="auto"/>
            <w:right w:val="none" w:sz="0" w:space="0" w:color="auto"/>
          </w:divBdr>
        </w:div>
        <w:div w:id="52701068">
          <w:marLeft w:val="0"/>
          <w:marRight w:val="0"/>
          <w:marTop w:val="0"/>
          <w:marBottom w:val="0"/>
          <w:divBdr>
            <w:top w:val="none" w:sz="0" w:space="0" w:color="auto"/>
            <w:left w:val="none" w:sz="0" w:space="0" w:color="auto"/>
            <w:bottom w:val="none" w:sz="0" w:space="0" w:color="auto"/>
            <w:right w:val="none" w:sz="0" w:space="0" w:color="auto"/>
          </w:divBdr>
        </w:div>
        <w:div w:id="973754544">
          <w:marLeft w:val="0"/>
          <w:marRight w:val="0"/>
          <w:marTop w:val="0"/>
          <w:marBottom w:val="0"/>
          <w:divBdr>
            <w:top w:val="none" w:sz="0" w:space="0" w:color="auto"/>
            <w:left w:val="none" w:sz="0" w:space="0" w:color="auto"/>
            <w:bottom w:val="none" w:sz="0" w:space="0" w:color="auto"/>
            <w:right w:val="none" w:sz="0" w:space="0" w:color="auto"/>
          </w:divBdr>
        </w:div>
        <w:div w:id="576016677">
          <w:marLeft w:val="0"/>
          <w:marRight w:val="0"/>
          <w:marTop w:val="0"/>
          <w:marBottom w:val="0"/>
          <w:divBdr>
            <w:top w:val="none" w:sz="0" w:space="0" w:color="auto"/>
            <w:left w:val="none" w:sz="0" w:space="0" w:color="auto"/>
            <w:bottom w:val="none" w:sz="0" w:space="0" w:color="auto"/>
            <w:right w:val="none" w:sz="0" w:space="0" w:color="auto"/>
          </w:divBdr>
        </w:div>
        <w:div w:id="349839910">
          <w:marLeft w:val="0"/>
          <w:marRight w:val="0"/>
          <w:marTop w:val="0"/>
          <w:marBottom w:val="0"/>
          <w:divBdr>
            <w:top w:val="none" w:sz="0" w:space="0" w:color="auto"/>
            <w:left w:val="none" w:sz="0" w:space="0" w:color="auto"/>
            <w:bottom w:val="none" w:sz="0" w:space="0" w:color="auto"/>
            <w:right w:val="none" w:sz="0" w:space="0" w:color="auto"/>
          </w:divBdr>
        </w:div>
        <w:div w:id="662272519">
          <w:marLeft w:val="0"/>
          <w:marRight w:val="0"/>
          <w:marTop w:val="0"/>
          <w:marBottom w:val="0"/>
          <w:divBdr>
            <w:top w:val="none" w:sz="0" w:space="0" w:color="auto"/>
            <w:left w:val="none" w:sz="0" w:space="0" w:color="auto"/>
            <w:bottom w:val="none" w:sz="0" w:space="0" w:color="auto"/>
            <w:right w:val="none" w:sz="0" w:space="0" w:color="auto"/>
          </w:divBdr>
        </w:div>
        <w:div w:id="2020545693">
          <w:marLeft w:val="0"/>
          <w:marRight w:val="0"/>
          <w:marTop w:val="0"/>
          <w:marBottom w:val="0"/>
          <w:divBdr>
            <w:top w:val="none" w:sz="0" w:space="0" w:color="auto"/>
            <w:left w:val="none" w:sz="0" w:space="0" w:color="auto"/>
            <w:bottom w:val="none" w:sz="0" w:space="0" w:color="auto"/>
            <w:right w:val="none" w:sz="0" w:space="0" w:color="auto"/>
          </w:divBdr>
        </w:div>
        <w:div w:id="1721662190">
          <w:marLeft w:val="0"/>
          <w:marRight w:val="0"/>
          <w:marTop w:val="0"/>
          <w:marBottom w:val="0"/>
          <w:divBdr>
            <w:top w:val="none" w:sz="0" w:space="0" w:color="auto"/>
            <w:left w:val="none" w:sz="0" w:space="0" w:color="auto"/>
            <w:bottom w:val="none" w:sz="0" w:space="0" w:color="auto"/>
            <w:right w:val="none" w:sz="0" w:space="0" w:color="auto"/>
          </w:divBdr>
        </w:div>
        <w:div w:id="2036081484">
          <w:marLeft w:val="0"/>
          <w:marRight w:val="0"/>
          <w:marTop w:val="0"/>
          <w:marBottom w:val="0"/>
          <w:divBdr>
            <w:top w:val="none" w:sz="0" w:space="0" w:color="auto"/>
            <w:left w:val="none" w:sz="0" w:space="0" w:color="auto"/>
            <w:bottom w:val="none" w:sz="0" w:space="0" w:color="auto"/>
            <w:right w:val="none" w:sz="0" w:space="0" w:color="auto"/>
          </w:divBdr>
        </w:div>
        <w:div w:id="1947151339">
          <w:marLeft w:val="0"/>
          <w:marRight w:val="0"/>
          <w:marTop w:val="0"/>
          <w:marBottom w:val="0"/>
          <w:divBdr>
            <w:top w:val="none" w:sz="0" w:space="0" w:color="auto"/>
            <w:left w:val="none" w:sz="0" w:space="0" w:color="auto"/>
            <w:bottom w:val="none" w:sz="0" w:space="0" w:color="auto"/>
            <w:right w:val="none" w:sz="0" w:space="0" w:color="auto"/>
          </w:divBdr>
        </w:div>
        <w:div w:id="205070409">
          <w:marLeft w:val="0"/>
          <w:marRight w:val="0"/>
          <w:marTop w:val="0"/>
          <w:marBottom w:val="0"/>
          <w:divBdr>
            <w:top w:val="none" w:sz="0" w:space="0" w:color="auto"/>
            <w:left w:val="none" w:sz="0" w:space="0" w:color="auto"/>
            <w:bottom w:val="none" w:sz="0" w:space="0" w:color="auto"/>
            <w:right w:val="none" w:sz="0" w:space="0" w:color="auto"/>
          </w:divBdr>
        </w:div>
        <w:div w:id="372389075">
          <w:marLeft w:val="0"/>
          <w:marRight w:val="0"/>
          <w:marTop w:val="0"/>
          <w:marBottom w:val="0"/>
          <w:divBdr>
            <w:top w:val="none" w:sz="0" w:space="0" w:color="auto"/>
            <w:left w:val="none" w:sz="0" w:space="0" w:color="auto"/>
            <w:bottom w:val="none" w:sz="0" w:space="0" w:color="auto"/>
            <w:right w:val="none" w:sz="0" w:space="0" w:color="auto"/>
          </w:divBdr>
        </w:div>
        <w:div w:id="558786139">
          <w:marLeft w:val="0"/>
          <w:marRight w:val="0"/>
          <w:marTop w:val="0"/>
          <w:marBottom w:val="0"/>
          <w:divBdr>
            <w:top w:val="none" w:sz="0" w:space="0" w:color="auto"/>
            <w:left w:val="none" w:sz="0" w:space="0" w:color="auto"/>
            <w:bottom w:val="none" w:sz="0" w:space="0" w:color="auto"/>
            <w:right w:val="none" w:sz="0" w:space="0" w:color="auto"/>
          </w:divBdr>
        </w:div>
        <w:div w:id="1532260160">
          <w:marLeft w:val="0"/>
          <w:marRight w:val="0"/>
          <w:marTop w:val="0"/>
          <w:marBottom w:val="0"/>
          <w:divBdr>
            <w:top w:val="none" w:sz="0" w:space="0" w:color="auto"/>
            <w:left w:val="none" w:sz="0" w:space="0" w:color="auto"/>
            <w:bottom w:val="none" w:sz="0" w:space="0" w:color="auto"/>
            <w:right w:val="none" w:sz="0" w:space="0" w:color="auto"/>
          </w:divBdr>
        </w:div>
        <w:div w:id="272174538">
          <w:marLeft w:val="0"/>
          <w:marRight w:val="0"/>
          <w:marTop w:val="0"/>
          <w:marBottom w:val="0"/>
          <w:divBdr>
            <w:top w:val="none" w:sz="0" w:space="0" w:color="auto"/>
            <w:left w:val="none" w:sz="0" w:space="0" w:color="auto"/>
            <w:bottom w:val="none" w:sz="0" w:space="0" w:color="auto"/>
            <w:right w:val="none" w:sz="0" w:space="0" w:color="auto"/>
          </w:divBdr>
        </w:div>
        <w:div w:id="200898987">
          <w:marLeft w:val="0"/>
          <w:marRight w:val="0"/>
          <w:marTop w:val="0"/>
          <w:marBottom w:val="0"/>
          <w:divBdr>
            <w:top w:val="none" w:sz="0" w:space="0" w:color="auto"/>
            <w:left w:val="none" w:sz="0" w:space="0" w:color="auto"/>
            <w:bottom w:val="none" w:sz="0" w:space="0" w:color="auto"/>
            <w:right w:val="none" w:sz="0" w:space="0" w:color="auto"/>
          </w:divBdr>
        </w:div>
        <w:div w:id="1467771181">
          <w:marLeft w:val="0"/>
          <w:marRight w:val="0"/>
          <w:marTop w:val="0"/>
          <w:marBottom w:val="0"/>
          <w:divBdr>
            <w:top w:val="none" w:sz="0" w:space="0" w:color="auto"/>
            <w:left w:val="none" w:sz="0" w:space="0" w:color="auto"/>
            <w:bottom w:val="none" w:sz="0" w:space="0" w:color="auto"/>
            <w:right w:val="none" w:sz="0" w:space="0" w:color="auto"/>
          </w:divBdr>
        </w:div>
        <w:div w:id="1541356440">
          <w:marLeft w:val="0"/>
          <w:marRight w:val="0"/>
          <w:marTop w:val="0"/>
          <w:marBottom w:val="0"/>
          <w:divBdr>
            <w:top w:val="none" w:sz="0" w:space="0" w:color="auto"/>
            <w:left w:val="none" w:sz="0" w:space="0" w:color="auto"/>
            <w:bottom w:val="none" w:sz="0" w:space="0" w:color="auto"/>
            <w:right w:val="none" w:sz="0" w:space="0" w:color="auto"/>
          </w:divBdr>
        </w:div>
        <w:div w:id="967395592">
          <w:marLeft w:val="0"/>
          <w:marRight w:val="0"/>
          <w:marTop w:val="0"/>
          <w:marBottom w:val="0"/>
          <w:divBdr>
            <w:top w:val="none" w:sz="0" w:space="0" w:color="auto"/>
            <w:left w:val="none" w:sz="0" w:space="0" w:color="auto"/>
            <w:bottom w:val="none" w:sz="0" w:space="0" w:color="auto"/>
            <w:right w:val="none" w:sz="0" w:space="0" w:color="auto"/>
          </w:divBdr>
        </w:div>
        <w:div w:id="1340889773">
          <w:marLeft w:val="0"/>
          <w:marRight w:val="0"/>
          <w:marTop w:val="0"/>
          <w:marBottom w:val="0"/>
          <w:divBdr>
            <w:top w:val="none" w:sz="0" w:space="0" w:color="auto"/>
            <w:left w:val="none" w:sz="0" w:space="0" w:color="auto"/>
            <w:bottom w:val="none" w:sz="0" w:space="0" w:color="auto"/>
            <w:right w:val="none" w:sz="0" w:space="0" w:color="auto"/>
          </w:divBdr>
        </w:div>
        <w:div w:id="1117141674">
          <w:marLeft w:val="0"/>
          <w:marRight w:val="0"/>
          <w:marTop w:val="0"/>
          <w:marBottom w:val="0"/>
          <w:divBdr>
            <w:top w:val="none" w:sz="0" w:space="0" w:color="auto"/>
            <w:left w:val="none" w:sz="0" w:space="0" w:color="auto"/>
            <w:bottom w:val="none" w:sz="0" w:space="0" w:color="auto"/>
            <w:right w:val="none" w:sz="0" w:space="0" w:color="auto"/>
          </w:divBdr>
        </w:div>
        <w:div w:id="1443720968">
          <w:marLeft w:val="0"/>
          <w:marRight w:val="0"/>
          <w:marTop w:val="0"/>
          <w:marBottom w:val="0"/>
          <w:divBdr>
            <w:top w:val="none" w:sz="0" w:space="0" w:color="auto"/>
            <w:left w:val="none" w:sz="0" w:space="0" w:color="auto"/>
            <w:bottom w:val="none" w:sz="0" w:space="0" w:color="auto"/>
            <w:right w:val="none" w:sz="0" w:space="0" w:color="auto"/>
          </w:divBdr>
        </w:div>
        <w:div w:id="911893915">
          <w:marLeft w:val="0"/>
          <w:marRight w:val="0"/>
          <w:marTop w:val="0"/>
          <w:marBottom w:val="0"/>
          <w:divBdr>
            <w:top w:val="none" w:sz="0" w:space="0" w:color="auto"/>
            <w:left w:val="none" w:sz="0" w:space="0" w:color="auto"/>
            <w:bottom w:val="none" w:sz="0" w:space="0" w:color="auto"/>
            <w:right w:val="none" w:sz="0" w:space="0" w:color="auto"/>
          </w:divBdr>
        </w:div>
        <w:div w:id="1808014985">
          <w:marLeft w:val="0"/>
          <w:marRight w:val="0"/>
          <w:marTop w:val="0"/>
          <w:marBottom w:val="0"/>
          <w:divBdr>
            <w:top w:val="none" w:sz="0" w:space="0" w:color="auto"/>
            <w:left w:val="none" w:sz="0" w:space="0" w:color="auto"/>
            <w:bottom w:val="none" w:sz="0" w:space="0" w:color="auto"/>
            <w:right w:val="none" w:sz="0" w:space="0" w:color="auto"/>
          </w:divBdr>
        </w:div>
        <w:div w:id="1941375581">
          <w:marLeft w:val="0"/>
          <w:marRight w:val="0"/>
          <w:marTop w:val="0"/>
          <w:marBottom w:val="0"/>
          <w:divBdr>
            <w:top w:val="none" w:sz="0" w:space="0" w:color="auto"/>
            <w:left w:val="none" w:sz="0" w:space="0" w:color="auto"/>
            <w:bottom w:val="none" w:sz="0" w:space="0" w:color="auto"/>
            <w:right w:val="none" w:sz="0" w:space="0" w:color="auto"/>
          </w:divBdr>
        </w:div>
        <w:div w:id="252663647">
          <w:marLeft w:val="0"/>
          <w:marRight w:val="0"/>
          <w:marTop w:val="0"/>
          <w:marBottom w:val="0"/>
          <w:divBdr>
            <w:top w:val="none" w:sz="0" w:space="0" w:color="auto"/>
            <w:left w:val="none" w:sz="0" w:space="0" w:color="auto"/>
            <w:bottom w:val="none" w:sz="0" w:space="0" w:color="auto"/>
            <w:right w:val="none" w:sz="0" w:space="0" w:color="auto"/>
          </w:divBdr>
        </w:div>
        <w:div w:id="1877618599">
          <w:marLeft w:val="0"/>
          <w:marRight w:val="0"/>
          <w:marTop w:val="0"/>
          <w:marBottom w:val="0"/>
          <w:divBdr>
            <w:top w:val="none" w:sz="0" w:space="0" w:color="auto"/>
            <w:left w:val="none" w:sz="0" w:space="0" w:color="auto"/>
            <w:bottom w:val="none" w:sz="0" w:space="0" w:color="auto"/>
            <w:right w:val="none" w:sz="0" w:space="0" w:color="auto"/>
          </w:divBdr>
        </w:div>
        <w:div w:id="446971563">
          <w:marLeft w:val="0"/>
          <w:marRight w:val="0"/>
          <w:marTop w:val="0"/>
          <w:marBottom w:val="0"/>
          <w:divBdr>
            <w:top w:val="none" w:sz="0" w:space="0" w:color="auto"/>
            <w:left w:val="none" w:sz="0" w:space="0" w:color="auto"/>
            <w:bottom w:val="none" w:sz="0" w:space="0" w:color="auto"/>
            <w:right w:val="none" w:sz="0" w:space="0" w:color="auto"/>
          </w:divBdr>
        </w:div>
        <w:div w:id="37440493">
          <w:marLeft w:val="0"/>
          <w:marRight w:val="0"/>
          <w:marTop w:val="0"/>
          <w:marBottom w:val="0"/>
          <w:divBdr>
            <w:top w:val="none" w:sz="0" w:space="0" w:color="auto"/>
            <w:left w:val="none" w:sz="0" w:space="0" w:color="auto"/>
            <w:bottom w:val="none" w:sz="0" w:space="0" w:color="auto"/>
            <w:right w:val="none" w:sz="0" w:space="0" w:color="auto"/>
          </w:divBdr>
        </w:div>
        <w:div w:id="717632614">
          <w:marLeft w:val="0"/>
          <w:marRight w:val="0"/>
          <w:marTop w:val="0"/>
          <w:marBottom w:val="0"/>
          <w:divBdr>
            <w:top w:val="none" w:sz="0" w:space="0" w:color="auto"/>
            <w:left w:val="none" w:sz="0" w:space="0" w:color="auto"/>
            <w:bottom w:val="none" w:sz="0" w:space="0" w:color="auto"/>
            <w:right w:val="none" w:sz="0" w:space="0" w:color="auto"/>
          </w:divBdr>
        </w:div>
        <w:div w:id="1454711974">
          <w:marLeft w:val="0"/>
          <w:marRight w:val="0"/>
          <w:marTop w:val="0"/>
          <w:marBottom w:val="0"/>
          <w:divBdr>
            <w:top w:val="none" w:sz="0" w:space="0" w:color="auto"/>
            <w:left w:val="none" w:sz="0" w:space="0" w:color="auto"/>
            <w:bottom w:val="none" w:sz="0" w:space="0" w:color="auto"/>
            <w:right w:val="none" w:sz="0" w:space="0" w:color="auto"/>
          </w:divBdr>
        </w:div>
        <w:div w:id="12995011">
          <w:marLeft w:val="0"/>
          <w:marRight w:val="0"/>
          <w:marTop w:val="0"/>
          <w:marBottom w:val="0"/>
          <w:divBdr>
            <w:top w:val="none" w:sz="0" w:space="0" w:color="auto"/>
            <w:left w:val="none" w:sz="0" w:space="0" w:color="auto"/>
            <w:bottom w:val="none" w:sz="0" w:space="0" w:color="auto"/>
            <w:right w:val="none" w:sz="0" w:space="0" w:color="auto"/>
          </w:divBdr>
        </w:div>
        <w:div w:id="1573781650">
          <w:marLeft w:val="0"/>
          <w:marRight w:val="0"/>
          <w:marTop w:val="0"/>
          <w:marBottom w:val="0"/>
          <w:divBdr>
            <w:top w:val="none" w:sz="0" w:space="0" w:color="auto"/>
            <w:left w:val="none" w:sz="0" w:space="0" w:color="auto"/>
            <w:bottom w:val="none" w:sz="0" w:space="0" w:color="auto"/>
            <w:right w:val="none" w:sz="0" w:space="0" w:color="auto"/>
          </w:divBdr>
        </w:div>
        <w:div w:id="604115125">
          <w:marLeft w:val="0"/>
          <w:marRight w:val="0"/>
          <w:marTop w:val="0"/>
          <w:marBottom w:val="0"/>
          <w:divBdr>
            <w:top w:val="none" w:sz="0" w:space="0" w:color="auto"/>
            <w:left w:val="none" w:sz="0" w:space="0" w:color="auto"/>
            <w:bottom w:val="none" w:sz="0" w:space="0" w:color="auto"/>
            <w:right w:val="none" w:sz="0" w:space="0" w:color="auto"/>
          </w:divBdr>
        </w:div>
        <w:div w:id="1755739825">
          <w:marLeft w:val="0"/>
          <w:marRight w:val="0"/>
          <w:marTop w:val="0"/>
          <w:marBottom w:val="0"/>
          <w:divBdr>
            <w:top w:val="none" w:sz="0" w:space="0" w:color="auto"/>
            <w:left w:val="none" w:sz="0" w:space="0" w:color="auto"/>
            <w:bottom w:val="none" w:sz="0" w:space="0" w:color="auto"/>
            <w:right w:val="none" w:sz="0" w:space="0" w:color="auto"/>
          </w:divBdr>
        </w:div>
        <w:div w:id="2034067950">
          <w:marLeft w:val="0"/>
          <w:marRight w:val="0"/>
          <w:marTop w:val="0"/>
          <w:marBottom w:val="0"/>
          <w:divBdr>
            <w:top w:val="none" w:sz="0" w:space="0" w:color="auto"/>
            <w:left w:val="none" w:sz="0" w:space="0" w:color="auto"/>
            <w:bottom w:val="none" w:sz="0" w:space="0" w:color="auto"/>
            <w:right w:val="none" w:sz="0" w:space="0" w:color="auto"/>
          </w:divBdr>
        </w:div>
        <w:div w:id="1220089379">
          <w:marLeft w:val="0"/>
          <w:marRight w:val="0"/>
          <w:marTop w:val="0"/>
          <w:marBottom w:val="0"/>
          <w:divBdr>
            <w:top w:val="none" w:sz="0" w:space="0" w:color="auto"/>
            <w:left w:val="none" w:sz="0" w:space="0" w:color="auto"/>
            <w:bottom w:val="none" w:sz="0" w:space="0" w:color="auto"/>
            <w:right w:val="none" w:sz="0" w:space="0" w:color="auto"/>
          </w:divBdr>
        </w:div>
        <w:div w:id="1152478680">
          <w:marLeft w:val="0"/>
          <w:marRight w:val="0"/>
          <w:marTop w:val="0"/>
          <w:marBottom w:val="0"/>
          <w:divBdr>
            <w:top w:val="none" w:sz="0" w:space="0" w:color="auto"/>
            <w:left w:val="none" w:sz="0" w:space="0" w:color="auto"/>
            <w:bottom w:val="none" w:sz="0" w:space="0" w:color="auto"/>
            <w:right w:val="none" w:sz="0" w:space="0" w:color="auto"/>
          </w:divBdr>
        </w:div>
        <w:div w:id="935358728">
          <w:marLeft w:val="0"/>
          <w:marRight w:val="0"/>
          <w:marTop w:val="0"/>
          <w:marBottom w:val="0"/>
          <w:divBdr>
            <w:top w:val="none" w:sz="0" w:space="0" w:color="auto"/>
            <w:left w:val="none" w:sz="0" w:space="0" w:color="auto"/>
            <w:bottom w:val="none" w:sz="0" w:space="0" w:color="auto"/>
            <w:right w:val="none" w:sz="0" w:space="0" w:color="auto"/>
          </w:divBdr>
        </w:div>
        <w:div w:id="1661154248">
          <w:marLeft w:val="0"/>
          <w:marRight w:val="0"/>
          <w:marTop w:val="0"/>
          <w:marBottom w:val="0"/>
          <w:divBdr>
            <w:top w:val="none" w:sz="0" w:space="0" w:color="auto"/>
            <w:left w:val="none" w:sz="0" w:space="0" w:color="auto"/>
            <w:bottom w:val="none" w:sz="0" w:space="0" w:color="auto"/>
            <w:right w:val="none" w:sz="0" w:space="0" w:color="auto"/>
          </w:divBdr>
        </w:div>
        <w:div w:id="375398236">
          <w:marLeft w:val="0"/>
          <w:marRight w:val="0"/>
          <w:marTop w:val="0"/>
          <w:marBottom w:val="0"/>
          <w:divBdr>
            <w:top w:val="none" w:sz="0" w:space="0" w:color="auto"/>
            <w:left w:val="none" w:sz="0" w:space="0" w:color="auto"/>
            <w:bottom w:val="none" w:sz="0" w:space="0" w:color="auto"/>
            <w:right w:val="none" w:sz="0" w:space="0" w:color="auto"/>
          </w:divBdr>
        </w:div>
        <w:div w:id="194079824">
          <w:marLeft w:val="0"/>
          <w:marRight w:val="0"/>
          <w:marTop w:val="0"/>
          <w:marBottom w:val="0"/>
          <w:divBdr>
            <w:top w:val="none" w:sz="0" w:space="0" w:color="auto"/>
            <w:left w:val="none" w:sz="0" w:space="0" w:color="auto"/>
            <w:bottom w:val="none" w:sz="0" w:space="0" w:color="auto"/>
            <w:right w:val="none" w:sz="0" w:space="0" w:color="auto"/>
          </w:divBdr>
        </w:div>
        <w:div w:id="1165826484">
          <w:marLeft w:val="0"/>
          <w:marRight w:val="0"/>
          <w:marTop w:val="0"/>
          <w:marBottom w:val="0"/>
          <w:divBdr>
            <w:top w:val="none" w:sz="0" w:space="0" w:color="auto"/>
            <w:left w:val="none" w:sz="0" w:space="0" w:color="auto"/>
            <w:bottom w:val="none" w:sz="0" w:space="0" w:color="auto"/>
            <w:right w:val="none" w:sz="0" w:space="0" w:color="auto"/>
          </w:divBdr>
        </w:div>
        <w:div w:id="1847553266">
          <w:marLeft w:val="0"/>
          <w:marRight w:val="0"/>
          <w:marTop w:val="0"/>
          <w:marBottom w:val="0"/>
          <w:divBdr>
            <w:top w:val="none" w:sz="0" w:space="0" w:color="auto"/>
            <w:left w:val="none" w:sz="0" w:space="0" w:color="auto"/>
            <w:bottom w:val="none" w:sz="0" w:space="0" w:color="auto"/>
            <w:right w:val="none" w:sz="0" w:space="0" w:color="auto"/>
          </w:divBdr>
        </w:div>
        <w:div w:id="852306289">
          <w:marLeft w:val="0"/>
          <w:marRight w:val="0"/>
          <w:marTop w:val="0"/>
          <w:marBottom w:val="0"/>
          <w:divBdr>
            <w:top w:val="none" w:sz="0" w:space="0" w:color="auto"/>
            <w:left w:val="none" w:sz="0" w:space="0" w:color="auto"/>
            <w:bottom w:val="none" w:sz="0" w:space="0" w:color="auto"/>
            <w:right w:val="none" w:sz="0" w:space="0" w:color="auto"/>
          </w:divBdr>
        </w:div>
        <w:div w:id="1937203098">
          <w:marLeft w:val="0"/>
          <w:marRight w:val="0"/>
          <w:marTop w:val="0"/>
          <w:marBottom w:val="0"/>
          <w:divBdr>
            <w:top w:val="none" w:sz="0" w:space="0" w:color="auto"/>
            <w:left w:val="none" w:sz="0" w:space="0" w:color="auto"/>
            <w:bottom w:val="none" w:sz="0" w:space="0" w:color="auto"/>
            <w:right w:val="none" w:sz="0" w:space="0" w:color="auto"/>
          </w:divBdr>
        </w:div>
        <w:div w:id="1152211597">
          <w:marLeft w:val="0"/>
          <w:marRight w:val="0"/>
          <w:marTop w:val="0"/>
          <w:marBottom w:val="0"/>
          <w:divBdr>
            <w:top w:val="none" w:sz="0" w:space="0" w:color="auto"/>
            <w:left w:val="none" w:sz="0" w:space="0" w:color="auto"/>
            <w:bottom w:val="none" w:sz="0" w:space="0" w:color="auto"/>
            <w:right w:val="none" w:sz="0" w:space="0" w:color="auto"/>
          </w:divBdr>
        </w:div>
        <w:div w:id="1690639666">
          <w:marLeft w:val="0"/>
          <w:marRight w:val="0"/>
          <w:marTop w:val="0"/>
          <w:marBottom w:val="0"/>
          <w:divBdr>
            <w:top w:val="none" w:sz="0" w:space="0" w:color="auto"/>
            <w:left w:val="none" w:sz="0" w:space="0" w:color="auto"/>
            <w:bottom w:val="none" w:sz="0" w:space="0" w:color="auto"/>
            <w:right w:val="none" w:sz="0" w:space="0" w:color="auto"/>
          </w:divBdr>
        </w:div>
        <w:div w:id="1013187648">
          <w:marLeft w:val="0"/>
          <w:marRight w:val="0"/>
          <w:marTop w:val="0"/>
          <w:marBottom w:val="0"/>
          <w:divBdr>
            <w:top w:val="none" w:sz="0" w:space="0" w:color="auto"/>
            <w:left w:val="none" w:sz="0" w:space="0" w:color="auto"/>
            <w:bottom w:val="none" w:sz="0" w:space="0" w:color="auto"/>
            <w:right w:val="none" w:sz="0" w:space="0" w:color="auto"/>
          </w:divBdr>
        </w:div>
        <w:div w:id="602153817">
          <w:marLeft w:val="0"/>
          <w:marRight w:val="0"/>
          <w:marTop w:val="0"/>
          <w:marBottom w:val="0"/>
          <w:divBdr>
            <w:top w:val="none" w:sz="0" w:space="0" w:color="auto"/>
            <w:left w:val="none" w:sz="0" w:space="0" w:color="auto"/>
            <w:bottom w:val="none" w:sz="0" w:space="0" w:color="auto"/>
            <w:right w:val="none" w:sz="0" w:space="0" w:color="auto"/>
          </w:divBdr>
        </w:div>
        <w:div w:id="848953682">
          <w:marLeft w:val="0"/>
          <w:marRight w:val="0"/>
          <w:marTop w:val="0"/>
          <w:marBottom w:val="0"/>
          <w:divBdr>
            <w:top w:val="none" w:sz="0" w:space="0" w:color="auto"/>
            <w:left w:val="none" w:sz="0" w:space="0" w:color="auto"/>
            <w:bottom w:val="none" w:sz="0" w:space="0" w:color="auto"/>
            <w:right w:val="none" w:sz="0" w:space="0" w:color="auto"/>
          </w:divBdr>
        </w:div>
        <w:div w:id="924340522">
          <w:marLeft w:val="0"/>
          <w:marRight w:val="0"/>
          <w:marTop w:val="0"/>
          <w:marBottom w:val="0"/>
          <w:divBdr>
            <w:top w:val="none" w:sz="0" w:space="0" w:color="auto"/>
            <w:left w:val="none" w:sz="0" w:space="0" w:color="auto"/>
            <w:bottom w:val="none" w:sz="0" w:space="0" w:color="auto"/>
            <w:right w:val="none" w:sz="0" w:space="0" w:color="auto"/>
          </w:divBdr>
        </w:div>
        <w:div w:id="1496454331">
          <w:marLeft w:val="0"/>
          <w:marRight w:val="0"/>
          <w:marTop w:val="0"/>
          <w:marBottom w:val="0"/>
          <w:divBdr>
            <w:top w:val="none" w:sz="0" w:space="0" w:color="auto"/>
            <w:left w:val="none" w:sz="0" w:space="0" w:color="auto"/>
            <w:bottom w:val="none" w:sz="0" w:space="0" w:color="auto"/>
            <w:right w:val="none" w:sz="0" w:space="0" w:color="auto"/>
          </w:divBdr>
        </w:div>
        <w:div w:id="1247030138">
          <w:marLeft w:val="0"/>
          <w:marRight w:val="0"/>
          <w:marTop w:val="0"/>
          <w:marBottom w:val="0"/>
          <w:divBdr>
            <w:top w:val="none" w:sz="0" w:space="0" w:color="auto"/>
            <w:left w:val="none" w:sz="0" w:space="0" w:color="auto"/>
            <w:bottom w:val="none" w:sz="0" w:space="0" w:color="auto"/>
            <w:right w:val="none" w:sz="0" w:space="0" w:color="auto"/>
          </w:divBdr>
        </w:div>
        <w:div w:id="275451049">
          <w:marLeft w:val="0"/>
          <w:marRight w:val="0"/>
          <w:marTop w:val="0"/>
          <w:marBottom w:val="0"/>
          <w:divBdr>
            <w:top w:val="none" w:sz="0" w:space="0" w:color="auto"/>
            <w:left w:val="none" w:sz="0" w:space="0" w:color="auto"/>
            <w:bottom w:val="none" w:sz="0" w:space="0" w:color="auto"/>
            <w:right w:val="none" w:sz="0" w:space="0" w:color="auto"/>
          </w:divBdr>
        </w:div>
        <w:div w:id="656106740">
          <w:marLeft w:val="0"/>
          <w:marRight w:val="0"/>
          <w:marTop w:val="0"/>
          <w:marBottom w:val="0"/>
          <w:divBdr>
            <w:top w:val="none" w:sz="0" w:space="0" w:color="auto"/>
            <w:left w:val="none" w:sz="0" w:space="0" w:color="auto"/>
            <w:bottom w:val="none" w:sz="0" w:space="0" w:color="auto"/>
            <w:right w:val="none" w:sz="0" w:space="0" w:color="auto"/>
          </w:divBdr>
        </w:div>
        <w:div w:id="709427204">
          <w:marLeft w:val="0"/>
          <w:marRight w:val="0"/>
          <w:marTop w:val="0"/>
          <w:marBottom w:val="0"/>
          <w:divBdr>
            <w:top w:val="none" w:sz="0" w:space="0" w:color="auto"/>
            <w:left w:val="none" w:sz="0" w:space="0" w:color="auto"/>
            <w:bottom w:val="none" w:sz="0" w:space="0" w:color="auto"/>
            <w:right w:val="none" w:sz="0" w:space="0" w:color="auto"/>
          </w:divBdr>
        </w:div>
        <w:div w:id="357391696">
          <w:marLeft w:val="0"/>
          <w:marRight w:val="0"/>
          <w:marTop w:val="0"/>
          <w:marBottom w:val="0"/>
          <w:divBdr>
            <w:top w:val="none" w:sz="0" w:space="0" w:color="auto"/>
            <w:left w:val="none" w:sz="0" w:space="0" w:color="auto"/>
            <w:bottom w:val="none" w:sz="0" w:space="0" w:color="auto"/>
            <w:right w:val="none" w:sz="0" w:space="0" w:color="auto"/>
          </w:divBdr>
        </w:div>
        <w:div w:id="735976084">
          <w:marLeft w:val="0"/>
          <w:marRight w:val="0"/>
          <w:marTop w:val="0"/>
          <w:marBottom w:val="0"/>
          <w:divBdr>
            <w:top w:val="none" w:sz="0" w:space="0" w:color="auto"/>
            <w:left w:val="none" w:sz="0" w:space="0" w:color="auto"/>
            <w:bottom w:val="none" w:sz="0" w:space="0" w:color="auto"/>
            <w:right w:val="none" w:sz="0" w:space="0" w:color="auto"/>
          </w:divBdr>
        </w:div>
        <w:div w:id="1708408809">
          <w:marLeft w:val="0"/>
          <w:marRight w:val="0"/>
          <w:marTop w:val="0"/>
          <w:marBottom w:val="0"/>
          <w:divBdr>
            <w:top w:val="none" w:sz="0" w:space="0" w:color="auto"/>
            <w:left w:val="none" w:sz="0" w:space="0" w:color="auto"/>
            <w:bottom w:val="none" w:sz="0" w:space="0" w:color="auto"/>
            <w:right w:val="none" w:sz="0" w:space="0" w:color="auto"/>
          </w:divBdr>
        </w:div>
        <w:div w:id="671614170">
          <w:marLeft w:val="0"/>
          <w:marRight w:val="0"/>
          <w:marTop w:val="0"/>
          <w:marBottom w:val="0"/>
          <w:divBdr>
            <w:top w:val="none" w:sz="0" w:space="0" w:color="auto"/>
            <w:left w:val="none" w:sz="0" w:space="0" w:color="auto"/>
            <w:bottom w:val="none" w:sz="0" w:space="0" w:color="auto"/>
            <w:right w:val="none" w:sz="0" w:space="0" w:color="auto"/>
          </w:divBdr>
        </w:div>
        <w:div w:id="1414011308">
          <w:marLeft w:val="0"/>
          <w:marRight w:val="0"/>
          <w:marTop w:val="0"/>
          <w:marBottom w:val="0"/>
          <w:divBdr>
            <w:top w:val="none" w:sz="0" w:space="0" w:color="auto"/>
            <w:left w:val="none" w:sz="0" w:space="0" w:color="auto"/>
            <w:bottom w:val="none" w:sz="0" w:space="0" w:color="auto"/>
            <w:right w:val="none" w:sz="0" w:space="0" w:color="auto"/>
          </w:divBdr>
        </w:div>
        <w:div w:id="503397257">
          <w:marLeft w:val="0"/>
          <w:marRight w:val="0"/>
          <w:marTop w:val="0"/>
          <w:marBottom w:val="0"/>
          <w:divBdr>
            <w:top w:val="none" w:sz="0" w:space="0" w:color="auto"/>
            <w:left w:val="none" w:sz="0" w:space="0" w:color="auto"/>
            <w:bottom w:val="none" w:sz="0" w:space="0" w:color="auto"/>
            <w:right w:val="none" w:sz="0" w:space="0" w:color="auto"/>
          </w:divBdr>
        </w:div>
        <w:div w:id="1171945723">
          <w:marLeft w:val="0"/>
          <w:marRight w:val="0"/>
          <w:marTop w:val="0"/>
          <w:marBottom w:val="0"/>
          <w:divBdr>
            <w:top w:val="none" w:sz="0" w:space="0" w:color="auto"/>
            <w:left w:val="none" w:sz="0" w:space="0" w:color="auto"/>
            <w:bottom w:val="none" w:sz="0" w:space="0" w:color="auto"/>
            <w:right w:val="none" w:sz="0" w:space="0" w:color="auto"/>
          </w:divBdr>
        </w:div>
        <w:div w:id="327756293">
          <w:marLeft w:val="0"/>
          <w:marRight w:val="0"/>
          <w:marTop w:val="0"/>
          <w:marBottom w:val="0"/>
          <w:divBdr>
            <w:top w:val="none" w:sz="0" w:space="0" w:color="auto"/>
            <w:left w:val="none" w:sz="0" w:space="0" w:color="auto"/>
            <w:bottom w:val="none" w:sz="0" w:space="0" w:color="auto"/>
            <w:right w:val="none" w:sz="0" w:space="0" w:color="auto"/>
          </w:divBdr>
        </w:div>
        <w:div w:id="212272612">
          <w:marLeft w:val="0"/>
          <w:marRight w:val="0"/>
          <w:marTop w:val="0"/>
          <w:marBottom w:val="0"/>
          <w:divBdr>
            <w:top w:val="none" w:sz="0" w:space="0" w:color="auto"/>
            <w:left w:val="none" w:sz="0" w:space="0" w:color="auto"/>
            <w:bottom w:val="none" w:sz="0" w:space="0" w:color="auto"/>
            <w:right w:val="none" w:sz="0" w:space="0" w:color="auto"/>
          </w:divBdr>
        </w:div>
        <w:div w:id="645623705">
          <w:marLeft w:val="0"/>
          <w:marRight w:val="0"/>
          <w:marTop w:val="0"/>
          <w:marBottom w:val="0"/>
          <w:divBdr>
            <w:top w:val="none" w:sz="0" w:space="0" w:color="auto"/>
            <w:left w:val="none" w:sz="0" w:space="0" w:color="auto"/>
            <w:bottom w:val="none" w:sz="0" w:space="0" w:color="auto"/>
            <w:right w:val="none" w:sz="0" w:space="0" w:color="auto"/>
          </w:divBdr>
        </w:div>
        <w:div w:id="1153175874">
          <w:marLeft w:val="0"/>
          <w:marRight w:val="0"/>
          <w:marTop w:val="0"/>
          <w:marBottom w:val="0"/>
          <w:divBdr>
            <w:top w:val="none" w:sz="0" w:space="0" w:color="auto"/>
            <w:left w:val="none" w:sz="0" w:space="0" w:color="auto"/>
            <w:bottom w:val="none" w:sz="0" w:space="0" w:color="auto"/>
            <w:right w:val="none" w:sz="0" w:space="0" w:color="auto"/>
          </w:divBdr>
        </w:div>
        <w:div w:id="1933049940">
          <w:marLeft w:val="0"/>
          <w:marRight w:val="0"/>
          <w:marTop w:val="0"/>
          <w:marBottom w:val="0"/>
          <w:divBdr>
            <w:top w:val="none" w:sz="0" w:space="0" w:color="auto"/>
            <w:left w:val="none" w:sz="0" w:space="0" w:color="auto"/>
            <w:bottom w:val="none" w:sz="0" w:space="0" w:color="auto"/>
            <w:right w:val="none" w:sz="0" w:space="0" w:color="auto"/>
          </w:divBdr>
        </w:div>
        <w:div w:id="1808627163">
          <w:marLeft w:val="0"/>
          <w:marRight w:val="0"/>
          <w:marTop w:val="0"/>
          <w:marBottom w:val="0"/>
          <w:divBdr>
            <w:top w:val="none" w:sz="0" w:space="0" w:color="auto"/>
            <w:left w:val="none" w:sz="0" w:space="0" w:color="auto"/>
            <w:bottom w:val="none" w:sz="0" w:space="0" w:color="auto"/>
            <w:right w:val="none" w:sz="0" w:space="0" w:color="auto"/>
          </w:divBdr>
        </w:div>
        <w:div w:id="1257665090">
          <w:marLeft w:val="0"/>
          <w:marRight w:val="0"/>
          <w:marTop w:val="0"/>
          <w:marBottom w:val="0"/>
          <w:divBdr>
            <w:top w:val="none" w:sz="0" w:space="0" w:color="auto"/>
            <w:left w:val="none" w:sz="0" w:space="0" w:color="auto"/>
            <w:bottom w:val="none" w:sz="0" w:space="0" w:color="auto"/>
            <w:right w:val="none" w:sz="0" w:space="0" w:color="auto"/>
          </w:divBdr>
        </w:div>
        <w:div w:id="1710495308">
          <w:marLeft w:val="0"/>
          <w:marRight w:val="0"/>
          <w:marTop w:val="0"/>
          <w:marBottom w:val="0"/>
          <w:divBdr>
            <w:top w:val="none" w:sz="0" w:space="0" w:color="auto"/>
            <w:left w:val="none" w:sz="0" w:space="0" w:color="auto"/>
            <w:bottom w:val="none" w:sz="0" w:space="0" w:color="auto"/>
            <w:right w:val="none" w:sz="0" w:space="0" w:color="auto"/>
          </w:divBdr>
        </w:div>
        <w:div w:id="917636665">
          <w:marLeft w:val="0"/>
          <w:marRight w:val="0"/>
          <w:marTop w:val="0"/>
          <w:marBottom w:val="0"/>
          <w:divBdr>
            <w:top w:val="none" w:sz="0" w:space="0" w:color="auto"/>
            <w:left w:val="none" w:sz="0" w:space="0" w:color="auto"/>
            <w:bottom w:val="none" w:sz="0" w:space="0" w:color="auto"/>
            <w:right w:val="none" w:sz="0" w:space="0" w:color="auto"/>
          </w:divBdr>
        </w:div>
        <w:div w:id="697900635">
          <w:marLeft w:val="0"/>
          <w:marRight w:val="0"/>
          <w:marTop w:val="0"/>
          <w:marBottom w:val="0"/>
          <w:divBdr>
            <w:top w:val="none" w:sz="0" w:space="0" w:color="auto"/>
            <w:left w:val="none" w:sz="0" w:space="0" w:color="auto"/>
            <w:bottom w:val="none" w:sz="0" w:space="0" w:color="auto"/>
            <w:right w:val="none" w:sz="0" w:space="0" w:color="auto"/>
          </w:divBdr>
        </w:div>
        <w:div w:id="1080754330">
          <w:marLeft w:val="0"/>
          <w:marRight w:val="0"/>
          <w:marTop w:val="0"/>
          <w:marBottom w:val="0"/>
          <w:divBdr>
            <w:top w:val="none" w:sz="0" w:space="0" w:color="auto"/>
            <w:left w:val="none" w:sz="0" w:space="0" w:color="auto"/>
            <w:bottom w:val="none" w:sz="0" w:space="0" w:color="auto"/>
            <w:right w:val="none" w:sz="0" w:space="0" w:color="auto"/>
          </w:divBdr>
        </w:div>
        <w:div w:id="552886106">
          <w:marLeft w:val="0"/>
          <w:marRight w:val="0"/>
          <w:marTop w:val="0"/>
          <w:marBottom w:val="0"/>
          <w:divBdr>
            <w:top w:val="none" w:sz="0" w:space="0" w:color="auto"/>
            <w:left w:val="none" w:sz="0" w:space="0" w:color="auto"/>
            <w:bottom w:val="none" w:sz="0" w:space="0" w:color="auto"/>
            <w:right w:val="none" w:sz="0" w:space="0" w:color="auto"/>
          </w:divBdr>
        </w:div>
        <w:div w:id="443042771">
          <w:marLeft w:val="0"/>
          <w:marRight w:val="0"/>
          <w:marTop w:val="0"/>
          <w:marBottom w:val="0"/>
          <w:divBdr>
            <w:top w:val="none" w:sz="0" w:space="0" w:color="auto"/>
            <w:left w:val="none" w:sz="0" w:space="0" w:color="auto"/>
            <w:bottom w:val="none" w:sz="0" w:space="0" w:color="auto"/>
            <w:right w:val="none" w:sz="0" w:space="0" w:color="auto"/>
          </w:divBdr>
        </w:div>
        <w:div w:id="154417744">
          <w:marLeft w:val="0"/>
          <w:marRight w:val="0"/>
          <w:marTop w:val="0"/>
          <w:marBottom w:val="0"/>
          <w:divBdr>
            <w:top w:val="none" w:sz="0" w:space="0" w:color="auto"/>
            <w:left w:val="none" w:sz="0" w:space="0" w:color="auto"/>
            <w:bottom w:val="none" w:sz="0" w:space="0" w:color="auto"/>
            <w:right w:val="none" w:sz="0" w:space="0" w:color="auto"/>
          </w:divBdr>
        </w:div>
        <w:div w:id="427965513">
          <w:marLeft w:val="0"/>
          <w:marRight w:val="0"/>
          <w:marTop w:val="0"/>
          <w:marBottom w:val="0"/>
          <w:divBdr>
            <w:top w:val="none" w:sz="0" w:space="0" w:color="auto"/>
            <w:left w:val="none" w:sz="0" w:space="0" w:color="auto"/>
            <w:bottom w:val="none" w:sz="0" w:space="0" w:color="auto"/>
            <w:right w:val="none" w:sz="0" w:space="0" w:color="auto"/>
          </w:divBdr>
        </w:div>
        <w:div w:id="1503739161">
          <w:marLeft w:val="0"/>
          <w:marRight w:val="0"/>
          <w:marTop w:val="0"/>
          <w:marBottom w:val="0"/>
          <w:divBdr>
            <w:top w:val="none" w:sz="0" w:space="0" w:color="auto"/>
            <w:left w:val="none" w:sz="0" w:space="0" w:color="auto"/>
            <w:bottom w:val="none" w:sz="0" w:space="0" w:color="auto"/>
            <w:right w:val="none" w:sz="0" w:space="0" w:color="auto"/>
          </w:divBdr>
        </w:div>
        <w:div w:id="2044665984">
          <w:marLeft w:val="0"/>
          <w:marRight w:val="0"/>
          <w:marTop w:val="0"/>
          <w:marBottom w:val="0"/>
          <w:divBdr>
            <w:top w:val="none" w:sz="0" w:space="0" w:color="auto"/>
            <w:left w:val="none" w:sz="0" w:space="0" w:color="auto"/>
            <w:bottom w:val="none" w:sz="0" w:space="0" w:color="auto"/>
            <w:right w:val="none" w:sz="0" w:space="0" w:color="auto"/>
          </w:divBdr>
        </w:div>
        <w:div w:id="1618561878">
          <w:marLeft w:val="0"/>
          <w:marRight w:val="0"/>
          <w:marTop w:val="0"/>
          <w:marBottom w:val="0"/>
          <w:divBdr>
            <w:top w:val="none" w:sz="0" w:space="0" w:color="auto"/>
            <w:left w:val="none" w:sz="0" w:space="0" w:color="auto"/>
            <w:bottom w:val="none" w:sz="0" w:space="0" w:color="auto"/>
            <w:right w:val="none" w:sz="0" w:space="0" w:color="auto"/>
          </w:divBdr>
        </w:div>
        <w:div w:id="862019635">
          <w:marLeft w:val="0"/>
          <w:marRight w:val="0"/>
          <w:marTop w:val="0"/>
          <w:marBottom w:val="0"/>
          <w:divBdr>
            <w:top w:val="none" w:sz="0" w:space="0" w:color="auto"/>
            <w:left w:val="none" w:sz="0" w:space="0" w:color="auto"/>
            <w:bottom w:val="none" w:sz="0" w:space="0" w:color="auto"/>
            <w:right w:val="none" w:sz="0" w:space="0" w:color="auto"/>
          </w:divBdr>
        </w:div>
        <w:div w:id="889220113">
          <w:marLeft w:val="0"/>
          <w:marRight w:val="0"/>
          <w:marTop w:val="0"/>
          <w:marBottom w:val="0"/>
          <w:divBdr>
            <w:top w:val="none" w:sz="0" w:space="0" w:color="auto"/>
            <w:left w:val="none" w:sz="0" w:space="0" w:color="auto"/>
            <w:bottom w:val="none" w:sz="0" w:space="0" w:color="auto"/>
            <w:right w:val="none" w:sz="0" w:space="0" w:color="auto"/>
          </w:divBdr>
        </w:div>
        <w:div w:id="1468204334">
          <w:marLeft w:val="0"/>
          <w:marRight w:val="0"/>
          <w:marTop w:val="0"/>
          <w:marBottom w:val="0"/>
          <w:divBdr>
            <w:top w:val="none" w:sz="0" w:space="0" w:color="auto"/>
            <w:left w:val="none" w:sz="0" w:space="0" w:color="auto"/>
            <w:bottom w:val="none" w:sz="0" w:space="0" w:color="auto"/>
            <w:right w:val="none" w:sz="0" w:space="0" w:color="auto"/>
          </w:divBdr>
        </w:div>
        <w:div w:id="1583905163">
          <w:marLeft w:val="0"/>
          <w:marRight w:val="0"/>
          <w:marTop w:val="0"/>
          <w:marBottom w:val="0"/>
          <w:divBdr>
            <w:top w:val="none" w:sz="0" w:space="0" w:color="auto"/>
            <w:left w:val="none" w:sz="0" w:space="0" w:color="auto"/>
            <w:bottom w:val="none" w:sz="0" w:space="0" w:color="auto"/>
            <w:right w:val="none" w:sz="0" w:space="0" w:color="auto"/>
          </w:divBdr>
        </w:div>
        <w:div w:id="2114084507">
          <w:marLeft w:val="0"/>
          <w:marRight w:val="0"/>
          <w:marTop w:val="0"/>
          <w:marBottom w:val="0"/>
          <w:divBdr>
            <w:top w:val="none" w:sz="0" w:space="0" w:color="auto"/>
            <w:left w:val="none" w:sz="0" w:space="0" w:color="auto"/>
            <w:bottom w:val="none" w:sz="0" w:space="0" w:color="auto"/>
            <w:right w:val="none" w:sz="0" w:space="0" w:color="auto"/>
          </w:divBdr>
        </w:div>
        <w:div w:id="2072264366">
          <w:marLeft w:val="0"/>
          <w:marRight w:val="0"/>
          <w:marTop w:val="0"/>
          <w:marBottom w:val="0"/>
          <w:divBdr>
            <w:top w:val="none" w:sz="0" w:space="0" w:color="auto"/>
            <w:left w:val="none" w:sz="0" w:space="0" w:color="auto"/>
            <w:bottom w:val="none" w:sz="0" w:space="0" w:color="auto"/>
            <w:right w:val="none" w:sz="0" w:space="0" w:color="auto"/>
          </w:divBdr>
        </w:div>
        <w:div w:id="595599009">
          <w:marLeft w:val="0"/>
          <w:marRight w:val="0"/>
          <w:marTop w:val="0"/>
          <w:marBottom w:val="0"/>
          <w:divBdr>
            <w:top w:val="none" w:sz="0" w:space="0" w:color="auto"/>
            <w:left w:val="none" w:sz="0" w:space="0" w:color="auto"/>
            <w:bottom w:val="none" w:sz="0" w:space="0" w:color="auto"/>
            <w:right w:val="none" w:sz="0" w:space="0" w:color="auto"/>
          </w:divBdr>
        </w:div>
        <w:div w:id="566260595">
          <w:marLeft w:val="0"/>
          <w:marRight w:val="0"/>
          <w:marTop w:val="0"/>
          <w:marBottom w:val="0"/>
          <w:divBdr>
            <w:top w:val="none" w:sz="0" w:space="0" w:color="auto"/>
            <w:left w:val="none" w:sz="0" w:space="0" w:color="auto"/>
            <w:bottom w:val="none" w:sz="0" w:space="0" w:color="auto"/>
            <w:right w:val="none" w:sz="0" w:space="0" w:color="auto"/>
          </w:divBdr>
        </w:div>
        <w:div w:id="429395458">
          <w:marLeft w:val="0"/>
          <w:marRight w:val="0"/>
          <w:marTop w:val="0"/>
          <w:marBottom w:val="0"/>
          <w:divBdr>
            <w:top w:val="none" w:sz="0" w:space="0" w:color="auto"/>
            <w:left w:val="none" w:sz="0" w:space="0" w:color="auto"/>
            <w:bottom w:val="none" w:sz="0" w:space="0" w:color="auto"/>
            <w:right w:val="none" w:sz="0" w:space="0" w:color="auto"/>
          </w:divBdr>
        </w:div>
        <w:div w:id="826360771">
          <w:marLeft w:val="0"/>
          <w:marRight w:val="0"/>
          <w:marTop w:val="0"/>
          <w:marBottom w:val="0"/>
          <w:divBdr>
            <w:top w:val="none" w:sz="0" w:space="0" w:color="auto"/>
            <w:left w:val="none" w:sz="0" w:space="0" w:color="auto"/>
            <w:bottom w:val="none" w:sz="0" w:space="0" w:color="auto"/>
            <w:right w:val="none" w:sz="0" w:space="0" w:color="auto"/>
          </w:divBdr>
        </w:div>
        <w:div w:id="1122263287">
          <w:marLeft w:val="0"/>
          <w:marRight w:val="0"/>
          <w:marTop w:val="0"/>
          <w:marBottom w:val="0"/>
          <w:divBdr>
            <w:top w:val="none" w:sz="0" w:space="0" w:color="auto"/>
            <w:left w:val="none" w:sz="0" w:space="0" w:color="auto"/>
            <w:bottom w:val="none" w:sz="0" w:space="0" w:color="auto"/>
            <w:right w:val="none" w:sz="0" w:space="0" w:color="auto"/>
          </w:divBdr>
        </w:div>
        <w:div w:id="865796156">
          <w:marLeft w:val="0"/>
          <w:marRight w:val="0"/>
          <w:marTop w:val="0"/>
          <w:marBottom w:val="0"/>
          <w:divBdr>
            <w:top w:val="none" w:sz="0" w:space="0" w:color="auto"/>
            <w:left w:val="none" w:sz="0" w:space="0" w:color="auto"/>
            <w:bottom w:val="none" w:sz="0" w:space="0" w:color="auto"/>
            <w:right w:val="none" w:sz="0" w:space="0" w:color="auto"/>
          </w:divBdr>
        </w:div>
        <w:div w:id="150488707">
          <w:marLeft w:val="0"/>
          <w:marRight w:val="0"/>
          <w:marTop w:val="0"/>
          <w:marBottom w:val="0"/>
          <w:divBdr>
            <w:top w:val="none" w:sz="0" w:space="0" w:color="auto"/>
            <w:left w:val="none" w:sz="0" w:space="0" w:color="auto"/>
            <w:bottom w:val="none" w:sz="0" w:space="0" w:color="auto"/>
            <w:right w:val="none" w:sz="0" w:space="0" w:color="auto"/>
          </w:divBdr>
        </w:div>
        <w:div w:id="485391594">
          <w:marLeft w:val="0"/>
          <w:marRight w:val="0"/>
          <w:marTop w:val="0"/>
          <w:marBottom w:val="0"/>
          <w:divBdr>
            <w:top w:val="none" w:sz="0" w:space="0" w:color="auto"/>
            <w:left w:val="none" w:sz="0" w:space="0" w:color="auto"/>
            <w:bottom w:val="none" w:sz="0" w:space="0" w:color="auto"/>
            <w:right w:val="none" w:sz="0" w:space="0" w:color="auto"/>
          </w:divBdr>
        </w:div>
        <w:div w:id="1076634603">
          <w:marLeft w:val="0"/>
          <w:marRight w:val="0"/>
          <w:marTop w:val="0"/>
          <w:marBottom w:val="0"/>
          <w:divBdr>
            <w:top w:val="none" w:sz="0" w:space="0" w:color="auto"/>
            <w:left w:val="none" w:sz="0" w:space="0" w:color="auto"/>
            <w:bottom w:val="none" w:sz="0" w:space="0" w:color="auto"/>
            <w:right w:val="none" w:sz="0" w:space="0" w:color="auto"/>
          </w:divBdr>
        </w:div>
        <w:div w:id="83038853">
          <w:marLeft w:val="0"/>
          <w:marRight w:val="0"/>
          <w:marTop w:val="0"/>
          <w:marBottom w:val="0"/>
          <w:divBdr>
            <w:top w:val="none" w:sz="0" w:space="0" w:color="auto"/>
            <w:left w:val="none" w:sz="0" w:space="0" w:color="auto"/>
            <w:bottom w:val="none" w:sz="0" w:space="0" w:color="auto"/>
            <w:right w:val="none" w:sz="0" w:space="0" w:color="auto"/>
          </w:divBdr>
        </w:div>
        <w:div w:id="2039428768">
          <w:marLeft w:val="0"/>
          <w:marRight w:val="0"/>
          <w:marTop w:val="0"/>
          <w:marBottom w:val="0"/>
          <w:divBdr>
            <w:top w:val="none" w:sz="0" w:space="0" w:color="auto"/>
            <w:left w:val="none" w:sz="0" w:space="0" w:color="auto"/>
            <w:bottom w:val="none" w:sz="0" w:space="0" w:color="auto"/>
            <w:right w:val="none" w:sz="0" w:space="0" w:color="auto"/>
          </w:divBdr>
        </w:div>
        <w:div w:id="508561565">
          <w:marLeft w:val="0"/>
          <w:marRight w:val="0"/>
          <w:marTop w:val="0"/>
          <w:marBottom w:val="0"/>
          <w:divBdr>
            <w:top w:val="none" w:sz="0" w:space="0" w:color="auto"/>
            <w:left w:val="none" w:sz="0" w:space="0" w:color="auto"/>
            <w:bottom w:val="none" w:sz="0" w:space="0" w:color="auto"/>
            <w:right w:val="none" w:sz="0" w:space="0" w:color="auto"/>
          </w:divBdr>
        </w:div>
        <w:div w:id="125121426">
          <w:marLeft w:val="0"/>
          <w:marRight w:val="0"/>
          <w:marTop w:val="0"/>
          <w:marBottom w:val="0"/>
          <w:divBdr>
            <w:top w:val="none" w:sz="0" w:space="0" w:color="auto"/>
            <w:left w:val="none" w:sz="0" w:space="0" w:color="auto"/>
            <w:bottom w:val="none" w:sz="0" w:space="0" w:color="auto"/>
            <w:right w:val="none" w:sz="0" w:space="0" w:color="auto"/>
          </w:divBdr>
        </w:div>
        <w:div w:id="40323060">
          <w:marLeft w:val="0"/>
          <w:marRight w:val="0"/>
          <w:marTop w:val="0"/>
          <w:marBottom w:val="0"/>
          <w:divBdr>
            <w:top w:val="none" w:sz="0" w:space="0" w:color="auto"/>
            <w:left w:val="none" w:sz="0" w:space="0" w:color="auto"/>
            <w:bottom w:val="none" w:sz="0" w:space="0" w:color="auto"/>
            <w:right w:val="none" w:sz="0" w:space="0" w:color="auto"/>
          </w:divBdr>
        </w:div>
        <w:div w:id="1486975704">
          <w:marLeft w:val="0"/>
          <w:marRight w:val="0"/>
          <w:marTop w:val="0"/>
          <w:marBottom w:val="0"/>
          <w:divBdr>
            <w:top w:val="none" w:sz="0" w:space="0" w:color="auto"/>
            <w:left w:val="none" w:sz="0" w:space="0" w:color="auto"/>
            <w:bottom w:val="none" w:sz="0" w:space="0" w:color="auto"/>
            <w:right w:val="none" w:sz="0" w:space="0" w:color="auto"/>
          </w:divBdr>
        </w:div>
        <w:div w:id="1808929520">
          <w:marLeft w:val="0"/>
          <w:marRight w:val="0"/>
          <w:marTop w:val="0"/>
          <w:marBottom w:val="0"/>
          <w:divBdr>
            <w:top w:val="none" w:sz="0" w:space="0" w:color="auto"/>
            <w:left w:val="none" w:sz="0" w:space="0" w:color="auto"/>
            <w:bottom w:val="none" w:sz="0" w:space="0" w:color="auto"/>
            <w:right w:val="none" w:sz="0" w:space="0" w:color="auto"/>
          </w:divBdr>
        </w:div>
        <w:div w:id="363137726">
          <w:marLeft w:val="0"/>
          <w:marRight w:val="0"/>
          <w:marTop w:val="0"/>
          <w:marBottom w:val="0"/>
          <w:divBdr>
            <w:top w:val="none" w:sz="0" w:space="0" w:color="auto"/>
            <w:left w:val="none" w:sz="0" w:space="0" w:color="auto"/>
            <w:bottom w:val="none" w:sz="0" w:space="0" w:color="auto"/>
            <w:right w:val="none" w:sz="0" w:space="0" w:color="auto"/>
          </w:divBdr>
        </w:div>
        <w:div w:id="607007404">
          <w:marLeft w:val="0"/>
          <w:marRight w:val="0"/>
          <w:marTop w:val="0"/>
          <w:marBottom w:val="0"/>
          <w:divBdr>
            <w:top w:val="none" w:sz="0" w:space="0" w:color="auto"/>
            <w:left w:val="none" w:sz="0" w:space="0" w:color="auto"/>
            <w:bottom w:val="none" w:sz="0" w:space="0" w:color="auto"/>
            <w:right w:val="none" w:sz="0" w:space="0" w:color="auto"/>
          </w:divBdr>
        </w:div>
        <w:div w:id="197858845">
          <w:marLeft w:val="0"/>
          <w:marRight w:val="0"/>
          <w:marTop w:val="0"/>
          <w:marBottom w:val="0"/>
          <w:divBdr>
            <w:top w:val="none" w:sz="0" w:space="0" w:color="auto"/>
            <w:left w:val="none" w:sz="0" w:space="0" w:color="auto"/>
            <w:bottom w:val="none" w:sz="0" w:space="0" w:color="auto"/>
            <w:right w:val="none" w:sz="0" w:space="0" w:color="auto"/>
          </w:divBdr>
        </w:div>
        <w:div w:id="1721007411">
          <w:marLeft w:val="0"/>
          <w:marRight w:val="0"/>
          <w:marTop w:val="0"/>
          <w:marBottom w:val="0"/>
          <w:divBdr>
            <w:top w:val="none" w:sz="0" w:space="0" w:color="auto"/>
            <w:left w:val="none" w:sz="0" w:space="0" w:color="auto"/>
            <w:bottom w:val="none" w:sz="0" w:space="0" w:color="auto"/>
            <w:right w:val="none" w:sz="0" w:space="0" w:color="auto"/>
          </w:divBdr>
        </w:div>
        <w:div w:id="188569421">
          <w:marLeft w:val="0"/>
          <w:marRight w:val="0"/>
          <w:marTop w:val="0"/>
          <w:marBottom w:val="0"/>
          <w:divBdr>
            <w:top w:val="none" w:sz="0" w:space="0" w:color="auto"/>
            <w:left w:val="none" w:sz="0" w:space="0" w:color="auto"/>
            <w:bottom w:val="none" w:sz="0" w:space="0" w:color="auto"/>
            <w:right w:val="none" w:sz="0" w:space="0" w:color="auto"/>
          </w:divBdr>
        </w:div>
        <w:div w:id="121580774">
          <w:marLeft w:val="0"/>
          <w:marRight w:val="0"/>
          <w:marTop w:val="0"/>
          <w:marBottom w:val="0"/>
          <w:divBdr>
            <w:top w:val="none" w:sz="0" w:space="0" w:color="auto"/>
            <w:left w:val="none" w:sz="0" w:space="0" w:color="auto"/>
            <w:bottom w:val="none" w:sz="0" w:space="0" w:color="auto"/>
            <w:right w:val="none" w:sz="0" w:space="0" w:color="auto"/>
          </w:divBdr>
        </w:div>
        <w:div w:id="1644890483">
          <w:marLeft w:val="0"/>
          <w:marRight w:val="0"/>
          <w:marTop w:val="0"/>
          <w:marBottom w:val="0"/>
          <w:divBdr>
            <w:top w:val="none" w:sz="0" w:space="0" w:color="auto"/>
            <w:left w:val="none" w:sz="0" w:space="0" w:color="auto"/>
            <w:bottom w:val="none" w:sz="0" w:space="0" w:color="auto"/>
            <w:right w:val="none" w:sz="0" w:space="0" w:color="auto"/>
          </w:divBdr>
        </w:div>
        <w:div w:id="964123692">
          <w:marLeft w:val="0"/>
          <w:marRight w:val="0"/>
          <w:marTop w:val="0"/>
          <w:marBottom w:val="0"/>
          <w:divBdr>
            <w:top w:val="none" w:sz="0" w:space="0" w:color="auto"/>
            <w:left w:val="none" w:sz="0" w:space="0" w:color="auto"/>
            <w:bottom w:val="none" w:sz="0" w:space="0" w:color="auto"/>
            <w:right w:val="none" w:sz="0" w:space="0" w:color="auto"/>
          </w:divBdr>
        </w:div>
        <w:div w:id="703671645">
          <w:marLeft w:val="0"/>
          <w:marRight w:val="0"/>
          <w:marTop w:val="0"/>
          <w:marBottom w:val="0"/>
          <w:divBdr>
            <w:top w:val="none" w:sz="0" w:space="0" w:color="auto"/>
            <w:left w:val="none" w:sz="0" w:space="0" w:color="auto"/>
            <w:bottom w:val="none" w:sz="0" w:space="0" w:color="auto"/>
            <w:right w:val="none" w:sz="0" w:space="0" w:color="auto"/>
          </w:divBdr>
        </w:div>
        <w:div w:id="1685479137">
          <w:marLeft w:val="0"/>
          <w:marRight w:val="0"/>
          <w:marTop w:val="0"/>
          <w:marBottom w:val="0"/>
          <w:divBdr>
            <w:top w:val="none" w:sz="0" w:space="0" w:color="auto"/>
            <w:left w:val="none" w:sz="0" w:space="0" w:color="auto"/>
            <w:bottom w:val="none" w:sz="0" w:space="0" w:color="auto"/>
            <w:right w:val="none" w:sz="0" w:space="0" w:color="auto"/>
          </w:divBdr>
        </w:div>
        <w:div w:id="301155015">
          <w:marLeft w:val="0"/>
          <w:marRight w:val="0"/>
          <w:marTop w:val="0"/>
          <w:marBottom w:val="0"/>
          <w:divBdr>
            <w:top w:val="none" w:sz="0" w:space="0" w:color="auto"/>
            <w:left w:val="none" w:sz="0" w:space="0" w:color="auto"/>
            <w:bottom w:val="none" w:sz="0" w:space="0" w:color="auto"/>
            <w:right w:val="none" w:sz="0" w:space="0" w:color="auto"/>
          </w:divBdr>
        </w:div>
        <w:div w:id="1484080736">
          <w:marLeft w:val="0"/>
          <w:marRight w:val="0"/>
          <w:marTop w:val="0"/>
          <w:marBottom w:val="0"/>
          <w:divBdr>
            <w:top w:val="none" w:sz="0" w:space="0" w:color="auto"/>
            <w:left w:val="none" w:sz="0" w:space="0" w:color="auto"/>
            <w:bottom w:val="none" w:sz="0" w:space="0" w:color="auto"/>
            <w:right w:val="none" w:sz="0" w:space="0" w:color="auto"/>
          </w:divBdr>
        </w:div>
        <w:div w:id="574508417">
          <w:marLeft w:val="0"/>
          <w:marRight w:val="0"/>
          <w:marTop w:val="0"/>
          <w:marBottom w:val="0"/>
          <w:divBdr>
            <w:top w:val="none" w:sz="0" w:space="0" w:color="auto"/>
            <w:left w:val="none" w:sz="0" w:space="0" w:color="auto"/>
            <w:bottom w:val="none" w:sz="0" w:space="0" w:color="auto"/>
            <w:right w:val="none" w:sz="0" w:space="0" w:color="auto"/>
          </w:divBdr>
        </w:div>
        <w:div w:id="1869027372">
          <w:marLeft w:val="0"/>
          <w:marRight w:val="0"/>
          <w:marTop w:val="0"/>
          <w:marBottom w:val="0"/>
          <w:divBdr>
            <w:top w:val="none" w:sz="0" w:space="0" w:color="auto"/>
            <w:left w:val="none" w:sz="0" w:space="0" w:color="auto"/>
            <w:bottom w:val="none" w:sz="0" w:space="0" w:color="auto"/>
            <w:right w:val="none" w:sz="0" w:space="0" w:color="auto"/>
          </w:divBdr>
        </w:div>
        <w:div w:id="1695960247">
          <w:marLeft w:val="0"/>
          <w:marRight w:val="0"/>
          <w:marTop w:val="0"/>
          <w:marBottom w:val="0"/>
          <w:divBdr>
            <w:top w:val="none" w:sz="0" w:space="0" w:color="auto"/>
            <w:left w:val="none" w:sz="0" w:space="0" w:color="auto"/>
            <w:bottom w:val="none" w:sz="0" w:space="0" w:color="auto"/>
            <w:right w:val="none" w:sz="0" w:space="0" w:color="auto"/>
          </w:divBdr>
        </w:div>
        <w:div w:id="714504226">
          <w:marLeft w:val="0"/>
          <w:marRight w:val="0"/>
          <w:marTop w:val="0"/>
          <w:marBottom w:val="0"/>
          <w:divBdr>
            <w:top w:val="none" w:sz="0" w:space="0" w:color="auto"/>
            <w:left w:val="none" w:sz="0" w:space="0" w:color="auto"/>
            <w:bottom w:val="none" w:sz="0" w:space="0" w:color="auto"/>
            <w:right w:val="none" w:sz="0" w:space="0" w:color="auto"/>
          </w:divBdr>
        </w:div>
        <w:div w:id="1264417329">
          <w:marLeft w:val="0"/>
          <w:marRight w:val="0"/>
          <w:marTop w:val="0"/>
          <w:marBottom w:val="0"/>
          <w:divBdr>
            <w:top w:val="none" w:sz="0" w:space="0" w:color="auto"/>
            <w:left w:val="none" w:sz="0" w:space="0" w:color="auto"/>
            <w:bottom w:val="none" w:sz="0" w:space="0" w:color="auto"/>
            <w:right w:val="none" w:sz="0" w:space="0" w:color="auto"/>
          </w:divBdr>
        </w:div>
        <w:div w:id="1441756421">
          <w:marLeft w:val="0"/>
          <w:marRight w:val="0"/>
          <w:marTop w:val="0"/>
          <w:marBottom w:val="0"/>
          <w:divBdr>
            <w:top w:val="none" w:sz="0" w:space="0" w:color="auto"/>
            <w:left w:val="none" w:sz="0" w:space="0" w:color="auto"/>
            <w:bottom w:val="none" w:sz="0" w:space="0" w:color="auto"/>
            <w:right w:val="none" w:sz="0" w:space="0" w:color="auto"/>
          </w:divBdr>
        </w:div>
        <w:div w:id="1887452882">
          <w:marLeft w:val="0"/>
          <w:marRight w:val="0"/>
          <w:marTop w:val="0"/>
          <w:marBottom w:val="0"/>
          <w:divBdr>
            <w:top w:val="none" w:sz="0" w:space="0" w:color="auto"/>
            <w:left w:val="none" w:sz="0" w:space="0" w:color="auto"/>
            <w:bottom w:val="none" w:sz="0" w:space="0" w:color="auto"/>
            <w:right w:val="none" w:sz="0" w:space="0" w:color="auto"/>
          </w:divBdr>
        </w:div>
        <w:div w:id="1768378906">
          <w:marLeft w:val="0"/>
          <w:marRight w:val="0"/>
          <w:marTop w:val="0"/>
          <w:marBottom w:val="0"/>
          <w:divBdr>
            <w:top w:val="none" w:sz="0" w:space="0" w:color="auto"/>
            <w:left w:val="none" w:sz="0" w:space="0" w:color="auto"/>
            <w:bottom w:val="none" w:sz="0" w:space="0" w:color="auto"/>
            <w:right w:val="none" w:sz="0" w:space="0" w:color="auto"/>
          </w:divBdr>
        </w:div>
        <w:div w:id="1200624906">
          <w:marLeft w:val="0"/>
          <w:marRight w:val="0"/>
          <w:marTop w:val="0"/>
          <w:marBottom w:val="0"/>
          <w:divBdr>
            <w:top w:val="none" w:sz="0" w:space="0" w:color="auto"/>
            <w:left w:val="none" w:sz="0" w:space="0" w:color="auto"/>
            <w:bottom w:val="none" w:sz="0" w:space="0" w:color="auto"/>
            <w:right w:val="none" w:sz="0" w:space="0" w:color="auto"/>
          </w:divBdr>
        </w:div>
        <w:div w:id="605625651">
          <w:marLeft w:val="0"/>
          <w:marRight w:val="0"/>
          <w:marTop w:val="0"/>
          <w:marBottom w:val="0"/>
          <w:divBdr>
            <w:top w:val="none" w:sz="0" w:space="0" w:color="auto"/>
            <w:left w:val="none" w:sz="0" w:space="0" w:color="auto"/>
            <w:bottom w:val="none" w:sz="0" w:space="0" w:color="auto"/>
            <w:right w:val="none" w:sz="0" w:space="0" w:color="auto"/>
          </w:divBdr>
        </w:div>
        <w:div w:id="931280688">
          <w:marLeft w:val="0"/>
          <w:marRight w:val="0"/>
          <w:marTop w:val="0"/>
          <w:marBottom w:val="0"/>
          <w:divBdr>
            <w:top w:val="none" w:sz="0" w:space="0" w:color="auto"/>
            <w:left w:val="none" w:sz="0" w:space="0" w:color="auto"/>
            <w:bottom w:val="none" w:sz="0" w:space="0" w:color="auto"/>
            <w:right w:val="none" w:sz="0" w:space="0" w:color="auto"/>
          </w:divBdr>
        </w:div>
        <w:div w:id="1042827946">
          <w:marLeft w:val="0"/>
          <w:marRight w:val="0"/>
          <w:marTop w:val="0"/>
          <w:marBottom w:val="0"/>
          <w:divBdr>
            <w:top w:val="none" w:sz="0" w:space="0" w:color="auto"/>
            <w:left w:val="none" w:sz="0" w:space="0" w:color="auto"/>
            <w:bottom w:val="none" w:sz="0" w:space="0" w:color="auto"/>
            <w:right w:val="none" w:sz="0" w:space="0" w:color="auto"/>
          </w:divBdr>
        </w:div>
        <w:div w:id="1215891668">
          <w:marLeft w:val="0"/>
          <w:marRight w:val="0"/>
          <w:marTop w:val="0"/>
          <w:marBottom w:val="0"/>
          <w:divBdr>
            <w:top w:val="none" w:sz="0" w:space="0" w:color="auto"/>
            <w:left w:val="none" w:sz="0" w:space="0" w:color="auto"/>
            <w:bottom w:val="none" w:sz="0" w:space="0" w:color="auto"/>
            <w:right w:val="none" w:sz="0" w:space="0" w:color="auto"/>
          </w:divBdr>
        </w:div>
        <w:div w:id="2118792626">
          <w:marLeft w:val="0"/>
          <w:marRight w:val="0"/>
          <w:marTop w:val="0"/>
          <w:marBottom w:val="0"/>
          <w:divBdr>
            <w:top w:val="none" w:sz="0" w:space="0" w:color="auto"/>
            <w:left w:val="none" w:sz="0" w:space="0" w:color="auto"/>
            <w:bottom w:val="none" w:sz="0" w:space="0" w:color="auto"/>
            <w:right w:val="none" w:sz="0" w:space="0" w:color="auto"/>
          </w:divBdr>
        </w:div>
        <w:div w:id="1339237244">
          <w:marLeft w:val="0"/>
          <w:marRight w:val="0"/>
          <w:marTop w:val="0"/>
          <w:marBottom w:val="0"/>
          <w:divBdr>
            <w:top w:val="none" w:sz="0" w:space="0" w:color="auto"/>
            <w:left w:val="none" w:sz="0" w:space="0" w:color="auto"/>
            <w:bottom w:val="none" w:sz="0" w:space="0" w:color="auto"/>
            <w:right w:val="none" w:sz="0" w:space="0" w:color="auto"/>
          </w:divBdr>
        </w:div>
        <w:div w:id="1173835340">
          <w:marLeft w:val="0"/>
          <w:marRight w:val="0"/>
          <w:marTop w:val="0"/>
          <w:marBottom w:val="0"/>
          <w:divBdr>
            <w:top w:val="none" w:sz="0" w:space="0" w:color="auto"/>
            <w:left w:val="none" w:sz="0" w:space="0" w:color="auto"/>
            <w:bottom w:val="none" w:sz="0" w:space="0" w:color="auto"/>
            <w:right w:val="none" w:sz="0" w:space="0" w:color="auto"/>
          </w:divBdr>
        </w:div>
        <w:div w:id="2001882071">
          <w:marLeft w:val="0"/>
          <w:marRight w:val="0"/>
          <w:marTop w:val="0"/>
          <w:marBottom w:val="0"/>
          <w:divBdr>
            <w:top w:val="none" w:sz="0" w:space="0" w:color="auto"/>
            <w:left w:val="none" w:sz="0" w:space="0" w:color="auto"/>
            <w:bottom w:val="none" w:sz="0" w:space="0" w:color="auto"/>
            <w:right w:val="none" w:sz="0" w:space="0" w:color="auto"/>
          </w:divBdr>
        </w:div>
        <w:div w:id="1874885269">
          <w:marLeft w:val="0"/>
          <w:marRight w:val="0"/>
          <w:marTop w:val="0"/>
          <w:marBottom w:val="0"/>
          <w:divBdr>
            <w:top w:val="none" w:sz="0" w:space="0" w:color="auto"/>
            <w:left w:val="none" w:sz="0" w:space="0" w:color="auto"/>
            <w:bottom w:val="none" w:sz="0" w:space="0" w:color="auto"/>
            <w:right w:val="none" w:sz="0" w:space="0" w:color="auto"/>
          </w:divBdr>
        </w:div>
        <w:div w:id="797645313">
          <w:marLeft w:val="0"/>
          <w:marRight w:val="0"/>
          <w:marTop w:val="0"/>
          <w:marBottom w:val="0"/>
          <w:divBdr>
            <w:top w:val="none" w:sz="0" w:space="0" w:color="auto"/>
            <w:left w:val="none" w:sz="0" w:space="0" w:color="auto"/>
            <w:bottom w:val="none" w:sz="0" w:space="0" w:color="auto"/>
            <w:right w:val="none" w:sz="0" w:space="0" w:color="auto"/>
          </w:divBdr>
        </w:div>
        <w:div w:id="133377579">
          <w:marLeft w:val="0"/>
          <w:marRight w:val="0"/>
          <w:marTop w:val="0"/>
          <w:marBottom w:val="0"/>
          <w:divBdr>
            <w:top w:val="none" w:sz="0" w:space="0" w:color="auto"/>
            <w:left w:val="none" w:sz="0" w:space="0" w:color="auto"/>
            <w:bottom w:val="none" w:sz="0" w:space="0" w:color="auto"/>
            <w:right w:val="none" w:sz="0" w:space="0" w:color="auto"/>
          </w:divBdr>
        </w:div>
        <w:div w:id="2002734775">
          <w:marLeft w:val="0"/>
          <w:marRight w:val="0"/>
          <w:marTop w:val="0"/>
          <w:marBottom w:val="0"/>
          <w:divBdr>
            <w:top w:val="none" w:sz="0" w:space="0" w:color="auto"/>
            <w:left w:val="none" w:sz="0" w:space="0" w:color="auto"/>
            <w:bottom w:val="none" w:sz="0" w:space="0" w:color="auto"/>
            <w:right w:val="none" w:sz="0" w:space="0" w:color="auto"/>
          </w:divBdr>
        </w:div>
        <w:div w:id="218246868">
          <w:marLeft w:val="0"/>
          <w:marRight w:val="0"/>
          <w:marTop w:val="0"/>
          <w:marBottom w:val="0"/>
          <w:divBdr>
            <w:top w:val="none" w:sz="0" w:space="0" w:color="auto"/>
            <w:left w:val="none" w:sz="0" w:space="0" w:color="auto"/>
            <w:bottom w:val="none" w:sz="0" w:space="0" w:color="auto"/>
            <w:right w:val="none" w:sz="0" w:space="0" w:color="auto"/>
          </w:divBdr>
        </w:div>
        <w:div w:id="1535726705">
          <w:marLeft w:val="0"/>
          <w:marRight w:val="0"/>
          <w:marTop w:val="0"/>
          <w:marBottom w:val="0"/>
          <w:divBdr>
            <w:top w:val="none" w:sz="0" w:space="0" w:color="auto"/>
            <w:left w:val="none" w:sz="0" w:space="0" w:color="auto"/>
            <w:bottom w:val="none" w:sz="0" w:space="0" w:color="auto"/>
            <w:right w:val="none" w:sz="0" w:space="0" w:color="auto"/>
          </w:divBdr>
        </w:div>
        <w:div w:id="911085933">
          <w:marLeft w:val="0"/>
          <w:marRight w:val="0"/>
          <w:marTop w:val="0"/>
          <w:marBottom w:val="0"/>
          <w:divBdr>
            <w:top w:val="none" w:sz="0" w:space="0" w:color="auto"/>
            <w:left w:val="none" w:sz="0" w:space="0" w:color="auto"/>
            <w:bottom w:val="none" w:sz="0" w:space="0" w:color="auto"/>
            <w:right w:val="none" w:sz="0" w:space="0" w:color="auto"/>
          </w:divBdr>
        </w:div>
        <w:div w:id="413673088">
          <w:marLeft w:val="0"/>
          <w:marRight w:val="0"/>
          <w:marTop w:val="0"/>
          <w:marBottom w:val="0"/>
          <w:divBdr>
            <w:top w:val="none" w:sz="0" w:space="0" w:color="auto"/>
            <w:left w:val="none" w:sz="0" w:space="0" w:color="auto"/>
            <w:bottom w:val="none" w:sz="0" w:space="0" w:color="auto"/>
            <w:right w:val="none" w:sz="0" w:space="0" w:color="auto"/>
          </w:divBdr>
        </w:div>
        <w:div w:id="1435713829">
          <w:marLeft w:val="0"/>
          <w:marRight w:val="0"/>
          <w:marTop w:val="0"/>
          <w:marBottom w:val="0"/>
          <w:divBdr>
            <w:top w:val="none" w:sz="0" w:space="0" w:color="auto"/>
            <w:left w:val="none" w:sz="0" w:space="0" w:color="auto"/>
            <w:bottom w:val="none" w:sz="0" w:space="0" w:color="auto"/>
            <w:right w:val="none" w:sz="0" w:space="0" w:color="auto"/>
          </w:divBdr>
        </w:div>
        <w:div w:id="48921695">
          <w:marLeft w:val="0"/>
          <w:marRight w:val="0"/>
          <w:marTop w:val="0"/>
          <w:marBottom w:val="0"/>
          <w:divBdr>
            <w:top w:val="none" w:sz="0" w:space="0" w:color="auto"/>
            <w:left w:val="none" w:sz="0" w:space="0" w:color="auto"/>
            <w:bottom w:val="none" w:sz="0" w:space="0" w:color="auto"/>
            <w:right w:val="none" w:sz="0" w:space="0" w:color="auto"/>
          </w:divBdr>
        </w:div>
        <w:div w:id="1984041526">
          <w:marLeft w:val="0"/>
          <w:marRight w:val="0"/>
          <w:marTop w:val="0"/>
          <w:marBottom w:val="0"/>
          <w:divBdr>
            <w:top w:val="none" w:sz="0" w:space="0" w:color="auto"/>
            <w:left w:val="none" w:sz="0" w:space="0" w:color="auto"/>
            <w:bottom w:val="none" w:sz="0" w:space="0" w:color="auto"/>
            <w:right w:val="none" w:sz="0" w:space="0" w:color="auto"/>
          </w:divBdr>
        </w:div>
        <w:div w:id="117456166">
          <w:marLeft w:val="0"/>
          <w:marRight w:val="0"/>
          <w:marTop w:val="0"/>
          <w:marBottom w:val="0"/>
          <w:divBdr>
            <w:top w:val="none" w:sz="0" w:space="0" w:color="auto"/>
            <w:left w:val="none" w:sz="0" w:space="0" w:color="auto"/>
            <w:bottom w:val="none" w:sz="0" w:space="0" w:color="auto"/>
            <w:right w:val="none" w:sz="0" w:space="0" w:color="auto"/>
          </w:divBdr>
        </w:div>
        <w:div w:id="727994287">
          <w:marLeft w:val="0"/>
          <w:marRight w:val="0"/>
          <w:marTop w:val="0"/>
          <w:marBottom w:val="0"/>
          <w:divBdr>
            <w:top w:val="none" w:sz="0" w:space="0" w:color="auto"/>
            <w:left w:val="none" w:sz="0" w:space="0" w:color="auto"/>
            <w:bottom w:val="none" w:sz="0" w:space="0" w:color="auto"/>
            <w:right w:val="none" w:sz="0" w:space="0" w:color="auto"/>
          </w:divBdr>
        </w:div>
        <w:div w:id="2088648361">
          <w:marLeft w:val="0"/>
          <w:marRight w:val="0"/>
          <w:marTop w:val="0"/>
          <w:marBottom w:val="0"/>
          <w:divBdr>
            <w:top w:val="none" w:sz="0" w:space="0" w:color="auto"/>
            <w:left w:val="none" w:sz="0" w:space="0" w:color="auto"/>
            <w:bottom w:val="none" w:sz="0" w:space="0" w:color="auto"/>
            <w:right w:val="none" w:sz="0" w:space="0" w:color="auto"/>
          </w:divBdr>
        </w:div>
        <w:div w:id="719548249">
          <w:marLeft w:val="0"/>
          <w:marRight w:val="0"/>
          <w:marTop w:val="0"/>
          <w:marBottom w:val="0"/>
          <w:divBdr>
            <w:top w:val="none" w:sz="0" w:space="0" w:color="auto"/>
            <w:left w:val="none" w:sz="0" w:space="0" w:color="auto"/>
            <w:bottom w:val="none" w:sz="0" w:space="0" w:color="auto"/>
            <w:right w:val="none" w:sz="0" w:space="0" w:color="auto"/>
          </w:divBdr>
        </w:div>
        <w:div w:id="1684550803">
          <w:marLeft w:val="0"/>
          <w:marRight w:val="0"/>
          <w:marTop w:val="0"/>
          <w:marBottom w:val="0"/>
          <w:divBdr>
            <w:top w:val="none" w:sz="0" w:space="0" w:color="auto"/>
            <w:left w:val="none" w:sz="0" w:space="0" w:color="auto"/>
            <w:bottom w:val="none" w:sz="0" w:space="0" w:color="auto"/>
            <w:right w:val="none" w:sz="0" w:space="0" w:color="auto"/>
          </w:divBdr>
        </w:div>
        <w:div w:id="1898739678">
          <w:marLeft w:val="0"/>
          <w:marRight w:val="0"/>
          <w:marTop w:val="0"/>
          <w:marBottom w:val="0"/>
          <w:divBdr>
            <w:top w:val="none" w:sz="0" w:space="0" w:color="auto"/>
            <w:left w:val="none" w:sz="0" w:space="0" w:color="auto"/>
            <w:bottom w:val="none" w:sz="0" w:space="0" w:color="auto"/>
            <w:right w:val="none" w:sz="0" w:space="0" w:color="auto"/>
          </w:divBdr>
        </w:div>
        <w:div w:id="663514896">
          <w:marLeft w:val="0"/>
          <w:marRight w:val="0"/>
          <w:marTop w:val="0"/>
          <w:marBottom w:val="0"/>
          <w:divBdr>
            <w:top w:val="none" w:sz="0" w:space="0" w:color="auto"/>
            <w:left w:val="none" w:sz="0" w:space="0" w:color="auto"/>
            <w:bottom w:val="none" w:sz="0" w:space="0" w:color="auto"/>
            <w:right w:val="none" w:sz="0" w:space="0" w:color="auto"/>
          </w:divBdr>
        </w:div>
        <w:div w:id="1799832285">
          <w:marLeft w:val="0"/>
          <w:marRight w:val="0"/>
          <w:marTop w:val="0"/>
          <w:marBottom w:val="0"/>
          <w:divBdr>
            <w:top w:val="none" w:sz="0" w:space="0" w:color="auto"/>
            <w:left w:val="none" w:sz="0" w:space="0" w:color="auto"/>
            <w:bottom w:val="none" w:sz="0" w:space="0" w:color="auto"/>
            <w:right w:val="none" w:sz="0" w:space="0" w:color="auto"/>
          </w:divBdr>
        </w:div>
        <w:div w:id="207180757">
          <w:marLeft w:val="0"/>
          <w:marRight w:val="0"/>
          <w:marTop w:val="0"/>
          <w:marBottom w:val="0"/>
          <w:divBdr>
            <w:top w:val="none" w:sz="0" w:space="0" w:color="auto"/>
            <w:left w:val="none" w:sz="0" w:space="0" w:color="auto"/>
            <w:bottom w:val="none" w:sz="0" w:space="0" w:color="auto"/>
            <w:right w:val="none" w:sz="0" w:space="0" w:color="auto"/>
          </w:divBdr>
        </w:div>
        <w:div w:id="793519669">
          <w:marLeft w:val="0"/>
          <w:marRight w:val="0"/>
          <w:marTop w:val="0"/>
          <w:marBottom w:val="0"/>
          <w:divBdr>
            <w:top w:val="none" w:sz="0" w:space="0" w:color="auto"/>
            <w:left w:val="none" w:sz="0" w:space="0" w:color="auto"/>
            <w:bottom w:val="none" w:sz="0" w:space="0" w:color="auto"/>
            <w:right w:val="none" w:sz="0" w:space="0" w:color="auto"/>
          </w:divBdr>
        </w:div>
        <w:div w:id="1137069708">
          <w:marLeft w:val="0"/>
          <w:marRight w:val="0"/>
          <w:marTop w:val="0"/>
          <w:marBottom w:val="0"/>
          <w:divBdr>
            <w:top w:val="none" w:sz="0" w:space="0" w:color="auto"/>
            <w:left w:val="none" w:sz="0" w:space="0" w:color="auto"/>
            <w:bottom w:val="none" w:sz="0" w:space="0" w:color="auto"/>
            <w:right w:val="none" w:sz="0" w:space="0" w:color="auto"/>
          </w:divBdr>
        </w:div>
        <w:div w:id="2112046851">
          <w:marLeft w:val="0"/>
          <w:marRight w:val="0"/>
          <w:marTop w:val="0"/>
          <w:marBottom w:val="0"/>
          <w:divBdr>
            <w:top w:val="none" w:sz="0" w:space="0" w:color="auto"/>
            <w:left w:val="none" w:sz="0" w:space="0" w:color="auto"/>
            <w:bottom w:val="none" w:sz="0" w:space="0" w:color="auto"/>
            <w:right w:val="none" w:sz="0" w:space="0" w:color="auto"/>
          </w:divBdr>
        </w:div>
        <w:div w:id="1508788886">
          <w:marLeft w:val="0"/>
          <w:marRight w:val="0"/>
          <w:marTop w:val="0"/>
          <w:marBottom w:val="0"/>
          <w:divBdr>
            <w:top w:val="none" w:sz="0" w:space="0" w:color="auto"/>
            <w:left w:val="none" w:sz="0" w:space="0" w:color="auto"/>
            <w:bottom w:val="none" w:sz="0" w:space="0" w:color="auto"/>
            <w:right w:val="none" w:sz="0" w:space="0" w:color="auto"/>
          </w:divBdr>
        </w:div>
        <w:div w:id="1876119614">
          <w:marLeft w:val="0"/>
          <w:marRight w:val="0"/>
          <w:marTop w:val="0"/>
          <w:marBottom w:val="0"/>
          <w:divBdr>
            <w:top w:val="none" w:sz="0" w:space="0" w:color="auto"/>
            <w:left w:val="none" w:sz="0" w:space="0" w:color="auto"/>
            <w:bottom w:val="none" w:sz="0" w:space="0" w:color="auto"/>
            <w:right w:val="none" w:sz="0" w:space="0" w:color="auto"/>
          </w:divBdr>
        </w:div>
        <w:div w:id="1902329826">
          <w:marLeft w:val="0"/>
          <w:marRight w:val="0"/>
          <w:marTop w:val="0"/>
          <w:marBottom w:val="0"/>
          <w:divBdr>
            <w:top w:val="none" w:sz="0" w:space="0" w:color="auto"/>
            <w:left w:val="none" w:sz="0" w:space="0" w:color="auto"/>
            <w:bottom w:val="none" w:sz="0" w:space="0" w:color="auto"/>
            <w:right w:val="none" w:sz="0" w:space="0" w:color="auto"/>
          </w:divBdr>
        </w:div>
        <w:div w:id="1813982638">
          <w:marLeft w:val="0"/>
          <w:marRight w:val="0"/>
          <w:marTop w:val="0"/>
          <w:marBottom w:val="0"/>
          <w:divBdr>
            <w:top w:val="none" w:sz="0" w:space="0" w:color="auto"/>
            <w:left w:val="none" w:sz="0" w:space="0" w:color="auto"/>
            <w:bottom w:val="none" w:sz="0" w:space="0" w:color="auto"/>
            <w:right w:val="none" w:sz="0" w:space="0" w:color="auto"/>
          </w:divBdr>
        </w:div>
        <w:div w:id="1962295349">
          <w:marLeft w:val="0"/>
          <w:marRight w:val="0"/>
          <w:marTop w:val="0"/>
          <w:marBottom w:val="0"/>
          <w:divBdr>
            <w:top w:val="none" w:sz="0" w:space="0" w:color="auto"/>
            <w:left w:val="none" w:sz="0" w:space="0" w:color="auto"/>
            <w:bottom w:val="none" w:sz="0" w:space="0" w:color="auto"/>
            <w:right w:val="none" w:sz="0" w:space="0" w:color="auto"/>
          </w:divBdr>
        </w:div>
        <w:div w:id="1245843723">
          <w:marLeft w:val="0"/>
          <w:marRight w:val="0"/>
          <w:marTop w:val="0"/>
          <w:marBottom w:val="0"/>
          <w:divBdr>
            <w:top w:val="none" w:sz="0" w:space="0" w:color="auto"/>
            <w:left w:val="none" w:sz="0" w:space="0" w:color="auto"/>
            <w:bottom w:val="none" w:sz="0" w:space="0" w:color="auto"/>
            <w:right w:val="none" w:sz="0" w:space="0" w:color="auto"/>
          </w:divBdr>
        </w:div>
        <w:div w:id="1067654478">
          <w:marLeft w:val="0"/>
          <w:marRight w:val="0"/>
          <w:marTop w:val="0"/>
          <w:marBottom w:val="0"/>
          <w:divBdr>
            <w:top w:val="none" w:sz="0" w:space="0" w:color="auto"/>
            <w:left w:val="none" w:sz="0" w:space="0" w:color="auto"/>
            <w:bottom w:val="none" w:sz="0" w:space="0" w:color="auto"/>
            <w:right w:val="none" w:sz="0" w:space="0" w:color="auto"/>
          </w:divBdr>
        </w:div>
        <w:div w:id="509029806">
          <w:marLeft w:val="0"/>
          <w:marRight w:val="0"/>
          <w:marTop w:val="0"/>
          <w:marBottom w:val="0"/>
          <w:divBdr>
            <w:top w:val="none" w:sz="0" w:space="0" w:color="auto"/>
            <w:left w:val="none" w:sz="0" w:space="0" w:color="auto"/>
            <w:bottom w:val="none" w:sz="0" w:space="0" w:color="auto"/>
            <w:right w:val="none" w:sz="0" w:space="0" w:color="auto"/>
          </w:divBdr>
        </w:div>
        <w:div w:id="255942156">
          <w:marLeft w:val="0"/>
          <w:marRight w:val="0"/>
          <w:marTop w:val="0"/>
          <w:marBottom w:val="0"/>
          <w:divBdr>
            <w:top w:val="none" w:sz="0" w:space="0" w:color="auto"/>
            <w:left w:val="none" w:sz="0" w:space="0" w:color="auto"/>
            <w:bottom w:val="none" w:sz="0" w:space="0" w:color="auto"/>
            <w:right w:val="none" w:sz="0" w:space="0" w:color="auto"/>
          </w:divBdr>
        </w:div>
        <w:div w:id="562445567">
          <w:marLeft w:val="0"/>
          <w:marRight w:val="0"/>
          <w:marTop w:val="0"/>
          <w:marBottom w:val="0"/>
          <w:divBdr>
            <w:top w:val="none" w:sz="0" w:space="0" w:color="auto"/>
            <w:left w:val="none" w:sz="0" w:space="0" w:color="auto"/>
            <w:bottom w:val="none" w:sz="0" w:space="0" w:color="auto"/>
            <w:right w:val="none" w:sz="0" w:space="0" w:color="auto"/>
          </w:divBdr>
        </w:div>
        <w:div w:id="244649650">
          <w:marLeft w:val="0"/>
          <w:marRight w:val="0"/>
          <w:marTop w:val="0"/>
          <w:marBottom w:val="0"/>
          <w:divBdr>
            <w:top w:val="none" w:sz="0" w:space="0" w:color="auto"/>
            <w:left w:val="none" w:sz="0" w:space="0" w:color="auto"/>
            <w:bottom w:val="none" w:sz="0" w:space="0" w:color="auto"/>
            <w:right w:val="none" w:sz="0" w:space="0" w:color="auto"/>
          </w:divBdr>
        </w:div>
        <w:div w:id="1079061250">
          <w:marLeft w:val="0"/>
          <w:marRight w:val="0"/>
          <w:marTop w:val="0"/>
          <w:marBottom w:val="0"/>
          <w:divBdr>
            <w:top w:val="none" w:sz="0" w:space="0" w:color="auto"/>
            <w:left w:val="none" w:sz="0" w:space="0" w:color="auto"/>
            <w:bottom w:val="none" w:sz="0" w:space="0" w:color="auto"/>
            <w:right w:val="none" w:sz="0" w:space="0" w:color="auto"/>
          </w:divBdr>
        </w:div>
        <w:div w:id="1632250097">
          <w:marLeft w:val="0"/>
          <w:marRight w:val="0"/>
          <w:marTop w:val="0"/>
          <w:marBottom w:val="0"/>
          <w:divBdr>
            <w:top w:val="none" w:sz="0" w:space="0" w:color="auto"/>
            <w:left w:val="none" w:sz="0" w:space="0" w:color="auto"/>
            <w:bottom w:val="none" w:sz="0" w:space="0" w:color="auto"/>
            <w:right w:val="none" w:sz="0" w:space="0" w:color="auto"/>
          </w:divBdr>
        </w:div>
        <w:div w:id="199175011">
          <w:marLeft w:val="0"/>
          <w:marRight w:val="0"/>
          <w:marTop w:val="0"/>
          <w:marBottom w:val="0"/>
          <w:divBdr>
            <w:top w:val="none" w:sz="0" w:space="0" w:color="auto"/>
            <w:left w:val="none" w:sz="0" w:space="0" w:color="auto"/>
            <w:bottom w:val="none" w:sz="0" w:space="0" w:color="auto"/>
            <w:right w:val="none" w:sz="0" w:space="0" w:color="auto"/>
          </w:divBdr>
        </w:div>
        <w:div w:id="902568450">
          <w:marLeft w:val="0"/>
          <w:marRight w:val="0"/>
          <w:marTop w:val="0"/>
          <w:marBottom w:val="0"/>
          <w:divBdr>
            <w:top w:val="none" w:sz="0" w:space="0" w:color="auto"/>
            <w:left w:val="none" w:sz="0" w:space="0" w:color="auto"/>
            <w:bottom w:val="none" w:sz="0" w:space="0" w:color="auto"/>
            <w:right w:val="none" w:sz="0" w:space="0" w:color="auto"/>
          </w:divBdr>
        </w:div>
        <w:div w:id="171341306">
          <w:marLeft w:val="0"/>
          <w:marRight w:val="0"/>
          <w:marTop w:val="0"/>
          <w:marBottom w:val="0"/>
          <w:divBdr>
            <w:top w:val="none" w:sz="0" w:space="0" w:color="auto"/>
            <w:left w:val="none" w:sz="0" w:space="0" w:color="auto"/>
            <w:bottom w:val="none" w:sz="0" w:space="0" w:color="auto"/>
            <w:right w:val="none" w:sz="0" w:space="0" w:color="auto"/>
          </w:divBdr>
        </w:div>
        <w:div w:id="867329211">
          <w:marLeft w:val="0"/>
          <w:marRight w:val="0"/>
          <w:marTop w:val="0"/>
          <w:marBottom w:val="0"/>
          <w:divBdr>
            <w:top w:val="none" w:sz="0" w:space="0" w:color="auto"/>
            <w:left w:val="none" w:sz="0" w:space="0" w:color="auto"/>
            <w:bottom w:val="none" w:sz="0" w:space="0" w:color="auto"/>
            <w:right w:val="none" w:sz="0" w:space="0" w:color="auto"/>
          </w:divBdr>
        </w:div>
        <w:div w:id="271665594">
          <w:marLeft w:val="0"/>
          <w:marRight w:val="0"/>
          <w:marTop w:val="0"/>
          <w:marBottom w:val="0"/>
          <w:divBdr>
            <w:top w:val="none" w:sz="0" w:space="0" w:color="auto"/>
            <w:left w:val="none" w:sz="0" w:space="0" w:color="auto"/>
            <w:bottom w:val="none" w:sz="0" w:space="0" w:color="auto"/>
            <w:right w:val="none" w:sz="0" w:space="0" w:color="auto"/>
          </w:divBdr>
        </w:div>
        <w:div w:id="202913096">
          <w:marLeft w:val="0"/>
          <w:marRight w:val="0"/>
          <w:marTop w:val="0"/>
          <w:marBottom w:val="0"/>
          <w:divBdr>
            <w:top w:val="none" w:sz="0" w:space="0" w:color="auto"/>
            <w:left w:val="none" w:sz="0" w:space="0" w:color="auto"/>
            <w:bottom w:val="none" w:sz="0" w:space="0" w:color="auto"/>
            <w:right w:val="none" w:sz="0" w:space="0" w:color="auto"/>
          </w:divBdr>
        </w:div>
        <w:div w:id="588543368">
          <w:marLeft w:val="0"/>
          <w:marRight w:val="0"/>
          <w:marTop w:val="0"/>
          <w:marBottom w:val="0"/>
          <w:divBdr>
            <w:top w:val="none" w:sz="0" w:space="0" w:color="auto"/>
            <w:left w:val="none" w:sz="0" w:space="0" w:color="auto"/>
            <w:bottom w:val="none" w:sz="0" w:space="0" w:color="auto"/>
            <w:right w:val="none" w:sz="0" w:space="0" w:color="auto"/>
          </w:divBdr>
        </w:div>
        <w:div w:id="1769278187">
          <w:marLeft w:val="0"/>
          <w:marRight w:val="0"/>
          <w:marTop w:val="0"/>
          <w:marBottom w:val="0"/>
          <w:divBdr>
            <w:top w:val="none" w:sz="0" w:space="0" w:color="auto"/>
            <w:left w:val="none" w:sz="0" w:space="0" w:color="auto"/>
            <w:bottom w:val="none" w:sz="0" w:space="0" w:color="auto"/>
            <w:right w:val="none" w:sz="0" w:space="0" w:color="auto"/>
          </w:divBdr>
        </w:div>
        <w:div w:id="1704749541">
          <w:marLeft w:val="0"/>
          <w:marRight w:val="0"/>
          <w:marTop w:val="0"/>
          <w:marBottom w:val="0"/>
          <w:divBdr>
            <w:top w:val="none" w:sz="0" w:space="0" w:color="auto"/>
            <w:left w:val="none" w:sz="0" w:space="0" w:color="auto"/>
            <w:bottom w:val="none" w:sz="0" w:space="0" w:color="auto"/>
            <w:right w:val="none" w:sz="0" w:space="0" w:color="auto"/>
          </w:divBdr>
        </w:div>
        <w:div w:id="746079375">
          <w:marLeft w:val="0"/>
          <w:marRight w:val="0"/>
          <w:marTop w:val="0"/>
          <w:marBottom w:val="0"/>
          <w:divBdr>
            <w:top w:val="none" w:sz="0" w:space="0" w:color="auto"/>
            <w:left w:val="none" w:sz="0" w:space="0" w:color="auto"/>
            <w:bottom w:val="none" w:sz="0" w:space="0" w:color="auto"/>
            <w:right w:val="none" w:sz="0" w:space="0" w:color="auto"/>
          </w:divBdr>
        </w:div>
        <w:div w:id="897786208">
          <w:marLeft w:val="0"/>
          <w:marRight w:val="0"/>
          <w:marTop w:val="0"/>
          <w:marBottom w:val="0"/>
          <w:divBdr>
            <w:top w:val="none" w:sz="0" w:space="0" w:color="auto"/>
            <w:left w:val="none" w:sz="0" w:space="0" w:color="auto"/>
            <w:bottom w:val="none" w:sz="0" w:space="0" w:color="auto"/>
            <w:right w:val="none" w:sz="0" w:space="0" w:color="auto"/>
          </w:divBdr>
        </w:div>
        <w:div w:id="99958957">
          <w:marLeft w:val="0"/>
          <w:marRight w:val="0"/>
          <w:marTop w:val="0"/>
          <w:marBottom w:val="0"/>
          <w:divBdr>
            <w:top w:val="none" w:sz="0" w:space="0" w:color="auto"/>
            <w:left w:val="none" w:sz="0" w:space="0" w:color="auto"/>
            <w:bottom w:val="none" w:sz="0" w:space="0" w:color="auto"/>
            <w:right w:val="none" w:sz="0" w:space="0" w:color="auto"/>
          </w:divBdr>
        </w:div>
        <w:div w:id="1779985485">
          <w:marLeft w:val="0"/>
          <w:marRight w:val="0"/>
          <w:marTop w:val="0"/>
          <w:marBottom w:val="0"/>
          <w:divBdr>
            <w:top w:val="none" w:sz="0" w:space="0" w:color="auto"/>
            <w:left w:val="none" w:sz="0" w:space="0" w:color="auto"/>
            <w:bottom w:val="none" w:sz="0" w:space="0" w:color="auto"/>
            <w:right w:val="none" w:sz="0" w:space="0" w:color="auto"/>
          </w:divBdr>
        </w:div>
        <w:div w:id="861020303">
          <w:marLeft w:val="0"/>
          <w:marRight w:val="0"/>
          <w:marTop w:val="0"/>
          <w:marBottom w:val="0"/>
          <w:divBdr>
            <w:top w:val="none" w:sz="0" w:space="0" w:color="auto"/>
            <w:left w:val="none" w:sz="0" w:space="0" w:color="auto"/>
            <w:bottom w:val="none" w:sz="0" w:space="0" w:color="auto"/>
            <w:right w:val="none" w:sz="0" w:space="0" w:color="auto"/>
          </w:divBdr>
        </w:div>
        <w:div w:id="822936754">
          <w:marLeft w:val="0"/>
          <w:marRight w:val="0"/>
          <w:marTop w:val="0"/>
          <w:marBottom w:val="0"/>
          <w:divBdr>
            <w:top w:val="none" w:sz="0" w:space="0" w:color="auto"/>
            <w:left w:val="none" w:sz="0" w:space="0" w:color="auto"/>
            <w:bottom w:val="none" w:sz="0" w:space="0" w:color="auto"/>
            <w:right w:val="none" w:sz="0" w:space="0" w:color="auto"/>
          </w:divBdr>
        </w:div>
        <w:div w:id="648171204">
          <w:marLeft w:val="0"/>
          <w:marRight w:val="0"/>
          <w:marTop w:val="0"/>
          <w:marBottom w:val="0"/>
          <w:divBdr>
            <w:top w:val="none" w:sz="0" w:space="0" w:color="auto"/>
            <w:left w:val="none" w:sz="0" w:space="0" w:color="auto"/>
            <w:bottom w:val="none" w:sz="0" w:space="0" w:color="auto"/>
            <w:right w:val="none" w:sz="0" w:space="0" w:color="auto"/>
          </w:divBdr>
        </w:div>
        <w:div w:id="1456413638">
          <w:marLeft w:val="0"/>
          <w:marRight w:val="0"/>
          <w:marTop w:val="0"/>
          <w:marBottom w:val="0"/>
          <w:divBdr>
            <w:top w:val="none" w:sz="0" w:space="0" w:color="auto"/>
            <w:left w:val="none" w:sz="0" w:space="0" w:color="auto"/>
            <w:bottom w:val="none" w:sz="0" w:space="0" w:color="auto"/>
            <w:right w:val="none" w:sz="0" w:space="0" w:color="auto"/>
          </w:divBdr>
        </w:div>
        <w:div w:id="634289764">
          <w:marLeft w:val="0"/>
          <w:marRight w:val="0"/>
          <w:marTop w:val="0"/>
          <w:marBottom w:val="0"/>
          <w:divBdr>
            <w:top w:val="none" w:sz="0" w:space="0" w:color="auto"/>
            <w:left w:val="none" w:sz="0" w:space="0" w:color="auto"/>
            <w:bottom w:val="none" w:sz="0" w:space="0" w:color="auto"/>
            <w:right w:val="none" w:sz="0" w:space="0" w:color="auto"/>
          </w:divBdr>
        </w:div>
        <w:div w:id="616134385">
          <w:marLeft w:val="0"/>
          <w:marRight w:val="0"/>
          <w:marTop w:val="0"/>
          <w:marBottom w:val="0"/>
          <w:divBdr>
            <w:top w:val="none" w:sz="0" w:space="0" w:color="auto"/>
            <w:left w:val="none" w:sz="0" w:space="0" w:color="auto"/>
            <w:bottom w:val="none" w:sz="0" w:space="0" w:color="auto"/>
            <w:right w:val="none" w:sz="0" w:space="0" w:color="auto"/>
          </w:divBdr>
        </w:div>
        <w:div w:id="538054071">
          <w:marLeft w:val="0"/>
          <w:marRight w:val="0"/>
          <w:marTop w:val="0"/>
          <w:marBottom w:val="0"/>
          <w:divBdr>
            <w:top w:val="none" w:sz="0" w:space="0" w:color="auto"/>
            <w:left w:val="none" w:sz="0" w:space="0" w:color="auto"/>
            <w:bottom w:val="none" w:sz="0" w:space="0" w:color="auto"/>
            <w:right w:val="none" w:sz="0" w:space="0" w:color="auto"/>
          </w:divBdr>
        </w:div>
        <w:div w:id="186453308">
          <w:marLeft w:val="0"/>
          <w:marRight w:val="0"/>
          <w:marTop w:val="0"/>
          <w:marBottom w:val="0"/>
          <w:divBdr>
            <w:top w:val="none" w:sz="0" w:space="0" w:color="auto"/>
            <w:left w:val="none" w:sz="0" w:space="0" w:color="auto"/>
            <w:bottom w:val="none" w:sz="0" w:space="0" w:color="auto"/>
            <w:right w:val="none" w:sz="0" w:space="0" w:color="auto"/>
          </w:divBdr>
        </w:div>
        <w:div w:id="1033530488">
          <w:marLeft w:val="0"/>
          <w:marRight w:val="0"/>
          <w:marTop w:val="0"/>
          <w:marBottom w:val="0"/>
          <w:divBdr>
            <w:top w:val="none" w:sz="0" w:space="0" w:color="auto"/>
            <w:left w:val="none" w:sz="0" w:space="0" w:color="auto"/>
            <w:bottom w:val="none" w:sz="0" w:space="0" w:color="auto"/>
            <w:right w:val="none" w:sz="0" w:space="0" w:color="auto"/>
          </w:divBdr>
        </w:div>
        <w:div w:id="1322468154">
          <w:marLeft w:val="0"/>
          <w:marRight w:val="0"/>
          <w:marTop w:val="0"/>
          <w:marBottom w:val="0"/>
          <w:divBdr>
            <w:top w:val="none" w:sz="0" w:space="0" w:color="auto"/>
            <w:left w:val="none" w:sz="0" w:space="0" w:color="auto"/>
            <w:bottom w:val="none" w:sz="0" w:space="0" w:color="auto"/>
            <w:right w:val="none" w:sz="0" w:space="0" w:color="auto"/>
          </w:divBdr>
        </w:div>
        <w:div w:id="874776908">
          <w:marLeft w:val="0"/>
          <w:marRight w:val="0"/>
          <w:marTop w:val="0"/>
          <w:marBottom w:val="0"/>
          <w:divBdr>
            <w:top w:val="none" w:sz="0" w:space="0" w:color="auto"/>
            <w:left w:val="none" w:sz="0" w:space="0" w:color="auto"/>
            <w:bottom w:val="none" w:sz="0" w:space="0" w:color="auto"/>
            <w:right w:val="none" w:sz="0" w:space="0" w:color="auto"/>
          </w:divBdr>
        </w:div>
        <w:div w:id="2074035865">
          <w:marLeft w:val="0"/>
          <w:marRight w:val="0"/>
          <w:marTop w:val="0"/>
          <w:marBottom w:val="0"/>
          <w:divBdr>
            <w:top w:val="none" w:sz="0" w:space="0" w:color="auto"/>
            <w:left w:val="none" w:sz="0" w:space="0" w:color="auto"/>
            <w:bottom w:val="none" w:sz="0" w:space="0" w:color="auto"/>
            <w:right w:val="none" w:sz="0" w:space="0" w:color="auto"/>
          </w:divBdr>
        </w:div>
        <w:div w:id="1940211943">
          <w:marLeft w:val="0"/>
          <w:marRight w:val="0"/>
          <w:marTop w:val="0"/>
          <w:marBottom w:val="0"/>
          <w:divBdr>
            <w:top w:val="none" w:sz="0" w:space="0" w:color="auto"/>
            <w:left w:val="none" w:sz="0" w:space="0" w:color="auto"/>
            <w:bottom w:val="none" w:sz="0" w:space="0" w:color="auto"/>
            <w:right w:val="none" w:sz="0" w:space="0" w:color="auto"/>
          </w:divBdr>
        </w:div>
        <w:div w:id="1504978116">
          <w:marLeft w:val="0"/>
          <w:marRight w:val="0"/>
          <w:marTop w:val="0"/>
          <w:marBottom w:val="0"/>
          <w:divBdr>
            <w:top w:val="none" w:sz="0" w:space="0" w:color="auto"/>
            <w:left w:val="none" w:sz="0" w:space="0" w:color="auto"/>
            <w:bottom w:val="none" w:sz="0" w:space="0" w:color="auto"/>
            <w:right w:val="none" w:sz="0" w:space="0" w:color="auto"/>
          </w:divBdr>
        </w:div>
        <w:div w:id="107313947">
          <w:marLeft w:val="0"/>
          <w:marRight w:val="0"/>
          <w:marTop w:val="0"/>
          <w:marBottom w:val="0"/>
          <w:divBdr>
            <w:top w:val="none" w:sz="0" w:space="0" w:color="auto"/>
            <w:left w:val="none" w:sz="0" w:space="0" w:color="auto"/>
            <w:bottom w:val="none" w:sz="0" w:space="0" w:color="auto"/>
            <w:right w:val="none" w:sz="0" w:space="0" w:color="auto"/>
          </w:divBdr>
        </w:div>
        <w:div w:id="2003004138">
          <w:marLeft w:val="0"/>
          <w:marRight w:val="0"/>
          <w:marTop w:val="0"/>
          <w:marBottom w:val="0"/>
          <w:divBdr>
            <w:top w:val="none" w:sz="0" w:space="0" w:color="auto"/>
            <w:left w:val="none" w:sz="0" w:space="0" w:color="auto"/>
            <w:bottom w:val="none" w:sz="0" w:space="0" w:color="auto"/>
            <w:right w:val="none" w:sz="0" w:space="0" w:color="auto"/>
          </w:divBdr>
        </w:div>
        <w:div w:id="1973318411">
          <w:marLeft w:val="0"/>
          <w:marRight w:val="0"/>
          <w:marTop w:val="0"/>
          <w:marBottom w:val="0"/>
          <w:divBdr>
            <w:top w:val="none" w:sz="0" w:space="0" w:color="auto"/>
            <w:left w:val="none" w:sz="0" w:space="0" w:color="auto"/>
            <w:bottom w:val="none" w:sz="0" w:space="0" w:color="auto"/>
            <w:right w:val="none" w:sz="0" w:space="0" w:color="auto"/>
          </w:divBdr>
        </w:div>
        <w:div w:id="1363433971">
          <w:marLeft w:val="0"/>
          <w:marRight w:val="0"/>
          <w:marTop w:val="0"/>
          <w:marBottom w:val="0"/>
          <w:divBdr>
            <w:top w:val="none" w:sz="0" w:space="0" w:color="auto"/>
            <w:left w:val="none" w:sz="0" w:space="0" w:color="auto"/>
            <w:bottom w:val="none" w:sz="0" w:space="0" w:color="auto"/>
            <w:right w:val="none" w:sz="0" w:space="0" w:color="auto"/>
          </w:divBdr>
        </w:div>
        <w:div w:id="2107381309">
          <w:marLeft w:val="0"/>
          <w:marRight w:val="0"/>
          <w:marTop w:val="0"/>
          <w:marBottom w:val="0"/>
          <w:divBdr>
            <w:top w:val="none" w:sz="0" w:space="0" w:color="auto"/>
            <w:left w:val="none" w:sz="0" w:space="0" w:color="auto"/>
            <w:bottom w:val="none" w:sz="0" w:space="0" w:color="auto"/>
            <w:right w:val="none" w:sz="0" w:space="0" w:color="auto"/>
          </w:divBdr>
        </w:div>
        <w:div w:id="815874583">
          <w:marLeft w:val="0"/>
          <w:marRight w:val="0"/>
          <w:marTop w:val="0"/>
          <w:marBottom w:val="0"/>
          <w:divBdr>
            <w:top w:val="none" w:sz="0" w:space="0" w:color="auto"/>
            <w:left w:val="none" w:sz="0" w:space="0" w:color="auto"/>
            <w:bottom w:val="none" w:sz="0" w:space="0" w:color="auto"/>
            <w:right w:val="none" w:sz="0" w:space="0" w:color="auto"/>
          </w:divBdr>
        </w:div>
        <w:div w:id="143015610">
          <w:marLeft w:val="0"/>
          <w:marRight w:val="0"/>
          <w:marTop w:val="0"/>
          <w:marBottom w:val="0"/>
          <w:divBdr>
            <w:top w:val="none" w:sz="0" w:space="0" w:color="auto"/>
            <w:left w:val="none" w:sz="0" w:space="0" w:color="auto"/>
            <w:bottom w:val="none" w:sz="0" w:space="0" w:color="auto"/>
            <w:right w:val="none" w:sz="0" w:space="0" w:color="auto"/>
          </w:divBdr>
        </w:div>
        <w:div w:id="2140951878">
          <w:marLeft w:val="0"/>
          <w:marRight w:val="0"/>
          <w:marTop w:val="0"/>
          <w:marBottom w:val="0"/>
          <w:divBdr>
            <w:top w:val="none" w:sz="0" w:space="0" w:color="auto"/>
            <w:left w:val="none" w:sz="0" w:space="0" w:color="auto"/>
            <w:bottom w:val="none" w:sz="0" w:space="0" w:color="auto"/>
            <w:right w:val="none" w:sz="0" w:space="0" w:color="auto"/>
          </w:divBdr>
        </w:div>
        <w:div w:id="1839424580">
          <w:marLeft w:val="0"/>
          <w:marRight w:val="0"/>
          <w:marTop w:val="0"/>
          <w:marBottom w:val="0"/>
          <w:divBdr>
            <w:top w:val="none" w:sz="0" w:space="0" w:color="auto"/>
            <w:left w:val="none" w:sz="0" w:space="0" w:color="auto"/>
            <w:bottom w:val="none" w:sz="0" w:space="0" w:color="auto"/>
            <w:right w:val="none" w:sz="0" w:space="0" w:color="auto"/>
          </w:divBdr>
        </w:div>
        <w:div w:id="1142236771">
          <w:marLeft w:val="0"/>
          <w:marRight w:val="0"/>
          <w:marTop w:val="0"/>
          <w:marBottom w:val="0"/>
          <w:divBdr>
            <w:top w:val="none" w:sz="0" w:space="0" w:color="auto"/>
            <w:left w:val="none" w:sz="0" w:space="0" w:color="auto"/>
            <w:bottom w:val="none" w:sz="0" w:space="0" w:color="auto"/>
            <w:right w:val="none" w:sz="0" w:space="0" w:color="auto"/>
          </w:divBdr>
        </w:div>
        <w:div w:id="954291568">
          <w:marLeft w:val="0"/>
          <w:marRight w:val="0"/>
          <w:marTop w:val="0"/>
          <w:marBottom w:val="0"/>
          <w:divBdr>
            <w:top w:val="none" w:sz="0" w:space="0" w:color="auto"/>
            <w:left w:val="none" w:sz="0" w:space="0" w:color="auto"/>
            <w:bottom w:val="none" w:sz="0" w:space="0" w:color="auto"/>
            <w:right w:val="none" w:sz="0" w:space="0" w:color="auto"/>
          </w:divBdr>
        </w:div>
        <w:div w:id="2039312021">
          <w:marLeft w:val="0"/>
          <w:marRight w:val="0"/>
          <w:marTop w:val="0"/>
          <w:marBottom w:val="0"/>
          <w:divBdr>
            <w:top w:val="none" w:sz="0" w:space="0" w:color="auto"/>
            <w:left w:val="none" w:sz="0" w:space="0" w:color="auto"/>
            <w:bottom w:val="none" w:sz="0" w:space="0" w:color="auto"/>
            <w:right w:val="none" w:sz="0" w:space="0" w:color="auto"/>
          </w:divBdr>
        </w:div>
        <w:div w:id="1456412559">
          <w:marLeft w:val="0"/>
          <w:marRight w:val="0"/>
          <w:marTop w:val="0"/>
          <w:marBottom w:val="0"/>
          <w:divBdr>
            <w:top w:val="none" w:sz="0" w:space="0" w:color="auto"/>
            <w:left w:val="none" w:sz="0" w:space="0" w:color="auto"/>
            <w:bottom w:val="none" w:sz="0" w:space="0" w:color="auto"/>
            <w:right w:val="none" w:sz="0" w:space="0" w:color="auto"/>
          </w:divBdr>
        </w:div>
        <w:div w:id="165169923">
          <w:marLeft w:val="0"/>
          <w:marRight w:val="0"/>
          <w:marTop w:val="0"/>
          <w:marBottom w:val="0"/>
          <w:divBdr>
            <w:top w:val="none" w:sz="0" w:space="0" w:color="auto"/>
            <w:left w:val="none" w:sz="0" w:space="0" w:color="auto"/>
            <w:bottom w:val="none" w:sz="0" w:space="0" w:color="auto"/>
            <w:right w:val="none" w:sz="0" w:space="0" w:color="auto"/>
          </w:divBdr>
        </w:div>
        <w:div w:id="154734558">
          <w:marLeft w:val="0"/>
          <w:marRight w:val="0"/>
          <w:marTop w:val="0"/>
          <w:marBottom w:val="0"/>
          <w:divBdr>
            <w:top w:val="none" w:sz="0" w:space="0" w:color="auto"/>
            <w:left w:val="none" w:sz="0" w:space="0" w:color="auto"/>
            <w:bottom w:val="none" w:sz="0" w:space="0" w:color="auto"/>
            <w:right w:val="none" w:sz="0" w:space="0" w:color="auto"/>
          </w:divBdr>
        </w:div>
        <w:div w:id="153105181">
          <w:marLeft w:val="0"/>
          <w:marRight w:val="0"/>
          <w:marTop w:val="0"/>
          <w:marBottom w:val="0"/>
          <w:divBdr>
            <w:top w:val="none" w:sz="0" w:space="0" w:color="auto"/>
            <w:left w:val="none" w:sz="0" w:space="0" w:color="auto"/>
            <w:bottom w:val="none" w:sz="0" w:space="0" w:color="auto"/>
            <w:right w:val="none" w:sz="0" w:space="0" w:color="auto"/>
          </w:divBdr>
        </w:div>
        <w:div w:id="577978089">
          <w:marLeft w:val="0"/>
          <w:marRight w:val="0"/>
          <w:marTop w:val="0"/>
          <w:marBottom w:val="0"/>
          <w:divBdr>
            <w:top w:val="none" w:sz="0" w:space="0" w:color="auto"/>
            <w:left w:val="none" w:sz="0" w:space="0" w:color="auto"/>
            <w:bottom w:val="none" w:sz="0" w:space="0" w:color="auto"/>
            <w:right w:val="none" w:sz="0" w:space="0" w:color="auto"/>
          </w:divBdr>
        </w:div>
        <w:div w:id="114909007">
          <w:marLeft w:val="0"/>
          <w:marRight w:val="0"/>
          <w:marTop w:val="0"/>
          <w:marBottom w:val="0"/>
          <w:divBdr>
            <w:top w:val="none" w:sz="0" w:space="0" w:color="auto"/>
            <w:left w:val="none" w:sz="0" w:space="0" w:color="auto"/>
            <w:bottom w:val="none" w:sz="0" w:space="0" w:color="auto"/>
            <w:right w:val="none" w:sz="0" w:space="0" w:color="auto"/>
          </w:divBdr>
        </w:div>
        <w:div w:id="1178038598">
          <w:marLeft w:val="0"/>
          <w:marRight w:val="0"/>
          <w:marTop w:val="0"/>
          <w:marBottom w:val="0"/>
          <w:divBdr>
            <w:top w:val="none" w:sz="0" w:space="0" w:color="auto"/>
            <w:left w:val="none" w:sz="0" w:space="0" w:color="auto"/>
            <w:bottom w:val="none" w:sz="0" w:space="0" w:color="auto"/>
            <w:right w:val="none" w:sz="0" w:space="0" w:color="auto"/>
          </w:divBdr>
        </w:div>
        <w:div w:id="1107191473">
          <w:marLeft w:val="0"/>
          <w:marRight w:val="0"/>
          <w:marTop w:val="0"/>
          <w:marBottom w:val="0"/>
          <w:divBdr>
            <w:top w:val="none" w:sz="0" w:space="0" w:color="auto"/>
            <w:left w:val="none" w:sz="0" w:space="0" w:color="auto"/>
            <w:bottom w:val="none" w:sz="0" w:space="0" w:color="auto"/>
            <w:right w:val="none" w:sz="0" w:space="0" w:color="auto"/>
          </w:divBdr>
        </w:div>
        <w:div w:id="1963459220">
          <w:marLeft w:val="0"/>
          <w:marRight w:val="0"/>
          <w:marTop w:val="0"/>
          <w:marBottom w:val="0"/>
          <w:divBdr>
            <w:top w:val="none" w:sz="0" w:space="0" w:color="auto"/>
            <w:left w:val="none" w:sz="0" w:space="0" w:color="auto"/>
            <w:bottom w:val="none" w:sz="0" w:space="0" w:color="auto"/>
            <w:right w:val="none" w:sz="0" w:space="0" w:color="auto"/>
          </w:divBdr>
        </w:div>
        <w:div w:id="2112502691">
          <w:marLeft w:val="0"/>
          <w:marRight w:val="0"/>
          <w:marTop w:val="0"/>
          <w:marBottom w:val="0"/>
          <w:divBdr>
            <w:top w:val="none" w:sz="0" w:space="0" w:color="auto"/>
            <w:left w:val="none" w:sz="0" w:space="0" w:color="auto"/>
            <w:bottom w:val="none" w:sz="0" w:space="0" w:color="auto"/>
            <w:right w:val="none" w:sz="0" w:space="0" w:color="auto"/>
          </w:divBdr>
        </w:div>
        <w:div w:id="597715923">
          <w:marLeft w:val="0"/>
          <w:marRight w:val="0"/>
          <w:marTop w:val="0"/>
          <w:marBottom w:val="0"/>
          <w:divBdr>
            <w:top w:val="none" w:sz="0" w:space="0" w:color="auto"/>
            <w:left w:val="none" w:sz="0" w:space="0" w:color="auto"/>
            <w:bottom w:val="none" w:sz="0" w:space="0" w:color="auto"/>
            <w:right w:val="none" w:sz="0" w:space="0" w:color="auto"/>
          </w:divBdr>
        </w:div>
        <w:div w:id="1934588690">
          <w:marLeft w:val="0"/>
          <w:marRight w:val="0"/>
          <w:marTop w:val="0"/>
          <w:marBottom w:val="0"/>
          <w:divBdr>
            <w:top w:val="none" w:sz="0" w:space="0" w:color="auto"/>
            <w:left w:val="none" w:sz="0" w:space="0" w:color="auto"/>
            <w:bottom w:val="none" w:sz="0" w:space="0" w:color="auto"/>
            <w:right w:val="none" w:sz="0" w:space="0" w:color="auto"/>
          </w:divBdr>
        </w:div>
        <w:div w:id="269243855">
          <w:marLeft w:val="0"/>
          <w:marRight w:val="0"/>
          <w:marTop w:val="0"/>
          <w:marBottom w:val="0"/>
          <w:divBdr>
            <w:top w:val="none" w:sz="0" w:space="0" w:color="auto"/>
            <w:left w:val="none" w:sz="0" w:space="0" w:color="auto"/>
            <w:bottom w:val="none" w:sz="0" w:space="0" w:color="auto"/>
            <w:right w:val="none" w:sz="0" w:space="0" w:color="auto"/>
          </w:divBdr>
        </w:div>
        <w:div w:id="288976271">
          <w:marLeft w:val="0"/>
          <w:marRight w:val="0"/>
          <w:marTop w:val="0"/>
          <w:marBottom w:val="0"/>
          <w:divBdr>
            <w:top w:val="none" w:sz="0" w:space="0" w:color="auto"/>
            <w:left w:val="none" w:sz="0" w:space="0" w:color="auto"/>
            <w:bottom w:val="none" w:sz="0" w:space="0" w:color="auto"/>
            <w:right w:val="none" w:sz="0" w:space="0" w:color="auto"/>
          </w:divBdr>
        </w:div>
        <w:div w:id="305823346">
          <w:marLeft w:val="0"/>
          <w:marRight w:val="0"/>
          <w:marTop w:val="0"/>
          <w:marBottom w:val="0"/>
          <w:divBdr>
            <w:top w:val="none" w:sz="0" w:space="0" w:color="auto"/>
            <w:left w:val="none" w:sz="0" w:space="0" w:color="auto"/>
            <w:bottom w:val="none" w:sz="0" w:space="0" w:color="auto"/>
            <w:right w:val="none" w:sz="0" w:space="0" w:color="auto"/>
          </w:divBdr>
        </w:div>
        <w:div w:id="1658414563">
          <w:marLeft w:val="0"/>
          <w:marRight w:val="0"/>
          <w:marTop w:val="0"/>
          <w:marBottom w:val="0"/>
          <w:divBdr>
            <w:top w:val="none" w:sz="0" w:space="0" w:color="auto"/>
            <w:left w:val="none" w:sz="0" w:space="0" w:color="auto"/>
            <w:bottom w:val="none" w:sz="0" w:space="0" w:color="auto"/>
            <w:right w:val="none" w:sz="0" w:space="0" w:color="auto"/>
          </w:divBdr>
        </w:div>
        <w:div w:id="1054041529">
          <w:marLeft w:val="0"/>
          <w:marRight w:val="0"/>
          <w:marTop w:val="0"/>
          <w:marBottom w:val="0"/>
          <w:divBdr>
            <w:top w:val="none" w:sz="0" w:space="0" w:color="auto"/>
            <w:left w:val="none" w:sz="0" w:space="0" w:color="auto"/>
            <w:bottom w:val="none" w:sz="0" w:space="0" w:color="auto"/>
            <w:right w:val="none" w:sz="0" w:space="0" w:color="auto"/>
          </w:divBdr>
        </w:div>
        <w:div w:id="1190727089">
          <w:marLeft w:val="0"/>
          <w:marRight w:val="0"/>
          <w:marTop w:val="0"/>
          <w:marBottom w:val="0"/>
          <w:divBdr>
            <w:top w:val="none" w:sz="0" w:space="0" w:color="auto"/>
            <w:left w:val="none" w:sz="0" w:space="0" w:color="auto"/>
            <w:bottom w:val="none" w:sz="0" w:space="0" w:color="auto"/>
            <w:right w:val="none" w:sz="0" w:space="0" w:color="auto"/>
          </w:divBdr>
        </w:div>
      </w:divsChild>
    </w:div>
    <w:div w:id="1381591797">
      <w:bodyDiv w:val="1"/>
      <w:marLeft w:val="0"/>
      <w:marRight w:val="0"/>
      <w:marTop w:val="0"/>
      <w:marBottom w:val="0"/>
      <w:divBdr>
        <w:top w:val="none" w:sz="0" w:space="0" w:color="auto"/>
        <w:left w:val="none" w:sz="0" w:space="0" w:color="auto"/>
        <w:bottom w:val="none" w:sz="0" w:space="0" w:color="auto"/>
        <w:right w:val="none" w:sz="0" w:space="0" w:color="auto"/>
      </w:divBdr>
      <w:divsChild>
        <w:div w:id="682633291">
          <w:marLeft w:val="0"/>
          <w:marRight w:val="0"/>
          <w:marTop w:val="0"/>
          <w:marBottom w:val="0"/>
          <w:divBdr>
            <w:top w:val="none" w:sz="0" w:space="0" w:color="auto"/>
            <w:left w:val="none" w:sz="0" w:space="0" w:color="auto"/>
            <w:bottom w:val="none" w:sz="0" w:space="0" w:color="auto"/>
            <w:right w:val="none" w:sz="0" w:space="0" w:color="auto"/>
          </w:divBdr>
        </w:div>
        <w:div w:id="1366977281">
          <w:marLeft w:val="0"/>
          <w:marRight w:val="0"/>
          <w:marTop w:val="0"/>
          <w:marBottom w:val="0"/>
          <w:divBdr>
            <w:top w:val="none" w:sz="0" w:space="0" w:color="auto"/>
            <w:left w:val="none" w:sz="0" w:space="0" w:color="auto"/>
            <w:bottom w:val="none" w:sz="0" w:space="0" w:color="auto"/>
            <w:right w:val="none" w:sz="0" w:space="0" w:color="auto"/>
          </w:divBdr>
        </w:div>
        <w:div w:id="481654122">
          <w:marLeft w:val="0"/>
          <w:marRight w:val="0"/>
          <w:marTop w:val="0"/>
          <w:marBottom w:val="0"/>
          <w:divBdr>
            <w:top w:val="none" w:sz="0" w:space="0" w:color="auto"/>
            <w:left w:val="none" w:sz="0" w:space="0" w:color="auto"/>
            <w:bottom w:val="none" w:sz="0" w:space="0" w:color="auto"/>
            <w:right w:val="none" w:sz="0" w:space="0" w:color="auto"/>
          </w:divBdr>
        </w:div>
        <w:div w:id="490683307">
          <w:marLeft w:val="0"/>
          <w:marRight w:val="0"/>
          <w:marTop w:val="0"/>
          <w:marBottom w:val="0"/>
          <w:divBdr>
            <w:top w:val="none" w:sz="0" w:space="0" w:color="auto"/>
            <w:left w:val="none" w:sz="0" w:space="0" w:color="auto"/>
            <w:bottom w:val="none" w:sz="0" w:space="0" w:color="auto"/>
            <w:right w:val="none" w:sz="0" w:space="0" w:color="auto"/>
          </w:divBdr>
        </w:div>
        <w:div w:id="756902106">
          <w:marLeft w:val="0"/>
          <w:marRight w:val="0"/>
          <w:marTop w:val="0"/>
          <w:marBottom w:val="0"/>
          <w:divBdr>
            <w:top w:val="none" w:sz="0" w:space="0" w:color="auto"/>
            <w:left w:val="none" w:sz="0" w:space="0" w:color="auto"/>
            <w:bottom w:val="none" w:sz="0" w:space="0" w:color="auto"/>
            <w:right w:val="none" w:sz="0" w:space="0" w:color="auto"/>
          </w:divBdr>
        </w:div>
        <w:div w:id="748430732">
          <w:marLeft w:val="0"/>
          <w:marRight w:val="0"/>
          <w:marTop w:val="0"/>
          <w:marBottom w:val="0"/>
          <w:divBdr>
            <w:top w:val="none" w:sz="0" w:space="0" w:color="auto"/>
            <w:left w:val="none" w:sz="0" w:space="0" w:color="auto"/>
            <w:bottom w:val="none" w:sz="0" w:space="0" w:color="auto"/>
            <w:right w:val="none" w:sz="0" w:space="0" w:color="auto"/>
          </w:divBdr>
        </w:div>
        <w:div w:id="286202594">
          <w:marLeft w:val="0"/>
          <w:marRight w:val="0"/>
          <w:marTop w:val="0"/>
          <w:marBottom w:val="0"/>
          <w:divBdr>
            <w:top w:val="none" w:sz="0" w:space="0" w:color="auto"/>
            <w:left w:val="none" w:sz="0" w:space="0" w:color="auto"/>
            <w:bottom w:val="none" w:sz="0" w:space="0" w:color="auto"/>
            <w:right w:val="none" w:sz="0" w:space="0" w:color="auto"/>
          </w:divBdr>
        </w:div>
        <w:div w:id="1302154514">
          <w:marLeft w:val="0"/>
          <w:marRight w:val="0"/>
          <w:marTop w:val="0"/>
          <w:marBottom w:val="0"/>
          <w:divBdr>
            <w:top w:val="none" w:sz="0" w:space="0" w:color="auto"/>
            <w:left w:val="none" w:sz="0" w:space="0" w:color="auto"/>
            <w:bottom w:val="none" w:sz="0" w:space="0" w:color="auto"/>
            <w:right w:val="none" w:sz="0" w:space="0" w:color="auto"/>
          </w:divBdr>
        </w:div>
        <w:div w:id="1001274037">
          <w:marLeft w:val="0"/>
          <w:marRight w:val="0"/>
          <w:marTop w:val="0"/>
          <w:marBottom w:val="0"/>
          <w:divBdr>
            <w:top w:val="none" w:sz="0" w:space="0" w:color="auto"/>
            <w:left w:val="none" w:sz="0" w:space="0" w:color="auto"/>
            <w:bottom w:val="none" w:sz="0" w:space="0" w:color="auto"/>
            <w:right w:val="none" w:sz="0" w:space="0" w:color="auto"/>
          </w:divBdr>
        </w:div>
        <w:div w:id="1364478212">
          <w:marLeft w:val="0"/>
          <w:marRight w:val="0"/>
          <w:marTop w:val="0"/>
          <w:marBottom w:val="0"/>
          <w:divBdr>
            <w:top w:val="none" w:sz="0" w:space="0" w:color="auto"/>
            <w:left w:val="none" w:sz="0" w:space="0" w:color="auto"/>
            <w:bottom w:val="none" w:sz="0" w:space="0" w:color="auto"/>
            <w:right w:val="none" w:sz="0" w:space="0" w:color="auto"/>
          </w:divBdr>
        </w:div>
        <w:div w:id="884633439">
          <w:marLeft w:val="0"/>
          <w:marRight w:val="0"/>
          <w:marTop w:val="0"/>
          <w:marBottom w:val="0"/>
          <w:divBdr>
            <w:top w:val="none" w:sz="0" w:space="0" w:color="auto"/>
            <w:left w:val="none" w:sz="0" w:space="0" w:color="auto"/>
            <w:bottom w:val="none" w:sz="0" w:space="0" w:color="auto"/>
            <w:right w:val="none" w:sz="0" w:space="0" w:color="auto"/>
          </w:divBdr>
        </w:div>
        <w:div w:id="956370730">
          <w:marLeft w:val="0"/>
          <w:marRight w:val="0"/>
          <w:marTop w:val="0"/>
          <w:marBottom w:val="0"/>
          <w:divBdr>
            <w:top w:val="none" w:sz="0" w:space="0" w:color="auto"/>
            <w:left w:val="none" w:sz="0" w:space="0" w:color="auto"/>
            <w:bottom w:val="none" w:sz="0" w:space="0" w:color="auto"/>
            <w:right w:val="none" w:sz="0" w:space="0" w:color="auto"/>
          </w:divBdr>
        </w:div>
        <w:div w:id="1414399566">
          <w:marLeft w:val="0"/>
          <w:marRight w:val="0"/>
          <w:marTop w:val="0"/>
          <w:marBottom w:val="0"/>
          <w:divBdr>
            <w:top w:val="none" w:sz="0" w:space="0" w:color="auto"/>
            <w:left w:val="none" w:sz="0" w:space="0" w:color="auto"/>
            <w:bottom w:val="none" w:sz="0" w:space="0" w:color="auto"/>
            <w:right w:val="none" w:sz="0" w:space="0" w:color="auto"/>
          </w:divBdr>
        </w:div>
        <w:div w:id="1564831557">
          <w:marLeft w:val="0"/>
          <w:marRight w:val="0"/>
          <w:marTop w:val="0"/>
          <w:marBottom w:val="0"/>
          <w:divBdr>
            <w:top w:val="none" w:sz="0" w:space="0" w:color="auto"/>
            <w:left w:val="none" w:sz="0" w:space="0" w:color="auto"/>
            <w:bottom w:val="none" w:sz="0" w:space="0" w:color="auto"/>
            <w:right w:val="none" w:sz="0" w:space="0" w:color="auto"/>
          </w:divBdr>
        </w:div>
        <w:div w:id="1710258149">
          <w:marLeft w:val="0"/>
          <w:marRight w:val="0"/>
          <w:marTop w:val="0"/>
          <w:marBottom w:val="0"/>
          <w:divBdr>
            <w:top w:val="none" w:sz="0" w:space="0" w:color="auto"/>
            <w:left w:val="none" w:sz="0" w:space="0" w:color="auto"/>
            <w:bottom w:val="none" w:sz="0" w:space="0" w:color="auto"/>
            <w:right w:val="none" w:sz="0" w:space="0" w:color="auto"/>
          </w:divBdr>
        </w:div>
        <w:div w:id="694886366">
          <w:marLeft w:val="0"/>
          <w:marRight w:val="0"/>
          <w:marTop w:val="0"/>
          <w:marBottom w:val="0"/>
          <w:divBdr>
            <w:top w:val="none" w:sz="0" w:space="0" w:color="auto"/>
            <w:left w:val="none" w:sz="0" w:space="0" w:color="auto"/>
            <w:bottom w:val="none" w:sz="0" w:space="0" w:color="auto"/>
            <w:right w:val="none" w:sz="0" w:space="0" w:color="auto"/>
          </w:divBdr>
        </w:div>
        <w:div w:id="148905754">
          <w:marLeft w:val="0"/>
          <w:marRight w:val="0"/>
          <w:marTop w:val="0"/>
          <w:marBottom w:val="0"/>
          <w:divBdr>
            <w:top w:val="none" w:sz="0" w:space="0" w:color="auto"/>
            <w:left w:val="none" w:sz="0" w:space="0" w:color="auto"/>
            <w:bottom w:val="none" w:sz="0" w:space="0" w:color="auto"/>
            <w:right w:val="none" w:sz="0" w:space="0" w:color="auto"/>
          </w:divBdr>
        </w:div>
        <w:div w:id="690028937">
          <w:marLeft w:val="0"/>
          <w:marRight w:val="0"/>
          <w:marTop w:val="0"/>
          <w:marBottom w:val="0"/>
          <w:divBdr>
            <w:top w:val="none" w:sz="0" w:space="0" w:color="auto"/>
            <w:left w:val="none" w:sz="0" w:space="0" w:color="auto"/>
            <w:bottom w:val="none" w:sz="0" w:space="0" w:color="auto"/>
            <w:right w:val="none" w:sz="0" w:space="0" w:color="auto"/>
          </w:divBdr>
        </w:div>
        <w:div w:id="1989360179">
          <w:marLeft w:val="0"/>
          <w:marRight w:val="0"/>
          <w:marTop w:val="0"/>
          <w:marBottom w:val="0"/>
          <w:divBdr>
            <w:top w:val="none" w:sz="0" w:space="0" w:color="auto"/>
            <w:left w:val="none" w:sz="0" w:space="0" w:color="auto"/>
            <w:bottom w:val="none" w:sz="0" w:space="0" w:color="auto"/>
            <w:right w:val="none" w:sz="0" w:space="0" w:color="auto"/>
          </w:divBdr>
        </w:div>
        <w:div w:id="1092360850">
          <w:marLeft w:val="0"/>
          <w:marRight w:val="0"/>
          <w:marTop w:val="0"/>
          <w:marBottom w:val="0"/>
          <w:divBdr>
            <w:top w:val="none" w:sz="0" w:space="0" w:color="auto"/>
            <w:left w:val="none" w:sz="0" w:space="0" w:color="auto"/>
            <w:bottom w:val="none" w:sz="0" w:space="0" w:color="auto"/>
            <w:right w:val="none" w:sz="0" w:space="0" w:color="auto"/>
          </w:divBdr>
        </w:div>
        <w:div w:id="1675691358">
          <w:marLeft w:val="0"/>
          <w:marRight w:val="0"/>
          <w:marTop w:val="0"/>
          <w:marBottom w:val="0"/>
          <w:divBdr>
            <w:top w:val="none" w:sz="0" w:space="0" w:color="auto"/>
            <w:left w:val="none" w:sz="0" w:space="0" w:color="auto"/>
            <w:bottom w:val="none" w:sz="0" w:space="0" w:color="auto"/>
            <w:right w:val="none" w:sz="0" w:space="0" w:color="auto"/>
          </w:divBdr>
        </w:div>
        <w:div w:id="2141921329">
          <w:marLeft w:val="0"/>
          <w:marRight w:val="0"/>
          <w:marTop w:val="0"/>
          <w:marBottom w:val="0"/>
          <w:divBdr>
            <w:top w:val="none" w:sz="0" w:space="0" w:color="auto"/>
            <w:left w:val="none" w:sz="0" w:space="0" w:color="auto"/>
            <w:bottom w:val="none" w:sz="0" w:space="0" w:color="auto"/>
            <w:right w:val="none" w:sz="0" w:space="0" w:color="auto"/>
          </w:divBdr>
        </w:div>
        <w:div w:id="372585017">
          <w:marLeft w:val="0"/>
          <w:marRight w:val="0"/>
          <w:marTop w:val="0"/>
          <w:marBottom w:val="0"/>
          <w:divBdr>
            <w:top w:val="none" w:sz="0" w:space="0" w:color="auto"/>
            <w:left w:val="none" w:sz="0" w:space="0" w:color="auto"/>
            <w:bottom w:val="none" w:sz="0" w:space="0" w:color="auto"/>
            <w:right w:val="none" w:sz="0" w:space="0" w:color="auto"/>
          </w:divBdr>
        </w:div>
        <w:div w:id="1136608393">
          <w:marLeft w:val="0"/>
          <w:marRight w:val="0"/>
          <w:marTop w:val="0"/>
          <w:marBottom w:val="0"/>
          <w:divBdr>
            <w:top w:val="none" w:sz="0" w:space="0" w:color="auto"/>
            <w:left w:val="none" w:sz="0" w:space="0" w:color="auto"/>
            <w:bottom w:val="none" w:sz="0" w:space="0" w:color="auto"/>
            <w:right w:val="none" w:sz="0" w:space="0" w:color="auto"/>
          </w:divBdr>
        </w:div>
        <w:div w:id="1456287248">
          <w:marLeft w:val="0"/>
          <w:marRight w:val="0"/>
          <w:marTop w:val="0"/>
          <w:marBottom w:val="0"/>
          <w:divBdr>
            <w:top w:val="none" w:sz="0" w:space="0" w:color="auto"/>
            <w:left w:val="none" w:sz="0" w:space="0" w:color="auto"/>
            <w:bottom w:val="none" w:sz="0" w:space="0" w:color="auto"/>
            <w:right w:val="none" w:sz="0" w:space="0" w:color="auto"/>
          </w:divBdr>
        </w:div>
        <w:div w:id="893932479">
          <w:marLeft w:val="0"/>
          <w:marRight w:val="0"/>
          <w:marTop w:val="0"/>
          <w:marBottom w:val="0"/>
          <w:divBdr>
            <w:top w:val="none" w:sz="0" w:space="0" w:color="auto"/>
            <w:left w:val="none" w:sz="0" w:space="0" w:color="auto"/>
            <w:bottom w:val="none" w:sz="0" w:space="0" w:color="auto"/>
            <w:right w:val="none" w:sz="0" w:space="0" w:color="auto"/>
          </w:divBdr>
        </w:div>
        <w:div w:id="1854806923">
          <w:marLeft w:val="0"/>
          <w:marRight w:val="0"/>
          <w:marTop w:val="0"/>
          <w:marBottom w:val="0"/>
          <w:divBdr>
            <w:top w:val="none" w:sz="0" w:space="0" w:color="auto"/>
            <w:left w:val="none" w:sz="0" w:space="0" w:color="auto"/>
            <w:bottom w:val="none" w:sz="0" w:space="0" w:color="auto"/>
            <w:right w:val="none" w:sz="0" w:space="0" w:color="auto"/>
          </w:divBdr>
        </w:div>
        <w:div w:id="1184713392">
          <w:marLeft w:val="0"/>
          <w:marRight w:val="0"/>
          <w:marTop w:val="0"/>
          <w:marBottom w:val="0"/>
          <w:divBdr>
            <w:top w:val="none" w:sz="0" w:space="0" w:color="auto"/>
            <w:left w:val="none" w:sz="0" w:space="0" w:color="auto"/>
            <w:bottom w:val="none" w:sz="0" w:space="0" w:color="auto"/>
            <w:right w:val="none" w:sz="0" w:space="0" w:color="auto"/>
          </w:divBdr>
        </w:div>
        <w:div w:id="1428770635">
          <w:marLeft w:val="0"/>
          <w:marRight w:val="0"/>
          <w:marTop w:val="0"/>
          <w:marBottom w:val="0"/>
          <w:divBdr>
            <w:top w:val="none" w:sz="0" w:space="0" w:color="auto"/>
            <w:left w:val="none" w:sz="0" w:space="0" w:color="auto"/>
            <w:bottom w:val="none" w:sz="0" w:space="0" w:color="auto"/>
            <w:right w:val="none" w:sz="0" w:space="0" w:color="auto"/>
          </w:divBdr>
        </w:div>
        <w:div w:id="300352251">
          <w:marLeft w:val="0"/>
          <w:marRight w:val="0"/>
          <w:marTop w:val="0"/>
          <w:marBottom w:val="0"/>
          <w:divBdr>
            <w:top w:val="none" w:sz="0" w:space="0" w:color="auto"/>
            <w:left w:val="none" w:sz="0" w:space="0" w:color="auto"/>
            <w:bottom w:val="none" w:sz="0" w:space="0" w:color="auto"/>
            <w:right w:val="none" w:sz="0" w:space="0" w:color="auto"/>
          </w:divBdr>
        </w:div>
        <w:div w:id="1369184315">
          <w:marLeft w:val="0"/>
          <w:marRight w:val="0"/>
          <w:marTop w:val="0"/>
          <w:marBottom w:val="0"/>
          <w:divBdr>
            <w:top w:val="none" w:sz="0" w:space="0" w:color="auto"/>
            <w:left w:val="none" w:sz="0" w:space="0" w:color="auto"/>
            <w:bottom w:val="none" w:sz="0" w:space="0" w:color="auto"/>
            <w:right w:val="none" w:sz="0" w:space="0" w:color="auto"/>
          </w:divBdr>
        </w:div>
        <w:div w:id="222640140">
          <w:marLeft w:val="0"/>
          <w:marRight w:val="0"/>
          <w:marTop w:val="0"/>
          <w:marBottom w:val="0"/>
          <w:divBdr>
            <w:top w:val="none" w:sz="0" w:space="0" w:color="auto"/>
            <w:left w:val="none" w:sz="0" w:space="0" w:color="auto"/>
            <w:bottom w:val="none" w:sz="0" w:space="0" w:color="auto"/>
            <w:right w:val="none" w:sz="0" w:space="0" w:color="auto"/>
          </w:divBdr>
        </w:div>
        <w:div w:id="1305231335">
          <w:marLeft w:val="0"/>
          <w:marRight w:val="0"/>
          <w:marTop w:val="0"/>
          <w:marBottom w:val="0"/>
          <w:divBdr>
            <w:top w:val="none" w:sz="0" w:space="0" w:color="auto"/>
            <w:left w:val="none" w:sz="0" w:space="0" w:color="auto"/>
            <w:bottom w:val="none" w:sz="0" w:space="0" w:color="auto"/>
            <w:right w:val="none" w:sz="0" w:space="0" w:color="auto"/>
          </w:divBdr>
        </w:div>
        <w:div w:id="462118428">
          <w:marLeft w:val="0"/>
          <w:marRight w:val="0"/>
          <w:marTop w:val="0"/>
          <w:marBottom w:val="0"/>
          <w:divBdr>
            <w:top w:val="none" w:sz="0" w:space="0" w:color="auto"/>
            <w:left w:val="none" w:sz="0" w:space="0" w:color="auto"/>
            <w:bottom w:val="none" w:sz="0" w:space="0" w:color="auto"/>
            <w:right w:val="none" w:sz="0" w:space="0" w:color="auto"/>
          </w:divBdr>
        </w:div>
        <w:div w:id="76093549">
          <w:marLeft w:val="0"/>
          <w:marRight w:val="0"/>
          <w:marTop w:val="0"/>
          <w:marBottom w:val="0"/>
          <w:divBdr>
            <w:top w:val="none" w:sz="0" w:space="0" w:color="auto"/>
            <w:left w:val="none" w:sz="0" w:space="0" w:color="auto"/>
            <w:bottom w:val="none" w:sz="0" w:space="0" w:color="auto"/>
            <w:right w:val="none" w:sz="0" w:space="0" w:color="auto"/>
          </w:divBdr>
        </w:div>
        <w:div w:id="556087608">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569006410">
          <w:marLeft w:val="0"/>
          <w:marRight w:val="0"/>
          <w:marTop w:val="0"/>
          <w:marBottom w:val="0"/>
          <w:divBdr>
            <w:top w:val="none" w:sz="0" w:space="0" w:color="auto"/>
            <w:left w:val="none" w:sz="0" w:space="0" w:color="auto"/>
            <w:bottom w:val="none" w:sz="0" w:space="0" w:color="auto"/>
            <w:right w:val="none" w:sz="0" w:space="0" w:color="auto"/>
          </w:divBdr>
        </w:div>
        <w:div w:id="201482580">
          <w:marLeft w:val="0"/>
          <w:marRight w:val="0"/>
          <w:marTop w:val="0"/>
          <w:marBottom w:val="0"/>
          <w:divBdr>
            <w:top w:val="none" w:sz="0" w:space="0" w:color="auto"/>
            <w:left w:val="none" w:sz="0" w:space="0" w:color="auto"/>
            <w:bottom w:val="none" w:sz="0" w:space="0" w:color="auto"/>
            <w:right w:val="none" w:sz="0" w:space="0" w:color="auto"/>
          </w:divBdr>
        </w:div>
        <w:div w:id="1913154026">
          <w:marLeft w:val="0"/>
          <w:marRight w:val="0"/>
          <w:marTop w:val="0"/>
          <w:marBottom w:val="0"/>
          <w:divBdr>
            <w:top w:val="none" w:sz="0" w:space="0" w:color="auto"/>
            <w:left w:val="none" w:sz="0" w:space="0" w:color="auto"/>
            <w:bottom w:val="none" w:sz="0" w:space="0" w:color="auto"/>
            <w:right w:val="none" w:sz="0" w:space="0" w:color="auto"/>
          </w:divBdr>
        </w:div>
        <w:div w:id="1380713535">
          <w:marLeft w:val="0"/>
          <w:marRight w:val="0"/>
          <w:marTop w:val="0"/>
          <w:marBottom w:val="0"/>
          <w:divBdr>
            <w:top w:val="none" w:sz="0" w:space="0" w:color="auto"/>
            <w:left w:val="none" w:sz="0" w:space="0" w:color="auto"/>
            <w:bottom w:val="none" w:sz="0" w:space="0" w:color="auto"/>
            <w:right w:val="none" w:sz="0" w:space="0" w:color="auto"/>
          </w:divBdr>
        </w:div>
        <w:div w:id="1529635093">
          <w:marLeft w:val="0"/>
          <w:marRight w:val="0"/>
          <w:marTop w:val="0"/>
          <w:marBottom w:val="0"/>
          <w:divBdr>
            <w:top w:val="none" w:sz="0" w:space="0" w:color="auto"/>
            <w:left w:val="none" w:sz="0" w:space="0" w:color="auto"/>
            <w:bottom w:val="none" w:sz="0" w:space="0" w:color="auto"/>
            <w:right w:val="none" w:sz="0" w:space="0" w:color="auto"/>
          </w:divBdr>
        </w:div>
        <w:div w:id="143816881">
          <w:marLeft w:val="0"/>
          <w:marRight w:val="0"/>
          <w:marTop w:val="0"/>
          <w:marBottom w:val="0"/>
          <w:divBdr>
            <w:top w:val="none" w:sz="0" w:space="0" w:color="auto"/>
            <w:left w:val="none" w:sz="0" w:space="0" w:color="auto"/>
            <w:bottom w:val="none" w:sz="0" w:space="0" w:color="auto"/>
            <w:right w:val="none" w:sz="0" w:space="0" w:color="auto"/>
          </w:divBdr>
        </w:div>
        <w:div w:id="1194466416">
          <w:marLeft w:val="0"/>
          <w:marRight w:val="0"/>
          <w:marTop w:val="0"/>
          <w:marBottom w:val="0"/>
          <w:divBdr>
            <w:top w:val="none" w:sz="0" w:space="0" w:color="auto"/>
            <w:left w:val="none" w:sz="0" w:space="0" w:color="auto"/>
            <w:bottom w:val="none" w:sz="0" w:space="0" w:color="auto"/>
            <w:right w:val="none" w:sz="0" w:space="0" w:color="auto"/>
          </w:divBdr>
        </w:div>
        <w:div w:id="42801902">
          <w:marLeft w:val="0"/>
          <w:marRight w:val="0"/>
          <w:marTop w:val="0"/>
          <w:marBottom w:val="0"/>
          <w:divBdr>
            <w:top w:val="none" w:sz="0" w:space="0" w:color="auto"/>
            <w:left w:val="none" w:sz="0" w:space="0" w:color="auto"/>
            <w:bottom w:val="none" w:sz="0" w:space="0" w:color="auto"/>
            <w:right w:val="none" w:sz="0" w:space="0" w:color="auto"/>
          </w:divBdr>
        </w:div>
        <w:div w:id="641034675">
          <w:marLeft w:val="0"/>
          <w:marRight w:val="0"/>
          <w:marTop w:val="0"/>
          <w:marBottom w:val="0"/>
          <w:divBdr>
            <w:top w:val="none" w:sz="0" w:space="0" w:color="auto"/>
            <w:left w:val="none" w:sz="0" w:space="0" w:color="auto"/>
            <w:bottom w:val="none" w:sz="0" w:space="0" w:color="auto"/>
            <w:right w:val="none" w:sz="0" w:space="0" w:color="auto"/>
          </w:divBdr>
        </w:div>
        <w:div w:id="670373383">
          <w:marLeft w:val="0"/>
          <w:marRight w:val="0"/>
          <w:marTop w:val="0"/>
          <w:marBottom w:val="0"/>
          <w:divBdr>
            <w:top w:val="none" w:sz="0" w:space="0" w:color="auto"/>
            <w:left w:val="none" w:sz="0" w:space="0" w:color="auto"/>
            <w:bottom w:val="none" w:sz="0" w:space="0" w:color="auto"/>
            <w:right w:val="none" w:sz="0" w:space="0" w:color="auto"/>
          </w:divBdr>
        </w:div>
        <w:div w:id="176621597">
          <w:marLeft w:val="0"/>
          <w:marRight w:val="0"/>
          <w:marTop w:val="0"/>
          <w:marBottom w:val="0"/>
          <w:divBdr>
            <w:top w:val="none" w:sz="0" w:space="0" w:color="auto"/>
            <w:left w:val="none" w:sz="0" w:space="0" w:color="auto"/>
            <w:bottom w:val="none" w:sz="0" w:space="0" w:color="auto"/>
            <w:right w:val="none" w:sz="0" w:space="0" w:color="auto"/>
          </w:divBdr>
        </w:div>
        <w:div w:id="1094862546">
          <w:marLeft w:val="0"/>
          <w:marRight w:val="0"/>
          <w:marTop w:val="0"/>
          <w:marBottom w:val="0"/>
          <w:divBdr>
            <w:top w:val="none" w:sz="0" w:space="0" w:color="auto"/>
            <w:left w:val="none" w:sz="0" w:space="0" w:color="auto"/>
            <w:bottom w:val="none" w:sz="0" w:space="0" w:color="auto"/>
            <w:right w:val="none" w:sz="0" w:space="0" w:color="auto"/>
          </w:divBdr>
        </w:div>
        <w:div w:id="1942103851">
          <w:marLeft w:val="0"/>
          <w:marRight w:val="0"/>
          <w:marTop w:val="0"/>
          <w:marBottom w:val="0"/>
          <w:divBdr>
            <w:top w:val="none" w:sz="0" w:space="0" w:color="auto"/>
            <w:left w:val="none" w:sz="0" w:space="0" w:color="auto"/>
            <w:bottom w:val="none" w:sz="0" w:space="0" w:color="auto"/>
            <w:right w:val="none" w:sz="0" w:space="0" w:color="auto"/>
          </w:divBdr>
        </w:div>
        <w:div w:id="1011371296">
          <w:marLeft w:val="0"/>
          <w:marRight w:val="0"/>
          <w:marTop w:val="0"/>
          <w:marBottom w:val="0"/>
          <w:divBdr>
            <w:top w:val="none" w:sz="0" w:space="0" w:color="auto"/>
            <w:left w:val="none" w:sz="0" w:space="0" w:color="auto"/>
            <w:bottom w:val="none" w:sz="0" w:space="0" w:color="auto"/>
            <w:right w:val="none" w:sz="0" w:space="0" w:color="auto"/>
          </w:divBdr>
        </w:div>
        <w:div w:id="1400711057">
          <w:marLeft w:val="0"/>
          <w:marRight w:val="0"/>
          <w:marTop w:val="0"/>
          <w:marBottom w:val="0"/>
          <w:divBdr>
            <w:top w:val="none" w:sz="0" w:space="0" w:color="auto"/>
            <w:left w:val="none" w:sz="0" w:space="0" w:color="auto"/>
            <w:bottom w:val="none" w:sz="0" w:space="0" w:color="auto"/>
            <w:right w:val="none" w:sz="0" w:space="0" w:color="auto"/>
          </w:divBdr>
        </w:div>
        <w:div w:id="1885405973">
          <w:marLeft w:val="0"/>
          <w:marRight w:val="0"/>
          <w:marTop w:val="0"/>
          <w:marBottom w:val="0"/>
          <w:divBdr>
            <w:top w:val="none" w:sz="0" w:space="0" w:color="auto"/>
            <w:left w:val="none" w:sz="0" w:space="0" w:color="auto"/>
            <w:bottom w:val="none" w:sz="0" w:space="0" w:color="auto"/>
            <w:right w:val="none" w:sz="0" w:space="0" w:color="auto"/>
          </w:divBdr>
        </w:div>
        <w:div w:id="1019239636">
          <w:marLeft w:val="0"/>
          <w:marRight w:val="0"/>
          <w:marTop w:val="0"/>
          <w:marBottom w:val="0"/>
          <w:divBdr>
            <w:top w:val="none" w:sz="0" w:space="0" w:color="auto"/>
            <w:left w:val="none" w:sz="0" w:space="0" w:color="auto"/>
            <w:bottom w:val="none" w:sz="0" w:space="0" w:color="auto"/>
            <w:right w:val="none" w:sz="0" w:space="0" w:color="auto"/>
          </w:divBdr>
        </w:div>
        <w:div w:id="1574585735">
          <w:marLeft w:val="0"/>
          <w:marRight w:val="0"/>
          <w:marTop w:val="0"/>
          <w:marBottom w:val="0"/>
          <w:divBdr>
            <w:top w:val="none" w:sz="0" w:space="0" w:color="auto"/>
            <w:left w:val="none" w:sz="0" w:space="0" w:color="auto"/>
            <w:bottom w:val="none" w:sz="0" w:space="0" w:color="auto"/>
            <w:right w:val="none" w:sz="0" w:space="0" w:color="auto"/>
          </w:divBdr>
        </w:div>
        <w:div w:id="1786850443">
          <w:marLeft w:val="0"/>
          <w:marRight w:val="0"/>
          <w:marTop w:val="0"/>
          <w:marBottom w:val="0"/>
          <w:divBdr>
            <w:top w:val="none" w:sz="0" w:space="0" w:color="auto"/>
            <w:left w:val="none" w:sz="0" w:space="0" w:color="auto"/>
            <w:bottom w:val="none" w:sz="0" w:space="0" w:color="auto"/>
            <w:right w:val="none" w:sz="0" w:space="0" w:color="auto"/>
          </w:divBdr>
        </w:div>
        <w:div w:id="2001276503">
          <w:marLeft w:val="0"/>
          <w:marRight w:val="0"/>
          <w:marTop w:val="0"/>
          <w:marBottom w:val="0"/>
          <w:divBdr>
            <w:top w:val="none" w:sz="0" w:space="0" w:color="auto"/>
            <w:left w:val="none" w:sz="0" w:space="0" w:color="auto"/>
            <w:bottom w:val="none" w:sz="0" w:space="0" w:color="auto"/>
            <w:right w:val="none" w:sz="0" w:space="0" w:color="auto"/>
          </w:divBdr>
        </w:div>
        <w:div w:id="754321476">
          <w:marLeft w:val="0"/>
          <w:marRight w:val="0"/>
          <w:marTop w:val="0"/>
          <w:marBottom w:val="0"/>
          <w:divBdr>
            <w:top w:val="none" w:sz="0" w:space="0" w:color="auto"/>
            <w:left w:val="none" w:sz="0" w:space="0" w:color="auto"/>
            <w:bottom w:val="none" w:sz="0" w:space="0" w:color="auto"/>
            <w:right w:val="none" w:sz="0" w:space="0" w:color="auto"/>
          </w:divBdr>
        </w:div>
        <w:div w:id="584802834">
          <w:marLeft w:val="0"/>
          <w:marRight w:val="0"/>
          <w:marTop w:val="0"/>
          <w:marBottom w:val="0"/>
          <w:divBdr>
            <w:top w:val="none" w:sz="0" w:space="0" w:color="auto"/>
            <w:left w:val="none" w:sz="0" w:space="0" w:color="auto"/>
            <w:bottom w:val="none" w:sz="0" w:space="0" w:color="auto"/>
            <w:right w:val="none" w:sz="0" w:space="0" w:color="auto"/>
          </w:divBdr>
        </w:div>
        <w:div w:id="1920092801">
          <w:marLeft w:val="0"/>
          <w:marRight w:val="0"/>
          <w:marTop w:val="0"/>
          <w:marBottom w:val="0"/>
          <w:divBdr>
            <w:top w:val="none" w:sz="0" w:space="0" w:color="auto"/>
            <w:left w:val="none" w:sz="0" w:space="0" w:color="auto"/>
            <w:bottom w:val="none" w:sz="0" w:space="0" w:color="auto"/>
            <w:right w:val="none" w:sz="0" w:space="0" w:color="auto"/>
          </w:divBdr>
        </w:div>
        <w:div w:id="1316686343">
          <w:marLeft w:val="0"/>
          <w:marRight w:val="0"/>
          <w:marTop w:val="0"/>
          <w:marBottom w:val="0"/>
          <w:divBdr>
            <w:top w:val="none" w:sz="0" w:space="0" w:color="auto"/>
            <w:left w:val="none" w:sz="0" w:space="0" w:color="auto"/>
            <w:bottom w:val="none" w:sz="0" w:space="0" w:color="auto"/>
            <w:right w:val="none" w:sz="0" w:space="0" w:color="auto"/>
          </w:divBdr>
        </w:div>
        <w:div w:id="822812899">
          <w:marLeft w:val="0"/>
          <w:marRight w:val="0"/>
          <w:marTop w:val="0"/>
          <w:marBottom w:val="0"/>
          <w:divBdr>
            <w:top w:val="none" w:sz="0" w:space="0" w:color="auto"/>
            <w:left w:val="none" w:sz="0" w:space="0" w:color="auto"/>
            <w:bottom w:val="none" w:sz="0" w:space="0" w:color="auto"/>
            <w:right w:val="none" w:sz="0" w:space="0" w:color="auto"/>
          </w:divBdr>
        </w:div>
        <w:div w:id="998539197">
          <w:marLeft w:val="0"/>
          <w:marRight w:val="0"/>
          <w:marTop w:val="0"/>
          <w:marBottom w:val="0"/>
          <w:divBdr>
            <w:top w:val="none" w:sz="0" w:space="0" w:color="auto"/>
            <w:left w:val="none" w:sz="0" w:space="0" w:color="auto"/>
            <w:bottom w:val="none" w:sz="0" w:space="0" w:color="auto"/>
            <w:right w:val="none" w:sz="0" w:space="0" w:color="auto"/>
          </w:divBdr>
        </w:div>
        <w:div w:id="907418670">
          <w:marLeft w:val="0"/>
          <w:marRight w:val="0"/>
          <w:marTop w:val="0"/>
          <w:marBottom w:val="0"/>
          <w:divBdr>
            <w:top w:val="none" w:sz="0" w:space="0" w:color="auto"/>
            <w:left w:val="none" w:sz="0" w:space="0" w:color="auto"/>
            <w:bottom w:val="none" w:sz="0" w:space="0" w:color="auto"/>
            <w:right w:val="none" w:sz="0" w:space="0" w:color="auto"/>
          </w:divBdr>
        </w:div>
        <w:div w:id="733548987">
          <w:marLeft w:val="0"/>
          <w:marRight w:val="0"/>
          <w:marTop w:val="0"/>
          <w:marBottom w:val="0"/>
          <w:divBdr>
            <w:top w:val="none" w:sz="0" w:space="0" w:color="auto"/>
            <w:left w:val="none" w:sz="0" w:space="0" w:color="auto"/>
            <w:bottom w:val="none" w:sz="0" w:space="0" w:color="auto"/>
            <w:right w:val="none" w:sz="0" w:space="0" w:color="auto"/>
          </w:divBdr>
        </w:div>
        <w:div w:id="907306574">
          <w:marLeft w:val="0"/>
          <w:marRight w:val="0"/>
          <w:marTop w:val="0"/>
          <w:marBottom w:val="0"/>
          <w:divBdr>
            <w:top w:val="none" w:sz="0" w:space="0" w:color="auto"/>
            <w:left w:val="none" w:sz="0" w:space="0" w:color="auto"/>
            <w:bottom w:val="none" w:sz="0" w:space="0" w:color="auto"/>
            <w:right w:val="none" w:sz="0" w:space="0" w:color="auto"/>
          </w:divBdr>
        </w:div>
        <w:div w:id="1666981739">
          <w:marLeft w:val="0"/>
          <w:marRight w:val="0"/>
          <w:marTop w:val="0"/>
          <w:marBottom w:val="0"/>
          <w:divBdr>
            <w:top w:val="none" w:sz="0" w:space="0" w:color="auto"/>
            <w:left w:val="none" w:sz="0" w:space="0" w:color="auto"/>
            <w:bottom w:val="none" w:sz="0" w:space="0" w:color="auto"/>
            <w:right w:val="none" w:sz="0" w:space="0" w:color="auto"/>
          </w:divBdr>
        </w:div>
        <w:div w:id="1382363375">
          <w:marLeft w:val="0"/>
          <w:marRight w:val="0"/>
          <w:marTop w:val="0"/>
          <w:marBottom w:val="0"/>
          <w:divBdr>
            <w:top w:val="none" w:sz="0" w:space="0" w:color="auto"/>
            <w:left w:val="none" w:sz="0" w:space="0" w:color="auto"/>
            <w:bottom w:val="none" w:sz="0" w:space="0" w:color="auto"/>
            <w:right w:val="none" w:sz="0" w:space="0" w:color="auto"/>
          </w:divBdr>
        </w:div>
        <w:div w:id="1534924232">
          <w:marLeft w:val="0"/>
          <w:marRight w:val="0"/>
          <w:marTop w:val="0"/>
          <w:marBottom w:val="0"/>
          <w:divBdr>
            <w:top w:val="none" w:sz="0" w:space="0" w:color="auto"/>
            <w:left w:val="none" w:sz="0" w:space="0" w:color="auto"/>
            <w:bottom w:val="none" w:sz="0" w:space="0" w:color="auto"/>
            <w:right w:val="none" w:sz="0" w:space="0" w:color="auto"/>
          </w:divBdr>
        </w:div>
        <w:div w:id="361397136">
          <w:marLeft w:val="0"/>
          <w:marRight w:val="0"/>
          <w:marTop w:val="0"/>
          <w:marBottom w:val="0"/>
          <w:divBdr>
            <w:top w:val="none" w:sz="0" w:space="0" w:color="auto"/>
            <w:left w:val="none" w:sz="0" w:space="0" w:color="auto"/>
            <w:bottom w:val="none" w:sz="0" w:space="0" w:color="auto"/>
            <w:right w:val="none" w:sz="0" w:space="0" w:color="auto"/>
          </w:divBdr>
        </w:div>
        <w:div w:id="1694185187">
          <w:marLeft w:val="0"/>
          <w:marRight w:val="0"/>
          <w:marTop w:val="0"/>
          <w:marBottom w:val="0"/>
          <w:divBdr>
            <w:top w:val="none" w:sz="0" w:space="0" w:color="auto"/>
            <w:left w:val="none" w:sz="0" w:space="0" w:color="auto"/>
            <w:bottom w:val="none" w:sz="0" w:space="0" w:color="auto"/>
            <w:right w:val="none" w:sz="0" w:space="0" w:color="auto"/>
          </w:divBdr>
        </w:div>
        <w:div w:id="1181889603">
          <w:marLeft w:val="0"/>
          <w:marRight w:val="0"/>
          <w:marTop w:val="0"/>
          <w:marBottom w:val="0"/>
          <w:divBdr>
            <w:top w:val="none" w:sz="0" w:space="0" w:color="auto"/>
            <w:left w:val="none" w:sz="0" w:space="0" w:color="auto"/>
            <w:bottom w:val="none" w:sz="0" w:space="0" w:color="auto"/>
            <w:right w:val="none" w:sz="0" w:space="0" w:color="auto"/>
          </w:divBdr>
        </w:div>
        <w:div w:id="242418466">
          <w:marLeft w:val="0"/>
          <w:marRight w:val="0"/>
          <w:marTop w:val="0"/>
          <w:marBottom w:val="0"/>
          <w:divBdr>
            <w:top w:val="none" w:sz="0" w:space="0" w:color="auto"/>
            <w:left w:val="none" w:sz="0" w:space="0" w:color="auto"/>
            <w:bottom w:val="none" w:sz="0" w:space="0" w:color="auto"/>
            <w:right w:val="none" w:sz="0" w:space="0" w:color="auto"/>
          </w:divBdr>
        </w:div>
        <w:div w:id="810908623">
          <w:marLeft w:val="0"/>
          <w:marRight w:val="0"/>
          <w:marTop w:val="0"/>
          <w:marBottom w:val="0"/>
          <w:divBdr>
            <w:top w:val="none" w:sz="0" w:space="0" w:color="auto"/>
            <w:left w:val="none" w:sz="0" w:space="0" w:color="auto"/>
            <w:bottom w:val="none" w:sz="0" w:space="0" w:color="auto"/>
            <w:right w:val="none" w:sz="0" w:space="0" w:color="auto"/>
          </w:divBdr>
        </w:div>
        <w:div w:id="1456022770">
          <w:marLeft w:val="0"/>
          <w:marRight w:val="0"/>
          <w:marTop w:val="0"/>
          <w:marBottom w:val="0"/>
          <w:divBdr>
            <w:top w:val="none" w:sz="0" w:space="0" w:color="auto"/>
            <w:left w:val="none" w:sz="0" w:space="0" w:color="auto"/>
            <w:bottom w:val="none" w:sz="0" w:space="0" w:color="auto"/>
            <w:right w:val="none" w:sz="0" w:space="0" w:color="auto"/>
          </w:divBdr>
        </w:div>
        <w:div w:id="2024745681">
          <w:marLeft w:val="0"/>
          <w:marRight w:val="0"/>
          <w:marTop w:val="0"/>
          <w:marBottom w:val="0"/>
          <w:divBdr>
            <w:top w:val="none" w:sz="0" w:space="0" w:color="auto"/>
            <w:left w:val="none" w:sz="0" w:space="0" w:color="auto"/>
            <w:bottom w:val="none" w:sz="0" w:space="0" w:color="auto"/>
            <w:right w:val="none" w:sz="0" w:space="0" w:color="auto"/>
          </w:divBdr>
        </w:div>
        <w:div w:id="841317522">
          <w:marLeft w:val="0"/>
          <w:marRight w:val="0"/>
          <w:marTop w:val="0"/>
          <w:marBottom w:val="0"/>
          <w:divBdr>
            <w:top w:val="none" w:sz="0" w:space="0" w:color="auto"/>
            <w:left w:val="none" w:sz="0" w:space="0" w:color="auto"/>
            <w:bottom w:val="none" w:sz="0" w:space="0" w:color="auto"/>
            <w:right w:val="none" w:sz="0" w:space="0" w:color="auto"/>
          </w:divBdr>
        </w:div>
        <w:div w:id="520243826">
          <w:marLeft w:val="0"/>
          <w:marRight w:val="0"/>
          <w:marTop w:val="0"/>
          <w:marBottom w:val="0"/>
          <w:divBdr>
            <w:top w:val="none" w:sz="0" w:space="0" w:color="auto"/>
            <w:left w:val="none" w:sz="0" w:space="0" w:color="auto"/>
            <w:bottom w:val="none" w:sz="0" w:space="0" w:color="auto"/>
            <w:right w:val="none" w:sz="0" w:space="0" w:color="auto"/>
          </w:divBdr>
        </w:div>
        <w:div w:id="486016047">
          <w:marLeft w:val="0"/>
          <w:marRight w:val="0"/>
          <w:marTop w:val="0"/>
          <w:marBottom w:val="0"/>
          <w:divBdr>
            <w:top w:val="none" w:sz="0" w:space="0" w:color="auto"/>
            <w:left w:val="none" w:sz="0" w:space="0" w:color="auto"/>
            <w:bottom w:val="none" w:sz="0" w:space="0" w:color="auto"/>
            <w:right w:val="none" w:sz="0" w:space="0" w:color="auto"/>
          </w:divBdr>
        </w:div>
        <w:div w:id="2057967564">
          <w:marLeft w:val="0"/>
          <w:marRight w:val="0"/>
          <w:marTop w:val="0"/>
          <w:marBottom w:val="0"/>
          <w:divBdr>
            <w:top w:val="none" w:sz="0" w:space="0" w:color="auto"/>
            <w:left w:val="none" w:sz="0" w:space="0" w:color="auto"/>
            <w:bottom w:val="none" w:sz="0" w:space="0" w:color="auto"/>
            <w:right w:val="none" w:sz="0" w:space="0" w:color="auto"/>
          </w:divBdr>
        </w:div>
        <w:div w:id="104811727">
          <w:marLeft w:val="0"/>
          <w:marRight w:val="0"/>
          <w:marTop w:val="0"/>
          <w:marBottom w:val="0"/>
          <w:divBdr>
            <w:top w:val="none" w:sz="0" w:space="0" w:color="auto"/>
            <w:left w:val="none" w:sz="0" w:space="0" w:color="auto"/>
            <w:bottom w:val="none" w:sz="0" w:space="0" w:color="auto"/>
            <w:right w:val="none" w:sz="0" w:space="0" w:color="auto"/>
          </w:divBdr>
        </w:div>
        <w:div w:id="1333529824">
          <w:marLeft w:val="0"/>
          <w:marRight w:val="0"/>
          <w:marTop w:val="0"/>
          <w:marBottom w:val="0"/>
          <w:divBdr>
            <w:top w:val="none" w:sz="0" w:space="0" w:color="auto"/>
            <w:left w:val="none" w:sz="0" w:space="0" w:color="auto"/>
            <w:bottom w:val="none" w:sz="0" w:space="0" w:color="auto"/>
            <w:right w:val="none" w:sz="0" w:space="0" w:color="auto"/>
          </w:divBdr>
        </w:div>
        <w:div w:id="2084401713">
          <w:marLeft w:val="0"/>
          <w:marRight w:val="0"/>
          <w:marTop w:val="0"/>
          <w:marBottom w:val="0"/>
          <w:divBdr>
            <w:top w:val="none" w:sz="0" w:space="0" w:color="auto"/>
            <w:left w:val="none" w:sz="0" w:space="0" w:color="auto"/>
            <w:bottom w:val="none" w:sz="0" w:space="0" w:color="auto"/>
            <w:right w:val="none" w:sz="0" w:space="0" w:color="auto"/>
          </w:divBdr>
        </w:div>
        <w:div w:id="1856649723">
          <w:marLeft w:val="0"/>
          <w:marRight w:val="0"/>
          <w:marTop w:val="0"/>
          <w:marBottom w:val="0"/>
          <w:divBdr>
            <w:top w:val="none" w:sz="0" w:space="0" w:color="auto"/>
            <w:left w:val="none" w:sz="0" w:space="0" w:color="auto"/>
            <w:bottom w:val="none" w:sz="0" w:space="0" w:color="auto"/>
            <w:right w:val="none" w:sz="0" w:space="0" w:color="auto"/>
          </w:divBdr>
        </w:div>
        <w:div w:id="1801874532">
          <w:marLeft w:val="0"/>
          <w:marRight w:val="0"/>
          <w:marTop w:val="0"/>
          <w:marBottom w:val="0"/>
          <w:divBdr>
            <w:top w:val="none" w:sz="0" w:space="0" w:color="auto"/>
            <w:left w:val="none" w:sz="0" w:space="0" w:color="auto"/>
            <w:bottom w:val="none" w:sz="0" w:space="0" w:color="auto"/>
            <w:right w:val="none" w:sz="0" w:space="0" w:color="auto"/>
          </w:divBdr>
        </w:div>
      </w:divsChild>
    </w:div>
    <w:div w:id="1457141476">
      <w:bodyDiv w:val="1"/>
      <w:marLeft w:val="0"/>
      <w:marRight w:val="0"/>
      <w:marTop w:val="0"/>
      <w:marBottom w:val="0"/>
      <w:divBdr>
        <w:top w:val="none" w:sz="0" w:space="0" w:color="auto"/>
        <w:left w:val="none" w:sz="0" w:space="0" w:color="auto"/>
        <w:bottom w:val="none" w:sz="0" w:space="0" w:color="auto"/>
        <w:right w:val="none" w:sz="0" w:space="0" w:color="auto"/>
      </w:divBdr>
      <w:divsChild>
        <w:div w:id="1002317164">
          <w:marLeft w:val="0"/>
          <w:marRight w:val="0"/>
          <w:marTop w:val="0"/>
          <w:marBottom w:val="0"/>
          <w:divBdr>
            <w:top w:val="none" w:sz="0" w:space="0" w:color="auto"/>
            <w:left w:val="none" w:sz="0" w:space="0" w:color="auto"/>
            <w:bottom w:val="none" w:sz="0" w:space="0" w:color="auto"/>
            <w:right w:val="none" w:sz="0" w:space="0" w:color="auto"/>
          </w:divBdr>
        </w:div>
        <w:div w:id="948586964">
          <w:marLeft w:val="0"/>
          <w:marRight w:val="0"/>
          <w:marTop w:val="0"/>
          <w:marBottom w:val="0"/>
          <w:divBdr>
            <w:top w:val="none" w:sz="0" w:space="0" w:color="auto"/>
            <w:left w:val="none" w:sz="0" w:space="0" w:color="auto"/>
            <w:bottom w:val="none" w:sz="0" w:space="0" w:color="auto"/>
            <w:right w:val="none" w:sz="0" w:space="0" w:color="auto"/>
          </w:divBdr>
        </w:div>
        <w:div w:id="1556575817">
          <w:marLeft w:val="0"/>
          <w:marRight w:val="0"/>
          <w:marTop w:val="0"/>
          <w:marBottom w:val="0"/>
          <w:divBdr>
            <w:top w:val="none" w:sz="0" w:space="0" w:color="auto"/>
            <w:left w:val="none" w:sz="0" w:space="0" w:color="auto"/>
            <w:bottom w:val="none" w:sz="0" w:space="0" w:color="auto"/>
            <w:right w:val="none" w:sz="0" w:space="0" w:color="auto"/>
          </w:divBdr>
        </w:div>
        <w:div w:id="1930582298">
          <w:marLeft w:val="0"/>
          <w:marRight w:val="0"/>
          <w:marTop w:val="0"/>
          <w:marBottom w:val="0"/>
          <w:divBdr>
            <w:top w:val="none" w:sz="0" w:space="0" w:color="auto"/>
            <w:left w:val="none" w:sz="0" w:space="0" w:color="auto"/>
            <w:bottom w:val="none" w:sz="0" w:space="0" w:color="auto"/>
            <w:right w:val="none" w:sz="0" w:space="0" w:color="auto"/>
          </w:divBdr>
        </w:div>
      </w:divsChild>
    </w:div>
    <w:div w:id="2006199124">
      <w:bodyDiv w:val="1"/>
      <w:marLeft w:val="0"/>
      <w:marRight w:val="0"/>
      <w:marTop w:val="0"/>
      <w:marBottom w:val="0"/>
      <w:divBdr>
        <w:top w:val="none" w:sz="0" w:space="0" w:color="auto"/>
        <w:left w:val="none" w:sz="0" w:space="0" w:color="auto"/>
        <w:bottom w:val="none" w:sz="0" w:space="0" w:color="auto"/>
        <w:right w:val="none" w:sz="0" w:space="0" w:color="auto"/>
      </w:divBdr>
      <w:divsChild>
        <w:div w:id="313218733">
          <w:marLeft w:val="0"/>
          <w:marRight w:val="0"/>
          <w:marTop w:val="0"/>
          <w:marBottom w:val="0"/>
          <w:divBdr>
            <w:top w:val="none" w:sz="0" w:space="0" w:color="auto"/>
            <w:left w:val="none" w:sz="0" w:space="0" w:color="auto"/>
            <w:bottom w:val="none" w:sz="0" w:space="0" w:color="auto"/>
            <w:right w:val="none" w:sz="0" w:space="0" w:color="auto"/>
          </w:divBdr>
        </w:div>
        <w:div w:id="1103770036">
          <w:marLeft w:val="0"/>
          <w:marRight w:val="0"/>
          <w:marTop w:val="0"/>
          <w:marBottom w:val="0"/>
          <w:divBdr>
            <w:top w:val="none" w:sz="0" w:space="0" w:color="auto"/>
            <w:left w:val="none" w:sz="0" w:space="0" w:color="auto"/>
            <w:bottom w:val="none" w:sz="0" w:space="0" w:color="auto"/>
            <w:right w:val="none" w:sz="0" w:space="0" w:color="auto"/>
          </w:divBdr>
        </w:div>
        <w:div w:id="1881428727">
          <w:marLeft w:val="0"/>
          <w:marRight w:val="0"/>
          <w:marTop w:val="0"/>
          <w:marBottom w:val="0"/>
          <w:divBdr>
            <w:top w:val="none" w:sz="0" w:space="0" w:color="auto"/>
            <w:left w:val="none" w:sz="0" w:space="0" w:color="auto"/>
            <w:bottom w:val="none" w:sz="0" w:space="0" w:color="auto"/>
            <w:right w:val="none" w:sz="0" w:space="0" w:color="auto"/>
          </w:divBdr>
        </w:div>
        <w:div w:id="1918897789">
          <w:marLeft w:val="0"/>
          <w:marRight w:val="0"/>
          <w:marTop w:val="0"/>
          <w:marBottom w:val="0"/>
          <w:divBdr>
            <w:top w:val="none" w:sz="0" w:space="0" w:color="auto"/>
            <w:left w:val="none" w:sz="0" w:space="0" w:color="auto"/>
            <w:bottom w:val="none" w:sz="0" w:space="0" w:color="auto"/>
            <w:right w:val="none" w:sz="0" w:space="0" w:color="auto"/>
          </w:divBdr>
        </w:div>
        <w:div w:id="1551503324">
          <w:marLeft w:val="0"/>
          <w:marRight w:val="0"/>
          <w:marTop w:val="0"/>
          <w:marBottom w:val="0"/>
          <w:divBdr>
            <w:top w:val="none" w:sz="0" w:space="0" w:color="auto"/>
            <w:left w:val="none" w:sz="0" w:space="0" w:color="auto"/>
            <w:bottom w:val="none" w:sz="0" w:space="0" w:color="auto"/>
            <w:right w:val="none" w:sz="0" w:space="0" w:color="auto"/>
          </w:divBdr>
        </w:div>
        <w:div w:id="90125411">
          <w:marLeft w:val="0"/>
          <w:marRight w:val="0"/>
          <w:marTop w:val="0"/>
          <w:marBottom w:val="0"/>
          <w:divBdr>
            <w:top w:val="none" w:sz="0" w:space="0" w:color="auto"/>
            <w:left w:val="none" w:sz="0" w:space="0" w:color="auto"/>
            <w:bottom w:val="none" w:sz="0" w:space="0" w:color="auto"/>
            <w:right w:val="none" w:sz="0" w:space="0" w:color="auto"/>
          </w:divBdr>
        </w:div>
        <w:div w:id="1512573848">
          <w:marLeft w:val="0"/>
          <w:marRight w:val="0"/>
          <w:marTop w:val="0"/>
          <w:marBottom w:val="0"/>
          <w:divBdr>
            <w:top w:val="none" w:sz="0" w:space="0" w:color="auto"/>
            <w:left w:val="none" w:sz="0" w:space="0" w:color="auto"/>
            <w:bottom w:val="none" w:sz="0" w:space="0" w:color="auto"/>
            <w:right w:val="none" w:sz="0" w:space="0" w:color="auto"/>
          </w:divBdr>
        </w:div>
        <w:div w:id="1196239453">
          <w:marLeft w:val="0"/>
          <w:marRight w:val="0"/>
          <w:marTop w:val="0"/>
          <w:marBottom w:val="0"/>
          <w:divBdr>
            <w:top w:val="none" w:sz="0" w:space="0" w:color="auto"/>
            <w:left w:val="none" w:sz="0" w:space="0" w:color="auto"/>
            <w:bottom w:val="none" w:sz="0" w:space="0" w:color="auto"/>
            <w:right w:val="none" w:sz="0" w:space="0" w:color="auto"/>
          </w:divBdr>
        </w:div>
        <w:div w:id="1388797172">
          <w:marLeft w:val="0"/>
          <w:marRight w:val="0"/>
          <w:marTop w:val="0"/>
          <w:marBottom w:val="0"/>
          <w:divBdr>
            <w:top w:val="none" w:sz="0" w:space="0" w:color="auto"/>
            <w:left w:val="none" w:sz="0" w:space="0" w:color="auto"/>
            <w:bottom w:val="none" w:sz="0" w:space="0" w:color="auto"/>
            <w:right w:val="none" w:sz="0" w:space="0" w:color="auto"/>
          </w:divBdr>
        </w:div>
        <w:div w:id="607468426">
          <w:marLeft w:val="0"/>
          <w:marRight w:val="0"/>
          <w:marTop w:val="0"/>
          <w:marBottom w:val="0"/>
          <w:divBdr>
            <w:top w:val="none" w:sz="0" w:space="0" w:color="auto"/>
            <w:left w:val="none" w:sz="0" w:space="0" w:color="auto"/>
            <w:bottom w:val="none" w:sz="0" w:space="0" w:color="auto"/>
            <w:right w:val="none" w:sz="0" w:space="0" w:color="auto"/>
          </w:divBdr>
        </w:div>
        <w:div w:id="1584609580">
          <w:marLeft w:val="0"/>
          <w:marRight w:val="0"/>
          <w:marTop w:val="0"/>
          <w:marBottom w:val="0"/>
          <w:divBdr>
            <w:top w:val="none" w:sz="0" w:space="0" w:color="auto"/>
            <w:left w:val="none" w:sz="0" w:space="0" w:color="auto"/>
            <w:bottom w:val="none" w:sz="0" w:space="0" w:color="auto"/>
            <w:right w:val="none" w:sz="0" w:space="0" w:color="auto"/>
          </w:divBdr>
        </w:div>
        <w:div w:id="1138106749">
          <w:marLeft w:val="0"/>
          <w:marRight w:val="0"/>
          <w:marTop w:val="0"/>
          <w:marBottom w:val="0"/>
          <w:divBdr>
            <w:top w:val="none" w:sz="0" w:space="0" w:color="auto"/>
            <w:left w:val="none" w:sz="0" w:space="0" w:color="auto"/>
            <w:bottom w:val="none" w:sz="0" w:space="0" w:color="auto"/>
            <w:right w:val="none" w:sz="0" w:space="0" w:color="auto"/>
          </w:divBdr>
        </w:div>
        <w:div w:id="1443107676">
          <w:marLeft w:val="0"/>
          <w:marRight w:val="0"/>
          <w:marTop w:val="0"/>
          <w:marBottom w:val="0"/>
          <w:divBdr>
            <w:top w:val="none" w:sz="0" w:space="0" w:color="auto"/>
            <w:left w:val="none" w:sz="0" w:space="0" w:color="auto"/>
            <w:bottom w:val="none" w:sz="0" w:space="0" w:color="auto"/>
            <w:right w:val="none" w:sz="0" w:space="0" w:color="auto"/>
          </w:divBdr>
        </w:div>
        <w:div w:id="1159225033">
          <w:marLeft w:val="0"/>
          <w:marRight w:val="0"/>
          <w:marTop w:val="0"/>
          <w:marBottom w:val="0"/>
          <w:divBdr>
            <w:top w:val="none" w:sz="0" w:space="0" w:color="auto"/>
            <w:left w:val="none" w:sz="0" w:space="0" w:color="auto"/>
            <w:bottom w:val="none" w:sz="0" w:space="0" w:color="auto"/>
            <w:right w:val="none" w:sz="0" w:space="0" w:color="auto"/>
          </w:divBdr>
        </w:div>
        <w:div w:id="1767992667">
          <w:marLeft w:val="0"/>
          <w:marRight w:val="0"/>
          <w:marTop w:val="0"/>
          <w:marBottom w:val="0"/>
          <w:divBdr>
            <w:top w:val="none" w:sz="0" w:space="0" w:color="auto"/>
            <w:left w:val="none" w:sz="0" w:space="0" w:color="auto"/>
            <w:bottom w:val="none" w:sz="0" w:space="0" w:color="auto"/>
            <w:right w:val="none" w:sz="0" w:space="0" w:color="auto"/>
          </w:divBdr>
        </w:div>
        <w:div w:id="1424957110">
          <w:marLeft w:val="0"/>
          <w:marRight w:val="0"/>
          <w:marTop w:val="0"/>
          <w:marBottom w:val="0"/>
          <w:divBdr>
            <w:top w:val="none" w:sz="0" w:space="0" w:color="auto"/>
            <w:left w:val="none" w:sz="0" w:space="0" w:color="auto"/>
            <w:bottom w:val="none" w:sz="0" w:space="0" w:color="auto"/>
            <w:right w:val="none" w:sz="0" w:space="0" w:color="auto"/>
          </w:divBdr>
        </w:div>
        <w:div w:id="2041737631">
          <w:marLeft w:val="0"/>
          <w:marRight w:val="0"/>
          <w:marTop w:val="0"/>
          <w:marBottom w:val="0"/>
          <w:divBdr>
            <w:top w:val="none" w:sz="0" w:space="0" w:color="auto"/>
            <w:left w:val="none" w:sz="0" w:space="0" w:color="auto"/>
            <w:bottom w:val="none" w:sz="0" w:space="0" w:color="auto"/>
            <w:right w:val="none" w:sz="0" w:space="0" w:color="auto"/>
          </w:divBdr>
        </w:div>
        <w:div w:id="1350060676">
          <w:marLeft w:val="0"/>
          <w:marRight w:val="0"/>
          <w:marTop w:val="0"/>
          <w:marBottom w:val="0"/>
          <w:divBdr>
            <w:top w:val="none" w:sz="0" w:space="0" w:color="auto"/>
            <w:left w:val="none" w:sz="0" w:space="0" w:color="auto"/>
            <w:bottom w:val="none" w:sz="0" w:space="0" w:color="auto"/>
            <w:right w:val="none" w:sz="0" w:space="0" w:color="auto"/>
          </w:divBdr>
        </w:div>
        <w:div w:id="1345786331">
          <w:marLeft w:val="0"/>
          <w:marRight w:val="0"/>
          <w:marTop w:val="0"/>
          <w:marBottom w:val="0"/>
          <w:divBdr>
            <w:top w:val="none" w:sz="0" w:space="0" w:color="auto"/>
            <w:left w:val="none" w:sz="0" w:space="0" w:color="auto"/>
            <w:bottom w:val="none" w:sz="0" w:space="0" w:color="auto"/>
            <w:right w:val="none" w:sz="0" w:space="0" w:color="auto"/>
          </w:divBdr>
        </w:div>
        <w:div w:id="468548809">
          <w:marLeft w:val="0"/>
          <w:marRight w:val="0"/>
          <w:marTop w:val="0"/>
          <w:marBottom w:val="0"/>
          <w:divBdr>
            <w:top w:val="none" w:sz="0" w:space="0" w:color="auto"/>
            <w:left w:val="none" w:sz="0" w:space="0" w:color="auto"/>
            <w:bottom w:val="none" w:sz="0" w:space="0" w:color="auto"/>
            <w:right w:val="none" w:sz="0" w:space="0" w:color="auto"/>
          </w:divBdr>
        </w:div>
        <w:div w:id="1377698137">
          <w:marLeft w:val="0"/>
          <w:marRight w:val="0"/>
          <w:marTop w:val="0"/>
          <w:marBottom w:val="0"/>
          <w:divBdr>
            <w:top w:val="none" w:sz="0" w:space="0" w:color="auto"/>
            <w:left w:val="none" w:sz="0" w:space="0" w:color="auto"/>
            <w:bottom w:val="none" w:sz="0" w:space="0" w:color="auto"/>
            <w:right w:val="none" w:sz="0" w:space="0" w:color="auto"/>
          </w:divBdr>
        </w:div>
        <w:div w:id="1579515423">
          <w:marLeft w:val="0"/>
          <w:marRight w:val="0"/>
          <w:marTop w:val="0"/>
          <w:marBottom w:val="0"/>
          <w:divBdr>
            <w:top w:val="none" w:sz="0" w:space="0" w:color="auto"/>
            <w:left w:val="none" w:sz="0" w:space="0" w:color="auto"/>
            <w:bottom w:val="none" w:sz="0" w:space="0" w:color="auto"/>
            <w:right w:val="none" w:sz="0" w:space="0" w:color="auto"/>
          </w:divBdr>
        </w:div>
        <w:div w:id="798110276">
          <w:marLeft w:val="0"/>
          <w:marRight w:val="0"/>
          <w:marTop w:val="0"/>
          <w:marBottom w:val="0"/>
          <w:divBdr>
            <w:top w:val="none" w:sz="0" w:space="0" w:color="auto"/>
            <w:left w:val="none" w:sz="0" w:space="0" w:color="auto"/>
            <w:bottom w:val="none" w:sz="0" w:space="0" w:color="auto"/>
            <w:right w:val="none" w:sz="0" w:space="0" w:color="auto"/>
          </w:divBdr>
        </w:div>
        <w:div w:id="2013483874">
          <w:marLeft w:val="0"/>
          <w:marRight w:val="0"/>
          <w:marTop w:val="0"/>
          <w:marBottom w:val="0"/>
          <w:divBdr>
            <w:top w:val="none" w:sz="0" w:space="0" w:color="auto"/>
            <w:left w:val="none" w:sz="0" w:space="0" w:color="auto"/>
            <w:bottom w:val="none" w:sz="0" w:space="0" w:color="auto"/>
            <w:right w:val="none" w:sz="0" w:space="0" w:color="auto"/>
          </w:divBdr>
        </w:div>
        <w:div w:id="1383940131">
          <w:marLeft w:val="0"/>
          <w:marRight w:val="0"/>
          <w:marTop w:val="0"/>
          <w:marBottom w:val="0"/>
          <w:divBdr>
            <w:top w:val="none" w:sz="0" w:space="0" w:color="auto"/>
            <w:left w:val="none" w:sz="0" w:space="0" w:color="auto"/>
            <w:bottom w:val="none" w:sz="0" w:space="0" w:color="auto"/>
            <w:right w:val="none" w:sz="0" w:space="0" w:color="auto"/>
          </w:divBdr>
        </w:div>
        <w:div w:id="566040355">
          <w:marLeft w:val="0"/>
          <w:marRight w:val="0"/>
          <w:marTop w:val="0"/>
          <w:marBottom w:val="0"/>
          <w:divBdr>
            <w:top w:val="none" w:sz="0" w:space="0" w:color="auto"/>
            <w:left w:val="none" w:sz="0" w:space="0" w:color="auto"/>
            <w:bottom w:val="none" w:sz="0" w:space="0" w:color="auto"/>
            <w:right w:val="none" w:sz="0" w:space="0" w:color="auto"/>
          </w:divBdr>
        </w:div>
        <w:div w:id="552348770">
          <w:marLeft w:val="0"/>
          <w:marRight w:val="0"/>
          <w:marTop w:val="0"/>
          <w:marBottom w:val="0"/>
          <w:divBdr>
            <w:top w:val="none" w:sz="0" w:space="0" w:color="auto"/>
            <w:left w:val="none" w:sz="0" w:space="0" w:color="auto"/>
            <w:bottom w:val="none" w:sz="0" w:space="0" w:color="auto"/>
            <w:right w:val="none" w:sz="0" w:space="0" w:color="auto"/>
          </w:divBdr>
        </w:div>
        <w:div w:id="1289749124">
          <w:marLeft w:val="0"/>
          <w:marRight w:val="0"/>
          <w:marTop w:val="0"/>
          <w:marBottom w:val="0"/>
          <w:divBdr>
            <w:top w:val="none" w:sz="0" w:space="0" w:color="auto"/>
            <w:left w:val="none" w:sz="0" w:space="0" w:color="auto"/>
            <w:bottom w:val="none" w:sz="0" w:space="0" w:color="auto"/>
            <w:right w:val="none" w:sz="0" w:space="0" w:color="auto"/>
          </w:divBdr>
        </w:div>
        <w:div w:id="238097038">
          <w:marLeft w:val="0"/>
          <w:marRight w:val="0"/>
          <w:marTop w:val="0"/>
          <w:marBottom w:val="0"/>
          <w:divBdr>
            <w:top w:val="none" w:sz="0" w:space="0" w:color="auto"/>
            <w:left w:val="none" w:sz="0" w:space="0" w:color="auto"/>
            <w:bottom w:val="none" w:sz="0" w:space="0" w:color="auto"/>
            <w:right w:val="none" w:sz="0" w:space="0" w:color="auto"/>
          </w:divBdr>
        </w:div>
        <w:div w:id="220529115">
          <w:marLeft w:val="0"/>
          <w:marRight w:val="0"/>
          <w:marTop w:val="0"/>
          <w:marBottom w:val="0"/>
          <w:divBdr>
            <w:top w:val="none" w:sz="0" w:space="0" w:color="auto"/>
            <w:left w:val="none" w:sz="0" w:space="0" w:color="auto"/>
            <w:bottom w:val="none" w:sz="0" w:space="0" w:color="auto"/>
            <w:right w:val="none" w:sz="0" w:space="0" w:color="auto"/>
          </w:divBdr>
        </w:div>
        <w:div w:id="649865213">
          <w:marLeft w:val="0"/>
          <w:marRight w:val="0"/>
          <w:marTop w:val="0"/>
          <w:marBottom w:val="0"/>
          <w:divBdr>
            <w:top w:val="none" w:sz="0" w:space="0" w:color="auto"/>
            <w:left w:val="none" w:sz="0" w:space="0" w:color="auto"/>
            <w:bottom w:val="none" w:sz="0" w:space="0" w:color="auto"/>
            <w:right w:val="none" w:sz="0" w:space="0" w:color="auto"/>
          </w:divBdr>
        </w:div>
        <w:div w:id="878081070">
          <w:marLeft w:val="0"/>
          <w:marRight w:val="0"/>
          <w:marTop w:val="0"/>
          <w:marBottom w:val="0"/>
          <w:divBdr>
            <w:top w:val="none" w:sz="0" w:space="0" w:color="auto"/>
            <w:left w:val="none" w:sz="0" w:space="0" w:color="auto"/>
            <w:bottom w:val="none" w:sz="0" w:space="0" w:color="auto"/>
            <w:right w:val="none" w:sz="0" w:space="0" w:color="auto"/>
          </w:divBdr>
        </w:div>
        <w:div w:id="1126583999">
          <w:marLeft w:val="0"/>
          <w:marRight w:val="0"/>
          <w:marTop w:val="0"/>
          <w:marBottom w:val="0"/>
          <w:divBdr>
            <w:top w:val="none" w:sz="0" w:space="0" w:color="auto"/>
            <w:left w:val="none" w:sz="0" w:space="0" w:color="auto"/>
            <w:bottom w:val="none" w:sz="0" w:space="0" w:color="auto"/>
            <w:right w:val="none" w:sz="0" w:space="0" w:color="auto"/>
          </w:divBdr>
        </w:div>
        <w:div w:id="395324287">
          <w:marLeft w:val="0"/>
          <w:marRight w:val="0"/>
          <w:marTop w:val="0"/>
          <w:marBottom w:val="0"/>
          <w:divBdr>
            <w:top w:val="none" w:sz="0" w:space="0" w:color="auto"/>
            <w:left w:val="none" w:sz="0" w:space="0" w:color="auto"/>
            <w:bottom w:val="none" w:sz="0" w:space="0" w:color="auto"/>
            <w:right w:val="none" w:sz="0" w:space="0" w:color="auto"/>
          </w:divBdr>
        </w:div>
        <w:div w:id="809060048">
          <w:marLeft w:val="0"/>
          <w:marRight w:val="0"/>
          <w:marTop w:val="0"/>
          <w:marBottom w:val="0"/>
          <w:divBdr>
            <w:top w:val="none" w:sz="0" w:space="0" w:color="auto"/>
            <w:left w:val="none" w:sz="0" w:space="0" w:color="auto"/>
            <w:bottom w:val="none" w:sz="0" w:space="0" w:color="auto"/>
            <w:right w:val="none" w:sz="0" w:space="0" w:color="auto"/>
          </w:divBdr>
        </w:div>
        <w:div w:id="297104329">
          <w:marLeft w:val="0"/>
          <w:marRight w:val="0"/>
          <w:marTop w:val="0"/>
          <w:marBottom w:val="0"/>
          <w:divBdr>
            <w:top w:val="none" w:sz="0" w:space="0" w:color="auto"/>
            <w:left w:val="none" w:sz="0" w:space="0" w:color="auto"/>
            <w:bottom w:val="none" w:sz="0" w:space="0" w:color="auto"/>
            <w:right w:val="none" w:sz="0" w:space="0" w:color="auto"/>
          </w:divBdr>
        </w:div>
        <w:div w:id="771123979">
          <w:marLeft w:val="0"/>
          <w:marRight w:val="0"/>
          <w:marTop w:val="0"/>
          <w:marBottom w:val="0"/>
          <w:divBdr>
            <w:top w:val="none" w:sz="0" w:space="0" w:color="auto"/>
            <w:left w:val="none" w:sz="0" w:space="0" w:color="auto"/>
            <w:bottom w:val="none" w:sz="0" w:space="0" w:color="auto"/>
            <w:right w:val="none" w:sz="0" w:space="0" w:color="auto"/>
          </w:divBdr>
        </w:div>
        <w:div w:id="734401463">
          <w:marLeft w:val="0"/>
          <w:marRight w:val="0"/>
          <w:marTop w:val="0"/>
          <w:marBottom w:val="0"/>
          <w:divBdr>
            <w:top w:val="none" w:sz="0" w:space="0" w:color="auto"/>
            <w:left w:val="none" w:sz="0" w:space="0" w:color="auto"/>
            <w:bottom w:val="none" w:sz="0" w:space="0" w:color="auto"/>
            <w:right w:val="none" w:sz="0" w:space="0" w:color="auto"/>
          </w:divBdr>
        </w:div>
        <w:div w:id="897206605">
          <w:marLeft w:val="0"/>
          <w:marRight w:val="0"/>
          <w:marTop w:val="0"/>
          <w:marBottom w:val="0"/>
          <w:divBdr>
            <w:top w:val="none" w:sz="0" w:space="0" w:color="auto"/>
            <w:left w:val="none" w:sz="0" w:space="0" w:color="auto"/>
            <w:bottom w:val="none" w:sz="0" w:space="0" w:color="auto"/>
            <w:right w:val="none" w:sz="0" w:space="0" w:color="auto"/>
          </w:divBdr>
        </w:div>
        <w:div w:id="1500121315">
          <w:marLeft w:val="0"/>
          <w:marRight w:val="0"/>
          <w:marTop w:val="0"/>
          <w:marBottom w:val="0"/>
          <w:divBdr>
            <w:top w:val="none" w:sz="0" w:space="0" w:color="auto"/>
            <w:left w:val="none" w:sz="0" w:space="0" w:color="auto"/>
            <w:bottom w:val="none" w:sz="0" w:space="0" w:color="auto"/>
            <w:right w:val="none" w:sz="0" w:space="0" w:color="auto"/>
          </w:divBdr>
        </w:div>
        <w:div w:id="1518346877">
          <w:marLeft w:val="0"/>
          <w:marRight w:val="0"/>
          <w:marTop w:val="0"/>
          <w:marBottom w:val="0"/>
          <w:divBdr>
            <w:top w:val="none" w:sz="0" w:space="0" w:color="auto"/>
            <w:left w:val="none" w:sz="0" w:space="0" w:color="auto"/>
            <w:bottom w:val="none" w:sz="0" w:space="0" w:color="auto"/>
            <w:right w:val="none" w:sz="0" w:space="0" w:color="auto"/>
          </w:divBdr>
        </w:div>
        <w:div w:id="1362323453">
          <w:marLeft w:val="0"/>
          <w:marRight w:val="0"/>
          <w:marTop w:val="0"/>
          <w:marBottom w:val="0"/>
          <w:divBdr>
            <w:top w:val="none" w:sz="0" w:space="0" w:color="auto"/>
            <w:left w:val="none" w:sz="0" w:space="0" w:color="auto"/>
            <w:bottom w:val="none" w:sz="0" w:space="0" w:color="auto"/>
            <w:right w:val="none" w:sz="0" w:space="0" w:color="auto"/>
          </w:divBdr>
        </w:div>
        <w:div w:id="1854538458">
          <w:marLeft w:val="0"/>
          <w:marRight w:val="0"/>
          <w:marTop w:val="0"/>
          <w:marBottom w:val="0"/>
          <w:divBdr>
            <w:top w:val="none" w:sz="0" w:space="0" w:color="auto"/>
            <w:left w:val="none" w:sz="0" w:space="0" w:color="auto"/>
            <w:bottom w:val="none" w:sz="0" w:space="0" w:color="auto"/>
            <w:right w:val="none" w:sz="0" w:space="0" w:color="auto"/>
          </w:divBdr>
        </w:div>
        <w:div w:id="1640452934">
          <w:marLeft w:val="0"/>
          <w:marRight w:val="0"/>
          <w:marTop w:val="0"/>
          <w:marBottom w:val="0"/>
          <w:divBdr>
            <w:top w:val="none" w:sz="0" w:space="0" w:color="auto"/>
            <w:left w:val="none" w:sz="0" w:space="0" w:color="auto"/>
            <w:bottom w:val="none" w:sz="0" w:space="0" w:color="auto"/>
            <w:right w:val="none" w:sz="0" w:space="0" w:color="auto"/>
          </w:divBdr>
        </w:div>
        <w:div w:id="385957242">
          <w:marLeft w:val="0"/>
          <w:marRight w:val="0"/>
          <w:marTop w:val="0"/>
          <w:marBottom w:val="0"/>
          <w:divBdr>
            <w:top w:val="none" w:sz="0" w:space="0" w:color="auto"/>
            <w:left w:val="none" w:sz="0" w:space="0" w:color="auto"/>
            <w:bottom w:val="none" w:sz="0" w:space="0" w:color="auto"/>
            <w:right w:val="none" w:sz="0" w:space="0" w:color="auto"/>
          </w:divBdr>
        </w:div>
        <w:div w:id="1826049102">
          <w:marLeft w:val="0"/>
          <w:marRight w:val="0"/>
          <w:marTop w:val="0"/>
          <w:marBottom w:val="0"/>
          <w:divBdr>
            <w:top w:val="none" w:sz="0" w:space="0" w:color="auto"/>
            <w:left w:val="none" w:sz="0" w:space="0" w:color="auto"/>
            <w:bottom w:val="none" w:sz="0" w:space="0" w:color="auto"/>
            <w:right w:val="none" w:sz="0" w:space="0" w:color="auto"/>
          </w:divBdr>
        </w:div>
        <w:div w:id="477235085">
          <w:marLeft w:val="0"/>
          <w:marRight w:val="0"/>
          <w:marTop w:val="0"/>
          <w:marBottom w:val="0"/>
          <w:divBdr>
            <w:top w:val="none" w:sz="0" w:space="0" w:color="auto"/>
            <w:left w:val="none" w:sz="0" w:space="0" w:color="auto"/>
            <w:bottom w:val="none" w:sz="0" w:space="0" w:color="auto"/>
            <w:right w:val="none" w:sz="0" w:space="0" w:color="auto"/>
          </w:divBdr>
        </w:div>
        <w:div w:id="1035276103">
          <w:marLeft w:val="0"/>
          <w:marRight w:val="0"/>
          <w:marTop w:val="0"/>
          <w:marBottom w:val="0"/>
          <w:divBdr>
            <w:top w:val="none" w:sz="0" w:space="0" w:color="auto"/>
            <w:left w:val="none" w:sz="0" w:space="0" w:color="auto"/>
            <w:bottom w:val="none" w:sz="0" w:space="0" w:color="auto"/>
            <w:right w:val="none" w:sz="0" w:space="0" w:color="auto"/>
          </w:divBdr>
        </w:div>
        <w:div w:id="635261596">
          <w:marLeft w:val="0"/>
          <w:marRight w:val="0"/>
          <w:marTop w:val="0"/>
          <w:marBottom w:val="0"/>
          <w:divBdr>
            <w:top w:val="none" w:sz="0" w:space="0" w:color="auto"/>
            <w:left w:val="none" w:sz="0" w:space="0" w:color="auto"/>
            <w:bottom w:val="none" w:sz="0" w:space="0" w:color="auto"/>
            <w:right w:val="none" w:sz="0" w:space="0" w:color="auto"/>
          </w:divBdr>
        </w:div>
        <w:div w:id="1525940240">
          <w:marLeft w:val="0"/>
          <w:marRight w:val="0"/>
          <w:marTop w:val="0"/>
          <w:marBottom w:val="0"/>
          <w:divBdr>
            <w:top w:val="none" w:sz="0" w:space="0" w:color="auto"/>
            <w:left w:val="none" w:sz="0" w:space="0" w:color="auto"/>
            <w:bottom w:val="none" w:sz="0" w:space="0" w:color="auto"/>
            <w:right w:val="none" w:sz="0" w:space="0" w:color="auto"/>
          </w:divBdr>
        </w:div>
        <w:div w:id="1619408751">
          <w:marLeft w:val="0"/>
          <w:marRight w:val="0"/>
          <w:marTop w:val="0"/>
          <w:marBottom w:val="0"/>
          <w:divBdr>
            <w:top w:val="none" w:sz="0" w:space="0" w:color="auto"/>
            <w:left w:val="none" w:sz="0" w:space="0" w:color="auto"/>
            <w:bottom w:val="none" w:sz="0" w:space="0" w:color="auto"/>
            <w:right w:val="none" w:sz="0" w:space="0" w:color="auto"/>
          </w:divBdr>
        </w:div>
        <w:div w:id="469709545">
          <w:marLeft w:val="0"/>
          <w:marRight w:val="0"/>
          <w:marTop w:val="0"/>
          <w:marBottom w:val="0"/>
          <w:divBdr>
            <w:top w:val="none" w:sz="0" w:space="0" w:color="auto"/>
            <w:left w:val="none" w:sz="0" w:space="0" w:color="auto"/>
            <w:bottom w:val="none" w:sz="0" w:space="0" w:color="auto"/>
            <w:right w:val="none" w:sz="0" w:space="0" w:color="auto"/>
          </w:divBdr>
        </w:div>
        <w:div w:id="668555285">
          <w:marLeft w:val="0"/>
          <w:marRight w:val="0"/>
          <w:marTop w:val="0"/>
          <w:marBottom w:val="0"/>
          <w:divBdr>
            <w:top w:val="none" w:sz="0" w:space="0" w:color="auto"/>
            <w:left w:val="none" w:sz="0" w:space="0" w:color="auto"/>
            <w:bottom w:val="none" w:sz="0" w:space="0" w:color="auto"/>
            <w:right w:val="none" w:sz="0" w:space="0" w:color="auto"/>
          </w:divBdr>
        </w:div>
        <w:div w:id="928660077">
          <w:marLeft w:val="0"/>
          <w:marRight w:val="0"/>
          <w:marTop w:val="0"/>
          <w:marBottom w:val="0"/>
          <w:divBdr>
            <w:top w:val="none" w:sz="0" w:space="0" w:color="auto"/>
            <w:left w:val="none" w:sz="0" w:space="0" w:color="auto"/>
            <w:bottom w:val="none" w:sz="0" w:space="0" w:color="auto"/>
            <w:right w:val="none" w:sz="0" w:space="0" w:color="auto"/>
          </w:divBdr>
        </w:div>
        <w:div w:id="2057390464">
          <w:marLeft w:val="0"/>
          <w:marRight w:val="0"/>
          <w:marTop w:val="0"/>
          <w:marBottom w:val="0"/>
          <w:divBdr>
            <w:top w:val="none" w:sz="0" w:space="0" w:color="auto"/>
            <w:left w:val="none" w:sz="0" w:space="0" w:color="auto"/>
            <w:bottom w:val="none" w:sz="0" w:space="0" w:color="auto"/>
            <w:right w:val="none" w:sz="0" w:space="0" w:color="auto"/>
          </w:divBdr>
        </w:div>
        <w:div w:id="1484198905">
          <w:marLeft w:val="0"/>
          <w:marRight w:val="0"/>
          <w:marTop w:val="0"/>
          <w:marBottom w:val="0"/>
          <w:divBdr>
            <w:top w:val="none" w:sz="0" w:space="0" w:color="auto"/>
            <w:left w:val="none" w:sz="0" w:space="0" w:color="auto"/>
            <w:bottom w:val="none" w:sz="0" w:space="0" w:color="auto"/>
            <w:right w:val="none" w:sz="0" w:space="0" w:color="auto"/>
          </w:divBdr>
        </w:div>
        <w:div w:id="1108162200">
          <w:marLeft w:val="0"/>
          <w:marRight w:val="0"/>
          <w:marTop w:val="0"/>
          <w:marBottom w:val="0"/>
          <w:divBdr>
            <w:top w:val="none" w:sz="0" w:space="0" w:color="auto"/>
            <w:left w:val="none" w:sz="0" w:space="0" w:color="auto"/>
            <w:bottom w:val="none" w:sz="0" w:space="0" w:color="auto"/>
            <w:right w:val="none" w:sz="0" w:space="0" w:color="auto"/>
          </w:divBdr>
        </w:div>
        <w:div w:id="927152391">
          <w:marLeft w:val="0"/>
          <w:marRight w:val="0"/>
          <w:marTop w:val="0"/>
          <w:marBottom w:val="0"/>
          <w:divBdr>
            <w:top w:val="none" w:sz="0" w:space="0" w:color="auto"/>
            <w:left w:val="none" w:sz="0" w:space="0" w:color="auto"/>
            <w:bottom w:val="none" w:sz="0" w:space="0" w:color="auto"/>
            <w:right w:val="none" w:sz="0" w:space="0" w:color="auto"/>
          </w:divBdr>
        </w:div>
        <w:div w:id="1984119385">
          <w:marLeft w:val="0"/>
          <w:marRight w:val="0"/>
          <w:marTop w:val="0"/>
          <w:marBottom w:val="0"/>
          <w:divBdr>
            <w:top w:val="none" w:sz="0" w:space="0" w:color="auto"/>
            <w:left w:val="none" w:sz="0" w:space="0" w:color="auto"/>
            <w:bottom w:val="none" w:sz="0" w:space="0" w:color="auto"/>
            <w:right w:val="none" w:sz="0" w:space="0" w:color="auto"/>
          </w:divBdr>
        </w:div>
        <w:div w:id="465784448">
          <w:marLeft w:val="0"/>
          <w:marRight w:val="0"/>
          <w:marTop w:val="0"/>
          <w:marBottom w:val="0"/>
          <w:divBdr>
            <w:top w:val="none" w:sz="0" w:space="0" w:color="auto"/>
            <w:left w:val="none" w:sz="0" w:space="0" w:color="auto"/>
            <w:bottom w:val="none" w:sz="0" w:space="0" w:color="auto"/>
            <w:right w:val="none" w:sz="0" w:space="0" w:color="auto"/>
          </w:divBdr>
        </w:div>
        <w:div w:id="2069761026">
          <w:marLeft w:val="0"/>
          <w:marRight w:val="0"/>
          <w:marTop w:val="0"/>
          <w:marBottom w:val="0"/>
          <w:divBdr>
            <w:top w:val="none" w:sz="0" w:space="0" w:color="auto"/>
            <w:left w:val="none" w:sz="0" w:space="0" w:color="auto"/>
            <w:bottom w:val="none" w:sz="0" w:space="0" w:color="auto"/>
            <w:right w:val="none" w:sz="0" w:space="0" w:color="auto"/>
          </w:divBdr>
        </w:div>
        <w:div w:id="1344428987">
          <w:marLeft w:val="0"/>
          <w:marRight w:val="0"/>
          <w:marTop w:val="0"/>
          <w:marBottom w:val="0"/>
          <w:divBdr>
            <w:top w:val="none" w:sz="0" w:space="0" w:color="auto"/>
            <w:left w:val="none" w:sz="0" w:space="0" w:color="auto"/>
            <w:bottom w:val="none" w:sz="0" w:space="0" w:color="auto"/>
            <w:right w:val="none" w:sz="0" w:space="0" w:color="auto"/>
          </w:divBdr>
        </w:div>
        <w:div w:id="873159153">
          <w:marLeft w:val="0"/>
          <w:marRight w:val="0"/>
          <w:marTop w:val="0"/>
          <w:marBottom w:val="0"/>
          <w:divBdr>
            <w:top w:val="none" w:sz="0" w:space="0" w:color="auto"/>
            <w:left w:val="none" w:sz="0" w:space="0" w:color="auto"/>
            <w:bottom w:val="none" w:sz="0" w:space="0" w:color="auto"/>
            <w:right w:val="none" w:sz="0" w:space="0" w:color="auto"/>
          </w:divBdr>
        </w:div>
        <w:div w:id="688874245">
          <w:marLeft w:val="0"/>
          <w:marRight w:val="0"/>
          <w:marTop w:val="0"/>
          <w:marBottom w:val="0"/>
          <w:divBdr>
            <w:top w:val="none" w:sz="0" w:space="0" w:color="auto"/>
            <w:left w:val="none" w:sz="0" w:space="0" w:color="auto"/>
            <w:bottom w:val="none" w:sz="0" w:space="0" w:color="auto"/>
            <w:right w:val="none" w:sz="0" w:space="0" w:color="auto"/>
          </w:divBdr>
        </w:div>
        <w:div w:id="671181706">
          <w:marLeft w:val="0"/>
          <w:marRight w:val="0"/>
          <w:marTop w:val="0"/>
          <w:marBottom w:val="0"/>
          <w:divBdr>
            <w:top w:val="none" w:sz="0" w:space="0" w:color="auto"/>
            <w:left w:val="none" w:sz="0" w:space="0" w:color="auto"/>
            <w:bottom w:val="none" w:sz="0" w:space="0" w:color="auto"/>
            <w:right w:val="none" w:sz="0" w:space="0" w:color="auto"/>
          </w:divBdr>
        </w:div>
        <w:div w:id="2027899581">
          <w:marLeft w:val="0"/>
          <w:marRight w:val="0"/>
          <w:marTop w:val="0"/>
          <w:marBottom w:val="0"/>
          <w:divBdr>
            <w:top w:val="none" w:sz="0" w:space="0" w:color="auto"/>
            <w:left w:val="none" w:sz="0" w:space="0" w:color="auto"/>
            <w:bottom w:val="none" w:sz="0" w:space="0" w:color="auto"/>
            <w:right w:val="none" w:sz="0" w:space="0" w:color="auto"/>
          </w:divBdr>
        </w:div>
        <w:div w:id="227303787">
          <w:marLeft w:val="0"/>
          <w:marRight w:val="0"/>
          <w:marTop w:val="0"/>
          <w:marBottom w:val="0"/>
          <w:divBdr>
            <w:top w:val="none" w:sz="0" w:space="0" w:color="auto"/>
            <w:left w:val="none" w:sz="0" w:space="0" w:color="auto"/>
            <w:bottom w:val="none" w:sz="0" w:space="0" w:color="auto"/>
            <w:right w:val="none" w:sz="0" w:space="0" w:color="auto"/>
          </w:divBdr>
        </w:div>
        <w:div w:id="2011058068">
          <w:marLeft w:val="0"/>
          <w:marRight w:val="0"/>
          <w:marTop w:val="0"/>
          <w:marBottom w:val="0"/>
          <w:divBdr>
            <w:top w:val="none" w:sz="0" w:space="0" w:color="auto"/>
            <w:left w:val="none" w:sz="0" w:space="0" w:color="auto"/>
            <w:bottom w:val="none" w:sz="0" w:space="0" w:color="auto"/>
            <w:right w:val="none" w:sz="0" w:space="0" w:color="auto"/>
          </w:divBdr>
        </w:div>
        <w:div w:id="1983578158">
          <w:marLeft w:val="0"/>
          <w:marRight w:val="0"/>
          <w:marTop w:val="0"/>
          <w:marBottom w:val="0"/>
          <w:divBdr>
            <w:top w:val="none" w:sz="0" w:space="0" w:color="auto"/>
            <w:left w:val="none" w:sz="0" w:space="0" w:color="auto"/>
            <w:bottom w:val="none" w:sz="0" w:space="0" w:color="auto"/>
            <w:right w:val="none" w:sz="0" w:space="0" w:color="auto"/>
          </w:divBdr>
        </w:div>
        <w:div w:id="1895196364">
          <w:marLeft w:val="0"/>
          <w:marRight w:val="0"/>
          <w:marTop w:val="0"/>
          <w:marBottom w:val="0"/>
          <w:divBdr>
            <w:top w:val="none" w:sz="0" w:space="0" w:color="auto"/>
            <w:left w:val="none" w:sz="0" w:space="0" w:color="auto"/>
            <w:bottom w:val="none" w:sz="0" w:space="0" w:color="auto"/>
            <w:right w:val="none" w:sz="0" w:space="0" w:color="auto"/>
          </w:divBdr>
        </w:div>
        <w:div w:id="1105614701">
          <w:marLeft w:val="0"/>
          <w:marRight w:val="0"/>
          <w:marTop w:val="0"/>
          <w:marBottom w:val="0"/>
          <w:divBdr>
            <w:top w:val="none" w:sz="0" w:space="0" w:color="auto"/>
            <w:left w:val="none" w:sz="0" w:space="0" w:color="auto"/>
            <w:bottom w:val="none" w:sz="0" w:space="0" w:color="auto"/>
            <w:right w:val="none" w:sz="0" w:space="0" w:color="auto"/>
          </w:divBdr>
        </w:div>
        <w:div w:id="431123564">
          <w:marLeft w:val="0"/>
          <w:marRight w:val="0"/>
          <w:marTop w:val="0"/>
          <w:marBottom w:val="0"/>
          <w:divBdr>
            <w:top w:val="none" w:sz="0" w:space="0" w:color="auto"/>
            <w:left w:val="none" w:sz="0" w:space="0" w:color="auto"/>
            <w:bottom w:val="none" w:sz="0" w:space="0" w:color="auto"/>
            <w:right w:val="none" w:sz="0" w:space="0" w:color="auto"/>
          </w:divBdr>
        </w:div>
        <w:div w:id="1949462864">
          <w:marLeft w:val="0"/>
          <w:marRight w:val="0"/>
          <w:marTop w:val="0"/>
          <w:marBottom w:val="0"/>
          <w:divBdr>
            <w:top w:val="none" w:sz="0" w:space="0" w:color="auto"/>
            <w:left w:val="none" w:sz="0" w:space="0" w:color="auto"/>
            <w:bottom w:val="none" w:sz="0" w:space="0" w:color="auto"/>
            <w:right w:val="none" w:sz="0" w:space="0" w:color="auto"/>
          </w:divBdr>
        </w:div>
        <w:div w:id="1330527316">
          <w:marLeft w:val="0"/>
          <w:marRight w:val="0"/>
          <w:marTop w:val="0"/>
          <w:marBottom w:val="0"/>
          <w:divBdr>
            <w:top w:val="none" w:sz="0" w:space="0" w:color="auto"/>
            <w:left w:val="none" w:sz="0" w:space="0" w:color="auto"/>
            <w:bottom w:val="none" w:sz="0" w:space="0" w:color="auto"/>
            <w:right w:val="none" w:sz="0" w:space="0" w:color="auto"/>
          </w:divBdr>
        </w:div>
        <w:div w:id="1215700064">
          <w:marLeft w:val="0"/>
          <w:marRight w:val="0"/>
          <w:marTop w:val="0"/>
          <w:marBottom w:val="0"/>
          <w:divBdr>
            <w:top w:val="none" w:sz="0" w:space="0" w:color="auto"/>
            <w:left w:val="none" w:sz="0" w:space="0" w:color="auto"/>
            <w:bottom w:val="none" w:sz="0" w:space="0" w:color="auto"/>
            <w:right w:val="none" w:sz="0" w:space="0" w:color="auto"/>
          </w:divBdr>
        </w:div>
        <w:div w:id="359282976">
          <w:marLeft w:val="0"/>
          <w:marRight w:val="0"/>
          <w:marTop w:val="0"/>
          <w:marBottom w:val="0"/>
          <w:divBdr>
            <w:top w:val="none" w:sz="0" w:space="0" w:color="auto"/>
            <w:left w:val="none" w:sz="0" w:space="0" w:color="auto"/>
            <w:bottom w:val="none" w:sz="0" w:space="0" w:color="auto"/>
            <w:right w:val="none" w:sz="0" w:space="0" w:color="auto"/>
          </w:divBdr>
        </w:div>
        <w:div w:id="776608409">
          <w:marLeft w:val="0"/>
          <w:marRight w:val="0"/>
          <w:marTop w:val="0"/>
          <w:marBottom w:val="0"/>
          <w:divBdr>
            <w:top w:val="none" w:sz="0" w:space="0" w:color="auto"/>
            <w:left w:val="none" w:sz="0" w:space="0" w:color="auto"/>
            <w:bottom w:val="none" w:sz="0" w:space="0" w:color="auto"/>
            <w:right w:val="none" w:sz="0" w:space="0" w:color="auto"/>
          </w:divBdr>
        </w:div>
        <w:div w:id="1737391314">
          <w:marLeft w:val="0"/>
          <w:marRight w:val="0"/>
          <w:marTop w:val="0"/>
          <w:marBottom w:val="0"/>
          <w:divBdr>
            <w:top w:val="none" w:sz="0" w:space="0" w:color="auto"/>
            <w:left w:val="none" w:sz="0" w:space="0" w:color="auto"/>
            <w:bottom w:val="none" w:sz="0" w:space="0" w:color="auto"/>
            <w:right w:val="none" w:sz="0" w:space="0" w:color="auto"/>
          </w:divBdr>
        </w:div>
        <w:div w:id="305284218">
          <w:marLeft w:val="0"/>
          <w:marRight w:val="0"/>
          <w:marTop w:val="0"/>
          <w:marBottom w:val="0"/>
          <w:divBdr>
            <w:top w:val="none" w:sz="0" w:space="0" w:color="auto"/>
            <w:left w:val="none" w:sz="0" w:space="0" w:color="auto"/>
            <w:bottom w:val="none" w:sz="0" w:space="0" w:color="auto"/>
            <w:right w:val="none" w:sz="0" w:space="0" w:color="auto"/>
          </w:divBdr>
        </w:div>
        <w:div w:id="273170927">
          <w:marLeft w:val="0"/>
          <w:marRight w:val="0"/>
          <w:marTop w:val="0"/>
          <w:marBottom w:val="0"/>
          <w:divBdr>
            <w:top w:val="none" w:sz="0" w:space="0" w:color="auto"/>
            <w:left w:val="none" w:sz="0" w:space="0" w:color="auto"/>
            <w:bottom w:val="none" w:sz="0" w:space="0" w:color="auto"/>
            <w:right w:val="none" w:sz="0" w:space="0" w:color="auto"/>
          </w:divBdr>
        </w:div>
        <w:div w:id="2036878542">
          <w:marLeft w:val="0"/>
          <w:marRight w:val="0"/>
          <w:marTop w:val="0"/>
          <w:marBottom w:val="0"/>
          <w:divBdr>
            <w:top w:val="none" w:sz="0" w:space="0" w:color="auto"/>
            <w:left w:val="none" w:sz="0" w:space="0" w:color="auto"/>
            <w:bottom w:val="none" w:sz="0" w:space="0" w:color="auto"/>
            <w:right w:val="none" w:sz="0" w:space="0" w:color="auto"/>
          </w:divBdr>
        </w:div>
        <w:div w:id="641270289">
          <w:marLeft w:val="0"/>
          <w:marRight w:val="0"/>
          <w:marTop w:val="0"/>
          <w:marBottom w:val="0"/>
          <w:divBdr>
            <w:top w:val="none" w:sz="0" w:space="0" w:color="auto"/>
            <w:left w:val="none" w:sz="0" w:space="0" w:color="auto"/>
            <w:bottom w:val="none" w:sz="0" w:space="0" w:color="auto"/>
            <w:right w:val="none" w:sz="0" w:space="0" w:color="auto"/>
          </w:divBdr>
        </w:div>
        <w:div w:id="1056315802">
          <w:marLeft w:val="0"/>
          <w:marRight w:val="0"/>
          <w:marTop w:val="0"/>
          <w:marBottom w:val="0"/>
          <w:divBdr>
            <w:top w:val="none" w:sz="0" w:space="0" w:color="auto"/>
            <w:left w:val="none" w:sz="0" w:space="0" w:color="auto"/>
            <w:bottom w:val="none" w:sz="0" w:space="0" w:color="auto"/>
            <w:right w:val="none" w:sz="0" w:space="0" w:color="auto"/>
          </w:divBdr>
        </w:div>
        <w:div w:id="1025407494">
          <w:marLeft w:val="0"/>
          <w:marRight w:val="0"/>
          <w:marTop w:val="0"/>
          <w:marBottom w:val="0"/>
          <w:divBdr>
            <w:top w:val="none" w:sz="0" w:space="0" w:color="auto"/>
            <w:left w:val="none" w:sz="0" w:space="0" w:color="auto"/>
            <w:bottom w:val="none" w:sz="0" w:space="0" w:color="auto"/>
            <w:right w:val="none" w:sz="0" w:space="0" w:color="auto"/>
          </w:divBdr>
        </w:div>
        <w:div w:id="1388456549">
          <w:marLeft w:val="0"/>
          <w:marRight w:val="0"/>
          <w:marTop w:val="0"/>
          <w:marBottom w:val="0"/>
          <w:divBdr>
            <w:top w:val="none" w:sz="0" w:space="0" w:color="auto"/>
            <w:left w:val="none" w:sz="0" w:space="0" w:color="auto"/>
            <w:bottom w:val="none" w:sz="0" w:space="0" w:color="auto"/>
            <w:right w:val="none" w:sz="0" w:space="0" w:color="auto"/>
          </w:divBdr>
        </w:div>
        <w:div w:id="185750518">
          <w:marLeft w:val="0"/>
          <w:marRight w:val="0"/>
          <w:marTop w:val="0"/>
          <w:marBottom w:val="0"/>
          <w:divBdr>
            <w:top w:val="none" w:sz="0" w:space="0" w:color="auto"/>
            <w:left w:val="none" w:sz="0" w:space="0" w:color="auto"/>
            <w:bottom w:val="none" w:sz="0" w:space="0" w:color="auto"/>
            <w:right w:val="none" w:sz="0" w:space="0" w:color="auto"/>
          </w:divBdr>
        </w:div>
        <w:div w:id="861624518">
          <w:marLeft w:val="0"/>
          <w:marRight w:val="0"/>
          <w:marTop w:val="0"/>
          <w:marBottom w:val="0"/>
          <w:divBdr>
            <w:top w:val="none" w:sz="0" w:space="0" w:color="auto"/>
            <w:left w:val="none" w:sz="0" w:space="0" w:color="auto"/>
            <w:bottom w:val="none" w:sz="0" w:space="0" w:color="auto"/>
            <w:right w:val="none" w:sz="0" w:space="0" w:color="auto"/>
          </w:divBdr>
        </w:div>
        <w:div w:id="1082878112">
          <w:marLeft w:val="0"/>
          <w:marRight w:val="0"/>
          <w:marTop w:val="0"/>
          <w:marBottom w:val="0"/>
          <w:divBdr>
            <w:top w:val="none" w:sz="0" w:space="0" w:color="auto"/>
            <w:left w:val="none" w:sz="0" w:space="0" w:color="auto"/>
            <w:bottom w:val="none" w:sz="0" w:space="0" w:color="auto"/>
            <w:right w:val="none" w:sz="0" w:space="0" w:color="auto"/>
          </w:divBdr>
        </w:div>
        <w:div w:id="2036417594">
          <w:marLeft w:val="0"/>
          <w:marRight w:val="0"/>
          <w:marTop w:val="0"/>
          <w:marBottom w:val="0"/>
          <w:divBdr>
            <w:top w:val="none" w:sz="0" w:space="0" w:color="auto"/>
            <w:left w:val="none" w:sz="0" w:space="0" w:color="auto"/>
            <w:bottom w:val="none" w:sz="0" w:space="0" w:color="auto"/>
            <w:right w:val="none" w:sz="0" w:space="0" w:color="auto"/>
          </w:divBdr>
        </w:div>
        <w:div w:id="845562218">
          <w:marLeft w:val="0"/>
          <w:marRight w:val="0"/>
          <w:marTop w:val="0"/>
          <w:marBottom w:val="0"/>
          <w:divBdr>
            <w:top w:val="none" w:sz="0" w:space="0" w:color="auto"/>
            <w:left w:val="none" w:sz="0" w:space="0" w:color="auto"/>
            <w:bottom w:val="none" w:sz="0" w:space="0" w:color="auto"/>
            <w:right w:val="none" w:sz="0" w:space="0" w:color="auto"/>
          </w:divBdr>
        </w:div>
        <w:div w:id="498471268">
          <w:marLeft w:val="0"/>
          <w:marRight w:val="0"/>
          <w:marTop w:val="0"/>
          <w:marBottom w:val="0"/>
          <w:divBdr>
            <w:top w:val="none" w:sz="0" w:space="0" w:color="auto"/>
            <w:left w:val="none" w:sz="0" w:space="0" w:color="auto"/>
            <w:bottom w:val="none" w:sz="0" w:space="0" w:color="auto"/>
            <w:right w:val="none" w:sz="0" w:space="0" w:color="auto"/>
          </w:divBdr>
        </w:div>
        <w:div w:id="1208297590">
          <w:marLeft w:val="0"/>
          <w:marRight w:val="0"/>
          <w:marTop w:val="0"/>
          <w:marBottom w:val="0"/>
          <w:divBdr>
            <w:top w:val="none" w:sz="0" w:space="0" w:color="auto"/>
            <w:left w:val="none" w:sz="0" w:space="0" w:color="auto"/>
            <w:bottom w:val="none" w:sz="0" w:space="0" w:color="auto"/>
            <w:right w:val="none" w:sz="0" w:space="0" w:color="auto"/>
          </w:divBdr>
        </w:div>
        <w:div w:id="1482965730">
          <w:marLeft w:val="0"/>
          <w:marRight w:val="0"/>
          <w:marTop w:val="0"/>
          <w:marBottom w:val="0"/>
          <w:divBdr>
            <w:top w:val="none" w:sz="0" w:space="0" w:color="auto"/>
            <w:left w:val="none" w:sz="0" w:space="0" w:color="auto"/>
            <w:bottom w:val="none" w:sz="0" w:space="0" w:color="auto"/>
            <w:right w:val="none" w:sz="0" w:space="0" w:color="auto"/>
          </w:divBdr>
        </w:div>
        <w:div w:id="1897426707">
          <w:marLeft w:val="0"/>
          <w:marRight w:val="0"/>
          <w:marTop w:val="0"/>
          <w:marBottom w:val="0"/>
          <w:divBdr>
            <w:top w:val="none" w:sz="0" w:space="0" w:color="auto"/>
            <w:left w:val="none" w:sz="0" w:space="0" w:color="auto"/>
            <w:bottom w:val="none" w:sz="0" w:space="0" w:color="auto"/>
            <w:right w:val="none" w:sz="0" w:space="0" w:color="auto"/>
          </w:divBdr>
        </w:div>
        <w:div w:id="1504855638">
          <w:marLeft w:val="0"/>
          <w:marRight w:val="0"/>
          <w:marTop w:val="0"/>
          <w:marBottom w:val="0"/>
          <w:divBdr>
            <w:top w:val="none" w:sz="0" w:space="0" w:color="auto"/>
            <w:left w:val="none" w:sz="0" w:space="0" w:color="auto"/>
            <w:bottom w:val="none" w:sz="0" w:space="0" w:color="auto"/>
            <w:right w:val="none" w:sz="0" w:space="0" w:color="auto"/>
          </w:divBdr>
        </w:div>
        <w:div w:id="906653328">
          <w:marLeft w:val="0"/>
          <w:marRight w:val="0"/>
          <w:marTop w:val="0"/>
          <w:marBottom w:val="0"/>
          <w:divBdr>
            <w:top w:val="none" w:sz="0" w:space="0" w:color="auto"/>
            <w:left w:val="none" w:sz="0" w:space="0" w:color="auto"/>
            <w:bottom w:val="none" w:sz="0" w:space="0" w:color="auto"/>
            <w:right w:val="none" w:sz="0" w:space="0" w:color="auto"/>
          </w:divBdr>
        </w:div>
        <w:div w:id="879363866">
          <w:marLeft w:val="0"/>
          <w:marRight w:val="0"/>
          <w:marTop w:val="0"/>
          <w:marBottom w:val="0"/>
          <w:divBdr>
            <w:top w:val="none" w:sz="0" w:space="0" w:color="auto"/>
            <w:left w:val="none" w:sz="0" w:space="0" w:color="auto"/>
            <w:bottom w:val="none" w:sz="0" w:space="0" w:color="auto"/>
            <w:right w:val="none" w:sz="0" w:space="0" w:color="auto"/>
          </w:divBdr>
        </w:div>
        <w:div w:id="70546143">
          <w:marLeft w:val="0"/>
          <w:marRight w:val="0"/>
          <w:marTop w:val="0"/>
          <w:marBottom w:val="0"/>
          <w:divBdr>
            <w:top w:val="none" w:sz="0" w:space="0" w:color="auto"/>
            <w:left w:val="none" w:sz="0" w:space="0" w:color="auto"/>
            <w:bottom w:val="none" w:sz="0" w:space="0" w:color="auto"/>
            <w:right w:val="none" w:sz="0" w:space="0" w:color="auto"/>
          </w:divBdr>
        </w:div>
        <w:div w:id="247084119">
          <w:marLeft w:val="0"/>
          <w:marRight w:val="0"/>
          <w:marTop w:val="0"/>
          <w:marBottom w:val="0"/>
          <w:divBdr>
            <w:top w:val="none" w:sz="0" w:space="0" w:color="auto"/>
            <w:left w:val="none" w:sz="0" w:space="0" w:color="auto"/>
            <w:bottom w:val="none" w:sz="0" w:space="0" w:color="auto"/>
            <w:right w:val="none" w:sz="0" w:space="0" w:color="auto"/>
          </w:divBdr>
        </w:div>
        <w:div w:id="1904829718">
          <w:marLeft w:val="0"/>
          <w:marRight w:val="0"/>
          <w:marTop w:val="0"/>
          <w:marBottom w:val="0"/>
          <w:divBdr>
            <w:top w:val="none" w:sz="0" w:space="0" w:color="auto"/>
            <w:left w:val="none" w:sz="0" w:space="0" w:color="auto"/>
            <w:bottom w:val="none" w:sz="0" w:space="0" w:color="auto"/>
            <w:right w:val="none" w:sz="0" w:space="0" w:color="auto"/>
          </w:divBdr>
        </w:div>
        <w:div w:id="759721692">
          <w:marLeft w:val="0"/>
          <w:marRight w:val="0"/>
          <w:marTop w:val="0"/>
          <w:marBottom w:val="0"/>
          <w:divBdr>
            <w:top w:val="none" w:sz="0" w:space="0" w:color="auto"/>
            <w:left w:val="none" w:sz="0" w:space="0" w:color="auto"/>
            <w:bottom w:val="none" w:sz="0" w:space="0" w:color="auto"/>
            <w:right w:val="none" w:sz="0" w:space="0" w:color="auto"/>
          </w:divBdr>
        </w:div>
        <w:div w:id="184682195">
          <w:marLeft w:val="0"/>
          <w:marRight w:val="0"/>
          <w:marTop w:val="0"/>
          <w:marBottom w:val="0"/>
          <w:divBdr>
            <w:top w:val="none" w:sz="0" w:space="0" w:color="auto"/>
            <w:left w:val="none" w:sz="0" w:space="0" w:color="auto"/>
            <w:bottom w:val="none" w:sz="0" w:space="0" w:color="auto"/>
            <w:right w:val="none" w:sz="0" w:space="0" w:color="auto"/>
          </w:divBdr>
        </w:div>
        <w:div w:id="1368213434">
          <w:marLeft w:val="0"/>
          <w:marRight w:val="0"/>
          <w:marTop w:val="0"/>
          <w:marBottom w:val="0"/>
          <w:divBdr>
            <w:top w:val="none" w:sz="0" w:space="0" w:color="auto"/>
            <w:left w:val="none" w:sz="0" w:space="0" w:color="auto"/>
            <w:bottom w:val="none" w:sz="0" w:space="0" w:color="auto"/>
            <w:right w:val="none" w:sz="0" w:space="0" w:color="auto"/>
          </w:divBdr>
        </w:div>
        <w:div w:id="1320620312">
          <w:marLeft w:val="0"/>
          <w:marRight w:val="0"/>
          <w:marTop w:val="0"/>
          <w:marBottom w:val="0"/>
          <w:divBdr>
            <w:top w:val="none" w:sz="0" w:space="0" w:color="auto"/>
            <w:left w:val="none" w:sz="0" w:space="0" w:color="auto"/>
            <w:bottom w:val="none" w:sz="0" w:space="0" w:color="auto"/>
            <w:right w:val="none" w:sz="0" w:space="0" w:color="auto"/>
          </w:divBdr>
        </w:div>
        <w:div w:id="1495342644">
          <w:marLeft w:val="0"/>
          <w:marRight w:val="0"/>
          <w:marTop w:val="0"/>
          <w:marBottom w:val="0"/>
          <w:divBdr>
            <w:top w:val="none" w:sz="0" w:space="0" w:color="auto"/>
            <w:left w:val="none" w:sz="0" w:space="0" w:color="auto"/>
            <w:bottom w:val="none" w:sz="0" w:space="0" w:color="auto"/>
            <w:right w:val="none" w:sz="0" w:space="0" w:color="auto"/>
          </w:divBdr>
        </w:div>
        <w:div w:id="630987327">
          <w:marLeft w:val="0"/>
          <w:marRight w:val="0"/>
          <w:marTop w:val="0"/>
          <w:marBottom w:val="0"/>
          <w:divBdr>
            <w:top w:val="none" w:sz="0" w:space="0" w:color="auto"/>
            <w:left w:val="none" w:sz="0" w:space="0" w:color="auto"/>
            <w:bottom w:val="none" w:sz="0" w:space="0" w:color="auto"/>
            <w:right w:val="none" w:sz="0" w:space="0" w:color="auto"/>
          </w:divBdr>
        </w:div>
        <w:div w:id="1749768187">
          <w:marLeft w:val="0"/>
          <w:marRight w:val="0"/>
          <w:marTop w:val="0"/>
          <w:marBottom w:val="0"/>
          <w:divBdr>
            <w:top w:val="none" w:sz="0" w:space="0" w:color="auto"/>
            <w:left w:val="none" w:sz="0" w:space="0" w:color="auto"/>
            <w:bottom w:val="none" w:sz="0" w:space="0" w:color="auto"/>
            <w:right w:val="none" w:sz="0" w:space="0" w:color="auto"/>
          </w:divBdr>
        </w:div>
        <w:div w:id="1849517466">
          <w:marLeft w:val="0"/>
          <w:marRight w:val="0"/>
          <w:marTop w:val="0"/>
          <w:marBottom w:val="0"/>
          <w:divBdr>
            <w:top w:val="none" w:sz="0" w:space="0" w:color="auto"/>
            <w:left w:val="none" w:sz="0" w:space="0" w:color="auto"/>
            <w:bottom w:val="none" w:sz="0" w:space="0" w:color="auto"/>
            <w:right w:val="none" w:sz="0" w:space="0" w:color="auto"/>
          </w:divBdr>
        </w:div>
        <w:div w:id="2016149649">
          <w:marLeft w:val="0"/>
          <w:marRight w:val="0"/>
          <w:marTop w:val="0"/>
          <w:marBottom w:val="0"/>
          <w:divBdr>
            <w:top w:val="none" w:sz="0" w:space="0" w:color="auto"/>
            <w:left w:val="none" w:sz="0" w:space="0" w:color="auto"/>
            <w:bottom w:val="none" w:sz="0" w:space="0" w:color="auto"/>
            <w:right w:val="none" w:sz="0" w:space="0" w:color="auto"/>
          </w:divBdr>
        </w:div>
        <w:div w:id="807208387">
          <w:marLeft w:val="0"/>
          <w:marRight w:val="0"/>
          <w:marTop w:val="0"/>
          <w:marBottom w:val="0"/>
          <w:divBdr>
            <w:top w:val="none" w:sz="0" w:space="0" w:color="auto"/>
            <w:left w:val="none" w:sz="0" w:space="0" w:color="auto"/>
            <w:bottom w:val="none" w:sz="0" w:space="0" w:color="auto"/>
            <w:right w:val="none" w:sz="0" w:space="0" w:color="auto"/>
          </w:divBdr>
        </w:div>
        <w:div w:id="93940528">
          <w:marLeft w:val="0"/>
          <w:marRight w:val="0"/>
          <w:marTop w:val="0"/>
          <w:marBottom w:val="0"/>
          <w:divBdr>
            <w:top w:val="none" w:sz="0" w:space="0" w:color="auto"/>
            <w:left w:val="none" w:sz="0" w:space="0" w:color="auto"/>
            <w:bottom w:val="none" w:sz="0" w:space="0" w:color="auto"/>
            <w:right w:val="none" w:sz="0" w:space="0" w:color="auto"/>
          </w:divBdr>
        </w:div>
        <w:div w:id="749884872">
          <w:marLeft w:val="0"/>
          <w:marRight w:val="0"/>
          <w:marTop w:val="0"/>
          <w:marBottom w:val="0"/>
          <w:divBdr>
            <w:top w:val="none" w:sz="0" w:space="0" w:color="auto"/>
            <w:left w:val="none" w:sz="0" w:space="0" w:color="auto"/>
            <w:bottom w:val="none" w:sz="0" w:space="0" w:color="auto"/>
            <w:right w:val="none" w:sz="0" w:space="0" w:color="auto"/>
          </w:divBdr>
        </w:div>
        <w:div w:id="331881007">
          <w:marLeft w:val="0"/>
          <w:marRight w:val="0"/>
          <w:marTop w:val="0"/>
          <w:marBottom w:val="0"/>
          <w:divBdr>
            <w:top w:val="none" w:sz="0" w:space="0" w:color="auto"/>
            <w:left w:val="none" w:sz="0" w:space="0" w:color="auto"/>
            <w:bottom w:val="none" w:sz="0" w:space="0" w:color="auto"/>
            <w:right w:val="none" w:sz="0" w:space="0" w:color="auto"/>
          </w:divBdr>
        </w:div>
        <w:div w:id="489103045">
          <w:marLeft w:val="0"/>
          <w:marRight w:val="0"/>
          <w:marTop w:val="0"/>
          <w:marBottom w:val="0"/>
          <w:divBdr>
            <w:top w:val="none" w:sz="0" w:space="0" w:color="auto"/>
            <w:left w:val="none" w:sz="0" w:space="0" w:color="auto"/>
            <w:bottom w:val="none" w:sz="0" w:space="0" w:color="auto"/>
            <w:right w:val="none" w:sz="0" w:space="0" w:color="auto"/>
          </w:divBdr>
        </w:div>
        <w:div w:id="235170026">
          <w:marLeft w:val="0"/>
          <w:marRight w:val="0"/>
          <w:marTop w:val="0"/>
          <w:marBottom w:val="0"/>
          <w:divBdr>
            <w:top w:val="none" w:sz="0" w:space="0" w:color="auto"/>
            <w:left w:val="none" w:sz="0" w:space="0" w:color="auto"/>
            <w:bottom w:val="none" w:sz="0" w:space="0" w:color="auto"/>
            <w:right w:val="none" w:sz="0" w:space="0" w:color="auto"/>
          </w:divBdr>
        </w:div>
        <w:div w:id="21634996">
          <w:marLeft w:val="0"/>
          <w:marRight w:val="0"/>
          <w:marTop w:val="0"/>
          <w:marBottom w:val="0"/>
          <w:divBdr>
            <w:top w:val="none" w:sz="0" w:space="0" w:color="auto"/>
            <w:left w:val="none" w:sz="0" w:space="0" w:color="auto"/>
            <w:bottom w:val="none" w:sz="0" w:space="0" w:color="auto"/>
            <w:right w:val="none" w:sz="0" w:space="0" w:color="auto"/>
          </w:divBdr>
        </w:div>
        <w:div w:id="805699937">
          <w:marLeft w:val="0"/>
          <w:marRight w:val="0"/>
          <w:marTop w:val="0"/>
          <w:marBottom w:val="0"/>
          <w:divBdr>
            <w:top w:val="none" w:sz="0" w:space="0" w:color="auto"/>
            <w:left w:val="none" w:sz="0" w:space="0" w:color="auto"/>
            <w:bottom w:val="none" w:sz="0" w:space="0" w:color="auto"/>
            <w:right w:val="none" w:sz="0" w:space="0" w:color="auto"/>
          </w:divBdr>
        </w:div>
        <w:div w:id="1102333868">
          <w:marLeft w:val="0"/>
          <w:marRight w:val="0"/>
          <w:marTop w:val="0"/>
          <w:marBottom w:val="0"/>
          <w:divBdr>
            <w:top w:val="none" w:sz="0" w:space="0" w:color="auto"/>
            <w:left w:val="none" w:sz="0" w:space="0" w:color="auto"/>
            <w:bottom w:val="none" w:sz="0" w:space="0" w:color="auto"/>
            <w:right w:val="none" w:sz="0" w:space="0" w:color="auto"/>
          </w:divBdr>
        </w:div>
        <w:div w:id="852231392">
          <w:marLeft w:val="0"/>
          <w:marRight w:val="0"/>
          <w:marTop w:val="0"/>
          <w:marBottom w:val="0"/>
          <w:divBdr>
            <w:top w:val="none" w:sz="0" w:space="0" w:color="auto"/>
            <w:left w:val="none" w:sz="0" w:space="0" w:color="auto"/>
            <w:bottom w:val="none" w:sz="0" w:space="0" w:color="auto"/>
            <w:right w:val="none" w:sz="0" w:space="0" w:color="auto"/>
          </w:divBdr>
        </w:div>
        <w:div w:id="486479951">
          <w:marLeft w:val="0"/>
          <w:marRight w:val="0"/>
          <w:marTop w:val="0"/>
          <w:marBottom w:val="0"/>
          <w:divBdr>
            <w:top w:val="none" w:sz="0" w:space="0" w:color="auto"/>
            <w:left w:val="none" w:sz="0" w:space="0" w:color="auto"/>
            <w:bottom w:val="none" w:sz="0" w:space="0" w:color="auto"/>
            <w:right w:val="none" w:sz="0" w:space="0" w:color="auto"/>
          </w:divBdr>
        </w:div>
        <w:div w:id="2075200686">
          <w:marLeft w:val="0"/>
          <w:marRight w:val="0"/>
          <w:marTop w:val="0"/>
          <w:marBottom w:val="0"/>
          <w:divBdr>
            <w:top w:val="none" w:sz="0" w:space="0" w:color="auto"/>
            <w:left w:val="none" w:sz="0" w:space="0" w:color="auto"/>
            <w:bottom w:val="none" w:sz="0" w:space="0" w:color="auto"/>
            <w:right w:val="none" w:sz="0" w:space="0" w:color="auto"/>
          </w:divBdr>
        </w:div>
        <w:div w:id="1565677968">
          <w:marLeft w:val="0"/>
          <w:marRight w:val="0"/>
          <w:marTop w:val="0"/>
          <w:marBottom w:val="0"/>
          <w:divBdr>
            <w:top w:val="none" w:sz="0" w:space="0" w:color="auto"/>
            <w:left w:val="none" w:sz="0" w:space="0" w:color="auto"/>
            <w:bottom w:val="none" w:sz="0" w:space="0" w:color="auto"/>
            <w:right w:val="none" w:sz="0" w:space="0" w:color="auto"/>
          </w:divBdr>
        </w:div>
        <w:div w:id="1713965679">
          <w:marLeft w:val="0"/>
          <w:marRight w:val="0"/>
          <w:marTop w:val="0"/>
          <w:marBottom w:val="0"/>
          <w:divBdr>
            <w:top w:val="none" w:sz="0" w:space="0" w:color="auto"/>
            <w:left w:val="none" w:sz="0" w:space="0" w:color="auto"/>
            <w:bottom w:val="none" w:sz="0" w:space="0" w:color="auto"/>
            <w:right w:val="none" w:sz="0" w:space="0" w:color="auto"/>
          </w:divBdr>
        </w:div>
        <w:div w:id="1134642807">
          <w:marLeft w:val="0"/>
          <w:marRight w:val="0"/>
          <w:marTop w:val="0"/>
          <w:marBottom w:val="0"/>
          <w:divBdr>
            <w:top w:val="none" w:sz="0" w:space="0" w:color="auto"/>
            <w:left w:val="none" w:sz="0" w:space="0" w:color="auto"/>
            <w:bottom w:val="none" w:sz="0" w:space="0" w:color="auto"/>
            <w:right w:val="none" w:sz="0" w:space="0" w:color="auto"/>
          </w:divBdr>
        </w:div>
        <w:div w:id="1468355776">
          <w:marLeft w:val="0"/>
          <w:marRight w:val="0"/>
          <w:marTop w:val="0"/>
          <w:marBottom w:val="0"/>
          <w:divBdr>
            <w:top w:val="none" w:sz="0" w:space="0" w:color="auto"/>
            <w:left w:val="none" w:sz="0" w:space="0" w:color="auto"/>
            <w:bottom w:val="none" w:sz="0" w:space="0" w:color="auto"/>
            <w:right w:val="none" w:sz="0" w:space="0" w:color="auto"/>
          </w:divBdr>
        </w:div>
        <w:div w:id="1535969456">
          <w:marLeft w:val="0"/>
          <w:marRight w:val="0"/>
          <w:marTop w:val="0"/>
          <w:marBottom w:val="0"/>
          <w:divBdr>
            <w:top w:val="none" w:sz="0" w:space="0" w:color="auto"/>
            <w:left w:val="none" w:sz="0" w:space="0" w:color="auto"/>
            <w:bottom w:val="none" w:sz="0" w:space="0" w:color="auto"/>
            <w:right w:val="none" w:sz="0" w:space="0" w:color="auto"/>
          </w:divBdr>
        </w:div>
        <w:div w:id="1262836379">
          <w:marLeft w:val="0"/>
          <w:marRight w:val="0"/>
          <w:marTop w:val="0"/>
          <w:marBottom w:val="0"/>
          <w:divBdr>
            <w:top w:val="none" w:sz="0" w:space="0" w:color="auto"/>
            <w:left w:val="none" w:sz="0" w:space="0" w:color="auto"/>
            <w:bottom w:val="none" w:sz="0" w:space="0" w:color="auto"/>
            <w:right w:val="none" w:sz="0" w:space="0" w:color="auto"/>
          </w:divBdr>
        </w:div>
        <w:div w:id="1228414919">
          <w:marLeft w:val="0"/>
          <w:marRight w:val="0"/>
          <w:marTop w:val="0"/>
          <w:marBottom w:val="0"/>
          <w:divBdr>
            <w:top w:val="none" w:sz="0" w:space="0" w:color="auto"/>
            <w:left w:val="none" w:sz="0" w:space="0" w:color="auto"/>
            <w:bottom w:val="none" w:sz="0" w:space="0" w:color="auto"/>
            <w:right w:val="none" w:sz="0" w:space="0" w:color="auto"/>
          </w:divBdr>
        </w:div>
        <w:div w:id="1394742326">
          <w:marLeft w:val="0"/>
          <w:marRight w:val="0"/>
          <w:marTop w:val="0"/>
          <w:marBottom w:val="0"/>
          <w:divBdr>
            <w:top w:val="none" w:sz="0" w:space="0" w:color="auto"/>
            <w:left w:val="none" w:sz="0" w:space="0" w:color="auto"/>
            <w:bottom w:val="none" w:sz="0" w:space="0" w:color="auto"/>
            <w:right w:val="none" w:sz="0" w:space="0" w:color="auto"/>
          </w:divBdr>
        </w:div>
        <w:div w:id="1432432168">
          <w:marLeft w:val="0"/>
          <w:marRight w:val="0"/>
          <w:marTop w:val="0"/>
          <w:marBottom w:val="0"/>
          <w:divBdr>
            <w:top w:val="none" w:sz="0" w:space="0" w:color="auto"/>
            <w:left w:val="none" w:sz="0" w:space="0" w:color="auto"/>
            <w:bottom w:val="none" w:sz="0" w:space="0" w:color="auto"/>
            <w:right w:val="none" w:sz="0" w:space="0" w:color="auto"/>
          </w:divBdr>
        </w:div>
        <w:div w:id="1491024574">
          <w:marLeft w:val="0"/>
          <w:marRight w:val="0"/>
          <w:marTop w:val="0"/>
          <w:marBottom w:val="0"/>
          <w:divBdr>
            <w:top w:val="none" w:sz="0" w:space="0" w:color="auto"/>
            <w:left w:val="none" w:sz="0" w:space="0" w:color="auto"/>
            <w:bottom w:val="none" w:sz="0" w:space="0" w:color="auto"/>
            <w:right w:val="none" w:sz="0" w:space="0" w:color="auto"/>
          </w:divBdr>
        </w:div>
        <w:div w:id="536431687">
          <w:marLeft w:val="0"/>
          <w:marRight w:val="0"/>
          <w:marTop w:val="0"/>
          <w:marBottom w:val="0"/>
          <w:divBdr>
            <w:top w:val="none" w:sz="0" w:space="0" w:color="auto"/>
            <w:left w:val="none" w:sz="0" w:space="0" w:color="auto"/>
            <w:bottom w:val="none" w:sz="0" w:space="0" w:color="auto"/>
            <w:right w:val="none" w:sz="0" w:space="0" w:color="auto"/>
          </w:divBdr>
        </w:div>
        <w:div w:id="1783497072">
          <w:marLeft w:val="0"/>
          <w:marRight w:val="0"/>
          <w:marTop w:val="0"/>
          <w:marBottom w:val="0"/>
          <w:divBdr>
            <w:top w:val="none" w:sz="0" w:space="0" w:color="auto"/>
            <w:left w:val="none" w:sz="0" w:space="0" w:color="auto"/>
            <w:bottom w:val="none" w:sz="0" w:space="0" w:color="auto"/>
            <w:right w:val="none" w:sz="0" w:space="0" w:color="auto"/>
          </w:divBdr>
        </w:div>
        <w:div w:id="865102059">
          <w:marLeft w:val="0"/>
          <w:marRight w:val="0"/>
          <w:marTop w:val="0"/>
          <w:marBottom w:val="0"/>
          <w:divBdr>
            <w:top w:val="none" w:sz="0" w:space="0" w:color="auto"/>
            <w:left w:val="none" w:sz="0" w:space="0" w:color="auto"/>
            <w:bottom w:val="none" w:sz="0" w:space="0" w:color="auto"/>
            <w:right w:val="none" w:sz="0" w:space="0" w:color="auto"/>
          </w:divBdr>
        </w:div>
        <w:div w:id="1509711786">
          <w:marLeft w:val="0"/>
          <w:marRight w:val="0"/>
          <w:marTop w:val="0"/>
          <w:marBottom w:val="0"/>
          <w:divBdr>
            <w:top w:val="none" w:sz="0" w:space="0" w:color="auto"/>
            <w:left w:val="none" w:sz="0" w:space="0" w:color="auto"/>
            <w:bottom w:val="none" w:sz="0" w:space="0" w:color="auto"/>
            <w:right w:val="none" w:sz="0" w:space="0" w:color="auto"/>
          </w:divBdr>
        </w:div>
        <w:div w:id="1395817338">
          <w:marLeft w:val="0"/>
          <w:marRight w:val="0"/>
          <w:marTop w:val="0"/>
          <w:marBottom w:val="0"/>
          <w:divBdr>
            <w:top w:val="none" w:sz="0" w:space="0" w:color="auto"/>
            <w:left w:val="none" w:sz="0" w:space="0" w:color="auto"/>
            <w:bottom w:val="none" w:sz="0" w:space="0" w:color="auto"/>
            <w:right w:val="none" w:sz="0" w:space="0" w:color="auto"/>
          </w:divBdr>
        </w:div>
        <w:div w:id="344600833">
          <w:marLeft w:val="0"/>
          <w:marRight w:val="0"/>
          <w:marTop w:val="0"/>
          <w:marBottom w:val="0"/>
          <w:divBdr>
            <w:top w:val="none" w:sz="0" w:space="0" w:color="auto"/>
            <w:left w:val="none" w:sz="0" w:space="0" w:color="auto"/>
            <w:bottom w:val="none" w:sz="0" w:space="0" w:color="auto"/>
            <w:right w:val="none" w:sz="0" w:space="0" w:color="auto"/>
          </w:divBdr>
        </w:div>
        <w:div w:id="1040668240">
          <w:marLeft w:val="0"/>
          <w:marRight w:val="0"/>
          <w:marTop w:val="0"/>
          <w:marBottom w:val="0"/>
          <w:divBdr>
            <w:top w:val="none" w:sz="0" w:space="0" w:color="auto"/>
            <w:left w:val="none" w:sz="0" w:space="0" w:color="auto"/>
            <w:bottom w:val="none" w:sz="0" w:space="0" w:color="auto"/>
            <w:right w:val="none" w:sz="0" w:space="0" w:color="auto"/>
          </w:divBdr>
        </w:div>
        <w:div w:id="1569417432">
          <w:marLeft w:val="0"/>
          <w:marRight w:val="0"/>
          <w:marTop w:val="0"/>
          <w:marBottom w:val="0"/>
          <w:divBdr>
            <w:top w:val="none" w:sz="0" w:space="0" w:color="auto"/>
            <w:left w:val="none" w:sz="0" w:space="0" w:color="auto"/>
            <w:bottom w:val="none" w:sz="0" w:space="0" w:color="auto"/>
            <w:right w:val="none" w:sz="0" w:space="0" w:color="auto"/>
          </w:divBdr>
        </w:div>
        <w:div w:id="399908380">
          <w:marLeft w:val="0"/>
          <w:marRight w:val="0"/>
          <w:marTop w:val="0"/>
          <w:marBottom w:val="0"/>
          <w:divBdr>
            <w:top w:val="none" w:sz="0" w:space="0" w:color="auto"/>
            <w:left w:val="none" w:sz="0" w:space="0" w:color="auto"/>
            <w:bottom w:val="none" w:sz="0" w:space="0" w:color="auto"/>
            <w:right w:val="none" w:sz="0" w:space="0" w:color="auto"/>
          </w:divBdr>
        </w:div>
        <w:div w:id="1273712192">
          <w:marLeft w:val="0"/>
          <w:marRight w:val="0"/>
          <w:marTop w:val="0"/>
          <w:marBottom w:val="0"/>
          <w:divBdr>
            <w:top w:val="none" w:sz="0" w:space="0" w:color="auto"/>
            <w:left w:val="none" w:sz="0" w:space="0" w:color="auto"/>
            <w:bottom w:val="none" w:sz="0" w:space="0" w:color="auto"/>
            <w:right w:val="none" w:sz="0" w:space="0" w:color="auto"/>
          </w:divBdr>
        </w:div>
        <w:div w:id="8408086">
          <w:marLeft w:val="0"/>
          <w:marRight w:val="0"/>
          <w:marTop w:val="0"/>
          <w:marBottom w:val="0"/>
          <w:divBdr>
            <w:top w:val="none" w:sz="0" w:space="0" w:color="auto"/>
            <w:left w:val="none" w:sz="0" w:space="0" w:color="auto"/>
            <w:bottom w:val="none" w:sz="0" w:space="0" w:color="auto"/>
            <w:right w:val="none" w:sz="0" w:space="0" w:color="auto"/>
          </w:divBdr>
        </w:div>
        <w:div w:id="1574706597">
          <w:marLeft w:val="0"/>
          <w:marRight w:val="0"/>
          <w:marTop w:val="0"/>
          <w:marBottom w:val="0"/>
          <w:divBdr>
            <w:top w:val="none" w:sz="0" w:space="0" w:color="auto"/>
            <w:left w:val="none" w:sz="0" w:space="0" w:color="auto"/>
            <w:bottom w:val="none" w:sz="0" w:space="0" w:color="auto"/>
            <w:right w:val="none" w:sz="0" w:space="0" w:color="auto"/>
          </w:divBdr>
        </w:div>
        <w:div w:id="1877622769">
          <w:marLeft w:val="0"/>
          <w:marRight w:val="0"/>
          <w:marTop w:val="0"/>
          <w:marBottom w:val="0"/>
          <w:divBdr>
            <w:top w:val="none" w:sz="0" w:space="0" w:color="auto"/>
            <w:left w:val="none" w:sz="0" w:space="0" w:color="auto"/>
            <w:bottom w:val="none" w:sz="0" w:space="0" w:color="auto"/>
            <w:right w:val="none" w:sz="0" w:space="0" w:color="auto"/>
          </w:divBdr>
        </w:div>
        <w:div w:id="1098254901">
          <w:marLeft w:val="0"/>
          <w:marRight w:val="0"/>
          <w:marTop w:val="0"/>
          <w:marBottom w:val="0"/>
          <w:divBdr>
            <w:top w:val="none" w:sz="0" w:space="0" w:color="auto"/>
            <w:left w:val="none" w:sz="0" w:space="0" w:color="auto"/>
            <w:bottom w:val="none" w:sz="0" w:space="0" w:color="auto"/>
            <w:right w:val="none" w:sz="0" w:space="0" w:color="auto"/>
          </w:divBdr>
        </w:div>
        <w:div w:id="1534810584">
          <w:marLeft w:val="0"/>
          <w:marRight w:val="0"/>
          <w:marTop w:val="0"/>
          <w:marBottom w:val="0"/>
          <w:divBdr>
            <w:top w:val="none" w:sz="0" w:space="0" w:color="auto"/>
            <w:left w:val="none" w:sz="0" w:space="0" w:color="auto"/>
            <w:bottom w:val="none" w:sz="0" w:space="0" w:color="auto"/>
            <w:right w:val="none" w:sz="0" w:space="0" w:color="auto"/>
          </w:divBdr>
        </w:div>
        <w:div w:id="1397900708">
          <w:marLeft w:val="0"/>
          <w:marRight w:val="0"/>
          <w:marTop w:val="0"/>
          <w:marBottom w:val="0"/>
          <w:divBdr>
            <w:top w:val="none" w:sz="0" w:space="0" w:color="auto"/>
            <w:left w:val="none" w:sz="0" w:space="0" w:color="auto"/>
            <w:bottom w:val="none" w:sz="0" w:space="0" w:color="auto"/>
            <w:right w:val="none" w:sz="0" w:space="0" w:color="auto"/>
          </w:divBdr>
        </w:div>
        <w:div w:id="1522010806">
          <w:marLeft w:val="0"/>
          <w:marRight w:val="0"/>
          <w:marTop w:val="0"/>
          <w:marBottom w:val="0"/>
          <w:divBdr>
            <w:top w:val="none" w:sz="0" w:space="0" w:color="auto"/>
            <w:left w:val="none" w:sz="0" w:space="0" w:color="auto"/>
            <w:bottom w:val="none" w:sz="0" w:space="0" w:color="auto"/>
            <w:right w:val="none" w:sz="0" w:space="0" w:color="auto"/>
          </w:divBdr>
        </w:div>
        <w:div w:id="1025983654">
          <w:marLeft w:val="0"/>
          <w:marRight w:val="0"/>
          <w:marTop w:val="0"/>
          <w:marBottom w:val="0"/>
          <w:divBdr>
            <w:top w:val="none" w:sz="0" w:space="0" w:color="auto"/>
            <w:left w:val="none" w:sz="0" w:space="0" w:color="auto"/>
            <w:bottom w:val="none" w:sz="0" w:space="0" w:color="auto"/>
            <w:right w:val="none" w:sz="0" w:space="0" w:color="auto"/>
          </w:divBdr>
        </w:div>
        <w:div w:id="548691224">
          <w:marLeft w:val="0"/>
          <w:marRight w:val="0"/>
          <w:marTop w:val="0"/>
          <w:marBottom w:val="0"/>
          <w:divBdr>
            <w:top w:val="none" w:sz="0" w:space="0" w:color="auto"/>
            <w:left w:val="none" w:sz="0" w:space="0" w:color="auto"/>
            <w:bottom w:val="none" w:sz="0" w:space="0" w:color="auto"/>
            <w:right w:val="none" w:sz="0" w:space="0" w:color="auto"/>
          </w:divBdr>
        </w:div>
        <w:div w:id="688683196">
          <w:marLeft w:val="0"/>
          <w:marRight w:val="0"/>
          <w:marTop w:val="0"/>
          <w:marBottom w:val="0"/>
          <w:divBdr>
            <w:top w:val="none" w:sz="0" w:space="0" w:color="auto"/>
            <w:left w:val="none" w:sz="0" w:space="0" w:color="auto"/>
            <w:bottom w:val="none" w:sz="0" w:space="0" w:color="auto"/>
            <w:right w:val="none" w:sz="0" w:space="0" w:color="auto"/>
          </w:divBdr>
        </w:div>
        <w:div w:id="515924462">
          <w:marLeft w:val="0"/>
          <w:marRight w:val="0"/>
          <w:marTop w:val="0"/>
          <w:marBottom w:val="0"/>
          <w:divBdr>
            <w:top w:val="none" w:sz="0" w:space="0" w:color="auto"/>
            <w:left w:val="none" w:sz="0" w:space="0" w:color="auto"/>
            <w:bottom w:val="none" w:sz="0" w:space="0" w:color="auto"/>
            <w:right w:val="none" w:sz="0" w:space="0" w:color="auto"/>
          </w:divBdr>
        </w:div>
        <w:div w:id="376899655">
          <w:marLeft w:val="0"/>
          <w:marRight w:val="0"/>
          <w:marTop w:val="0"/>
          <w:marBottom w:val="0"/>
          <w:divBdr>
            <w:top w:val="none" w:sz="0" w:space="0" w:color="auto"/>
            <w:left w:val="none" w:sz="0" w:space="0" w:color="auto"/>
            <w:bottom w:val="none" w:sz="0" w:space="0" w:color="auto"/>
            <w:right w:val="none" w:sz="0" w:space="0" w:color="auto"/>
          </w:divBdr>
        </w:div>
        <w:div w:id="22366959">
          <w:marLeft w:val="0"/>
          <w:marRight w:val="0"/>
          <w:marTop w:val="0"/>
          <w:marBottom w:val="0"/>
          <w:divBdr>
            <w:top w:val="none" w:sz="0" w:space="0" w:color="auto"/>
            <w:left w:val="none" w:sz="0" w:space="0" w:color="auto"/>
            <w:bottom w:val="none" w:sz="0" w:space="0" w:color="auto"/>
            <w:right w:val="none" w:sz="0" w:space="0" w:color="auto"/>
          </w:divBdr>
        </w:div>
        <w:div w:id="986742457">
          <w:marLeft w:val="0"/>
          <w:marRight w:val="0"/>
          <w:marTop w:val="0"/>
          <w:marBottom w:val="0"/>
          <w:divBdr>
            <w:top w:val="none" w:sz="0" w:space="0" w:color="auto"/>
            <w:left w:val="none" w:sz="0" w:space="0" w:color="auto"/>
            <w:bottom w:val="none" w:sz="0" w:space="0" w:color="auto"/>
            <w:right w:val="none" w:sz="0" w:space="0" w:color="auto"/>
          </w:divBdr>
        </w:div>
        <w:div w:id="654190205">
          <w:marLeft w:val="0"/>
          <w:marRight w:val="0"/>
          <w:marTop w:val="0"/>
          <w:marBottom w:val="0"/>
          <w:divBdr>
            <w:top w:val="none" w:sz="0" w:space="0" w:color="auto"/>
            <w:left w:val="none" w:sz="0" w:space="0" w:color="auto"/>
            <w:bottom w:val="none" w:sz="0" w:space="0" w:color="auto"/>
            <w:right w:val="none" w:sz="0" w:space="0" w:color="auto"/>
          </w:divBdr>
        </w:div>
        <w:div w:id="690302903">
          <w:marLeft w:val="0"/>
          <w:marRight w:val="0"/>
          <w:marTop w:val="0"/>
          <w:marBottom w:val="0"/>
          <w:divBdr>
            <w:top w:val="none" w:sz="0" w:space="0" w:color="auto"/>
            <w:left w:val="none" w:sz="0" w:space="0" w:color="auto"/>
            <w:bottom w:val="none" w:sz="0" w:space="0" w:color="auto"/>
            <w:right w:val="none" w:sz="0" w:space="0" w:color="auto"/>
          </w:divBdr>
        </w:div>
        <w:div w:id="213348399">
          <w:marLeft w:val="0"/>
          <w:marRight w:val="0"/>
          <w:marTop w:val="0"/>
          <w:marBottom w:val="0"/>
          <w:divBdr>
            <w:top w:val="none" w:sz="0" w:space="0" w:color="auto"/>
            <w:left w:val="none" w:sz="0" w:space="0" w:color="auto"/>
            <w:bottom w:val="none" w:sz="0" w:space="0" w:color="auto"/>
            <w:right w:val="none" w:sz="0" w:space="0" w:color="auto"/>
          </w:divBdr>
        </w:div>
        <w:div w:id="1936555143">
          <w:marLeft w:val="0"/>
          <w:marRight w:val="0"/>
          <w:marTop w:val="0"/>
          <w:marBottom w:val="0"/>
          <w:divBdr>
            <w:top w:val="none" w:sz="0" w:space="0" w:color="auto"/>
            <w:left w:val="none" w:sz="0" w:space="0" w:color="auto"/>
            <w:bottom w:val="none" w:sz="0" w:space="0" w:color="auto"/>
            <w:right w:val="none" w:sz="0" w:space="0" w:color="auto"/>
          </w:divBdr>
        </w:div>
        <w:div w:id="1934363943">
          <w:marLeft w:val="0"/>
          <w:marRight w:val="0"/>
          <w:marTop w:val="0"/>
          <w:marBottom w:val="0"/>
          <w:divBdr>
            <w:top w:val="none" w:sz="0" w:space="0" w:color="auto"/>
            <w:left w:val="none" w:sz="0" w:space="0" w:color="auto"/>
            <w:bottom w:val="none" w:sz="0" w:space="0" w:color="auto"/>
            <w:right w:val="none" w:sz="0" w:space="0" w:color="auto"/>
          </w:divBdr>
        </w:div>
        <w:div w:id="171262107">
          <w:marLeft w:val="0"/>
          <w:marRight w:val="0"/>
          <w:marTop w:val="0"/>
          <w:marBottom w:val="0"/>
          <w:divBdr>
            <w:top w:val="none" w:sz="0" w:space="0" w:color="auto"/>
            <w:left w:val="none" w:sz="0" w:space="0" w:color="auto"/>
            <w:bottom w:val="none" w:sz="0" w:space="0" w:color="auto"/>
            <w:right w:val="none" w:sz="0" w:space="0" w:color="auto"/>
          </w:divBdr>
        </w:div>
        <w:div w:id="378094393">
          <w:marLeft w:val="0"/>
          <w:marRight w:val="0"/>
          <w:marTop w:val="0"/>
          <w:marBottom w:val="0"/>
          <w:divBdr>
            <w:top w:val="none" w:sz="0" w:space="0" w:color="auto"/>
            <w:left w:val="none" w:sz="0" w:space="0" w:color="auto"/>
            <w:bottom w:val="none" w:sz="0" w:space="0" w:color="auto"/>
            <w:right w:val="none" w:sz="0" w:space="0" w:color="auto"/>
          </w:divBdr>
        </w:div>
        <w:div w:id="132527714">
          <w:marLeft w:val="0"/>
          <w:marRight w:val="0"/>
          <w:marTop w:val="0"/>
          <w:marBottom w:val="0"/>
          <w:divBdr>
            <w:top w:val="none" w:sz="0" w:space="0" w:color="auto"/>
            <w:left w:val="none" w:sz="0" w:space="0" w:color="auto"/>
            <w:bottom w:val="none" w:sz="0" w:space="0" w:color="auto"/>
            <w:right w:val="none" w:sz="0" w:space="0" w:color="auto"/>
          </w:divBdr>
        </w:div>
        <w:div w:id="1407914906">
          <w:marLeft w:val="0"/>
          <w:marRight w:val="0"/>
          <w:marTop w:val="0"/>
          <w:marBottom w:val="0"/>
          <w:divBdr>
            <w:top w:val="none" w:sz="0" w:space="0" w:color="auto"/>
            <w:left w:val="none" w:sz="0" w:space="0" w:color="auto"/>
            <w:bottom w:val="none" w:sz="0" w:space="0" w:color="auto"/>
            <w:right w:val="none" w:sz="0" w:space="0" w:color="auto"/>
          </w:divBdr>
        </w:div>
        <w:div w:id="1872525824">
          <w:marLeft w:val="0"/>
          <w:marRight w:val="0"/>
          <w:marTop w:val="0"/>
          <w:marBottom w:val="0"/>
          <w:divBdr>
            <w:top w:val="none" w:sz="0" w:space="0" w:color="auto"/>
            <w:left w:val="none" w:sz="0" w:space="0" w:color="auto"/>
            <w:bottom w:val="none" w:sz="0" w:space="0" w:color="auto"/>
            <w:right w:val="none" w:sz="0" w:space="0" w:color="auto"/>
          </w:divBdr>
        </w:div>
        <w:div w:id="280504619">
          <w:marLeft w:val="0"/>
          <w:marRight w:val="0"/>
          <w:marTop w:val="0"/>
          <w:marBottom w:val="0"/>
          <w:divBdr>
            <w:top w:val="none" w:sz="0" w:space="0" w:color="auto"/>
            <w:left w:val="none" w:sz="0" w:space="0" w:color="auto"/>
            <w:bottom w:val="none" w:sz="0" w:space="0" w:color="auto"/>
            <w:right w:val="none" w:sz="0" w:space="0" w:color="auto"/>
          </w:divBdr>
        </w:div>
        <w:div w:id="1800299988">
          <w:marLeft w:val="0"/>
          <w:marRight w:val="0"/>
          <w:marTop w:val="0"/>
          <w:marBottom w:val="0"/>
          <w:divBdr>
            <w:top w:val="none" w:sz="0" w:space="0" w:color="auto"/>
            <w:left w:val="none" w:sz="0" w:space="0" w:color="auto"/>
            <w:bottom w:val="none" w:sz="0" w:space="0" w:color="auto"/>
            <w:right w:val="none" w:sz="0" w:space="0" w:color="auto"/>
          </w:divBdr>
        </w:div>
        <w:div w:id="1955625982">
          <w:marLeft w:val="0"/>
          <w:marRight w:val="0"/>
          <w:marTop w:val="0"/>
          <w:marBottom w:val="0"/>
          <w:divBdr>
            <w:top w:val="none" w:sz="0" w:space="0" w:color="auto"/>
            <w:left w:val="none" w:sz="0" w:space="0" w:color="auto"/>
            <w:bottom w:val="none" w:sz="0" w:space="0" w:color="auto"/>
            <w:right w:val="none" w:sz="0" w:space="0" w:color="auto"/>
          </w:divBdr>
        </w:div>
        <w:div w:id="1670251679">
          <w:marLeft w:val="0"/>
          <w:marRight w:val="0"/>
          <w:marTop w:val="0"/>
          <w:marBottom w:val="0"/>
          <w:divBdr>
            <w:top w:val="none" w:sz="0" w:space="0" w:color="auto"/>
            <w:left w:val="none" w:sz="0" w:space="0" w:color="auto"/>
            <w:bottom w:val="none" w:sz="0" w:space="0" w:color="auto"/>
            <w:right w:val="none" w:sz="0" w:space="0" w:color="auto"/>
          </w:divBdr>
        </w:div>
        <w:div w:id="1434014258">
          <w:marLeft w:val="0"/>
          <w:marRight w:val="0"/>
          <w:marTop w:val="0"/>
          <w:marBottom w:val="0"/>
          <w:divBdr>
            <w:top w:val="none" w:sz="0" w:space="0" w:color="auto"/>
            <w:left w:val="none" w:sz="0" w:space="0" w:color="auto"/>
            <w:bottom w:val="none" w:sz="0" w:space="0" w:color="auto"/>
            <w:right w:val="none" w:sz="0" w:space="0" w:color="auto"/>
          </w:divBdr>
        </w:div>
        <w:div w:id="1769933971">
          <w:marLeft w:val="0"/>
          <w:marRight w:val="0"/>
          <w:marTop w:val="0"/>
          <w:marBottom w:val="0"/>
          <w:divBdr>
            <w:top w:val="none" w:sz="0" w:space="0" w:color="auto"/>
            <w:left w:val="none" w:sz="0" w:space="0" w:color="auto"/>
            <w:bottom w:val="none" w:sz="0" w:space="0" w:color="auto"/>
            <w:right w:val="none" w:sz="0" w:space="0" w:color="auto"/>
          </w:divBdr>
        </w:div>
        <w:div w:id="1806578173">
          <w:marLeft w:val="0"/>
          <w:marRight w:val="0"/>
          <w:marTop w:val="0"/>
          <w:marBottom w:val="0"/>
          <w:divBdr>
            <w:top w:val="none" w:sz="0" w:space="0" w:color="auto"/>
            <w:left w:val="none" w:sz="0" w:space="0" w:color="auto"/>
            <w:bottom w:val="none" w:sz="0" w:space="0" w:color="auto"/>
            <w:right w:val="none" w:sz="0" w:space="0" w:color="auto"/>
          </w:divBdr>
        </w:div>
        <w:div w:id="428081875">
          <w:marLeft w:val="0"/>
          <w:marRight w:val="0"/>
          <w:marTop w:val="0"/>
          <w:marBottom w:val="0"/>
          <w:divBdr>
            <w:top w:val="none" w:sz="0" w:space="0" w:color="auto"/>
            <w:left w:val="none" w:sz="0" w:space="0" w:color="auto"/>
            <w:bottom w:val="none" w:sz="0" w:space="0" w:color="auto"/>
            <w:right w:val="none" w:sz="0" w:space="0" w:color="auto"/>
          </w:divBdr>
        </w:div>
        <w:div w:id="568613246">
          <w:marLeft w:val="0"/>
          <w:marRight w:val="0"/>
          <w:marTop w:val="0"/>
          <w:marBottom w:val="0"/>
          <w:divBdr>
            <w:top w:val="none" w:sz="0" w:space="0" w:color="auto"/>
            <w:left w:val="none" w:sz="0" w:space="0" w:color="auto"/>
            <w:bottom w:val="none" w:sz="0" w:space="0" w:color="auto"/>
            <w:right w:val="none" w:sz="0" w:space="0" w:color="auto"/>
          </w:divBdr>
        </w:div>
        <w:div w:id="929197711">
          <w:marLeft w:val="0"/>
          <w:marRight w:val="0"/>
          <w:marTop w:val="0"/>
          <w:marBottom w:val="0"/>
          <w:divBdr>
            <w:top w:val="none" w:sz="0" w:space="0" w:color="auto"/>
            <w:left w:val="none" w:sz="0" w:space="0" w:color="auto"/>
            <w:bottom w:val="none" w:sz="0" w:space="0" w:color="auto"/>
            <w:right w:val="none" w:sz="0" w:space="0" w:color="auto"/>
          </w:divBdr>
        </w:div>
        <w:div w:id="279654252">
          <w:marLeft w:val="0"/>
          <w:marRight w:val="0"/>
          <w:marTop w:val="0"/>
          <w:marBottom w:val="0"/>
          <w:divBdr>
            <w:top w:val="none" w:sz="0" w:space="0" w:color="auto"/>
            <w:left w:val="none" w:sz="0" w:space="0" w:color="auto"/>
            <w:bottom w:val="none" w:sz="0" w:space="0" w:color="auto"/>
            <w:right w:val="none" w:sz="0" w:space="0" w:color="auto"/>
          </w:divBdr>
        </w:div>
        <w:div w:id="1359163887">
          <w:marLeft w:val="0"/>
          <w:marRight w:val="0"/>
          <w:marTop w:val="0"/>
          <w:marBottom w:val="0"/>
          <w:divBdr>
            <w:top w:val="none" w:sz="0" w:space="0" w:color="auto"/>
            <w:left w:val="none" w:sz="0" w:space="0" w:color="auto"/>
            <w:bottom w:val="none" w:sz="0" w:space="0" w:color="auto"/>
            <w:right w:val="none" w:sz="0" w:space="0" w:color="auto"/>
          </w:divBdr>
        </w:div>
        <w:div w:id="326829810">
          <w:marLeft w:val="0"/>
          <w:marRight w:val="0"/>
          <w:marTop w:val="0"/>
          <w:marBottom w:val="0"/>
          <w:divBdr>
            <w:top w:val="none" w:sz="0" w:space="0" w:color="auto"/>
            <w:left w:val="none" w:sz="0" w:space="0" w:color="auto"/>
            <w:bottom w:val="none" w:sz="0" w:space="0" w:color="auto"/>
            <w:right w:val="none" w:sz="0" w:space="0" w:color="auto"/>
          </w:divBdr>
        </w:div>
        <w:div w:id="1161001608">
          <w:marLeft w:val="0"/>
          <w:marRight w:val="0"/>
          <w:marTop w:val="0"/>
          <w:marBottom w:val="0"/>
          <w:divBdr>
            <w:top w:val="none" w:sz="0" w:space="0" w:color="auto"/>
            <w:left w:val="none" w:sz="0" w:space="0" w:color="auto"/>
            <w:bottom w:val="none" w:sz="0" w:space="0" w:color="auto"/>
            <w:right w:val="none" w:sz="0" w:space="0" w:color="auto"/>
          </w:divBdr>
        </w:div>
        <w:div w:id="1043484845">
          <w:marLeft w:val="0"/>
          <w:marRight w:val="0"/>
          <w:marTop w:val="0"/>
          <w:marBottom w:val="0"/>
          <w:divBdr>
            <w:top w:val="none" w:sz="0" w:space="0" w:color="auto"/>
            <w:left w:val="none" w:sz="0" w:space="0" w:color="auto"/>
            <w:bottom w:val="none" w:sz="0" w:space="0" w:color="auto"/>
            <w:right w:val="none" w:sz="0" w:space="0" w:color="auto"/>
          </w:divBdr>
        </w:div>
        <w:div w:id="267389875">
          <w:marLeft w:val="0"/>
          <w:marRight w:val="0"/>
          <w:marTop w:val="0"/>
          <w:marBottom w:val="0"/>
          <w:divBdr>
            <w:top w:val="none" w:sz="0" w:space="0" w:color="auto"/>
            <w:left w:val="none" w:sz="0" w:space="0" w:color="auto"/>
            <w:bottom w:val="none" w:sz="0" w:space="0" w:color="auto"/>
            <w:right w:val="none" w:sz="0" w:space="0" w:color="auto"/>
          </w:divBdr>
        </w:div>
        <w:div w:id="1363827465">
          <w:marLeft w:val="0"/>
          <w:marRight w:val="0"/>
          <w:marTop w:val="0"/>
          <w:marBottom w:val="0"/>
          <w:divBdr>
            <w:top w:val="none" w:sz="0" w:space="0" w:color="auto"/>
            <w:left w:val="none" w:sz="0" w:space="0" w:color="auto"/>
            <w:bottom w:val="none" w:sz="0" w:space="0" w:color="auto"/>
            <w:right w:val="none" w:sz="0" w:space="0" w:color="auto"/>
          </w:divBdr>
        </w:div>
        <w:div w:id="2051606521">
          <w:marLeft w:val="0"/>
          <w:marRight w:val="0"/>
          <w:marTop w:val="0"/>
          <w:marBottom w:val="0"/>
          <w:divBdr>
            <w:top w:val="none" w:sz="0" w:space="0" w:color="auto"/>
            <w:left w:val="none" w:sz="0" w:space="0" w:color="auto"/>
            <w:bottom w:val="none" w:sz="0" w:space="0" w:color="auto"/>
            <w:right w:val="none" w:sz="0" w:space="0" w:color="auto"/>
          </w:divBdr>
        </w:div>
        <w:div w:id="1895005321">
          <w:marLeft w:val="0"/>
          <w:marRight w:val="0"/>
          <w:marTop w:val="0"/>
          <w:marBottom w:val="0"/>
          <w:divBdr>
            <w:top w:val="none" w:sz="0" w:space="0" w:color="auto"/>
            <w:left w:val="none" w:sz="0" w:space="0" w:color="auto"/>
            <w:bottom w:val="none" w:sz="0" w:space="0" w:color="auto"/>
            <w:right w:val="none" w:sz="0" w:space="0" w:color="auto"/>
          </w:divBdr>
        </w:div>
        <w:div w:id="1340890059">
          <w:marLeft w:val="0"/>
          <w:marRight w:val="0"/>
          <w:marTop w:val="0"/>
          <w:marBottom w:val="0"/>
          <w:divBdr>
            <w:top w:val="none" w:sz="0" w:space="0" w:color="auto"/>
            <w:left w:val="none" w:sz="0" w:space="0" w:color="auto"/>
            <w:bottom w:val="none" w:sz="0" w:space="0" w:color="auto"/>
            <w:right w:val="none" w:sz="0" w:space="0" w:color="auto"/>
          </w:divBdr>
        </w:div>
        <w:div w:id="1621449472">
          <w:marLeft w:val="0"/>
          <w:marRight w:val="0"/>
          <w:marTop w:val="0"/>
          <w:marBottom w:val="0"/>
          <w:divBdr>
            <w:top w:val="none" w:sz="0" w:space="0" w:color="auto"/>
            <w:left w:val="none" w:sz="0" w:space="0" w:color="auto"/>
            <w:bottom w:val="none" w:sz="0" w:space="0" w:color="auto"/>
            <w:right w:val="none" w:sz="0" w:space="0" w:color="auto"/>
          </w:divBdr>
        </w:div>
        <w:div w:id="544097503">
          <w:marLeft w:val="0"/>
          <w:marRight w:val="0"/>
          <w:marTop w:val="0"/>
          <w:marBottom w:val="0"/>
          <w:divBdr>
            <w:top w:val="none" w:sz="0" w:space="0" w:color="auto"/>
            <w:left w:val="none" w:sz="0" w:space="0" w:color="auto"/>
            <w:bottom w:val="none" w:sz="0" w:space="0" w:color="auto"/>
            <w:right w:val="none" w:sz="0" w:space="0" w:color="auto"/>
          </w:divBdr>
        </w:div>
        <w:div w:id="968167013">
          <w:marLeft w:val="0"/>
          <w:marRight w:val="0"/>
          <w:marTop w:val="0"/>
          <w:marBottom w:val="0"/>
          <w:divBdr>
            <w:top w:val="none" w:sz="0" w:space="0" w:color="auto"/>
            <w:left w:val="none" w:sz="0" w:space="0" w:color="auto"/>
            <w:bottom w:val="none" w:sz="0" w:space="0" w:color="auto"/>
            <w:right w:val="none" w:sz="0" w:space="0" w:color="auto"/>
          </w:divBdr>
        </w:div>
        <w:div w:id="1358044605">
          <w:marLeft w:val="0"/>
          <w:marRight w:val="0"/>
          <w:marTop w:val="0"/>
          <w:marBottom w:val="0"/>
          <w:divBdr>
            <w:top w:val="none" w:sz="0" w:space="0" w:color="auto"/>
            <w:left w:val="none" w:sz="0" w:space="0" w:color="auto"/>
            <w:bottom w:val="none" w:sz="0" w:space="0" w:color="auto"/>
            <w:right w:val="none" w:sz="0" w:space="0" w:color="auto"/>
          </w:divBdr>
        </w:div>
        <w:div w:id="714043894">
          <w:marLeft w:val="0"/>
          <w:marRight w:val="0"/>
          <w:marTop w:val="0"/>
          <w:marBottom w:val="0"/>
          <w:divBdr>
            <w:top w:val="none" w:sz="0" w:space="0" w:color="auto"/>
            <w:left w:val="none" w:sz="0" w:space="0" w:color="auto"/>
            <w:bottom w:val="none" w:sz="0" w:space="0" w:color="auto"/>
            <w:right w:val="none" w:sz="0" w:space="0" w:color="auto"/>
          </w:divBdr>
        </w:div>
        <w:div w:id="271933952">
          <w:marLeft w:val="0"/>
          <w:marRight w:val="0"/>
          <w:marTop w:val="0"/>
          <w:marBottom w:val="0"/>
          <w:divBdr>
            <w:top w:val="none" w:sz="0" w:space="0" w:color="auto"/>
            <w:left w:val="none" w:sz="0" w:space="0" w:color="auto"/>
            <w:bottom w:val="none" w:sz="0" w:space="0" w:color="auto"/>
            <w:right w:val="none" w:sz="0" w:space="0" w:color="auto"/>
          </w:divBdr>
        </w:div>
        <w:div w:id="760027044">
          <w:marLeft w:val="0"/>
          <w:marRight w:val="0"/>
          <w:marTop w:val="0"/>
          <w:marBottom w:val="0"/>
          <w:divBdr>
            <w:top w:val="none" w:sz="0" w:space="0" w:color="auto"/>
            <w:left w:val="none" w:sz="0" w:space="0" w:color="auto"/>
            <w:bottom w:val="none" w:sz="0" w:space="0" w:color="auto"/>
            <w:right w:val="none" w:sz="0" w:space="0" w:color="auto"/>
          </w:divBdr>
        </w:div>
        <w:div w:id="179584178">
          <w:marLeft w:val="0"/>
          <w:marRight w:val="0"/>
          <w:marTop w:val="0"/>
          <w:marBottom w:val="0"/>
          <w:divBdr>
            <w:top w:val="none" w:sz="0" w:space="0" w:color="auto"/>
            <w:left w:val="none" w:sz="0" w:space="0" w:color="auto"/>
            <w:bottom w:val="none" w:sz="0" w:space="0" w:color="auto"/>
            <w:right w:val="none" w:sz="0" w:space="0" w:color="auto"/>
          </w:divBdr>
        </w:div>
        <w:div w:id="230818073">
          <w:marLeft w:val="0"/>
          <w:marRight w:val="0"/>
          <w:marTop w:val="0"/>
          <w:marBottom w:val="0"/>
          <w:divBdr>
            <w:top w:val="none" w:sz="0" w:space="0" w:color="auto"/>
            <w:left w:val="none" w:sz="0" w:space="0" w:color="auto"/>
            <w:bottom w:val="none" w:sz="0" w:space="0" w:color="auto"/>
            <w:right w:val="none" w:sz="0" w:space="0" w:color="auto"/>
          </w:divBdr>
        </w:div>
        <w:div w:id="201093557">
          <w:marLeft w:val="0"/>
          <w:marRight w:val="0"/>
          <w:marTop w:val="0"/>
          <w:marBottom w:val="0"/>
          <w:divBdr>
            <w:top w:val="none" w:sz="0" w:space="0" w:color="auto"/>
            <w:left w:val="none" w:sz="0" w:space="0" w:color="auto"/>
            <w:bottom w:val="none" w:sz="0" w:space="0" w:color="auto"/>
            <w:right w:val="none" w:sz="0" w:space="0" w:color="auto"/>
          </w:divBdr>
        </w:div>
        <w:div w:id="1691027027">
          <w:marLeft w:val="0"/>
          <w:marRight w:val="0"/>
          <w:marTop w:val="0"/>
          <w:marBottom w:val="0"/>
          <w:divBdr>
            <w:top w:val="none" w:sz="0" w:space="0" w:color="auto"/>
            <w:left w:val="none" w:sz="0" w:space="0" w:color="auto"/>
            <w:bottom w:val="none" w:sz="0" w:space="0" w:color="auto"/>
            <w:right w:val="none" w:sz="0" w:space="0" w:color="auto"/>
          </w:divBdr>
        </w:div>
        <w:div w:id="907111201">
          <w:marLeft w:val="0"/>
          <w:marRight w:val="0"/>
          <w:marTop w:val="0"/>
          <w:marBottom w:val="0"/>
          <w:divBdr>
            <w:top w:val="none" w:sz="0" w:space="0" w:color="auto"/>
            <w:left w:val="none" w:sz="0" w:space="0" w:color="auto"/>
            <w:bottom w:val="none" w:sz="0" w:space="0" w:color="auto"/>
            <w:right w:val="none" w:sz="0" w:space="0" w:color="auto"/>
          </w:divBdr>
        </w:div>
        <w:div w:id="2138714805">
          <w:marLeft w:val="0"/>
          <w:marRight w:val="0"/>
          <w:marTop w:val="0"/>
          <w:marBottom w:val="0"/>
          <w:divBdr>
            <w:top w:val="none" w:sz="0" w:space="0" w:color="auto"/>
            <w:left w:val="none" w:sz="0" w:space="0" w:color="auto"/>
            <w:bottom w:val="none" w:sz="0" w:space="0" w:color="auto"/>
            <w:right w:val="none" w:sz="0" w:space="0" w:color="auto"/>
          </w:divBdr>
        </w:div>
        <w:div w:id="1149664623">
          <w:marLeft w:val="0"/>
          <w:marRight w:val="0"/>
          <w:marTop w:val="0"/>
          <w:marBottom w:val="0"/>
          <w:divBdr>
            <w:top w:val="none" w:sz="0" w:space="0" w:color="auto"/>
            <w:left w:val="none" w:sz="0" w:space="0" w:color="auto"/>
            <w:bottom w:val="none" w:sz="0" w:space="0" w:color="auto"/>
            <w:right w:val="none" w:sz="0" w:space="0" w:color="auto"/>
          </w:divBdr>
        </w:div>
        <w:div w:id="1011491237">
          <w:marLeft w:val="0"/>
          <w:marRight w:val="0"/>
          <w:marTop w:val="0"/>
          <w:marBottom w:val="0"/>
          <w:divBdr>
            <w:top w:val="none" w:sz="0" w:space="0" w:color="auto"/>
            <w:left w:val="none" w:sz="0" w:space="0" w:color="auto"/>
            <w:bottom w:val="none" w:sz="0" w:space="0" w:color="auto"/>
            <w:right w:val="none" w:sz="0" w:space="0" w:color="auto"/>
          </w:divBdr>
        </w:div>
        <w:div w:id="930820131">
          <w:marLeft w:val="0"/>
          <w:marRight w:val="0"/>
          <w:marTop w:val="0"/>
          <w:marBottom w:val="0"/>
          <w:divBdr>
            <w:top w:val="none" w:sz="0" w:space="0" w:color="auto"/>
            <w:left w:val="none" w:sz="0" w:space="0" w:color="auto"/>
            <w:bottom w:val="none" w:sz="0" w:space="0" w:color="auto"/>
            <w:right w:val="none" w:sz="0" w:space="0" w:color="auto"/>
          </w:divBdr>
        </w:div>
        <w:div w:id="909582488">
          <w:marLeft w:val="0"/>
          <w:marRight w:val="0"/>
          <w:marTop w:val="0"/>
          <w:marBottom w:val="0"/>
          <w:divBdr>
            <w:top w:val="none" w:sz="0" w:space="0" w:color="auto"/>
            <w:left w:val="none" w:sz="0" w:space="0" w:color="auto"/>
            <w:bottom w:val="none" w:sz="0" w:space="0" w:color="auto"/>
            <w:right w:val="none" w:sz="0" w:space="0" w:color="auto"/>
          </w:divBdr>
        </w:div>
        <w:div w:id="1927765996">
          <w:marLeft w:val="0"/>
          <w:marRight w:val="0"/>
          <w:marTop w:val="0"/>
          <w:marBottom w:val="0"/>
          <w:divBdr>
            <w:top w:val="none" w:sz="0" w:space="0" w:color="auto"/>
            <w:left w:val="none" w:sz="0" w:space="0" w:color="auto"/>
            <w:bottom w:val="none" w:sz="0" w:space="0" w:color="auto"/>
            <w:right w:val="none" w:sz="0" w:space="0" w:color="auto"/>
          </w:divBdr>
        </w:div>
        <w:div w:id="289628763">
          <w:marLeft w:val="0"/>
          <w:marRight w:val="0"/>
          <w:marTop w:val="0"/>
          <w:marBottom w:val="0"/>
          <w:divBdr>
            <w:top w:val="none" w:sz="0" w:space="0" w:color="auto"/>
            <w:left w:val="none" w:sz="0" w:space="0" w:color="auto"/>
            <w:bottom w:val="none" w:sz="0" w:space="0" w:color="auto"/>
            <w:right w:val="none" w:sz="0" w:space="0" w:color="auto"/>
          </w:divBdr>
        </w:div>
        <w:div w:id="1234466536">
          <w:marLeft w:val="0"/>
          <w:marRight w:val="0"/>
          <w:marTop w:val="0"/>
          <w:marBottom w:val="0"/>
          <w:divBdr>
            <w:top w:val="none" w:sz="0" w:space="0" w:color="auto"/>
            <w:left w:val="none" w:sz="0" w:space="0" w:color="auto"/>
            <w:bottom w:val="none" w:sz="0" w:space="0" w:color="auto"/>
            <w:right w:val="none" w:sz="0" w:space="0" w:color="auto"/>
          </w:divBdr>
        </w:div>
        <w:div w:id="592130743">
          <w:marLeft w:val="0"/>
          <w:marRight w:val="0"/>
          <w:marTop w:val="0"/>
          <w:marBottom w:val="0"/>
          <w:divBdr>
            <w:top w:val="none" w:sz="0" w:space="0" w:color="auto"/>
            <w:left w:val="none" w:sz="0" w:space="0" w:color="auto"/>
            <w:bottom w:val="none" w:sz="0" w:space="0" w:color="auto"/>
            <w:right w:val="none" w:sz="0" w:space="0" w:color="auto"/>
          </w:divBdr>
        </w:div>
        <w:div w:id="563302062">
          <w:marLeft w:val="0"/>
          <w:marRight w:val="0"/>
          <w:marTop w:val="0"/>
          <w:marBottom w:val="0"/>
          <w:divBdr>
            <w:top w:val="none" w:sz="0" w:space="0" w:color="auto"/>
            <w:left w:val="none" w:sz="0" w:space="0" w:color="auto"/>
            <w:bottom w:val="none" w:sz="0" w:space="0" w:color="auto"/>
            <w:right w:val="none" w:sz="0" w:space="0" w:color="auto"/>
          </w:divBdr>
        </w:div>
        <w:div w:id="267087332">
          <w:marLeft w:val="0"/>
          <w:marRight w:val="0"/>
          <w:marTop w:val="0"/>
          <w:marBottom w:val="0"/>
          <w:divBdr>
            <w:top w:val="none" w:sz="0" w:space="0" w:color="auto"/>
            <w:left w:val="none" w:sz="0" w:space="0" w:color="auto"/>
            <w:bottom w:val="none" w:sz="0" w:space="0" w:color="auto"/>
            <w:right w:val="none" w:sz="0" w:space="0" w:color="auto"/>
          </w:divBdr>
        </w:div>
        <w:div w:id="1782921404">
          <w:marLeft w:val="0"/>
          <w:marRight w:val="0"/>
          <w:marTop w:val="0"/>
          <w:marBottom w:val="0"/>
          <w:divBdr>
            <w:top w:val="none" w:sz="0" w:space="0" w:color="auto"/>
            <w:left w:val="none" w:sz="0" w:space="0" w:color="auto"/>
            <w:bottom w:val="none" w:sz="0" w:space="0" w:color="auto"/>
            <w:right w:val="none" w:sz="0" w:space="0" w:color="auto"/>
          </w:divBdr>
        </w:div>
        <w:div w:id="621769397">
          <w:marLeft w:val="0"/>
          <w:marRight w:val="0"/>
          <w:marTop w:val="0"/>
          <w:marBottom w:val="0"/>
          <w:divBdr>
            <w:top w:val="none" w:sz="0" w:space="0" w:color="auto"/>
            <w:left w:val="none" w:sz="0" w:space="0" w:color="auto"/>
            <w:bottom w:val="none" w:sz="0" w:space="0" w:color="auto"/>
            <w:right w:val="none" w:sz="0" w:space="0" w:color="auto"/>
          </w:divBdr>
        </w:div>
        <w:div w:id="740130768">
          <w:marLeft w:val="0"/>
          <w:marRight w:val="0"/>
          <w:marTop w:val="0"/>
          <w:marBottom w:val="0"/>
          <w:divBdr>
            <w:top w:val="none" w:sz="0" w:space="0" w:color="auto"/>
            <w:left w:val="none" w:sz="0" w:space="0" w:color="auto"/>
            <w:bottom w:val="none" w:sz="0" w:space="0" w:color="auto"/>
            <w:right w:val="none" w:sz="0" w:space="0" w:color="auto"/>
          </w:divBdr>
        </w:div>
        <w:div w:id="373504744">
          <w:marLeft w:val="0"/>
          <w:marRight w:val="0"/>
          <w:marTop w:val="0"/>
          <w:marBottom w:val="0"/>
          <w:divBdr>
            <w:top w:val="none" w:sz="0" w:space="0" w:color="auto"/>
            <w:left w:val="none" w:sz="0" w:space="0" w:color="auto"/>
            <w:bottom w:val="none" w:sz="0" w:space="0" w:color="auto"/>
            <w:right w:val="none" w:sz="0" w:space="0" w:color="auto"/>
          </w:divBdr>
        </w:div>
        <w:div w:id="1243107370">
          <w:marLeft w:val="0"/>
          <w:marRight w:val="0"/>
          <w:marTop w:val="0"/>
          <w:marBottom w:val="0"/>
          <w:divBdr>
            <w:top w:val="none" w:sz="0" w:space="0" w:color="auto"/>
            <w:left w:val="none" w:sz="0" w:space="0" w:color="auto"/>
            <w:bottom w:val="none" w:sz="0" w:space="0" w:color="auto"/>
            <w:right w:val="none" w:sz="0" w:space="0" w:color="auto"/>
          </w:divBdr>
        </w:div>
        <w:div w:id="1224179422">
          <w:marLeft w:val="0"/>
          <w:marRight w:val="0"/>
          <w:marTop w:val="0"/>
          <w:marBottom w:val="0"/>
          <w:divBdr>
            <w:top w:val="none" w:sz="0" w:space="0" w:color="auto"/>
            <w:left w:val="none" w:sz="0" w:space="0" w:color="auto"/>
            <w:bottom w:val="none" w:sz="0" w:space="0" w:color="auto"/>
            <w:right w:val="none" w:sz="0" w:space="0" w:color="auto"/>
          </w:divBdr>
        </w:div>
        <w:div w:id="477461155">
          <w:marLeft w:val="0"/>
          <w:marRight w:val="0"/>
          <w:marTop w:val="0"/>
          <w:marBottom w:val="0"/>
          <w:divBdr>
            <w:top w:val="none" w:sz="0" w:space="0" w:color="auto"/>
            <w:left w:val="none" w:sz="0" w:space="0" w:color="auto"/>
            <w:bottom w:val="none" w:sz="0" w:space="0" w:color="auto"/>
            <w:right w:val="none" w:sz="0" w:space="0" w:color="auto"/>
          </w:divBdr>
        </w:div>
        <w:div w:id="1063256526">
          <w:marLeft w:val="0"/>
          <w:marRight w:val="0"/>
          <w:marTop w:val="0"/>
          <w:marBottom w:val="0"/>
          <w:divBdr>
            <w:top w:val="none" w:sz="0" w:space="0" w:color="auto"/>
            <w:left w:val="none" w:sz="0" w:space="0" w:color="auto"/>
            <w:bottom w:val="none" w:sz="0" w:space="0" w:color="auto"/>
            <w:right w:val="none" w:sz="0" w:space="0" w:color="auto"/>
          </w:divBdr>
        </w:div>
        <w:div w:id="1625623658">
          <w:marLeft w:val="0"/>
          <w:marRight w:val="0"/>
          <w:marTop w:val="0"/>
          <w:marBottom w:val="0"/>
          <w:divBdr>
            <w:top w:val="none" w:sz="0" w:space="0" w:color="auto"/>
            <w:left w:val="none" w:sz="0" w:space="0" w:color="auto"/>
            <w:bottom w:val="none" w:sz="0" w:space="0" w:color="auto"/>
            <w:right w:val="none" w:sz="0" w:space="0" w:color="auto"/>
          </w:divBdr>
        </w:div>
        <w:div w:id="1786391131">
          <w:marLeft w:val="0"/>
          <w:marRight w:val="0"/>
          <w:marTop w:val="0"/>
          <w:marBottom w:val="0"/>
          <w:divBdr>
            <w:top w:val="none" w:sz="0" w:space="0" w:color="auto"/>
            <w:left w:val="none" w:sz="0" w:space="0" w:color="auto"/>
            <w:bottom w:val="none" w:sz="0" w:space="0" w:color="auto"/>
            <w:right w:val="none" w:sz="0" w:space="0" w:color="auto"/>
          </w:divBdr>
        </w:div>
        <w:div w:id="2044942059">
          <w:marLeft w:val="0"/>
          <w:marRight w:val="0"/>
          <w:marTop w:val="0"/>
          <w:marBottom w:val="0"/>
          <w:divBdr>
            <w:top w:val="none" w:sz="0" w:space="0" w:color="auto"/>
            <w:left w:val="none" w:sz="0" w:space="0" w:color="auto"/>
            <w:bottom w:val="none" w:sz="0" w:space="0" w:color="auto"/>
            <w:right w:val="none" w:sz="0" w:space="0" w:color="auto"/>
          </w:divBdr>
        </w:div>
        <w:div w:id="751656636">
          <w:marLeft w:val="0"/>
          <w:marRight w:val="0"/>
          <w:marTop w:val="0"/>
          <w:marBottom w:val="0"/>
          <w:divBdr>
            <w:top w:val="none" w:sz="0" w:space="0" w:color="auto"/>
            <w:left w:val="none" w:sz="0" w:space="0" w:color="auto"/>
            <w:bottom w:val="none" w:sz="0" w:space="0" w:color="auto"/>
            <w:right w:val="none" w:sz="0" w:space="0" w:color="auto"/>
          </w:divBdr>
        </w:div>
        <w:div w:id="1317152485">
          <w:marLeft w:val="0"/>
          <w:marRight w:val="0"/>
          <w:marTop w:val="0"/>
          <w:marBottom w:val="0"/>
          <w:divBdr>
            <w:top w:val="none" w:sz="0" w:space="0" w:color="auto"/>
            <w:left w:val="none" w:sz="0" w:space="0" w:color="auto"/>
            <w:bottom w:val="none" w:sz="0" w:space="0" w:color="auto"/>
            <w:right w:val="none" w:sz="0" w:space="0" w:color="auto"/>
          </w:divBdr>
        </w:div>
        <w:div w:id="924146705">
          <w:marLeft w:val="0"/>
          <w:marRight w:val="0"/>
          <w:marTop w:val="0"/>
          <w:marBottom w:val="0"/>
          <w:divBdr>
            <w:top w:val="none" w:sz="0" w:space="0" w:color="auto"/>
            <w:left w:val="none" w:sz="0" w:space="0" w:color="auto"/>
            <w:bottom w:val="none" w:sz="0" w:space="0" w:color="auto"/>
            <w:right w:val="none" w:sz="0" w:space="0" w:color="auto"/>
          </w:divBdr>
        </w:div>
        <w:div w:id="814689668">
          <w:marLeft w:val="0"/>
          <w:marRight w:val="0"/>
          <w:marTop w:val="0"/>
          <w:marBottom w:val="0"/>
          <w:divBdr>
            <w:top w:val="none" w:sz="0" w:space="0" w:color="auto"/>
            <w:left w:val="none" w:sz="0" w:space="0" w:color="auto"/>
            <w:bottom w:val="none" w:sz="0" w:space="0" w:color="auto"/>
            <w:right w:val="none" w:sz="0" w:space="0" w:color="auto"/>
          </w:divBdr>
        </w:div>
        <w:div w:id="1851598854">
          <w:marLeft w:val="0"/>
          <w:marRight w:val="0"/>
          <w:marTop w:val="0"/>
          <w:marBottom w:val="0"/>
          <w:divBdr>
            <w:top w:val="none" w:sz="0" w:space="0" w:color="auto"/>
            <w:left w:val="none" w:sz="0" w:space="0" w:color="auto"/>
            <w:bottom w:val="none" w:sz="0" w:space="0" w:color="auto"/>
            <w:right w:val="none" w:sz="0" w:space="0" w:color="auto"/>
          </w:divBdr>
        </w:div>
        <w:div w:id="2120103687">
          <w:marLeft w:val="0"/>
          <w:marRight w:val="0"/>
          <w:marTop w:val="0"/>
          <w:marBottom w:val="0"/>
          <w:divBdr>
            <w:top w:val="none" w:sz="0" w:space="0" w:color="auto"/>
            <w:left w:val="none" w:sz="0" w:space="0" w:color="auto"/>
            <w:bottom w:val="none" w:sz="0" w:space="0" w:color="auto"/>
            <w:right w:val="none" w:sz="0" w:space="0" w:color="auto"/>
          </w:divBdr>
        </w:div>
        <w:div w:id="1993410233">
          <w:marLeft w:val="0"/>
          <w:marRight w:val="0"/>
          <w:marTop w:val="0"/>
          <w:marBottom w:val="0"/>
          <w:divBdr>
            <w:top w:val="none" w:sz="0" w:space="0" w:color="auto"/>
            <w:left w:val="none" w:sz="0" w:space="0" w:color="auto"/>
            <w:bottom w:val="none" w:sz="0" w:space="0" w:color="auto"/>
            <w:right w:val="none" w:sz="0" w:space="0" w:color="auto"/>
          </w:divBdr>
        </w:div>
        <w:div w:id="1230844108">
          <w:marLeft w:val="0"/>
          <w:marRight w:val="0"/>
          <w:marTop w:val="0"/>
          <w:marBottom w:val="0"/>
          <w:divBdr>
            <w:top w:val="none" w:sz="0" w:space="0" w:color="auto"/>
            <w:left w:val="none" w:sz="0" w:space="0" w:color="auto"/>
            <w:bottom w:val="none" w:sz="0" w:space="0" w:color="auto"/>
            <w:right w:val="none" w:sz="0" w:space="0" w:color="auto"/>
          </w:divBdr>
        </w:div>
        <w:div w:id="716390549">
          <w:marLeft w:val="0"/>
          <w:marRight w:val="0"/>
          <w:marTop w:val="0"/>
          <w:marBottom w:val="0"/>
          <w:divBdr>
            <w:top w:val="none" w:sz="0" w:space="0" w:color="auto"/>
            <w:left w:val="none" w:sz="0" w:space="0" w:color="auto"/>
            <w:bottom w:val="none" w:sz="0" w:space="0" w:color="auto"/>
            <w:right w:val="none" w:sz="0" w:space="0" w:color="auto"/>
          </w:divBdr>
        </w:div>
        <w:div w:id="1532450064">
          <w:marLeft w:val="0"/>
          <w:marRight w:val="0"/>
          <w:marTop w:val="0"/>
          <w:marBottom w:val="0"/>
          <w:divBdr>
            <w:top w:val="none" w:sz="0" w:space="0" w:color="auto"/>
            <w:left w:val="none" w:sz="0" w:space="0" w:color="auto"/>
            <w:bottom w:val="none" w:sz="0" w:space="0" w:color="auto"/>
            <w:right w:val="none" w:sz="0" w:space="0" w:color="auto"/>
          </w:divBdr>
        </w:div>
        <w:div w:id="499123947">
          <w:marLeft w:val="0"/>
          <w:marRight w:val="0"/>
          <w:marTop w:val="0"/>
          <w:marBottom w:val="0"/>
          <w:divBdr>
            <w:top w:val="none" w:sz="0" w:space="0" w:color="auto"/>
            <w:left w:val="none" w:sz="0" w:space="0" w:color="auto"/>
            <w:bottom w:val="none" w:sz="0" w:space="0" w:color="auto"/>
            <w:right w:val="none" w:sz="0" w:space="0" w:color="auto"/>
          </w:divBdr>
        </w:div>
        <w:div w:id="314069419">
          <w:marLeft w:val="0"/>
          <w:marRight w:val="0"/>
          <w:marTop w:val="0"/>
          <w:marBottom w:val="0"/>
          <w:divBdr>
            <w:top w:val="none" w:sz="0" w:space="0" w:color="auto"/>
            <w:left w:val="none" w:sz="0" w:space="0" w:color="auto"/>
            <w:bottom w:val="none" w:sz="0" w:space="0" w:color="auto"/>
            <w:right w:val="none" w:sz="0" w:space="0" w:color="auto"/>
          </w:divBdr>
        </w:div>
        <w:div w:id="1329211864">
          <w:marLeft w:val="0"/>
          <w:marRight w:val="0"/>
          <w:marTop w:val="0"/>
          <w:marBottom w:val="0"/>
          <w:divBdr>
            <w:top w:val="none" w:sz="0" w:space="0" w:color="auto"/>
            <w:left w:val="none" w:sz="0" w:space="0" w:color="auto"/>
            <w:bottom w:val="none" w:sz="0" w:space="0" w:color="auto"/>
            <w:right w:val="none" w:sz="0" w:space="0" w:color="auto"/>
          </w:divBdr>
        </w:div>
        <w:div w:id="1271625097">
          <w:marLeft w:val="0"/>
          <w:marRight w:val="0"/>
          <w:marTop w:val="0"/>
          <w:marBottom w:val="0"/>
          <w:divBdr>
            <w:top w:val="none" w:sz="0" w:space="0" w:color="auto"/>
            <w:left w:val="none" w:sz="0" w:space="0" w:color="auto"/>
            <w:bottom w:val="none" w:sz="0" w:space="0" w:color="auto"/>
            <w:right w:val="none" w:sz="0" w:space="0" w:color="auto"/>
          </w:divBdr>
        </w:div>
        <w:div w:id="930164471">
          <w:marLeft w:val="0"/>
          <w:marRight w:val="0"/>
          <w:marTop w:val="0"/>
          <w:marBottom w:val="0"/>
          <w:divBdr>
            <w:top w:val="none" w:sz="0" w:space="0" w:color="auto"/>
            <w:left w:val="none" w:sz="0" w:space="0" w:color="auto"/>
            <w:bottom w:val="none" w:sz="0" w:space="0" w:color="auto"/>
            <w:right w:val="none" w:sz="0" w:space="0" w:color="auto"/>
          </w:divBdr>
        </w:div>
        <w:div w:id="1055541571">
          <w:marLeft w:val="0"/>
          <w:marRight w:val="0"/>
          <w:marTop w:val="0"/>
          <w:marBottom w:val="0"/>
          <w:divBdr>
            <w:top w:val="none" w:sz="0" w:space="0" w:color="auto"/>
            <w:left w:val="none" w:sz="0" w:space="0" w:color="auto"/>
            <w:bottom w:val="none" w:sz="0" w:space="0" w:color="auto"/>
            <w:right w:val="none" w:sz="0" w:space="0" w:color="auto"/>
          </w:divBdr>
        </w:div>
        <w:div w:id="592591188">
          <w:marLeft w:val="0"/>
          <w:marRight w:val="0"/>
          <w:marTop w:val="0"/>
          <w:marBottom w:val="0"/>
          <w:divBdr>
            <w:top w:val="none" w:sz="0" w:space="0" w:color="auto"/>
            <w:left w:val="none" w:sz="0" w:space="0" w:color="auto"/>
            <w:bottom w:val="none" w:sz="0" w:space="0" w:color="auto"/>
            <w:right w:val="none" w:sz="0" w:space="0" w:color="auto"/>
          </w:divBdr>
        </w:div>
        <w:div w:id="1857578339">
          <w:marLeft w:val="0"/>
          <w:marRight w:val="0"/>
          <w:marTop w:val="0"/>
          <w:marBottom w:val="0"/>
          <w:divBdr>
            <w:top w:val="none" w:sz="0" w:space="0" w:color="auto"/>
            <w:left w:val="none" w:sz="0" w:space="0" w:color="auto"/>
            <w:bottom w:val="none" w:sz="0" w:space="0" w:color="auto"/>
            <w:right w:val="none" w:sz="0" w:space="0" w:color="auto"/>
          </w:divBdr>
        </w:div>
        <w:div w:id="660162056">
          <w:marLeft w:val="0"/>
          <w:marRight w:val="0"/>
          <w:marTop w:val="0"/>
          <w:marBottom w:val="0"/>
          <w:divBdr>
            <w:top w:val="none" w:sz="0" w:space="0" w:color="auto"/>
            <w:left w:val="none" w:sz="0" w:space="0" w:color="auto"/>
            <w:bottom w:val="none" w:sz="0" w:space="0" w:color="auto"/>
            <w:right w:val="none" w:sz="0" w:space="0" w:color="auto"/>
          </w:divBdr>
        </w:div>
        <w:div w:id="1009407350">
          <w:marLeft w:val="0"/>
          <w:marRight w:val="0"/>
          <w:marTop w:val="0"/>
          <w:marBottom w:val="0"/>
          <w:divBdr>
            <w:top w:val="none" w:sz="0" w:space="0" w:color="auto"/>
            <w:left w:val="none" w:sz="0" w:space="0" w:color="auto"/>
            <w:bottom w:val="none" w:sz="0" w:space="0" w:color="auto"/>
            <w:right w:val="none" w:sz="0" w:space="0" w:color="auto"/>
          </w:divBdr>
        </w:div>
        <w:div w:id="1076245802">
          <w:marLeft w:val="0"/>
          <w:marRight w:val="0"/>
          <w:marTop w:val="0"/>
          <w:marBottom w:val="0"/>
          <w:divBdr>
            <w:top w:val="none" w:sz="0" w:space="0" w:color="auto"/>
            <w:left w:val="none" w:sz="0" w:space="0" w:color="auto"/>
            <w:bottom w:val="none" w:sz="0" w:space="0" w:color="auto"/>
            <w:right w:val="none" w:sz="0" w:space="0" w:color="auto"/>
          </w:divBdr>
        </w:div>
        <w:div w:id="1460152583">
          <w:marLeft w:val="0"/>
          <w:marRight w:val="0"/>
          <w:marTop w:val="0"/>
          <w:marBottom w:val="0"/>
          <w:divBdr>
            <w:top w:val="none" w:sz="0" w:space="0" w:color="auto"/>
            <w:left w:val="none" w:sz="0" w:space="0" w:color="auto"/>
            <w:bottom w:val="none" w:sz="0" w:space="0" w:color="auto"/>
            <w:right w:val="none" w:sz="0" w:space="0" w:color="auto"/>
          </w:divBdr>
        </w:div>
        <w:div w:id="645627788">
          <w:marLeft w:val="0"/>
          <w:marRight w:val="0"/>
          <w:marTop w:val="0"/>
          <w:marBottom w:val="0"/>
          <w:divBdr>
            <w:top w:val="none" w:sz="0" w:space="0" w:color="auto"/>
            <w:left w:val="none" w:sz="0" w:space="0" w:color="auto"/>
            <w:bottom w:val="none" w:sz="0" w:space="0" w:color="auto"/>
            <w:right w:val="none" w:sz="0" w:space="0" w:color="auto"/>
          </w:divBdr>
        </w:div>
        <w:div w:id="1163819553">
          <w:marLeft w:val="0"/>
          <w:marRight w:val="0"/>
          <w:marTop w:val="0"/>
          <w:marBottom w:val="0"/>
          <w:divBdr>
            <w:top w:val="none" w:sz="0" w:space="0" w:color="auto"/>
            <w:left w:val="none" w:sz="0" w:space="0" w:color="auto"/>
            <w:bottom w:val="none" w:sz="0" w:space="0" w:color="auto"/>
            <w:right w:val="none" w:sz="0" w:space="0" w:color="auto"/>
          </w:divBdr>
        </w:div>
        <w:div w:id="1769806785">
          <w:marLeft w:val="0"/>
          <w:marRight w:val="0"/>
          <w:marTop w:val="0"/>
          <w:marBottom w:val="0"/>
          <w:divBdr>
            <w:top w:val="none" w:sz="0" w:space="0" w:color="auto"/>
            <w:left w:val="none" w:sz="0" w:space="0" w:color="auto"/>
            <w:bottom w:val="none" w:sz="0" w:space="0" w:color="auto"/>
            <w:right w:val="none" w:sz="0" w:space="0" w:color="auto"/>
          </w:divBdr>
        </w:div>
        <w:div w:id="961692752">
          <w:marLeft w:val="0"/>
          <w:marRight w:val="0"/>
          <w:marTop w:val="0"/>
          <w:marBottom w:val="0"/>
          <w:divBdr>
            <w:top w:val="none" w:sz="0" w:space="0" w:color="auto"/>
            <w:left w:val="none" w:sz="0" w:space="0" w:color="auto"/>
            <w:bottom w:val="none" w:sz="0" w:space="0" w:color="auto"/>
            <w:right w:val="none" w:sz="0" w:space="0" w:color="auto"/>
          </w:divBdr>
        </w:div>
        <w:div w:id="1326057117">
          <w:marLeft w:val="0"/>
          <w:marRight w:val="0"/>
          <w:marTop w:val="0"/>
          <w:marBottom w:val="0"/>
          <w:divBdr>
            <w:top w:val="none" w:sz="0" w:space="0" w:color="auto"/>
            <w:left w:val="none" w:sz="0" w:space="0" w:color="auto"/>
            <w:bottom w:val="none" w:sz="0" w:space="0" w:color="auto"/>
            <w:right w:val="none" w:sz="0" w:space="0" w:color="auto"/>
          </w:divBdr>
        </w:div>
        <w:div w:id="2068332112">
          <w:marLeft w:val="0"/>
          <w:marRight w:val="0"/>
          <w:marTop w:val="0"/>
          <w:marBottom w:val="0"/>
          <w:divBdr>
            <w:top w:val="none" w:sz="0" w:space="0" w:color="auto"/>
            <w:left w:val="none" w:sz="0" w:space="0" w:color="auto"/>
            <w:bottom w:val="none" w:sz="0" w:space="0" w:color="auto"/>
            <w:right w:val="none" w:sz="0" w:space="0" w:color="auto"/>
          </w:divBdr>
        </w:div>
        <w:div w:id="1249071826">
          <w:marLeft w:val="0"/>
          <w:marRight w:val="0"/>
          <w:marTop w:val="0"/>
          <w:marBottom w:val="0"/>
          <w:divBdr>
            <w:top w:val="none" w:sz="0" w:space="0" w:color="auto"/>
            <w:left w:val="none" w:sz="0" w:space="0" w:color="auto"/>
            <w:bottom w:val="none" w:sz="0" w:space="0" w:color="auto"/>
            <w:right w:val="none" w:sz="0" w:space="0" w:color="auto"/>
          </w:divBdr>
        </w:div>
        <w:div w:id="1168979822">
          <w:marLeft w:val="0"/>
          <w:marRight w:val="0"/>
          <w:marTop w:val="0"/>
          <w:marBottom w:val="0"/>
          <w:divBdr>
            <w:top w:val="none" w:sz="0" w:space="0" w:color="auto"/>
            <w:left w:val="none" w:sz="0" w:space="0" w:color="auto"/>
            <w:bottom w:val="none" w:sz="0" w:space="0" w:color="auto"/>
            <w:right w:val="none" w:sz="0" w:space="0" w:color="auto"/>
          </w:divBdr>
        </w:div>
        <w:div w:id="135266680">
          <w:marLeft w:val="0"/>
          <w:marRight w:val="0"/>
          <w:marTop w:val="0"/>
          <w:marBottom w:val="0"/>
          <w:divBdr>
            <w:top w:val="none" w:sz="0" w:space="0" w:color="auto"/>
            <w:left w:val="none" w:sz="0" w:space="0" w:color="auto"/>
            <w:bottom w:val="none" w:sz="0" w:space="0" w:color="auto"/>
            <w:right w:val="none" w:sz="0" w:space="0" w:color="auto"/>
          </w:divBdr>
        </w:div>
        <w:div w:id="1442995083">
          <w:marLeft w:val="0"/>
          <w:marRight w:val="0"/>
          <w:marTop w:val="0"/>
          <w:marBottom w:val="0"/>
          <w:divBdr>
            <w:top w:val="none" w:sz="0" w:space="0" w:color="auto"/>
            <w:left w:val="none" w:sz="0" w:space="0" w:color="auto"/>
            <w:bottom w:val="none" w:sz="0" w:space="0" w:color="auto"/>
            <w:right w:val="none" w:sz="0" w:space="0" w:color="auto"/>
          </w:divBdr>
        </w:div>
        <w:div w:id="262226749">
          <w:marLeft w:val="0"/>
          <w:marRight w:val="0"/>
          <w:marTop w:val="0"/>
          <w:marBottom w:val="0"/>
          <w:divBdr>
            <w:top w:val="none" w:sz="0" w:space="0" w:color="auto"/>
            <w:left w:val="none" w:sz="0" w:space="0" w:color="auto"/>
            <w:bottom w:val="none" w:sz="0" w:space="0" w:color="auto"/>
            <w:right w:val="none" w:sz="0" w:space="0" w:color="auto"/>
          </w:divBdr>
        </w:div>
        <w:div w:id="1181435914">
          <w:marLeft w:val="0"/>
          <w:marRight w:val="0"/>
          <w:marTop w:val="0"/>
          <w:marBottom w:val="0"/>
          <w:divBdr>
            <w:top w:val="none" w:sz="0" w:space="0" w:color="auto"/>
            <w:left w:val="none" w:sz="0" w:space="0" w:color="auto"/>
            <w:bottom w:val="none" w:sz="0" w:space="0" w:color="auto"/>
            <w:right w:val="none" w:sz="0" w:space="0" w:color="auto"/>
          </w:divBdr>
        </w:div>
        <w:div w:id="583416445">
          <w:marLeft w:val="0"/>
          <w:marRight w:val="0"/>
          <w:marTop w:val="0"/>
          <w:marBottom w:val="0"/>
          <w:divBdr>
            <w:top w:val="none" w:sz="0" w:space="0" w:color="auto"/>
            <w:left w:val="none" w:sz="0" w:space="0" w:color="auto"/>
            <w:bottom w:val="none" w:sz="0" w:space="0" w:color="auto"/>
            <w:right w:val="none" w:sz="0" w:space="0" w:color="auto"/>
          </w:divBdr>
        </w:div>
        <w:div w:id="2047366740">
          <w:marLeft w:val="0"/>
          <w:marRight w:val="0"/>
          <w:marTop w:val="0"/>
          <w:marBottom w:val="0"/>
          <w:divBdr>
            <w:top w:val="none" w:sz="0" w:space="0" w:color="auto"/>
            <w:left w:val="none" w:sz="0" w:space="0" w:color="auto"/>
            <w:bottom w:val="none" w:sz="0" w:space="0" w:color="auto"/>
            <w:right w:val="none" w:sz="0" w:space="0" w:color="auto"/>
          </w:divBdr>
        </w:div>
        <w:div w:id="1757437728">
          <w:marLeft w:val="0"/>
          <w:marRight w:val="0"/>
          <w:marTop w:val="0"/>
          <w:marBottom w:val="0"/>
          <w:divBdr>
            <w:top w:val="none" w:sz="0" w:space="0" w:color="auto"/>
            <w:left w:val="none" w:sz="0" w:space="0" w:color="auto"/>
            <w:bottom w:val="none" w:sz="0" w:space="0" w:color="auto"/>
            <w:right w:val="none" w:sz="0" w:space="0" w:color="auto"/>
          </w:divBdr>
        </w:div>
        <w:div w:id="2114354468">
          <w:marLeft w:val="0"/>
          <w:marRight w:val="0"/>
          <w:marTop w:val="0"/>
          <w:marBottom w:val="0"/>
          <w:divBdr>
            <w:top w:val="none" w:sz="0" w:space="0" w:color="auto"/>
            <w:left w:val="none" w:sz="0" w:space="0" w:color="auto"/>
            <w:bottom w:val="none" w:sz="0" w:space="0" w:color="auto"/>
            <w:right w:val="none" w:sz="0" w:space="0" w:color="auto"/>
          </w:divBdr>
        </w:div>
        <w:div w:id="84619163">
          <w:marLeft w:val="0"/>
          <w:marRight w:val="0"/>
          <w:marTop w:val="0"/>
          <w:marBottom w:val="0"/>
          <w:divBdr>
            <w:top w:val="none" w:sz="0" w:space="0" w:color="auto"/>
            <w:left w:val="none" w:sz="0" w:space="0" w:color="auto"/>
            <w:bottom w:val="none" w:sz="0" w:space="0" w:color="auto"/>
            <w:right w:val="none" w:sz="0" w:space="0" w:color="auto"/>
          </w:divBdr>
        </w:div>
        <w:div w:id="15543162">
          <w:marLeft w:val="0"/>
          <w:marRight w:val="0"/>
          <w:marTop w:val="0"/>
          <w:marBottom w:val="0"/>
          <w:divBdr>
            <w:top w:val="none" w:sz="0" w:space="0" w:color="auto"/>
            <w:left w:val="none" w:sz="0" w:space="0" w:color="auto"/>
            <w:bottom w:val="none" w:sz="0" w:space="0" w:color="auto"/>
            <w:right w:val="none" w:sz="0" w:space="0" w:color="auto"/>
          </w:divBdr>
        </w:div>
        <w:div w:id="2091807816">
          <w:marLeft w:val="0"/>
          <w:marRight w:val="0"/>
          <w:marTop w:val="0"/>
          <w:marBottom w:val="0"/>
          <w:divBdr>
            <w:top w:val="none" w:sz="0" w:space="0" w:color="auto"/>
            <w:left w:val="none" w:sz="0" w:space="0" w:color="auto"/>
            <w:bottom w:val="none" w:sz="0" w:space="0" w:color="auto"/>
            <w:right w:val="none" w:sz="0" w:space="0" w:color="auto"/>
          </w:divBdr>
        </w:div>
        <w:div w:id="770853934">
          <w:marLeft w:val="0"/>
          <w:marRight w:val="0"/>
          <w:marTop w:val="0"/>
          <w:marBottom w:val="0"/>
          <w:divBdr>
            <w:top w:val="none" w:sz="0" w:space="0" w:color="auto"/>
            <w:left w:val="none" w:sz="0" w:space="0" w:color="auto"/>
            <w:bottom w:val="none" w:sz="0" w:space="0" w:color="auto"/>
            <w:right w:val="none" w:sz="0" w:space="0" w:color="auto"/>
          </w:divBdr>
        </w:div>
        <w:div w:id="324019255">
          <w:marLeft w:val="0"/>
          <w:marRight w:val="0"/>
          <w:marTop w:val="0"/>
          <w:marBottom w:val="0"/>
          <w:divBdr>
            <w:top w:val="none" w:sz="0" w:space="0" w:color="auto"/>
            <w:left w:val="none" w:sz="0" w:space="0" w:color="auto"/>
            <w:bottom w:val="none" w:sz="0" w:space="0" w:color="auto"/>
            <w:right w:val="none" w:sz="0" w:space="0" w:color="auto"/>
          </w:divBdr>
        </w:div>
        <w:div w:id="1762600786">
          <w:marLeft w:val="0"/>
          <w:marRight w:val="0"/>
          <w:marTop w:val="0"/>
          <w:marBottom w:val="0"/>
          <w:divBdr>
            <w:top w:val="none" w:sz="0" w:space="0" w:color="auto"/>
            <w:left w:val="none" w:sz="0" w:space="0" w:color="auto"/>
            <w:bottom w:val="none" w:sz="0" w:space="0" w:color="auto"/>
            <w:right w:val="none" w:sz="0" w:space="0" w:color="auto"/>
          </w:divBdr>
        </w:div>
        <w:div w:id="2113041149">
          <w:marLeft w:val="0"/>
          <w:marRight w:val="0"/>
          <w:marTop w:val="0"/>
          <w:marBottom w:val="0"/>
          <w:divBdr>
            <w:top w:val="none" w:sz="0" w:space="0" w:color="auto"/>
            <w:left w:val="none" w:sz="0" w:space="0" w:color="auto"/>
            <w:bottom w:val="none" w:sz="0" w:space="0" w:color="auto"/>
            <w:right w:val="none" w:sz="0" w:space="0" w:color="auto"/>
          </w:divBdr>
        </w:div>
        <w:div w:id="72824153">
          <w:marLeft w:val="0"/>
          <w:marRight w:val="0"/>
          <w:marTop w:val="0"/>
          <w:marBottom w:val="0"/>
          <w:divBdr>
            <w:top w:val="none" w:sz="0" w:space="0" w:color="auto"/>
            <w:left w:val="none" w:sz="0" w:space="0" w:color="auto"/>
            <w:bottom w:val="none" w:sz="0" w:space="0" w:color="auto"/>
            <w:right w:val="none" w:sz="0" w:space="0" w:color="auto"/>
          </w:divBdr>
        </w:div>
        <w:div w:id="560479917">
          <w:marLeft w:val="0"/>
          <w:marRight w:val="0"/>
          <w:marTop w:val="0"/>
          <w:marBottom w:val="0"/>
          <w:divBdr>
            <w:top w:val="none" w:sz="0" w:space="0" w:color="auto"/>
            <w:left w:val="none" w:sz="0" w:space="0" w:color="auto"/>
            <w:bottom w:val="none" w:sz="0" w:space="0" w:color="auto"/>
            <w:right w:val="none" w:sz="0" w:space="0" w:color="auto"/>
          </w:divBdr>
        </w:div>
        <w:div w:id="2049331866">
          <w:marLeft w:val="0"/>
          <w:marRight w:val="0"/>
          <w:marTop w:val="0"/>
          <w:marBottom w:val="0"/>
          <w:divBdr>
            <w:top w:val="none" w:sz="0" w:space="0" w:color="auto"/>
            <w:left w:val="none" w:sz="0" w:space="0" w:color="auto"/>
            <w:bottom w:val="none" w:sz="0" w:space="0" w:color="auto"/>
            <w:right w:val="none" w:sz="0" w:space="0" w:color="auto"/>
          </w:divBdr>
        </w:div>
        <w:div w:id="1795295120">
          <w:marLeft w:val="0"/>
          <w:marRight w:val="0"/>
          <w:marTop w:val="0"/>
          <w:marBottom w:val="0"/>
          <w:divBdr>
            <w:top w:val="none" w:sz="0" w:space="0" w:color="auto"/>
            <w:left w:val="none" w:sz="0" w:space="0" w:color="auto"/>
            <w:bottom w:val="none" w:sz="0" w:space="0" w:color="auto"/>
            <w:right w:val="none" w:sz="0" w:space="0" w:color="auto"/>
          </w:divBdr>
        </w:div>
        <w:div w:id="696783868">
          <w:marLeft w:val="0"/>
          <w:marRight w:val="0"/>
          <w:marTop w:val="0"/>
          <w:marBottom w:val="0"/>
          <w:divBdr>
            <w:top w:val="none" w:sz="0" w:space="0" w:color="auto"/>
            <w:left w:val="none" w:sz="0" w:space="0" w:color="auto"/>
            <w:bottom w:val="none" w:sz="0" w:space="0" w:color="auto"/>
            <w:right w:val="none" w:sz="0" w:space="0" w:color="auto"/>
          </w:divBdr>
        </w:div>
        <w:div w:id="941572686">
          <w:marLeft w:val="0"/>
          <w:marRight w:val="0"/>
          <w:marTop w:val="0"/>
          <w:marBottom w:val="0"/>
          <w:divBdr>
            <w:top w:val="none" w:sz="0" w:space="0" w:color="auto"/>
            <w:left w:val="none" w:sz="0" w:space="0" w:color="auto"/>
            <w:bottom w:val="none" w:sz="0" w:space="0" w:color="auto"/>
            <w:right w:val="none" w:sz="0" w:space="0" w:color="auto"/>
          </w:divBdr>
        </w:div>
        <w:div w:id="1265383903">
          <w:marLeft w:val="0"/>
          <w:marRight w:val="0"/>
          <w:marTop w:val="0"/>
          <w:marBottom w:val="0"/>
          <w:divBdr>
            <w:top w:val="none" w:sz="0" w:space="0" w:color="auto"/>
            <w:left w:val="none" w:sz="0" w:space="0" w:color="auto"/>
            <w:bottom w:val="none" w:sz="0" w:space="0" w:color="auto"/>
            <w:right w:val="none" w:sz="0" w:space="0" w:color="auto"/>
          </w:divBdr>
        </w:div>
        <w:div w:id="1160853434">
          <w:marLeft w:val="0"/>
          <w:marRight w:val="0"/>
          <w:marTop w:val="0"/>
          <w:marBottom w:val="0"/>
          <w:divBdr>
            <w:top w:val="none" w:sz="0" w:space="0" w:color="auto"/>
            <w:left w:val="none" w:sz="0" w:space="0" w:color="auto"/>
            <w:bottom w:val="none" w:sz="0" w:space="0" w:color="auto"/>
            <w:right w:val="none" w:sz="0" w:space="0" w:color="auto"/>
          </w:divBdr>
        </w:div>
        <w:div w:id="412432963">
          <w:marLeft w:val="0"/>
          <w:marRight w:val="0"/>
          <w:marTop w:val="0"/>
          <w:marBottom w:val="0"/>
          <w:divBdr>
            <w:top w:val="none" w:sz="0" w:space="0" w:color="auto"/>
            <w:left w:val="none" w:sz="0" w:space="0" w:color="auto"/>
            <w:bottom w:val="none" w:sz="0" w:space="0" w:color="auto"/>
            <w:right w:val="none" w:sz="0" w:space="0" w:color="auto"/>
          </w:divBdr>
        </w:div>
        <w:div w:id="1962300488">
          <w:marLeft w:val="0"/>
          <w:marRight w:val="0"/>
          <w:marTop w:val="0"/>
          <w:marBottom w:val="0"/>
          <w:divBdr>
            <w:top w:val="none" w:sz="0" w:space="0" w:color="auto"/>
            <w:left w:val="none" w:sz="0" w:space="0" w:color="auto"/>
            <w:bottom w:val="none" w:sz="0" w:space="0" w:color="auto"/>
            <w:right w:val="none" w:sz="0" w:space="0" w:color="auto"/>
          </w:divBdr>
        </w:div>
        <w:div w:id="1597908491">
          <w:marLeft w:val="0"/>
          <w:marRight w:val="0"/>
          <w:marTop w:val="0"/>
          <w:marBottom w:val="0"/>
          <w:divBdr>
            <w:top w:val="none" w:sz="0" w:space="0" w:color="auto"/>
            <w:left w:val="none" w:sz="0" w:space="0" w:color="auto"/>
            <w:bottom w:val="none" w:sz="0" w:space="0" w:color="auto"/>
            <w:right w:val="none" w:sz="0" w:space="0" w:color="auto"/>
          </w:divBdr>
        </w:div>
        <w:div w:id="1988898927">
          <w:marLeft w:val="0"/>
          <w:marRight w:val="0"/>
          <w:marTop w:val="0"/>
          <w:marBottom w:val="0"/>
          <w:divBdr>
            <w:top w:val="none" w:sz="0" w:space="0" w:color="auto"/>
            <w:left w:val="none" w:sz="0" w:space="0" w:color="auto"/>
            <w:bottom w:val="none" w:sz="0" w:space="0" w:color="auto"/>
            <w:right w:val="none" w:sz="0" w:space="0" w:color="auto"/>
          </w:divBdr>
        </w:div>
        <w:div w:id="492570089">
          <w:marLeft w:val="0"/>
          <w:marRight w:val="0"/>
          <w:marTop w:val="0"/>
          <w:marBottom w:val="0"/>
          <w:divBdr>
            <w:top w:val="none" w:sz="0" w:space="0" w:color="auto"/>
            <w:left w:val="none" w:sz="0" w:space="0" w:color="auto"/>
            <w:bottom w:val="none" w:sz="0" w:space="0" w:color="auto"/>
            <w:right w:val="none" w:sz="0" w:space="0" w:color="auto"/>
          </w:divBdr>
        </w:div>
        <w:div w:id="2038240129">
          <w:marLeft w:val="0"/>
          <w:marRight w:val="0"/>
          <w:marTop w:val="0"/>
          <w:marBottom w:val="0"/>
          <w:divBdr>
            <w:top w:val="none" w:sz="0" w:space="0" w:color="auto"/>
            <w:left w:val="none" w:sz="0" w:space="0" w:color="auto"/>
            <w:bottom w:val="none" w:sz="0" w:space="0" w:color="auto"/>
            <w:right w:val="none" w:sz="0" w:space="0" w:color="auto"/>
          </w:divBdr>
        </w:div>
        <w:div w:id="832263367">
          <w:marLeft w:val="0"/>
          <w:marRight w:val="0"/>
          <w:marTop w:val="0"/>
          <w:marBottom w:val="0"/>
          <w:divBdr>
            <w:top w:val="none" w:sz="0" w:space="0" w:color="auto"/>
            <w:left w:val="none" w:sz="0" w:space="0" w:color="auto"/>
            <w:bottom w:val="none" w:sz="0" w:space="0" w:color="auto"/>
            <w:right w:val="none" w:sz="0" w:space="0" w:color="auto"/>
          </w:divBdr>
        </w:div>
        <w:div w:id="450518175">
          <w:marLeft w:val="0"/>
          <w:marRight w:val="0"/>
          <w:marTop w:val="0"/>
          <w:marBottom w:val="0"/>
          <w:divBdr>
            <w:top w:val="none" w:sz="0" w:space="0" w:color="auto"/>
            <w:left w:val="none" w:sz="0" w:space="0" w:color="auto"/>
            <w:bottom w:val="none" w:sz="0" w:space="0" w:color="auto"/>
            <w:right w:val="none" w:sz="0" w:space="0" w:color="auto"/>
          </w:divBdr>
        </w:div>
        <w:div w:id="1584795834">
          <w:marLeft w:val="0"/>
          <w:marRight w:val="0"/>
          <w:marTop w:val="0"/>
          <w:marBottom w:val="0"/>
          <w:divBdr>
            <w:top w:val="none" w:sz="0" w:space="0" w:color="auto"/>
            <w:left w:val="none" w:sz="0" w:space="0" w:color="auto"/>
            <w:bottom w:val="none" w:sz="0" w:space="0" w:color="auto"/>
            <w:right w:val="none" w:sz="0" w:space="0" w:color="auto"/>
          </w:divBdr>
        </w:div>
        <w:div w:id="1288664568">
          <w:marLeft w:val="0"/>
          <w:marRight w:val="0"/>
          <w:marTop w:val="0"/>
          <w:marBottom w:val="0"/>
          <w:divBdr>
            <w:top w:val="none" w:sz="0" w:space="0" w:color="auto"/>
            <w:left w:val="none" w:sz="0" w:space="0" w:color="auto"/>
            <w:bottom w:val="none" w:sz="0" w:space="0" w:color="auto"/>
            <w:right w:val="none" w:sz="0" w:space="0" w:color="auto"/>
          </w:divBdr>
        </w:div>
        <w:div w:id="1311059755">
          <w:marLeft w:val="0"/>
          <w:marRight w:val="0"/>
          <w:marTop w:val="0"/>
          <w:marBottom w:val="0"/>
          <w:divBdr>
            <w:top w:val="none" w:sz="0" w:space="0" w:color="auto"/>
            <w:left w:val="none" w:sz="0" w:space="0" w:color="auto"/>
            <w:bottom w:val="none" w:sz="0" w:space="0" w:color="auto"/>
            <w:right w:val="none" w:sz="0" w:space="0" w:color="auto"/>
          </w:divBdr>
        </w:div>
        <w:div w:id="528026349">
          <w:marLeft w:val="0"/>
          <w:marRight w:val="0"/>
          <w:marTop w:val="0"/>
          <w:marBottom w:val="0"/>
          <w:divBdr>
            <w:top w:val="none" w:sz="0" w:space="0" w:color="auto"/>
            <w:left w:val="none" w:sz="0" w:space="0" w:color="auto"/>
            <w:bottom w:val="none" w:sz="0" w:space="0" w:color="auto"/>
            <w:right w:val="none" w:sz="0" w:space="0" w:color="auto"/>
          </w:divBdr>
        </w:div>
        <w:div w:id="41567220">
          <w:marLeft w:val="0"/>
          <w:marRight w:val="0"/>
          <w:marTop w:val="0"/>
          <w:marBottom w:val="0"/>
          <w:divBdr>
            <w:top w:val="none" w:sz="0" w:space="0" w:color="auto"/>
            <w:left w:val="none" w:sz="0" w:space="0" w:color="auto"/>
            <w:bottom w:val="none" w:sz="0" w:space="0" w:color="auto"/>
            <w:right w:val="none" w:sz="0" w:space="0" w:color="auto"/>
          </w:divBdr>
        </w:div>
        <w:div w:id="1808937663">
          <w:marLeft w:val="0"/>
          <w:marRight w:val="0"/>
          <w:marTop w:val="0"/>
          <w:marBottom w:val="0"/>
          <w:divBdr>
            <w:top w:val="none" w:sz="0" w:space="0" w:color="auto"/>
            <w:left w:val="none" w:sz="0" w:space="0" w:color="auto"/>
            <w:bottom w:val="none" w:sz="0" w:space="0" w:color="auto"/>
            <w:right w:val="none" w:sz="0" w:space="0" w:color="auto"/>
          </w:divBdr>
        </w:div>
        <w:div w:id="1977906195">
          <w:marLeft w:val="0"/>
          <w:marRight w:val="0"/>
          <w:marTop w:val="0"/>
          <w:marBottom w:val="0"/>
          <w:divBdr>
            <w:top w:val="none" w:sz="0" w:space="0" w:color="auto"/>
            <w:left w:val="none" w:sz="0" w:space="0" w:color="auto"/>
            <w:bottom w:val="none" w:sz="0" w:space="0" w:color="auto"/>
            <w:right w:val="none" w:sz="0" w:space="0" w:color="auto"/>
          </w:divBdr>
        </w:div>
        <w:div w:id="1167865892">
          <w:marLeft w:val="0"/>
          <w:marRight w:val="0"/>
          <w:marTop w:val="0"/>
          <w:marBottom w:val="0"/>
          <w:divBdr>
            <w:top w:val="none" w:sz="0" w:space="0" w:color="auto"/>
            <w:left w:val="none" w:sz="0" w:space="0" w:color="auto"/>
            <w:bottom w:val="none" w:sz="0" w:space="0" w:color="auto"/>
            <w:right w:val="none" w:sz="0" w:space="0" w:color="auto"/>
          </w:divBdr>
        </w:div>
        <w:div w:id="1108046041">
          <w:marLeft w:val="0"/>
          <w:marRight w:val="0"/>
          <w:marTop w:val="0"/>
          <w:marBottom w:val="0"/>
          <w:divBdr>
            <w:top w:val="none" w:sz="0" w:space="0" w:color="auto"/>
            <w:left w:val="none" w:sz="0" w:space="0" w:color="auto"/>
            <w:bottom w:val="none" w:sz="0" w:space="0" w:color="auto"/>
            <w:right w:val="none" w:sz="0" w:space="0" w:color="auto"/>
          </w:divBdr>
        </w:div>
        <w:div w:id="261765821">
          <w:marLeft w:val="0"/>
          <w:marRight w:val="0"/>
          <w:marTop w:val="0"/>
          <w:marBottom w:val="0"/>
          <w:divBdr>
            <w:top w:val="none" w:sz="0" w:space="0" w:color="auto"/>
            <w:left w:val="none" w:sz="0" w:space="0" w:color="auto"/>
            <w:bottom w:val="none" w:sz="0" w:space="0" w:color="auto"/>
            <w:right w:val="none" w:sz="0" w:space="0" w:color="auto"/>
          </w:divBdr>
        </w:div>
        <w:div w:id="1885822742">
          <w:marLeft w:val="0"/>
          <w:marRight w:val="0"/>
          <w:marTop w:val="0"/>
          <w:marBottom w:val="0"/>
          <w:divBdr>
            <w:top w:val="none" w:sz="0" w:space="0" w:color="auto"/>
            <w:left w:val="none" w:sz="0" w:space="0" w:color="auto"/>
            <w:bottom w:val="none" w:sz="0" w:space="0" w:color="auto"/>
            <w:right w:val="none" w:sz="0" w:space="0" w:color="auto"/>
          </w:divBdr>
        </w:div>
        <w:div w:id="725690086">
          <w:marLeft w:val="0"/>
          <w:marRight w:val="0"/>
          <w:marTop w:val="0"/>
          <w:marBottom w:val="0"/>
          <w:divBdr>
            <w:top w:val="none" w:sz="0" w:space="0" w:color="auto"/>
            <w:left w:val="none" w:sz="0" w:space="0" w:color="auto"/>
            <w:bottom w:val="none" w:sz="0" w:space="0" w:color="auto"/>
            <w:right w:val="none" w:sz="0" w:space="0" w:color="auto"/>
          </w:divBdr>
        </w:div>
        <w:div w:id="944459221">
          <w:marLeft w:val="0"/>
          <w:marRight w:val="0"/>
          <w:marTop w:val="0"/>
          <w:marBottom w:val="0"/>
          <w:divBdr>
            <w:top w:val="none" w:sz="0" w:space="0" w:color="auto"/>
            <w:left w:val="none" w:sz="0" w:space="0" w:color="auto"/>
            <w:bottom w:val="none" w:sz="0" w:space="0" w:color="auto"/>
            <w:right w:val="none" w:sz="0" w:space="0" w:color="auto"/>
          </w:divBdr>
        </w:div>
        <w:div w:id="803549541">
          <w:marLeft w:val="0"/>
          <w:marRight w:val="0"/>
          <w:marTop w:val="0"/>
          <w:marBottom w:val="0"/>
          <w:divBdr>
            <w:top w:val="none" w:sz="0" w:space="0" w:color="auto"/>
            <w:left w:val="none" w:sz="0" w:space="0" w:color="auto"/>
            <w:bottom w:val="none" w:sz="0" w:space="0" w:color="auto"/>
            <w:right w:val="none" w:sz="0" w:space="0" w:color="auto"/>
          </w:divBdr>
        </w:div>
        <w:div w:id="461389182">
          <w:marLeft w:val="0"/>
          <w:marRight w:val="0"/>
          <w:marTop w:val="0"/>
          <w:marBottom w:val="0"/>
          <w:divBdr>
            <w:top w:val="none" w:sz="0" w:space="0" w:color="auto"/>
            <w:left w:val="none" w:sz="0" w:space="0" w:color="auto"/>
            <w:bottom w:val="none" w:sz="0" w:space="0" w:color="auto"/>
            <w:right w:val="none" w:sz="0" w:space="0" w:color="auto"/>
          </w:divBdr>
        </w:div>
        <w:div w:id="2169350">
          <w:marLeft w:val="0"/>
          <w:marRight w:val="0"/>
          <w:marTop w:val="0"/>
          <w:marBottom w:val="0"/>
          <w:divBdr>
            <w:top w:val="none" w:sz="0" w:space="0" w:color="auto"/>
            <w:left w:val="none" w:sz="0" w:space="0" w:color="auto"/>
            <w:bottom w:val="none" w:sz="0" w:space="0" w:color="auto"/>
            <w:right w:val="none" w:sz="0" w:space="0" w:color="auto"/>
          </w:divBdr>
        </w:div>
        <w:div w:id="961500193">
          <w:marLeft w:val="0"/>
          <w:marRight w:val="0"/>
          <w:marTop w:val="0"/>
          <w:marBottom w:val="0"/>
          <w:divBdr>
            <w:top w:val="none" w:sz="0" w:space="0" w:color="auto"/>
            <w:left w:val="none" w:sz="0" w:space="0" w:color="auto"/>
            <w:bottom w:val="none" w:sz="0" w:space="0" w:color="auto"/>
            <w:right w:val="none" w:sz="0" w:space="0" w:color="auto"/>
          </w:divBdr>
        </w:div>
        <w:div w:id="1846901313">
          <w:marLeft w:val="0"/>
          <w:marRight w:val="0"/>
          <w:marTop w:val="0"/>
          <w:marBottom w:val="0"/>
          <w:divBdr>
            <w:top w:val="none" w:sz="0" w:space="0" w:color="auto"/>
            <w:left w:val="none" w:sz="0" w:space="0" w:color="auto"/>
            <w:bottom w:val="none" w:sz="0" w:space="0" w:color="auto"/>
            <w:right w:val="none" w:sz="0" w:space="0" w:color="auto"/>
          </w:divBdr>
        </w:div>
        <w:div w:id="1104688098">
          <w:marLeft w:val="0"/>
          <w:marRight w:val="0"/>
          <w:marTop w:val="0"/>
          <w:marBottom w:val="0"/>
          <w:divBdr>
            <w:top w:val="none" w:sz="0" w:space="0" w:color="auto"/>
            <w:left w:val="none" w:sz="0" w:space="0" w:color="auto"/>
            <w:bottom w:val="none" w:sz="0" w:space="0" w:color="auto"/>
            <w:right w:val="none" w:sz="0" w:space="0" w:color="auto"/>
          </w:divBdr>
        </w:div>
        <w:div w:id="228000111">
          <w:marLeft w:val="0"/>
          <w:marRight w:val="0"/>
          <w:marTop w:val="0"/>
          <w:marBottom w:val="0"/>
          <w:divBdr>
            <w:top w:val="none" w:sz="0" w:space="0" w:color="auto"/>
            <w:left w:val="none" w:sz="0" w:space="0" w:color="auto"/>
            <w:bottom w:val="none" w:sz="0" w:space="0" w:color="auto"/>
            <w:right w:val="none" w:sz="0" w:space="0" w:color="auto"/>
          </w:divBdr>
        </w:div>
        <w:div w:id="784469891">
          <w:marLeft w:val="0"/>
          <w:marRight w:val="0"/>
          <w:marTop w:val="0"/>
          <w:marBottom w:val="0"/>
          <w:divBdr>
            <w:top w:val="none" w:sz="0" w:space="0" w:color="auto"/>
            <w:left w:val="none" w:sz="0" w:space="0" w:color="auto"/>
            <w:bottom w:val="none" w:sz="0" w:space="0" w:color="auto"/>
            <w:right w:val="none" w:sz="0" w:space="0" w:color="auto"/>
          </w:divBdr>
        </w:div>
        <w:div w:id="1849641153">
          <w:marLeft w:val="0"/>
          <w:marRight w:val="0"/>
          <w:marTop w:val="0"/>
          <w:marBottom w:val="0"/>
          <w:divBdr>
            <w:top w:val="none" w:sz="0" w:space="0" w:color="auto"/>
            <w:left w:val="none" w:sz="0" w:space="0" w:color="auto"/>
            <w:bottom w:val="none" w:sz="0" w:space="0" w:color="auto"/>
            <w:right w:val="none" w:sz="0" w:space="0" w:color="auto"/>
          </w:divBdr>
        </w:div>
        <w:div w:id="547422478">
          <w:marLeft w:val="0"/>
          <w:marRight w:val="0"/>
          <w:marTop w:val="0"/>
          <w:marBottom w:val="0"/>
          <w:divBdr>
            <w:top w:val="none" w:sz="0" w:space="0" w:color="auto"/>
            <w:left w:val="none" w:sz="0" w:space="0" w:color="auto"/>
            <w:bottom w:val="none" w:sz="0" w:space="0" w:color="auto"/>
            <w:right w:val="none" w:sz="0" w:space="0" w:color="auto"/>
          </w:divBdr>
        </w:div>
        <w:div w:id="1877505378">
          <w:marLeft w:val="0"/>
          <w:marRight w:val="0"/>
          <w:marTop w:val="0"/>
          <w:marBottom w:val="0"/>
          <w:divBdr>
            <w:top w:val="none" w:sz="0" w:space="0" w:color="auto"/>
            <w:left w:val="none" w:sz="0" w:space="0" w:color="auto"/>
            <w:bottom w:val="none" w:sz="0" w:space="0" w:color="auto"/>
            <w:right w:val="none" w:sz="0" w:space="0" w:color="auto"/>
          </w:divBdr>
        </w:div>
        <w:div w:id="830021700">
          <w:marLeft w:val="0"/>
          <w:marRight w:val="0"/>
          <w:marTop w:val="0"/>
          <w:marBottom w:val="0"/>
          <w:divBdr>
            <w:top w:val="none" w:sz="0" w:space="0" w:color="auto"/>
            <w:left w:val="none" w:sz="0" w:space="0" w:color="auto"/>
            <w:bottom w:val="none" w:sz="0" w:space="0" w:color="auto"/>
            <w:right w:val="none" w:sz="0" w:space="0" w:color="auto"/>
          </w:divBdr>
        </w:div>
        <w:div w:id="1349598077">
          <w:marLeft w:val="0"/>
          <w:marRight w:val="0"/>
          <w:marTop w:val="0"/>
          <w:marBottom w:val="0"/>
          <w:divBdr>
            <w:top w:val="none" w:sz="0" w:space="0" w:color="auto"/>
            <w:left w:val="none" w:sz="0" w:space="0" w:color="auto"/>
            <w:bottom w:val="none" w:sz="0" w:space="0" w:color="auto"/>
            <w:right w:val="none" w:sz="0" w:space="0" w:color="auto"/>
          </w:divBdr>
        </w:div>
        <w:div w:id="192575276">
          <w:marLeft w:val="0"/>
          <w:marRight w:val="0"/>
          <w:marTop w:val="0"/>
          <w:marBottom w:val="0"/>
          <w:divBdr>
            <w:top w:val="none" w:sz="0" w:space="0" w:color="auto"/>
            <w:left w:val="none" w:sz="0" w:space="0" w:color="auto"/>
            <w:bottom w:val="none" w:sz="0" w:space="0" w:color="auto"/>
            <w:right w:val="none" w:sz="0" w:space="0" w:color="auto"/>
          </w:divBdr>
        </w:div>
        <w:div w:id="699473341">
          <w:marLeft w:val="0"/>
          <w:marRight w:val="0"/>
          <w:marTop w:val="0"/>
          <w:marBottom w:val="0"/>
          <w:divBdr>
            <w:top w:val="none" w:sz="0" w:space="0" w:color="auto"/>
            <w:left w:val="none" w:sz="0" w:space="0" w:color="auto"/>
            <w:bottom w:val="none" w:sz="0" w:space="0" w:color="auto"/>
            <w:right w:val="none" w:sz="0" w:space="0" w:color="auto"/>
          </w:divBdr>
        </w:div>
        <w:div w:id="622156227">
          <w:marLeft w:val="0"/>
          <w:marRight w:val="0"/>
          <w:marTop w:val="0"/>
          <w:marBottom w:val="0"/>
          <w:divBdr>
            <w:top w:val="none" w:sz="0" w:space="0" w:color="auto"/>
            <w:left w:val="none" w:sz="0" w:space="0" w:color="auto"/>
            <w:bottom w:val="none" w:sz="0" w:space="0" w:color="auto"/>
            <w:right w:val="none" w:sz="0" w:space="0" w:color="auto"/>
          </w:divBdr>
        </w:div>
        <w:div w:id="1081103186">
          <w:marLeft w:val="0"/>
          <w:marRight w:val="0"/>
          <w:marTop w:val="0"/>
          <w:marBottom w:val="0"/>
          <w:divBdr>
            <w:top w:val="none" w:sz="0" w:space="0" w:color="auto"/>
            <w:left w:val="none" w:sz="0" w:space="0" w:color="auto"/>
            <w:bottom w:val="none" w:sz="0" w:space="0" w:color="auto"/>
            <w:right w:val="none" w:sz="0" w:space="0" w:color="auto"/>
          </w:divBdr>
        </w:div>
        <w:div w:id="470439530">
          <w:marLeft w:val="0"/>
          <w:marRight w:val="0"/>
          <w:marTop w:val="0"/>
          <w:marBottom w:val="0"/>
          <w:divBdr>
            <w:top w:val="none" w:sz="0" w:space="0" w:color="auto"/>
            <w:left w:val="none" w:sz="0" w:space="0" w:color="auto"/>
            <w:bottom w:val="none" w:sz="0" w:space="0" w:color="auto"/>
            <w:right w:val="none" w:sz="0" w:space="0" w:color="auto"/>
          </w:divBdr>
        </w:div>
        <w:div w:id="1129518150">
          <w:marLeft w:val="0"/>
          <w:marRight w:val="0"/>
          <w:marTop w:val="0"/>
          <w:marBottom w:val="0"/>
          <w:divBdr>
            <w:top w:val="none" w:sz="0" w:space="0" w:color="auto"/>
            <w:left w:val="none" w:sz="0" w:space="0" w:color="auto"/>
            <w:bottom w:val="none" w:sz="0" w:space="0" w:color="auto"/>
            <w:right w:val="none" w:sz="0" w:space="0" w:color="auto"/>
          </w:divBdr>
        </w:div>
        <w:div w:id="1443038352">
          <w:marLeft w:val="0"/>
          <w:marRight w:val="0"/>
          <w:marTop w:val="0"/>
          <w:marBottom w:val="0"/>
          <w:divBdr>
            <w:top w:val="none" w:sz="0" w:space="0" w:color="auto"/>
            <w:left w:val="none" w:sz="0" w:space="0" w:color="auto"/>
            <w:bottom w:val="none" w:sz="0" w:space="0" w:color="auto"/>
            <w:right w:val="none" w:sz="0" w:space="0" w:color="auto"/>
          </w:divBdr>
        </w:div>
        <w:div w:id="479154802">
          <w:marLeft w:val="0"/>
          <w:marRight w:val="0"/>
          <w:marTop w:val="0"/>
          <w:marBottom w:val="0"/>
          <w:divBdr>
            <w:top w:val="none" w:sz="0" w:space="0" w:color="auto"/>
            <w:left w:val="none" w:sz="0" w:space="0" w:color="auto"/>
            <w:bottom w:val="none" w:sz="0" w:space="0" w:color="auto"/>
            <w:right w:val="none" w:sz="0" w:space="0" w:color="auto"/>
          </w:divBdr>
        </w:div>
        <w:div w:id="49963277">
          <w:marLeft w:val="0"/>
          <w:marRight w:val="0"/>
          <w:marTop w:val="0"/>
          <w:marBottom w:val="0"/>
          <w:divBdr>
            <w:top w:val="none" w:sz="0" w:space="0" w:color="auto"/>
            <w:left w:val="none" w:sz="0" w:space="0" w:color="auto"/>
            <w:bottom w:val="none" w:sz="0" w:space="0" w:color="auto"/>
            <w:right w:val="none" w:sz="0" w:space="0" w:color="auto"/>
          </w:divBdr>
        </w:div>
        <w:div w:id="1715276984">
          <w:marLeft w:val="0"/>
          <w:marRight w:val="0"/>
          <w:marTop w:val="0"/>
          <w:marBottom w:val="0"/>
          <w:divBdr>
            <w:top w:val="none" w:sz="0" w:space="0" w:color="auto"/>
            <w:left w:val="none" w:sz="0" w:space="0" w:color="auto"/>
            <w:bottom w:val="none" w:sz="0" w:space="0" w:color="auto"/>
            <w:right w:val="none" w:sz="0" w:space="0" w:color="auto"/>
          </w:divBdr>
        </w:div>
        <w:div w:id="1748720854">
          <w:marLeft w:val="0"/>
          <w:marRight w:val="0"/>
          <w:marTop w:val="0"/>
          <w:marBottom w:val="0"/>
          <w:divBdr>
            <w:top w:val="none" w:sz="0" w:space="0" w:color="auto"/>
            <w:left w:val="none" w:sz="0" w:space="0" w:color="auto"/>
            <w:bottom w:val="none" w:sz="0" w:space="0" w:color="auto"/>
            <w:right w:val="none" w:sz="0" w:space="0" w:color="auto"/>
          </w:divBdr>
        </w:div>
        <w:div w:id="1447967155">
          <w:marLeft w:val="0"/>
          <w:marRight w:val="0"/>
          <w:marTop w:val="0"/>
          <w:marBottom w:val="0"/>
          <w:divBdr>
            <w:top w:val="none" w:sz="0" w:space="0" w:color="auto"/>
            <w:left w:val="none" w:sz="0" w:space="0" w:color="auto"/>
            <w:bottom w:val="none" w:sz="0" w:space="0" w:color="auto"/>
            <w:right w:val="none" w:sz="0" w:space="0" w:color="auto"/>
          </w:divBdr>
        </w:div>
        <w:div w:id="642663724">
          <w:marLeft w:val="0"/>
          <w:marRight w:val="0"/>
          <w:marTop w:val="0"/>
          <w:marBottom w:val="0"/>
          <w:divBdr>
            <w:top w:val="none" w:sz="0" w:space="0" w:color="auto"/>
            <w:left w:val="none" w:sz="0" w:space="0" w:color="auto"/>
            <w:bottom w:val="none" w:sz="0" w:space="0" w:color="auto"/>
            <w:right w:val="none" w:sz="0" w:space="0" w:color="auto"/>
          </w:divBdr>
        </w:div>
        <w:div w:id="308487129">
          <w:marLeft w:val="0"/>
          <w:marRight w:val="0"/>
          <w:marTop w:val="0"/>
          <w:marBottom w:val="0"/>
          <w:divBdr>
            <w:top w:val="none" w:sz="0" w:space="0" w:color="auto"/>
            <w:left w:val="none" w:sz="0" w:space="0" w:color="auto"/>
            <w:bottom w:val="none" w:sz="0" w:space="0" w:color="auto"/>
            <w:right w:val="none" w:sz="0" w:space="0" w:color="auto"/>
          </w:divBdr>
        </w:div>
        <w:div w:id="1019501734">
          <w:marLeft w:val="0"/>
          <w:marRight w:val="0"/>
          <w:marTop w:val="0"/>
          <w:marBottom w:val="0"/>
          <w:divBdr>
            <w:top w:val="none" w:sz="0" w:space="0" w:color="auto"/>
            <w:left w:val="none" w:sz="0" w:space="0" w:color="auto"/>
            <w:bottom w:val="none" w:sz="0" w:space="0" w:color="auto"/>
            <w:right w:val="none" w:sz="0" w:space="0" w:color="auto"/>
          </w:divBdr>
        </w:div>
        <w:div w:id="1965650007">
          <w:marLeft w:val="0"/>
          <w:marRight w:val="0"/>
          <w:marTop w:val="0"/>
          <w:marBottom w:val="0"/>
          <w:divBdr>
            <w:top w:val="none" w:sz="0" w:space="0" w:color="auto"/>
            <w:left w:val="none" w:sz="0" w:space="0" w:color="auto"/>
            <w:bottom w:val="none" w:sz="0" w:space="0" w:color="auto"/>
            <w:right w:val="none" w:sz="0" w:space="0" w:color="auto"/>
          </w:divBdr>
        </w:div>
        <w:div w:id="1621692300">
          <w:marLeft w:val="0"/>
          <w:marRight w:val="0"/>
          <w:marTop w:val="0"/>
          <w:marBottom w:val="0"/>
          <w:divBdr>
            <w:top w:val="none" w:sz="0" w:space="0" w:color="auto"/>
            <w:left w:val="none" w:sz="0" w:space="0" w:color="auto"/>
            <w:bottom w:val="none" w:sz="0" w:space="0" w:color="auto"/>
            <w:right w:val="none" w:sz="0" w:space="0" w:color="auto"/>
          </w:divBdr>
        </w:div>
        <w:div w:id="2104254720">
          <w:marLeft w:val="0"/>
          <w:marRight w:val="0"/>
          <w:marTop w:val="0"/>
          <w:marBottom w:val="0"/>
          <w:divBdr>
            <w:top w:val="none" w:sz="0" w:space="0" w:color="auto"/>
            <w:left w:val="none" w:sz="0" w:space="0" w:color="auto"/>
            <w:bottom w:val="none" w:sz="0" w:space="0" w:color="auto"/>
            <w:right w:val="none" w:sz="0" w:space="0" w:color="auto"/>
          </w:divBdr>
        </w:div>
        <w:div w:id="67652729">
          <w:marLeft w:val="0"/>
          <w:marRight w:val="0"/>
          <w:marTop w:val="0"/>
          <w:marBottom w:val="0"/>
          <w:divBdr>
            <w:top w:val="none" w:sz="0" w:space="0" w:color="auto"/>
            <w:left w:val="none" w:sz="0" w:space="0" w:color="auto"/>
            <w:bottom w:val="none" w:sz="0" w:space="0" w:color="auto"/>
            <w:right w:val="none" w:sz="0" w:space="0" w:color="auto"/>
          </w:divBdr>
        </w:div>
        <w:div w:id="1096822670">
          <w:marLeft w:val="0"/>
          <w:marRight w:val="0"/>
          <w:marTop w:val="0"/>
          <w:marBottom w:val="0"/>
          <w:divBdr>
            <w:top w:val="none" w:sz="0" w:space="0" w:color="auto"/>
            <w:left w:val="none" w:sz="0" w:space="0" w:color="auto"/>
            <w:bottom w:val="none" w:sz="0" w:space="0" w:color="auto"/>
            <w:right w:val="none" w:sz="0" w:space="0" w:color="auto"/>
          </w:divBdr>
        </w:div>
        <w:div w:id="179783052">
          <w:marLeft w:val="0"/>
          <w:marRight w:val="0"/>
          <w:marTop w:val="0"/>
          <w:marBottom w:val="0"/>
          <w:divBdr>
            <w:top w:val="none" w:sz="0" w:space="0" w:color="auto"/>
            <w:left w:val="none" w:sz="0" w:space="0" w:color="auto"/>
            <w:bottom w:val="none" w:sz="0" w:space="0" w:color="auto"/>
            <w:right w:val="none" w:sz="0" w:space="0" w:color="auto"/>
          </w:divBdr>
        </w:div>
        <w:div w:id="1129861216">
          <w:marLeft w:val="0"/>
          <w:marRight w:val="0"/>
          <w:marTop w:val="0"/>
          <w:marBottom w:val="0"/>
          <w:divBdr>
            <w:top w:val="none" w:sz="0" w:space="0" w:color="auto"/>
            <w:left w:val="none" w:sz="0" w:space="0" w:color="auto"/>
            <w:bottom w:val="none" w:sz="0" w:space="0" w:color="auto"/>
            <w:right w:val="none" w:sz="0" w:space="0" w:color="auto"/>
          </w:divBdr>
        </w:div>
        <w:div w:id="62802465">
          <w:marLeft w:val="0"/>
          <w:marRight w:val="0"/>
          <w:marTop w:val="0"/>
          <w:marBottom w:val="0"/>
          <w:divBdr>
            <w:top w:val="none" w:sz="0" w:space="0" w:color="auto"/>
            <w:left w:val="none" w:sz="0" w:space="0" w:color="auto"/>
            <w:bottom w:val="none" w:sz="0" w:space="0" w:color="auto"/>
            <w:right w:val="none" w:sz="0" w:space="0" w:color="auto"/>
          </w:divBdr>
        </w:div>
        <w:div w:id="1950045064">
          <w:marLeft w:val="0"/>
          <w:marRight w:val="0"/>
          <w:marTop w:val="0"/>
          <w:marBottom w:val="0"/>
          <w:divBdr>
            <w:top w:val="none" w:sz="0" w:space="0" w:color="auto"/>
            <w:left w:val="none" w:sz="0" w:space="0" w:color="auto"/>
            <w:bottom w:val="none" w:sz="0" w:space="0" w:color="auto"/>
            <w:right w:val="none" w:sz="0" w:space="0" w:color="auto"/>
          </w:divBdr>
        </w:div>
        <w:div w:id="962034367">
          <w:marLeft w:val="0"/>
          <w:marRight w:val="0"/>
          <w:marTop w:val="0"/>
          <w:marBottom w:val="0"/>
          <w:divBdr>
            <w:top w:val="none" w:sz="0" w:space="0" w:color="auto"/>
            <w:left w:val="none" w:sz="0" w:space="0" w:color="auto"/>
            <w:bottom w:val="none" w:sz="0" w:space="0" w:color="auto"/>
            <w:right w:val="none" w:sz="0" w:space="0" w:color="auto"/>
          </w:divBdr>
        </w:div>
        <w:div w:id="476383264">
          <w:marLeft w:val="0"/>
          <w:marRight w:val="0"/>
          <w:marTop w:val="0"/>
          <w:marBottom w:val="0"/>
          <w:divBdr>
            <w:top w:val="none" w:sz="0" w:space="0" w:color="auto"/>
            <w:left w:val="none" w:sz="0" w:space="0" w:color="auto"/>
            <w:bottom w:val="none" w:sz="0" w:space="0" w:color="auto"/>
            <w:right w:val="none" w:sz="0" w:space="0" w:color="auto"/>
          </w:divBdr>
        </w:div>
        <w:div w:id="1356731316">
          <w:marLeft w:val="0"/>
          <w:marRight w:val="0"/>
          <w:marTop w:val="0"/>
          <w:marBottom w:val="0"/>
          <w:divBdr>
            <w:top w:val="none" w:sz="0" w:space="0" w:color="auto"/>
            <w:left w:val="none" w:sz="0" w:space="0" w:color="auto"/>
            <w:bottom w:val="none" w:sz="0" w:space="0" w:color="auto"/>
            <w:right w:val="none" w:sz="0" w:space="0" w:color="auto"/>
          </w:divBdr>
        </w:div>
        <w:div w:id="2111116810">
          <w:marLeft w:val="0"/>
          <w:marRight w:val="0"/>
          <w:marTop w:val="0"/>
          <w:marBottom w:val="0"/>
          <w:divBdr>
            <w:top w:val="none" w:sz="0" w:space="0" w:color="auto"/>
            <w:left w:val="none" w:sz="0" w:space="0" w:color="auto"/>
            <w:bottom w:val="none" w:sz="0" w:space="0" w:color="auto"/>
            <w:right w:val="none" w:sz="0" w:space="0" w:color="auto"/>
          </w:divBdr>
        </w:div>
        <w:div w:id="2041390091">
          <w:marLeft w:val="0"/>
          <w:marRight w:val="0"/>
          <w:marTop w:val="0"/>
          <w:marBottom w:val="0"/>
          <w:divBdr>
            <w:top w:val="none" w:sz="0" w:space="0" w:color="auto"/>
            <w:left w:val="none" w:sz="0" w:space="0" w:color="auto"/>
            <w:bottom w:val="none" w:sz="0" w:space="0" w:color="auto"/>
            <w:right w:val="none" w:sz="0" w:space="0" w:color="auto"/>
          </w:divBdr>
        </w:div>
        <w:div w:id="1460609911">
          <w:marLeft w:val="0"/>
          <w:marRight w:val="0"/>
          <w:marTop w:val="0"/>
          <w:marBottom w:val="0"/>
          <w:divBdr>
            <w:top w:val="none" w:sz="0" w:space="0" w:color="auto"/>
            <w:left w:val="none" w:sz="0" w:space="0" w:color="auto"/>
            <w:bottom w:val="none" w:sz="0" w:space="0" w:color="auto"/>
            <w:right w:val="none" w:sz="0" w:space="0" w:color="auto"/>
          </w:divBdr>
        </w:div>
        <w:div w:id="413087181">
          <w:marLeft w:val="0"/>
          <w:marRight w:val="0"/>
          <w:marTop w:val="0"/>
          <w:marBottom w:val="0"/>
          <w:divBdr>
            <w:top w:val="none" w:sz="0" w:space="0" w:color="auto"/>
            <w:left w:val="none" w:sz="0" w:space="0" w:color="auto"/>
            <w:bottom w:val="none" w:sz="0" w:space="0" w:color="auto"/>
            <w:right w:val="none" w:sz="0" w:space="0" w:color="auto"/>
          </w:divBdr>
        </w:div>
        <w:div w:id="182131357">
          <w:marLeft w:val="0"/>
          <w:marRight w:val="0"/>
          <w:marTop w:val="0"/>
          <w:marBottom w:val="0"/>
          <w:divBdr>
            <w:top w:val="none" w:sz="0" w:space="0" w:color="auto"/>
            <w:left w:val="none" w:sz="0" w:space="0" w:color="auto"/>
            <w:bottom w:val="none" w:sz="0" w:space="0" w:color="auto"/>
            <w:right w:val="none" w:sz="0" w:space="0" w:color="auto"/>
          </w:divBdr>
        </w:div>
        <w:div w:id="1853911172">
          <w:marLeft w:val="0"/>
          <w:marRight w:val="0"/>
          <w:marTop w:val="0"/>
          <w:marBottom w:val="0"/>
          <w:divBdr>
            <w:top w:val="none" w:sz="0" w:space="0" w:color="auto"/>
            <w:left w:val="none" w:sz="0" w:space="0" w:color="auto"/>
            <w:bottom w:val="none" w:sz="0" w:space="0" w:color="auto"/>
            <w:right w:val="none" w:sz="0" w:space="0" w:color="auto"/>
          </w:divBdr>
        </w:div>
        <w:div w:id="388766330">
          <w:marLeft w:val="0"/>
          <w:marRight w:val="0"/>
          <w:marTop w:val="0"/>
          <w:marBottom w:val="0"/>
          <w:divBdr>
            <w:top w:val="none" w:sz="0" w:space="0" w:color="auto"/>
            <w:left w:val="none" w:sz="0" w:space="0" w:color="auto"/>
            <w:bottom w:val="none" w:sz="0" w:space="0" w:color="auto"/>
            <w:right w:val="none" w:sz="0" w:space="0" w:color="auto"/>
          </w:divBdr>
        </w:div>
        <w:div w:id="1539317998">
          <w:marLeft w:val="0"/>
          <w:marRight w:val="0"/>
          <w:marTop w:val="0"/>
          <w:marBottom w:val="0"/>
          <w:divBdr>
            <w:top w:val="none" w:sz="0" w:space="0" w:color="auto"/>
            <w:left w:val="none" w:sz="0" w:space="0" w:color="auto"/>
            <w:bottom w:val="none" w:sz="0" w:space="0" w:color="auto"/>
            <w:right w:val="none" w:sz="0" w:space="0" w:color="auto"/>
          </w:divBdr>
        </w:div>
        <w:div w:id="1527480227">
          <w:marLeft w:val="0"/>
          <w:marRight w:val="0"/>
          <w:marTop w:val="0"/>
          <w:marBottom w:val="0"/>
          <w:divBdr>
            <w:top w:val="none" w:sz="0" w:space="0" w:color="auto"/>
            <w:left w:val="none" w:sz="0" w:space="0" w:color="auto"/>
            <w:bottom w:val="none" w:sz="0" w:space="0" w:color="auto"/>
            <w:right w:val="none" w:sz="0" w:space="0" w:color="auto"/>
          </w:divBdr>
        </w:div>
        <w:div w:id="591276128">
          <w:marLeft w:val="0"/>
          <w:marRight w:val="0"/>
          <w:marTop w:val="0"/>
          <w:marBottom w:val="0"/>
          <w:divBdr>
            <w:top w:val="none" w:sz="0" w:space="0" w:color="auto"/>
            <w:left w:val="none" w:sz="0" w:space="0" w:color="auto"/>
            <w:bottom w:val="none" w:sz="0" w:space="0" w:color="auto"/>
            <w:right w:val="none" w:sz="0" w:space="0" w:color="auto"/>
          </w:divBdr>
        </w:div>
        <w:div w:id="884483241">
          <w:marLeft w:val="0"/>
          <w:marRight w:val="0"/>
          <w:marTop w:val="0"/>
          <w:marBottom w:val="0"/>
          <w:divBdr>
            <w:top w:val="none" w:sz="0" w:space="0" w:color="auto"/>
            <w:left w:val="none" w:sz="0" w:space="0" w:color="auto"/>
            <w:bottom w:val="none" w:sz="0" w:space="0" w:color="auto"/>
            <w:right w:val="none" w:sz="0" w:space="0" w:color="auto"/>
          </w:divBdr>
        </w:div>
        <w:div w:id="1411192347">
          <w:marLeft w:val="0"/>
          <w:marRight w:val="0"/>
          <w:marTop w:val="0"/>
          <w:marBottom w:val="0"/>
          <w:divBdr>
            <w:top w:val="none" w:sz="0" w:space="0" w:color="auto"/>
            <w:left w:val="none" w:sz="0" w:space="0" w:color="auto"/>
            <w:bottom w:val="none" w:sz="0" w:space="0" w:color="auto"/>
            <w:right w:val="none" w:sz="0" w:space="0" w:color="auto"/>
          </w:divBdr>
        </w:div>
        <w:div w:id="512303168">
          <w:marLeft w:val="0"/>
          <w:marRight w:val="0"/>
          <w:marTop w:val="0"/>
          <w:marBottom w:val="0"/>
          <w:divBdr>
            <w:top w:val="none" w:sz="0" w:space="0" w:color="auto"/>
            <w:left w:val="none" w:sz="0" w:space="0" w:color="auto"/>
            <w:bottom w:val="none" w:sz="0" w:space="0" w:color="auto"/>
            <w:right w:val="none" w:sz="0" w:space="0" w:color="auto"/>
          </w:divBdr>
        </w:div>
        <w:div w:id="1420250005">
          <w:marLeft w:val="0"/>
          <w:marRight w:val="0"/>
          <w:marTop w:val="0"/>
          <w:marBottom w:val="0"/>
          <w:divBdr>
            <w:top w:val="none" w:sz="0" w:space="0" w:color="auto"/>
            <w:left w:val="none" w:sz="0" w:space="0" w:color="auto"/>
            <w:bottom w:val="none" w:sz="0" w:space="0" w:color="auto"/>
            <w:right w:val="none" w:sz="0" w:space="0" w:color="auto"/>
          </w:divBdr>
        </w:div>
        <w:div w:id="1086927312">
          <w:marLeft w:val="0"/>
          <w:marRight w:val="0"/>
          <w:marTop w:val="0"/>
          <w:marBottom w:val="0"/>
          <w:divBdr>
            <w:top w:val="none" w:sz="0" w:space="0" w:color="auto"/>
            <w:left w:val="none" w:sz="0" w:space="0" w:color="auto"/>
            <w:bottom w:val="none" w:sz="0" w:space="0" w:color="auto"/>
            <w:right w:val="none" w:sz="0" w:space="0" w:color="auto"/>
          </w:divBdr>
        </w:div>
        <w:div w:id="48656275">
          <w:marLeft w:val="0"/>
          <w:marRight w:val="0"/>
          <w:marTop w:val="0"/>
          <w:marBottom w:val="0"/>
          <w:divBdr>
            <w:top w:val="none" w:sz="0" w:space="0" w:color="auto"/>
            <w:left w:val="none" w:sz="0" w:space="0" w:color="auto"/>
            <w:bottom w:val="none" w:sz="0" w:space="0" w:color="auto"/>
            <w:right w:val="none" w:sz="0" w:space="0" w:color="auto"/>
          </w:divBdr>
        </w:div>
        <w:div w:id="305016334">
          <w:marLeft w:val="0"/>
          <w:marRight w:val="0"/>
          <w:marTop w:val="0"/>
          <w:marBottom w:val="0"/>
          <w:divBdr>
            <w:top w:val="none" w:sz="0" w:space="0" w:color="auto"/>
            <w:left w:val="none" w:sz="0" w:space="0" w:color="auto"/>
            <w:bottom w:val="none" w:sz="0" w:space="0" w:color="auto"/>
            <w:right w:val="none" w:sz="0" w:space="0" w:color="auto"/>
          </w:divBdr>
        </w:div>
        <w:div w:id="1535120950">
          <w:marLeft w:val="0"/>
          <w:marRight w:val="0"/>
          <w:marTop w:val="0"/>
          <w:marBottom w:val="0"/>
          <w:divBdr>
            <w:top w:val="none" w:sz="0" w:space="0" w:color="auto"/>
            <w:left w:val="none" w:sz="0" w:space="0" w:color="auto"/>
            <w:bottom w:val="none" w:sz="0" w:space="0" w:color="auto"/>
            <w:right w:val="none" w:sz="0" w:space="0" w:color="auto"/>
          </w:divBdr>
        </w:div>
        <w:div w:id="754325661">
          <w:marLeft w:val="0"/>
          <w:marRight w:val="0"/>
          <w:marTop w:val="0"/>
          <w:marBottom w:val="0"/>
          <w:divBdr>
            <w:top w:val="none" w:sz="0" w:space="0" w:color="auto"/>
            <w:left w:val="none" w:sz="0" w:space="0" w:color="auto"/>
            <w:bottom w:val="none" w:sz="0" w:space="0" w:color="auto"/>
            <w:right w:val="none" w:sz="0" w:space="0" w:color="auto"/>
          </w:divBdr>
        </w:div>
        <w:div w:id="1240405987">
          <w:marLeft w:val="0"/>
          <w:marRight w:val="0"/>
          <w:marTop w:val="0"/>
          <w:marBottom w:val="0"/>
          <w:divBdr>
            <w:top w:val="none" w:sz="0" w:space="0" w:color="auto"/>
            <w:left w:val="none" w:sz="0" w:space="0" w:color="auto"/>
            <w:bottom w:val="none" w:sz="0" w:space="0" w:color="auto"/>
            <w:right w:val="none" w:sz="0" w:space="0" w:color="auto"/>
          </w:divBdr>
        </w:div>
        <w:div w:id="1555653693">
          <w:marLeft w:val="0"/>
          <w:marRight w:val="0"/>
          <w:marTop w:val="0"/>
          <w:marBottom w:val="0"/>
          <w:divBdr>
            <w:top w:val="none" w:sz="0" w:space="0" w:color="auto"/>
            <w:left w:val="none" w:sz="0" w:space="0" w:color="auto"/>
            <w:bottom w:val="none" w:sz="0" w:space="0" w:color="auto"/>
            <w:right w:val="none" w:sz="0" w:space="0" w:color="auto"/>
          </w:divBdr>
        </w:div>
        <w:div w:id="1688825916">
          <w:marLeft w:val="0"/>
          <w:marRight w:val="0"/>
          <w:marTop w:val="0"/>
          <w:marBottom w:val="0"/>
          <w:divBdr>
            <w:top w:val="none" w:sz="0" w:space="0" w:color="auto"/>
            <w:left w:val="none" w:sz="0" w:space="0" w:color="auto"/>
            <w:bottom w:val="none" w:sz="0" w:space="0" w:color="auto"/>
            <w:right w:val="none" w:sz="0" w:space="0" w:color="auto"/>
          </w:divBdr>
        </w:div>
        <w:div w:id="1025329013">
          <w:marLeft w:val="0"/>
          <w:marRight w:val="0"/>
          <w:marTop w:val="0"/>
          <w:marBottom w:val="0"/>
          <w:divBdr>
            <w:top w:val="none" w:sz="0" w:space="0" w:color="auto"/>
            <w:left w:val="none" w:sz="0" w:space="0" w:color="auto"/>
            <w:bottom w:val="none" w:sz="0" w:space="0" w:color="auto"/>
            <w:right w:val="none" w:sz="0" w:space="0" w:color="auto"/>
          </w:divBdr>
        </w:div>
        <w:div w:id="1800805337">
          <w:marLeft w:val="0"/>
          <w:marRight w:val="0"/>
          <w:marTop w:val="0"/>
          <w:marBottom w:val="0"/>
          <w:divBdr>
            <w:top w:val="none" w:sz="0" w:space="0" w:color="auto"/>
            <w:left w:val="none" w:sz="0" w:space="0" w:color="auto"/>
            <w:bottom w:val="none" w:sz="0" w:space="0" w:color="auto"/>
            <w:right w:val="none" w:sz="0" w:space="0" w:color="auto"/>
          </w:divBdr>
        </w:div>
        <w:div w:id="1982614859">
          <w:marLeft w:val="0"/>
          <w:marRight w:val="0"/>
          <w:marTop w:val="0"/>
          <w:marBottom w:val="0"/>
          <w:divBdr>
            <w:top w:val="none" w:sz="0" w:space="0" w:color="auto"/>
            <w:left w:val="none" w:sz="0" w:space="0" w:color="auto"/>
            <w:bottom w:val="none" w:sz="0" w:space="0" w:color="auto"/>
            <w:right w:val="none" w:sz="0" w:space="0" w:color="auto"/>
          </w:divBdr>
        </w:div>
        <w:div w:id="1167327885">
          <w:marLeft w:val="0"/>
          <w:marRight w:val="0"/>
          <w:marTop w:val="0"/>
          <w:marBottom w:val="0"/>
          <w:divBdr>
            <w:top w:val="none" w:sz="0" w:space="0" w:color="auto"/>
            <w:left w:val="none" w:sz="0" w:space="0" w:color="auto"/>
            <w:bottom w:val="none" w:sz="0" w:space="0" w:color="auto"/>
            <w:right w:val="none" w:sz="0" w:space="0" w:color="auto"/>
          </w:divBdr>
        </w:div>
        <w:div w:id="1833788144">
          <w:marLeft w:val="0"/>
          <w:marRight w:val="0"/>
          <w:marTop w:val="0"/>
          <w:marBottom w:val="0"/>
          <w:divBdr>
            <w:top w:val="none" w:sz="0" w:space="0" w:color="auto"/>
            <w:left w:val="none" w:sz="0" w:space="0" w:color="auto"/>
            <w:bottom w:val="none" w:sz="0" w:space="0" w:color="auto"/>
            <w:right w:val="none" w:sz="0" w:space="0" w:color="auto"/>
          </w:divBdr>
        </w:div>
        <w:div w:id="943805052">
          <w:marLeft w:val="0"/>
          <w:marRight w:val="0"/>
          <w:marTop w:val="0"/>
          <w:marBottom w:val="0"/>
          <w:divBdr>
            <w:top w:val="none" w:sz="0" w:space="0" w:color="auto"/>
            <w:left w:val="none" w:sz="0" w:space="0" w:color="auto"/>
            <w:bottom w:val="none" w:sz="0" w:space="0" w:color="auto"/>
            <w:right w:val="none" w:sz="0" w:space="0" w:color="auto"/>
          </w:divBdr>
        </w:div>
        <w:div w:id="1860074327">
          <w:marLeft w:val="0"/>
          <w:marRight w:val="0"/>
          <w:marTop w:val="0"/>
          <w:marBottom w:val="0"/>
          <w:divBdr>
            <w:top w:val="none" w:sz="0" w:space="0" w:color="auto"/>
            <w:left w:val="none" w:sz="0" w:space="0" w:color="auto"/>
            <w:bottom w:val="none" w:sz="0" w:space="0" w:color="auto"/>
            <w:right w:val="none" w:sz="0" w:space="0" w:color="auto"/>
          </w:divBdr>
        </w:div>
        <w:div w:id="1370489790">
          <w:marLeft w:val="0"/>
          <w:marRight w:val="0"/>
          <w:marTop w:val="0"/>
          <w:marBottom w:val="0"/>
          <w:divBdr>
            <w:top w:val="none" w:sz="0" w:space="0" w:color="auto"/>
            <w:left w:val="none" w:sz="0" w:space="0" w:color="auto"/>
            <w:bottom w:val="none" w:sz="0" w:space="0" w:color="auto"/>
            <w:right w:val="none" w:sz="0" w:space="0" w:color="auto"/>
          </w:divBdr>
        </w:div>
        <w:div w:id="1112439701">
          <w:marLeft w:val="0"/>
          <w:marRight w:val="0"/>
          <w:marTop w:val="0"/>
          <w:marBottom w:val="0"/>
          <w:divBdr>
            <w:top w:val="none" w:sz="0" w:space="0" w:color="auto"/>
            <w:left w:val="none" w:sz="0" w:space="0" w:color="auto"/>
            <w:bottom w:val="none" w:sz="0" w:space="0" w:color="auto"/>
            <w:right w:val="none" w:sz="0" w:space="0" w:color="auto"/>
          </w:divBdr>
        </w:div>
        <w:div w:id="350761559">
          <w:marLeft w:val="0"/>
          <w:marRight w:val="0"/>
          <w:marTop w:val="0"/>
          <w:marBottom w:val="0"/>
          <w:divBdr>
            <w:top w:val="none" w:sz="0" w:space="0" w:color="auto"/>
            <w:left w:val="none" w:sz="0" w:space="0" w:color="auto"/>
            <w:bottom w:val="none" w:sz="0" w:space="0" w:color="auto"/>
            <w:right w:val="none" w:sz="0" w:space="0" w:color="auto"/>
          </w:divBdr>
        </w:div>
        <w:div w:id="1519390839">
          <w:marLeft w:val="0"/>
          <w:marRight w:val="0"/>
          <w:marTop w:val="0"/>
          <w:marBottom w:val="0"/>
          <w:divBdr>
            <w:top w:val="none" w:sz="0" w:space="0" w:color="auto"/>
            <w:left w:val="none" w:sz="0" w:space="0" w:color="auto"/>
            <w:bottom w:val="none" w:sz="0" w:space="0" w:color="auto"/>
            <w:right w:val="none" w:sz="0" w:space="0" w:color="auto"/>
          </w:divBdr>
        </w:div>
        <w:div w:id="90704459">
          <w:marLeft w:val="0"/>
          <w:marRight w:val="0"/>
          <w:marTop w:val="0"/>
          <w:marBottom w:val="0"/>
          <w:divBdr>
            <w:top w:val="none" w:sz="0" w:space="0" w:color="auto"/>
            <w:left w:val="none" w:sz="0" w:space="0" w:color="auto"/>
            <w:bottom w:val="none" w:sz="0" w:space="0" w:color="auto"/>
            <w:right w:val="none" w:sz="0" w:space="0" w:color="auto"/>
          </w:divBdr>
        </w:div>
        <w:div w:id="866452253">
          <w:marLeft w:val="0"/>
          <w:marRight w:val="0"/>
          <w:marTop w:val="0"/>
          <w:marBottom w:val="0"/>
          <w:divBdr>
            <w:top w:val="none" w:sz="0" w:space="0" w:color="auto"/>
            <w:left w:val="none" w:sz="0" w:space="0" w:color="auto"/>
            <w:bottom w:val="none" w:sz="0" w:space="0" w:color="auto"/>
            <w:right w:val="none" w:sz="0" w:space="0" w:color="auto"/>
          </w:divBdr>
        </w:div>
        <w:div w:id="784423606">
          <w:marLeft w:val="0"/>
          <w:marRight w:val="0"/>
          <w:marTop w:val="0"/>
          <w:marBottom w:val="0"/>
          <w:divBdr>
            <w:top w:val="none" w:sz="0" w:space="0" w:color="auto"/>
            <w:left w:val="none" w:sz="0" w:space="0" w:color="auto"/>
            <w:bottom w:val="none" w:sz="0" w:space="0" w:color="auto"/>
            <w:right w:val="none" w:sz="0" w:space="0" w:color="auto"/>
          </w:divBdr>
        </w:div>
        <w:div w:id="1947538715">
          <w:marLeft w:val="0"/>
          <w:marRight w:val="0"/>
          <w:marTop w:val="0"/>
          <w:marBottom w:val="0"/>
          <w:divBdr>
            <w:top w:val="none" w:sz="0" w:space="0" w:color="auto"/>
            <w:left w:val="none" w:sz="0" w:space="0" w:color="auto"/>
            <w:bottom w:val="none" w:sz="0" w:space="0" w:color="auto"/>
            <w:right w:val="none" w:sz="0" w:space="0" w:color="auto"/>
          </w:divBdr>
        </w:div>
        <w:div w:id="1922329135">
          <w:marLeft w:val="0"/>
          <w:marRight w:val="0"/>
          <w:marTop w:val="0"/>
          <w:marBottom w:val="0"/>
          <w:divBdr>
            <w:top w:val="none" w:sz="0" w:space="0" w:color="auto"/>
            <w:left w:val="none" w:sz="0" w:space="0" w:color="auto"/>
            <w:bottom w:val="none" w:sz="0" w:space="0" w:color="auto"/>
            <w:right w:val="none" w:sz="0" w:space="0" w:color="auto"/>
          </w:divBdr>
        </w:div>
        <w:div w:id="1013610319">
          <w:marLeft w:val="0"/>
          <w:marRight w:val="0"/>
          <w:marTop w:val="0"/>
          <w:marBottom w:val="0"/>
          <w:divBdr>
            <w:top w:val="none" w:sz="0" w:space="0" w:color="auto"/>
            <w:left w:val="none" w:sz="0" w:space="0" w:color="auto"/>
            <w:bottom w:val="none" w:sz="0" w:space="0" w:color="auto"/>
            <w:right w:val="none" w:sz="0" w:space="0" w:color="auto"/>
          </w:divBdr>
        </w:div>
        <w:div w:id="694111984">
          <w:marLeft w:val="0"/>
          <w:marRight w:val="0"/>
          <w:marTop w:val="0"/>
          <w:marBottom w:val="0"/>
          <w:divBdr>
            <w:top w:val="none" w:sz="0" w:space="0" w:color="auto"/>
            <w:left w:val="none" w:sz="0" w:space="0" w:color="auto"/>
            <w:bottom w:val="none" w:sz="0" w:space="0" w:color="auto"/>
            <w:right w:val="none" w:sz="0" w:space="0" w:color="auto"/>
          </w:divBdr>
        </w:div>
        <w:div w:id="379404098">
          <w:marLeft w:val="0"/>
          <w:marRight w:val="0"/>
          <w:marTop w:val="0"/>
          <w:marBottom w:val="0"/>
          <w:divBdr>
            <w:top w:val="none" w:sz="0" w:space="0" w:color="auto"/>
            <w:left w:val="none" w:sz="0" w:space="0" w:color="auto"/>
            <w:bottom w:val="none" w:sz="0" w:space="0" w:color="auto"/>
            <w:right w:val="none" w:sz="0" w:space="0" w:color="auto"/>
          </w:divBdr>
        </w:div>
        <w:div w:id="1186745552">
          <w:marLeft w:val="0"/>
          <w:marRight w:val="0"/>
          <w:marTop w:val="0"/>
          <w:marBottom w:val="0"/>
          <w:divBdr>
            <w:top w:val="none" w:sz="0" w:space="0" w:color="auto"/>
            <w:left w:val="none" w:sz="0" w:space="0" w:color="auto"/>
            <w:bottom w:val="none" w:sz="0" w:space="0" w:color="auto"/>
            <w:right w:val="none" w:sz="0" w:space="0" w:color="auto"/>
          </w:divBdr>
        </w:div>
        <w:div w:id="966857848">
          <w:marLeft w:val="0"/>
          <w:marRight w:val="0"/>
          <w:marTop w:val="0"/>
          <w:marBottom w:val="0"/>
          <w:divBdr>
            <w:top w:val="none" w:sz="0" w:space="0" w:color="auto"/>
            <w:left w:val="none" w:sz="0" w:space="0" w:color="auto"/>
            <w:bottom w:val="none" w:sz="0" w:space="0" w:color="auto"/>
            <w:right w:val="none" w:sz="0" w:space="0" w:color="auto"/>
          </w:divBdr>
        </w:div>
        <w:div w:id="1236283640">
          <w:marLeft w:val="0"/>
          <w:marRight w:val="0"/>
          <w:marTop w:val="0"/>
          <w:marBottom w:val="0"/>
          <w:divBdr>
            <w:top w:val="none" w:sz="0" w:space="0" w:color="auto"/>
            <w:left w:val="none" w:sz="0" w:space="0" w:color="auto"/>
            <w:bottom w:val="none" w:sz="0" w:space="0" w:color="auto"/>
            <w:right w:val="none" w:sz="0" w:space="0" w:color="auto"/>
          </w:divBdr>
        </w:div>
        <w:div w:id="983855107">
          <w:marLeft w:val="0"/>
          <w:marRight w:val="0"/>
          <w:marTop w:val="0"/>
          <w:marBottom w:val="0"/>
          <w:divBdr>
            <w:top w:val="none" w:sz="0" w:space="0" w:color="auto"/>
            <w:left w:val="none" w:sz="0" w:space="0" w:color="auto"/>
            <w:bottom w:val="none" w:sz="0" w:space="0" w:color="auto"/>
            <w:right w:val="none" w:sz="0" w:space="0" w:color="auto"/>
          </w:divBdr>
        </w:div>
        <w:div w:id="1084957539">
          <w:marLeft w:val="0"/>
          <w:marRight w:val="0"/>
          <w:marTop w:val="0"/>
          <w:marBottom w:val="0"/>
          <w:divBdr>
            <w:top w:val="none" w:sz="0" w:space="0" w:color="auto"/>
            <w:left w:val="none" w:sz="0" w:space="0" w:color="auto"/>
            <w:bottom w:val="none" w:sz="0" w:space="0" w:color="auto"/>
            <w:right w:val="none" w:sz="0" w:space="0" w:color="auto"/>
          </w:divBdr>
        </w:div>
        <w:div w:id="1544320735">
          <w:marLeft w:val="0"/>
          <w:marRight w:val="0"/>
          <w:marTop w:val="0"/>
          <w:marBottom w:val="0"/>
          <w:divBdr>
            <w:top w:val="none" w:sz="0" w:space="0" w:color="auto"/>
            <w:left w:val="none" w:sz="0" w:space="0" w:color="auto"/>
            <w:bottom w:val="none" w:sz="0" w:space="0" w:color="auto"/>
            <w:right w:val="none" w:sz="0" w:space="0" w:color="auto"/>
          </w:divBdr>
        </w:div>
        <w:div w:id="1871913205">
          <w:marLeft w:val="0"/>
          <w:marRight w:val="0"/>
          <w:marTop w:val="0"/>
          <w:marBottom w:val="0"/>
          <w:divBdr>
            <w:top w:val="none" w:sz="0" w:space="0" w:color="auto"/>
            <w:left w:val="none" w:sz="0" w:space="0" w:color="auto"/>
            <w:bottom w:val="none" w:sz="0" w:space="0" w:color="auto"/>
            <w:right w:val="none" w:sz="0" w:space="0" w:color="auto"/>
          </w:divBdr>
        </w:div>
        <w:div w:id="525289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vip.1zavuch.ru/" TargetMode="External"/><Relationship Id="rId4" Type="http://schemas.microsoft.com/office/2007/relationships/stylesWithEffects" Target="stylesWithEffects.xml"/><Relationship Id="rId9" Type="http://schemas.openxmlformats.org/officeDocument/2006/relationships/hyperlink" Target="https://edu.tatar.ru/n_chelny/sch_kadet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06656-DC01-42D6-8DEF-B26482D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377</Pages>
  <Words>160125</Words>
  <Characters>912718</Characters>
  <Application>Microsoft Office Word</Application>
  <DocSecurity>0</DocSecurity>
  <Lines>7605</Lines>
  <Paragraphs>2141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user8</cp:lastModifiedBy>
  <cp:revision>103</cp:revision>
  <dcterms:created xsi:type="dcterms:W3CDTF">2022-12-04T09:53:00Z</dcterms:created>
  <dcterms:modified xsi:type="dcterms:W3CDTF">2022-12-10T06:45:00Z</dcterms:modified>
</cp:coreProperties>
</file>